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3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موسوعه کلمات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2603_37343814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162605_373438147">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1162607_373438147">
            <w:r>
              <w:rPr>
                <w:webHidden/>
                <w:rStyle w:val="IndexLink"/>
                <w:rtl w:val="true"/>
              </w:rPr>
              <w:t>اهداف هذا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1162609_373438147">
            <w:r>
              <w:rPr>
                <w:webHidden/>
                <w:rStyle w:val="IndexLink"/>
                <w:rtl w:val="true"/>
              </w:rPr>
              <w:t>اسلوب العمل</w:t>
            </w:r>
            <w:r>
              <w:rPr>
                <w:rStyle w:val="IndexLink"/>
                <w:rtl w:val="true"/>
              </w:rPr>
              <w:tab/>
            </w:r>
            <w:r>
              <w:rPr>
                <w:rStyle w:val="IndexLink"/>
              </w:rPr>
              <w:t>24</w:t>
            </w:r>
          </w:hyperlink>
        </w:p>
        <w:p>
          <w:pPr>
            <w:pStyle w:val="Contents2"/>
            <w:tabs>
              <w:tab w:val="clear" w:pos="8743"/>
              <w:tab w:val="right" w:pos="9026" w:leader="dot"/>
            </w:tabs>
            <w:rPr/>
          </w:pPr>
          <w:hyperlink w:anchor="__RefHeading___Toc1162611_373438147">
            <w:r>
              <w:rPr>
                <w:webHidden/>
                <w:rStyle w:val="IndexLink"/>
                <w:rtl w:val="true"/>
              </w:rPr>
              <w:t>قیمة المجموعة من حیث السند</w:t>
            </w:r>
            <w:r>
              <w:rPr>
                <w:rStyle w:val="IndexLink"/>
                <w:rtl w:val="true"/>
              </w:rPr>
              <w:tab/>
            </w:r>
            <w:r>
              <w:rPr>
                <w:rStyle w:val="IndexLink"/>
              </w:rPr>
              <w:t>26</w:t>
            </w:r>
          </w:hyperlink>
        </w:p>
        <w:p>
          <w:pPr>
            <w:pStyle w:val="Contents2"/>
            <w:tabs>
              <w:tab w:val="clear" w:pos="8743"/>
              <w:tab w:val="right" w:pos="9026" w:leader="dot"/>
            </w:tabs>
            <w:rPr/>
          </w:pPr>
          <w:hyperlink w:anchor="__RefHeading___Toc1162613_373438147">
            <w:r>
              <w:rPr>
                <w:webHidden/>
                <w:rStyle w:val="IndexLink"/>
                <w:rtl w:val="true"/>
              </w:rPr>
              <w:t>فضائل الامام الحسین</w:t>
            </w:r>
            <w:r>
              <w:rPr>
                <w:rStyle w:val="IndexLink"/>
                <w:rtl w:val="true"/>
              </w:rPr>
              <w:tab/>
            </w:r>
            <w:r>
              <w:rPr>
                <w:rStyle w:val="IndexLink"/>
              </w:rPr>
              <w:t>27</w:t>
            </w:r>
          </w:hyperlink>
        </w:p>
        <w:p>
          <w:pPr>
            <w:pStyle w:val="Contents2"/>
            <w:tabs>
              <w:tab w:val="clear" w:pos="8743"/>
              <w:tab w:val="right" w:pos="9026" w:leader="dot"/>
            </w:tabs>
            <w:rPr/>
          </w:pPr>
          <w:hyperlink w:anchor="__RefHeading___Toc1162615_373438147">
            <w:r>
              <w:rPr>
                <w:webHidden/>
                <w:rStyle w:val="IndexLink"/>
                <w:rtl w:val="true"/>
              </w:rPr>
              <w:t>الجزء الاول</w:t>
            </w:r>
            <w:r>
              <w:rPr>
                <w:rStyle w:val="IndexLink"/>
                <w:rtl w:val="true"/>
              </w:rPr>
              <w:t>:</w:t>
            </w:r>
            <w:r>
              <w:rPr>
                <w:rStyle w:val="IndexLink"/>
                <w:rtl w:val="true"/>
              </w:rPr>
              <w:t>کلماته علیه السلام حسب التاریخ‌</w:t>
            </w:r>
            <w:r>
              <w:rPr>
                <w:rStyle w:val="IndexLink"/>
                <w:rtl w:val="true"/>
              </w:rPr>
              <w:tab/>
            </w:r>
            <w:r>
              <w:rPr>
                <w:rStyle w:val="IndexLink"/>
              </w:rPr>
              <w:t>31</w:t>
            </w:r>
          </w:hyperlink>
        </w:p>
        <w:p>
          <w:pPr>
            <w:pStyle w:val="Contents3"/>
            <w:tabs>
              <w:tab w:val="clear" w:pos="8459"/>
              <w:tab w:val="right" w:pos="9026" w:leader="dot"/>
            </w:tabs>
            <w:rPr/>
          </w:pPr>
          <w:hyperlink w:anchor="__RefHeading___Toc1162617_37343814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162619_373438147">
            <w:r>
              <w:rPr>
                <w:webHidden/>
                <w:rStyle w:val="IndexLink"/>
                <w:rtl w:val="true"/>
              </w:rPr>
              <w:t>الفصل الاول</w:t>
            </w:r>
            <w:r>
              <w:rPr>
                <w:rStyle w:val="IndexLink"/>
                <w:rtl w:val="true"/>
              </w:rPr>
              <w:t>:</w:t>
            </w:r>
            <w:r>
              <w:rPr>
                <w:rStyle w:val="IndexLink"/>
                <w:rtl w:val="true"/>
              </w:rPr>
              <w:t>کلمات الامام الحسین علیه السلام فی زمن النبی صلی الله علیه و آله و سلم</w:t>
            </w:r>
            <w:r>
              <w:rPr>
                <w:rStyle w:val="IndexLink"/>
                <w:rtl w:val="true"/>
              </w:rPr>
              <w:tab/>
            </w:r>
            <w:r>
              <w:rPr>
                <w:rStyle w:val="IndexLink"/>
              </w:rPr>
              <w:t>33</w:t>
            </w:r>
          </w:hyperlink>
        </w:p>
        <w:p>
          <w:pPr>
            <w:pStyle w:val="Contents4"/>
            <w:tabs>
              <w:tab w:val="clear" w:pos="8176"/>
              <w:tab w:val="right" w:pos="9026" w:leader="dot"/>
            </w:tabs>
            <w:rPr/>
          </w:pPr>
          <w:hyperlink w:anchor="__RefHeading___Toc1162621_37343814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62623_373438147">
            <w:r>
              <w:rPr>
                <w:webHidden/>
                <w:rStyle w:val="IndexLink"/>
                <w:rtl w:val="true"/>
              </w:rPr>
              <w:t>تکبیر النبی صلی الله علیه و آله لتکبیره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162625_373438147">
            <w:r>
              <w:rPr>
                <w:webHidden/>
                <w:rStyle w:val="IndexLink"/>
                <w:rtl w:val="true"/>
              </w:rPr>
              <w:t>کراماته علیه السلام فی صغره</w:t>
            </w:r>
            <w:r>
              <w:rPr>
                <w:rStyle w:val="IndexLink"/>
                <w:rtl w:val="true"/>
              </w:rPr>
              <w:tab/>
            </w:r>
            <w:r>
              <w:rPr>
                <w:rStyle w:val="IndexLink"/>
              </w:rPr>
              <w:t>36</w:t>
            </w:r>
          </w:hyperlink>
        </w:p>
        <w:p>
          <w:pPr>
            <w:pStyle w:val="Contents5"/>
            <w:tabs>
              <w:tab w:val="clear" w:pos="7892"/>
              <w:tab w:val="right" w:pos="9026" w:leader="dot"/>
            </w:tabs>
            <w:rPr/>
          </w:pPr>
          <w:hyperlink w:anchor="__RefHeading___Toc1162627_373438147">
            <w:r>
              <w:rPr>
                <w:webHidden/>
                <w:rStyle w:val="IndexLink"/>
              </w:rPr>
              <w:t>1</w:t>
            </w:r>
            <w:r>
              <w:rPr>
                <w:rStyle w:val="IndexLink"/>
                <w:rtl w:val="true"/>
              </w:rPr>
              <w:t xml:space="preserve">- </w:t>
            </w:r>
            <w:r>
              <w:rPr>
                <w:rStyle w:val="IndexLink"/>
                <w:rtl w:val="true"/>
              </w:rPr>
              <w:t>حفظ الملک له علیه السلام</w:t>
            </w:r>
            <w:r>
              <w:rPr>
                <w:rStyle w:val="IndexLink"/>
                <w:rtl w:val="true"/>
              </w:rPr>
              <w:tab/>
            </w:r>
            <w:r>
              <w:rPr>
                <w:rStyle w:val="IndexLink"/>
              </w:rPr>
              <w:t>36</w:t>
            </w:r>
          </w:hyperlink>
        </w:p>
        <w:p>
          <w:pPr>
            <w:pStyle w:val="Contents5"/>
            <w:tabs>
              <w:tab w:val="clear" w:pos="7892"/>
              <w:tab w:val="right" w:pos="9026" w:leader="dot"/>
            </w:tabs>
            <w:rPr/>
          </w:pPr>
          <w:hyperlink w:anchor="__RefHeading___Toc1162629_373438147">
            <w:r>
              <w:rPr>
                <w:webHidden/>
                <w:rStyle w:val="IndexLink"/>
              </w:rPr>
              <w:t>2</w:t>
            </w:r>
            <w:r>
              <w:rPr>
                <w:rStyle w:val="IndexLink"/>
                <w:rtl w:val="true"/>
              </w:rPr>
              <w:t xml:space="preserve">- </w:t>
            </w:r>
            <w:r>
              <w:rPr>
                <w:rStyle w:val="IndexLink"/>
                <w:rtl w:val="true"/>
              </w:rPr>
              <w:t>حفظ الجن له علیه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1162631_373438147">
            <w:r>
              <w:rPr>
                <w:webHidden/>
                <w:rStyle w:val="IndexLink"/>
              </w:rPr>
              <w:t>3</w:t>
            </w:r>
            <w:r>
              <w:rPr>
                <w:rStyle w:val="IndexLink"/>
                <w:rtl w:val="true"/>
              </w:rPr>
              <w:t xml:space="preserve">- </w:t>
            </w:r>
            <w:r>
              <w:rPr>
                <w:rStyle w:val="IndexLink"/>
                <w:rtl w:val="true"/>
              </w:rPr>
              <w:t>حفظ الحیه له علیه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1162633_373438147">
            <w:r>
              <w:rPr>
                <w:webHidden/>
                <w:rStyle w:val="IndexLink"/>
              </w:rPr>
              <w:t>4</w:t>
            </w:r>
            <w:r>
              <w:rPr>
                <w:rStyle w:val="IndexLink"/>
                <w:rtl w:val="true"/>
              </w:rPr>
              <w:t xml:space="preserve">- </w:t>
            </w:r>
            <w:r>
              <w:rPr>
                <w:rStyle w:val="IndexLink"/>
                <w:rtl w:val="true"/>
              </w:rPr>
              <w:t>اتیان الغزالة خشفتها له علیه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1162635_373438147">
            <w:r>
              <w:rPr>
                <w:webHidden/>
                <w:rStyle w:val="IndexLink"/>
              </w:rPr>
              <w:t>5</w:t>
            </w:r>
            <w:r>
              <w:rPr>
                <w:rStyle w:val="IndexLink"/>
                <w:rtl w:val="true"/>
              </w:rPr>
              <w:t xml:space="preserve">- </w:t>
            </w:r>
            <w:r>
              <w:rPr>
                <w:rStyle w:val="IndexLink"/>
                <w:rtl w:val="true"/>
              </w:rPr>
              <w:t>مجی‌ء برقة من السماء للحسین علیه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1162637_373438147">
            <w:r>
              <w:rPr>
                <w:webHidden/>
                <w:rStyle w:val="IndexLink"/>
              </w:rPr>
              <w:t>6</w:t>
            </w:r>
            <w:r>
              <w:rPr>
                <w:rStyle w:val="IndexLink"/>
                <w:rtl w:val="true"/>
              </w:rPr>
              <w:t xml:space="preserve">- </w:t>
            </w:r>
            <w:r>
              <w:rPr>
                <w:rStyle w:val="IndexLink"/>
                <w:rtl w:val="true"/>
              </w:rPr>
              <w:t>اتیان رطب الجنة له علیه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1162639_373438147">
            <w:r>
              <w:rPr>
                <w:webHidden/>
                <w:rStyle w:val="IndexLink"/>
              </w:rPr>
              <w:t>7</w:t>
            </w:r>
            <w:r>
              <w:rPr>
                <w:rStyle w:val="IndexLink"/>
                <w:rtl w:val="true"/>
              </w:rPr>
              <w:t xml:space="preserve">- </w:t>
            </w:r>
            <w:r>
              <w:rPr>
                <w:rStyle w:val="IndexLink"/>
                <w:rtl w:val="true"/>
              </w:rPr>
              <w:t>اتیان ثیاب الجنة له علیه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1162641_373438147">
            <w:r>
              <w:rPr>
                <w:webHidden/>
                <w:rStyle w:val="IndexLink"/>
              </w:rPr>
              <w:t>8</w:t>
            </w:r>
            <w:r>
              <w:rPr>
                <w:rStyle w:val="IndexLink"/>
                <w:rtl w:val="true"/>
              </w:rPr>
              <w:t xml:space="preserve">- </w:t>
            </w:r>
            <w:r>
              <w:rPr>
                <w:rStyle w:val="IndexLink"/>
                <w:rtl w:val="true"/>
              </w:rPr>
              <w:t>اطعامه علیه السلام من عندالله‌</w:t>
            </w:r>
            <w:r>
              <w:rPr>
                <w:rStyle w:val="IndexLink"/>
                <w:rtl w:val="true"/>
              </w:rPr>
              <w:tab/>
            </w:r>
            <w:r>
              <w:rPr>
                <w:rStyle w:val="IndexLink"/>
              </w:rPr>
              <w:t>50</w:t>
            </w:r>
          </w:hyperlink>
        </w:p>
        <w:p>
          <w:pPr>
            <w:pStyle w:val="Contents5"/>
            <w:tabs>
              <w:tab w:val="clear" w:pos="7892"/>
              <w:tab w:val="right" w:pos="9026" w:leader="dot"/>
            </w:tabs>
            <w:rPr/>
          </w:pPr>
          <w:hyperlink w:anchor="__RefHeading___Toc1162643_373438147">
            <w:r>
              <w:rPr>
                <w:webHidden/>
                <w:rStyle w:val="IndexLink"/>
              </w:rPr>
              <w:t>9</w:t>
            </w:r>
            <w:r>
              <w:rPr>
                <w:rStyle w:val="IndexLink"/>
                <w:rtl w:val="true"/>
              </w:rPr>
              <w:t xml:space="preserve">- </w:t>
            </w:r>
            <w:r>
              <w:rPr>
                <w:rStyle w:val="IndexLink"/>
                <w:rtl w:val="true"/>
              </w:rPr>
              <w:t>علامة الامامة</w:t>
            </w:r>
            <w:r>
              <w:rPr>
                <w:rStyle w:val="IndexLink"/>
                <w:rtl w:val="true"/>
              </w:rPr>
              <w:tab/>
            </w:r>
            <w:r>
              <w:rPr>
                <w:rStyle w:val="IndexLink"/>
              </w:rPr>
              <w:t>50</w:t>
            </w:r>
          </w:hyperlink>
        </w:p>
        <w:p>
          <w:pPr>
            <w:pStyle w:val="Contents5"/>
            <w:tabs>
              <w:tab w:val="clear" w:pos="7892"/>
              <w:tab w:val="right" w:pos="9026" w:leader="dot"/>
            </w:tabs>
            <w:rPr/>
          </w:pPr>
          <w:hyperlink w:anchor="__RefHeading___Toc1162645_373438147">
            <w:r>
              <w:rPr>
                <w:webHidden/>
                <w:rStyle w:val="IndexLink"/>
              </w:rPr>
              <w:t>10</w:t>
            </w:r>
            <w:r>
              <w:rPr>
                <w:rStyle w:val="IndexLink"/>
                <w:rtl w:val="true"/>
              </w:rPr>
              <w:t xml:space="preserve">- </w:t>
            </w:r>
            <w:r>
              <w:rPr>
                <w:rStyle w:val="IndexLink"/>
                <w:rtl w:val="true"/>
              </w:rPr>
              <w:t>اخباره علیه السلام عن معانی اصوات الحیوانات‌</w:t>
            </w:r>
            <w:r>
              <w:rPr>
                <w:rStyle w:val="IndexLink"/>
                <w:rtl w:val="true"/>
              </w:rPr>
              <w:tab/>
            </w:r>
            <w:r>
              <w:rPr>
                <w:rStyle w:val="IndexLink"/>
              </w:rPr>
              <w:t>55</w:t>
            </w:r>
          </w:hyperlink>
        </w:p>
        <w:p>
          <w:pPr>
            <w:pStyle w:val="Contents5"/>
            <w:tabs>
              <w:tab w:val="clear" w:pos="7892"/>
              <w:tab w:val="right" w:pos="9026" w:leader="dot"/>
            </w:tabs>
            <w:rPr/>
          </w:pPr>
          <w:hyperlink w:anchor="__RefHeading___Toc1162647_373438147">
            <w:r>
              <w:rPr>
                <w:webHidden/>
                <w:rStyle w:val="IndexLink"/>
              </w:rPr>
              <w:t>11</w:t>
            </w:r>
            <w:r>
              <w:rPr>
                <w:rStyle w:val="IndexLink"/>
                <w:rtl w:val="true"/>
              </w:rPr>
              <w:t xml:space="preserve">- </w:t>
            </w:r>
            <w:r>
              <w:rPr>
                <w:rStyle w:val="IndexLink"/>
                <w:rtl w:val="true"/>
              </w:rPr>
              <w:t>اخباره علیه السلام عن شهادته</w:t>
            </w:r>
            <w:r>
              <w:rPr>
                <w:rStyle w:val="IndexLink"/>
                <w:rtl w:val="true"/>
              </w:rPr>
              <w:tab/>
            </w:r>
            <w:r>
              <w:rPr>
                <w:rStyle w:val="IndexLink"/>
              </w:rPr>
              <w:t>59</w:t>
            </w:r>
          </w:hyperlink>
        </w:p>
        <w:p>
          <w:pPr>
            <w:pStyle w:val="Contents5"/>
            <w:tabs>
              <w:tab w:val="clear" w:pos="7892"/>
              <w:tab w:val="right" w:pos="9026" w:leader="dot"/>
            </w:tabs>
            <w:rPr/>
          </w:pPr>
          <w:hyperlink w:anchor="__RefHeading___Toc1162649_373438147">
            <w:r>
              <w:rPr>
                <w:webHidden/>
                <w:rStyle w:val="IndexLink"/>
              </w:rPr>
              <w:t>12</w:t>
            </w:r>
            <w:r>
              <w:rPr>
                <w:rStyle w:val="IndexLink"/>
                <w:rtl w:val="true"/>
              </w:rPr>
              <w:t xml:space="preserve">- </w:t>
            </w:r>
            <w:r>
              <w:rPr>
                <w:rStyle w:val="IndexLink"/>
                <w:rtl w:val="true"/>
              </w:rPr>
              <w:t>اخبار النبی صلی الله علیه و آله عن شهادته علیه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1162651_373438147">
            <w:r>
              <w:rPr>
                <w:webHidden/>
                <w:rStyle w:val="IndexLink"/>
              </w:rPr>
              <w:t>13</w:t>
            </w:r>
            <w:r>
              <w:rPr>
                <w:rStyle w:val="IndexLink"/>
                <w:rtl w:val="true"/>
              </w:rPr>
              <w:t xml:space="preserve">- </w:t>
            </w:r>
            <w:r>
              <w:rPr>
                <w:rStyle w:val="IndexLink"/>
                <w:rtl w:val="true"/>
              </w:rPr>
              <w:t>قیام رسول الله صلی الله علیه و آله لسقایته علیه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1162653_373438147">
            <w:r>
              <w:rPr>
                <w:webHidden/>
                <w:rStyle w:val="IndexLink"/>
              </w:rPr>
              <w:t>14</w:t>
            </w:r>
            <w:r>
              <w:rPr>
                <w:rStyle w:val="IndexLink"/>
                <w:rtl w:val="true"/>
              </w:rPr>
              <w:t xml:space="preserve">- </w:t>
            </w:r>
            <w:r>
              <w:rPr>
                <w:rStyle w:val="IndexLink"/>
                <w:rtl w:val="true"/>
              </w:rPr>
              <w:t>افتخار الحسین علیه السلام برکوبه علی ظهر رسول الله صلی الله علیه و آله</w:t>
            </w:r>
            <w:r>
              <w:rPr>
                <w:rStyle w:val="IndexLink"/>
                <w:rtl w:val="true"/>
              </w:rPr>
              <w:tab/>
            </w:r>
            <w:r>
              <w:rPr>
                <w:rStyle w:val="IndexLink"/>
              </w:rPr>
              <w:t>64</w:t>
            </w:r>
          </w:hyperlink>
        </w:p>
        <w:p>
          <w:pPr>
            <w:pStyle w:val="Contents5"/>
            <w:tabs>
              <w:tab w:val="clear" w:pos="7892"/>
              <w:tab w:val="right" w:pos="9026" w:leader="dot"/>
            </w:tabs>
            <w:rPr/>
          </w:pPr>
          <w:hyperlink w:anchor="__RefHeading___Toc1162655_373438147">
            <w:r>
              <w:rPr>
                <w:webHidden/>
                <w:rStyle w:val="IndexLink"/>
              </w:rPr>
              <w:t>15</w:t>
            </w:r>
            <w:r>
              <w:rPr>
                <w:rStyle w:val="IndexLink"/>
                <w:rtl w:val="true"/>
              </w:rPr>
              <w:t xml:space="preserve">- </w:t>
            </w:r>
            <w:r>
              <w:rPr>
                <w:rStyle w:val="IndexLink"/>
                <w:rtl w:val="true"/>
              </w:rPr>
              <w:t>محبة النبی صلی الله علیه و آله لاهل بیته علیهم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162657_373438147">
            <w:r>
              <w:rPr>
                <w:webHidden/>
                <w:rStyle w:val="IndexLink"/>
                <w:rtl w:val="true"/>
              </w:rPr>
              <w:t>خلق الحسین علیه السلام فی صغره‌</w:t>
            </w:r>
            <w:r>
              <w:rPr>
                <w:rStyle w:val="IndexLink"/>
                <w:rtl w:val="true"/>
              </w:rPr>
              <w:tab/>
            </w:r>
            <w:r>
              <w:rPr>
                <w:rStyle w:val="IndexLink"/>
              </w:rPr>
              <w:t>67</w:t>
            </w:r>
          </w:hyperlink>
        </w:p>
        <w:p>
          <w:pPr>
            <w:pStyle w:val="Contents5"/>
            <w:tabs>
              <w:tab w:val="clear" w:pos="7892"/>
              <w:tab w:val="right" w:pos="9026" w:leader="dot"/>
            </w:tabs>
            <w:rPr/>
          </w:pPr>
          <w:hyperlink w:anchor="__RefHeading___Toc1162659_373438147">
            <w:r>
              <w:rPr>
                <w:webHidden/>
                <w:rStyle w:val="IndexLink"/>
              </w:rPr>
              <w:t>1</w:t>
            </w:r>
            <w:r>
              <w:rPr>
                <w:rStyle w:val="IndexLink"/>
                <w:rtl w:val="true"/>
              </w:rPr>
              <w:t xml:space="preserve">- </w:t>
            </w:r>
            <w:r>
              <w:rPr>
                <w:rStyle w:val="IndexLink"/>
                <w:rtl w:val="true"/>
              </w:rPr>
              <w:t>نداء الحسین علیه السلام جده و اباه صلوات الله علیهما</w:t>
            </w:r>
            <w:r>
              <w:rPr>
                <w:rStyle w:val="IndexLink"/>
                <w:rtl w:val="true"/>
              </w:rPr>
              <w:tab/>
            </w:r>
            <w:r>
              <w:rPr>
                <w:rStyle w:val="IndexLink"/>
              </w:rPr>
              <w:t>67</w:t>
            </w:r>
          </w:hyperlink>
        </w:p>
        <w:p>
          <w:pPr>
            <w:pStyle w:val="Contents5"/>
            <w:tabs>
              <w:tab w:val="clear" w:pos="7892"/>
              <w:tab w:val="right" w:pos="9026" w:leader="dot"/>
            </w:tabs>
            <w:rPr/>
          </w:pPr>
          <w:hyperlink w:anchor="__RefHeading___Toc1162661_373438147">
            <w:r>
              <w:rPr>
                <w:webHidden/>
                <w:rStyle w:val="IndexLink"/>
              </w:rPr>
              <w:t>2</w:t>
            </w:r>
            <w:r>
              <w:rPr>
                <w:rStyle w:val="IndexLink"/>
                <w:rtl w:val="true"/>
              </w:rPr>
              <w:t xml:space="preserve">- </w:t>
            </w:r>
            <w:r>
              <w:rPr>
                <w:rStyle w:val="IndexLink"/>
                <w:rtl w:val="true"/>
              </w:rPr>
              <w:t>تعلیم الوضوء</w:t>
            </w:r>
            <w:r>
              <w:rPr>
                <w:rStyle w:val="IndexLink"/>
                <w:rtl w:val="true"/>
              </w:rPr>
              <w:tab/>
            </w:r>
            <w:r>
              <w:rPr>
                <w:rStyle w:val="IndexLink"/>
              </w:rPr>
              <w:t>67</w:t>
            </w:r>
          </w:hyperlink>
        </w:p>
        <w:p>
          <w:pPr>
            <w:pStyle w:val="Contents5"/>
            <w:tabs>
              <w:tab w:val="clear" w:pos="7892"/>
              <w:tab w:val="right" w:pos="9026" w:leader="dot"/>
            </w:tabs>
            <w:rPr/>
          </w:pPr>
          <w:hyperlink w:anchor="__RefHeading___Toc1162663_373438147">
            <w:r>
              <w:rPr>
                <w:webHidden/>
                <w:rStyle w:val="IndexLink"/>
              </w:rPr>
              <w:t>3</w:t>
            </w:r>
            <w:r>
              <w:rPr>
                <w:rStyle w:val="IndexLink"/>
                <w:rtl w:val="true"/>
              </w:rPr>
              <w:t xml:space="preserve">- </w:t>
            </w:r>
            <w:r>
              <w:rPr>
                <w:rStyle w:val="IndexLink"/>
                <w:rtl w:val="true"/>
              </w:rPr>
              <w:t>صومه علیه السلام و ایثاره‌</w:t>
            </w:r>
            <w:r>
              <w:rPr>
                <w:rStyle w:val="IndexLink"/>
                <w:rtl w:val="true"/>
              </w:rPr>
              <w:tab/>
            </w:r>
            <w:r>
              <w:rPr>
                <w:rStyle w:val="IndexLink"/>
              </w:rPr>
              <w:t>68</w:t>
            </w:r>
          </w:hyperlink>
        </w:p>
        <w:p>
          <w:pPr>
            <w:pStyle w:val="Contents5"/>
            <w:tabs>
              <w:tab w:val="clear" w:pos="7892"/>
              <w:tab w:val="right" w:pos="9026" w:leader="dot"/>
            </w:tabs>
            <w:rPr/>
          </w:pPr>
          <w:hyperlink w:anchor="__RefHeading___Toc1162665_373438147">
            <w:r>
              <w:rPr>
                <w:webHidden/>
                <w:rStyle w:val="IndexLink"/>
              </w:rPr>
              <w:t>4</w:t>
            </w:r>
            <w:r>
              <w:rPr>
                <w:rStyle w:val="IndexLink"/>
                <w:rtl w:val="true"/>
              </w:rPr>
              <w:t xml:space="preserve">- </w:t>
            </w:r>
            <w:r>
              <w:rPr>
                <w:rStyle w:val="IndexLink"/>
                <w:rtl w:val="true"/>
              </w:rPr>
              <w:t>تسابق الحسنین علیهما السلام فی الکتابة</w:t>
            </w:r>
            <w:r>
              <w:rPr>
                <w:rStyle w:val="IndexLink"/>
                <w:rtl w:val="true"/>
              </w:rPr>
              <w:tab/>
            </w:r>
            <w:r>
              <w:rPr>
                <w:rStyle w:val="IndexLink"/>
              </w:rPr>
              <w:t>74</w:t>
            </w:r>
          </w:hyperlink>
        </w:p>
        <w:p>
          <w:pPr>
            <w:pStyle w:val="Contents5"/>
            <w:tabs>
              <w:tab w:val="clear" w:pos="7892"/>
              <w:tab w:val="right" w:pos="9026" w:leader="dot"/>
            </w:tabs>
            <w:rPr/>
          </w:pPr>
          <w:hyperlink w:anchor="__RefHeading___Toc1162667_373438147">
            <w:r>
              <w:rPr>
                <w:webHidden/>
                <w:rStyle w:val="IndexLink"/>
              </w:rPr>
              <w:t>5</w:t>
            </w:r>
            <w:r>
              <w:rPr>
                <w:rStyle w:val="IndexLink"/>
                <w:rtl w:val="true"/>
              </w:rPr>
              <w:t xml:space="preserve">- </w:t>
            </w:r>
            <w:r>
              <w:rPr>
                <w:rStyle w:val="IndexLink"/>
                <w:rtl w:val="true"/>
              </w:rPr>
              <w:t>حدیث الکساء</w:t>
            </w:r>
            <w:r>
              <w:rPr>
                <w:rStyle w:val="IndexLink"/>
                <w:rtl w:val="true"/>
              </w:rPr>
              <w:tab/>
            </w:r>
            <w:r>
              <w:rPr>
                <w:rStyle w:val="IndexLink"/>
              </w:rPr>
              <w:t>78</w:t>
            </w:r>
          </w:hyperlink>
        </w:p>
        <w:p>
          <w:pPr>
            <w:pStyle w:val="Contents4"/>
            <w:tabs>
              <w:tab w:val="clear" w:pos="8176"/>
              <w:tab w:val="right" w:pos="9026" w:leader="dot"/>
            </w:tabs>
            <w:rPr/>
          </w:pPr>
          <w:hyperlink w:anchor="__RefHeading___Toc1162669_373438147">
            <w:r>
              <w:rPr>
                <w:webHidden/>
                <w:rStyle w:val="IndexLink"/>
                <w:rtl w:val="true"/>
              </w:rPr>
              <w:t>نقل وقائع زمن النبی صلی الله علیه و آله</w:t>
            </w:r>
            <w:r>
              <w:rPr>
                <w:rStyle w:val="IndexLink"/>
                <w:rtl w:val="true"/>
              </w:rPr>
              <w:tab/>
            </w:r>
            <w:r>
              <w:rPr>
                <w:rStyle w:val="IndexLink"/>
              </w:rPr>
              <w:t>81</w:t>
            </w:r>
          </w:hyperlink>
        </w:p>
        <w:p>
          <w:pPr>
            <w:pStyle w:val="Contents5"/>
            <w:tabs>
              <w:tab w:val="clear" w:pos="7892"/>
              <w:tab w:val="right" w:pos="9026" w:leader="dot"/>
            </w:tabs>
            <w:rPr/>
          </w:pPr>
          <w:hyperlink w:anchor="__RefHeading___Toc1162671_37343814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162673_373438147">
            <w:r>
              <w:rPr>
                <w:webHidden/>
                <w:rStyle w:val="IndexLink"/>
              </w:rPr>
              <w:t>1</w:t>
            </w:r>
            <w:r>
              <w:rPr>
                <w:rStyle w:val="IndexLink"/>
                <w:rtl w:val="true"/>
              </w:rPr>
              <w:t xml:space="preserve">- </w:t>
            </w:r>
            <w:r>
              <w:rPr>
                <w:rStyle w:val="IndexLink"/>
                <w:rtl w:val="true"/>
              </w:rPr>
              <w:t>کیفیة بیعة الانصار</w:t>
            </w:r>
            <w:r>
              <w:rPr>
                <w:rStyle w:val="IndexLink"/>
                <w:rtl w:val="true"/>
              </w:rPr>
              <w:tab/>
            </w:r>
            <w:r>
              <w:rPr>
                <w:rStyle w:val="IndexLink"/>
              </w:rPr>
              <w:t>81</w:t>
            </w:r>
          </w:hyperlink>
        </w:p>
        <w:p>
          <w:pPr>
            <w:pStyle w:val="Contents5"/>
            <w:tabs>
              <w:tab w:val="clear" w:pos="7892"/>
              <w:tab w:val="right" w:pos="9026" w:leader="dot"/>
            </w:tabs>
            <w:rPr/>
          </w:pPr>
          <w:hyperlink w:anchor="__RefHeading___Toc1162675_373438147">
            <w:r>
              <w:rPr>
                <w:webHidden/>
                <w:rStyle w:val="IndexLink"/>
              </w:rPr>
              <w:t>2</w:t>
            </w:r>
            <w:r>
              <w:rPr>
                <w:rStyle w:val="IndexLink"/>
                <w:rtl w:val="true"/>
              </w:rPr>
              <w:t xml:space="preserve">- </w:t>
            </w:r>
            <w:r>
              <w:rPr>
                <w:rStyle w:val="IndexLink"/>
                <w:rtl w:val="true"/>
              </w:rPr>
              <w:t>زواج فاطمة علیها السلام</w:t>
            </w:r>
            <w:r>
              <w:rPr>
                <w:rStyle w:val="IndexLink"/>
                <w:rtl w:val="true"/>
              </w:rPr>
              <w:tab/>
            </w:r>
            <w:r>
              <w:rPr>
                <w:rStyle w:val="IndexLink"/>
              </w:rPr>
              <w:t>81</w:t>
            </w:r>
          </w:hyperlink>
        </w:p>
        <w:p>
          <w:pPr>
            <w:pStyle w:val="Contents5"/>
            <w:tabs>
              <w:tab w:val="clear" w:pos="7892"/>
              <w:tab w:val="right" w:pos="9026" w:leader="dot"/>
            </w:tabs>
            <w:rPr/>
          </w:pPr>
          <w:hyperlink w:anchor="__RefHeading___Toc1162677_373438147">
            <w:r>
              <w:rPr>
                <w:webHidden/>
                <w:rStyle w:val="IndexLink"/>
              </w:rPr>
              <w:t>3</w:t>
            </w:r>
            <w:r>
              <w:rPr>
                <w:rStyle w:val="IndexLink"/>
                <w:rtl w:val="true"/>
              </w:rPr>
              <w:t xml:space="preserve">- </w:t>
            </w:r>
            <w:r>
              <w:rPr>
                <w:rStyle w:val="IndexLink"/>
                <w:rtl w:val="true"/>
              </w:rPr>
              <w:t>غزوة احد</w:t>
            </w:r>
            <w:r>
              <w:rPr>
                <w:rStyle w:val="IndexLink"/>
                <w:rtl w:val="true"/>
              </w:rPr>
              <w:tab/>
            </w:r>
            <w:r>
              <w:rPr>
                <w:rStyle w:val="IndexLink"/>
              </w:rPr>
              <w:t>82</w:t>
            </w:r>
          </w:hyperlink>
        </w:p>
        <w:p>
          <w:pPr>
            <w:pStyle w:val="Contents5"/>
            <w:tabs>
              <w:tab w:val="clear" w:pos="7892"/>
              <w:tab w:val="right" w:pos="9026" w:leader="dot"/>
            </w:tabs>
            <w:rPr/>
          </w:pPr>
          <w:hyperlink w:anchor="__RefHeading___Toc1162679_373438147">
            <w:r>
              <w:rPr>
                <w:webHidden/>
                <w:rStyle w:val="IndexLink"/>
              </w:rPr>
              <w:t>4</w:t>
            </w:r>
            <w:r>
              <w:rPr>
                <w:rStyle w:val="IndexLink"/>
                <w:rtl w:val="true"/>
              </w:rPr>
              <w:t xml:space="preserve">- </w:t>
            </w:r>
            <w:r>
              <w:rPr>
                <w:rStyle w:val="IndexLink"/>
                <w:rtl w:val="true"/>
              </w:rPr>
              <w:t>غزوة خیبر</w:t>
            </w:r>
            <w:r>
              <w:rPr>
                <w:rStyle w:val="IndexLink"/>
                <w:rtl w:val="true"/>
              </w:rPr>
              <w:tab/>
            </w:r>
            <w:r>
              <w:rPr>
                <w:rStyle w:val="IndexLink"/>
              </w:rPr>
              <w:t>83</w:t>
            </w:r>
          </w:hyperlink>
        </w:p>
        <w:p>
          <w:pPr>
            <w:pStyle w:val="Contents5"/>
            <w:tabs>
              <w:tab w:val="clear" w:pos="7892"/>
              <w:tab w:val="right" w:pos="9026" w:leader="dot"/>
            </w:tabs>
            <w:rPr/>
          </w:pPr>
          <w:hyperlink w:anchor="__RefHeading___Toc1162681_373438147">
            <w:r>
              <w:rPr>
                <w:webHidden/>
                <w:rStyle w:val="IndexLink"/>
              </w:rPr>
              <w:t>5</w:t>
            </w:r>
            <w:r>
              <w:rPr>
                <w:rStyle w:val="IndexLink"/>
                <w:rtl w:val="true"/>
              </w:rPr>
              <w:t xml:space="preserve">- </w:t>
            </w:r>
            <w:r>
              <w:rPr>
                <w:rStyle w:val="IndexLink"/>
                <w:rtl w:val="true"/>
              </w:rPr>
              <w:t>غزوة حنین‌</w:t>
            </w:r>
            <w:r>
              <w:rPr>
                <w:rStyle w:val="IndexLink"/>
                <w:rtl w:val="true"/>
              </w:rPr>
              <w:tab/>
            </w:r>
            <w:r>
              <w:rPr>
                <w:rStyle w:val="IndexLink"/>
              </w:rPr>
              <w:t>84</w:t>
            </w:r>
          </w:hyperlink>
        </w:p>
        <w:p>
          <w:pPr>
            <w:pStyle w:val="Contents5"/>
            <w:tabs>
              <w:tab w:val="clear" w:pos="7892"/>
              <w:tab w:val="right" w:pos="9026" w:leader="dot"/>
            </w:tabs>
            <w:rPr/>
          </w:pPr>
          <w:hyperlink w:anchor="__RefHeading___Toc1162683_373438147">
            <w:r>
              <w:rPr>
                <w:webHidden/>
                <w:rStyle w:val="IndexLink"/>
              </w:rPr>
              <w:t>6</w:t>
            </w:r>
            <w:r>
              <w:rPr>
                <w:rStyle w:val="IndexLink"/>
                <w:rtl w:val="true"/>
              </w:rPr>
              <w:t xml:space="preserve">- </w:t>
            </w:r>
            <w:r>
              <w:rPr>
                <w:rStyle w:val="IndexLink"/>
                <w:rtl w:val="true"/>
              </w:rPr>
              <w:t>کلام النبی صلی الله علیه و آله فی فضیلته علیه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1162685_373438147">
            <w:r>
              <w:rPr>
                <w:webHidden/>
                <w:rStyle w:val="IndexLink"/>
              </w:rPr>
              <w:t>7</w:t>
            </w:r>
            <w:r>
              <w:rPr>
                <w:rStyle w:val="IndexLink"/>
                <w:rtl w:val="true"/>
              </w:rPr>
              <w:t xml:space="preserve">- </w:t>
            </w:r>
            <w:r>
              <w:rPr>
                <w:rStyle w:val="IndexLink"/>
                <w:rtl w:val="true"/>
              </w:rPr>
              <w:t>تسمیة علی علیه السلام بامرة المؤمنین‌</w:t>
            </w:r>
            <w:r>
              <w:rPr>
                <w:rStyle w:val="IndexLink"/>
                <w:rtl w:val="true"/>
              </w:rPr>
              <w:tab/>
            </w:r>
            <w:r>
              <w:rPr>
                <w:rStyle w:val="IndexLink"/>
              </w:rPr>
              <w:t>89</w:t>
            </w:r>
          </w:hyperlink>
        </w:p>
        <w:p>
          <w:pPr>
            <w:pStyle w:val="Contents5"/>
            <w:tabs>
              <w:tab w:val="clear" w:pos="7892"/>
              <w:tab w:val="right" w:pos="9026" w:leader="dot"/>
            </w:tabs>
            <w:rPr/>
          </w:pPr>
          <w:hyperlink w:anchor="__RefHeading___Toc1162687_373438147">
            <w:r>
              <w:rPr>
                <w:webHidden/>
                <w:rStyle w:val="IndexLink"/>
              </w:rPr>
              <w:t>8</w:t>
            </w:r>
            <w:r>
              <w:rPr>
                <w:rStyle w:val="IndexLink"/>
                <w:rtl w:val="true"/>
              </w:rPr>
              <w:t xml:space="preserve">- </w:t>
            </w:r>
            <w:r>
              <w:rPr>
                <w:rStyle w:val="IndexLink"/>
                <w:rtl w:val="true"/>
              </w:rPr>
              <w:t>صعود علی علیه السلام علی منبر رسول الله صلی الله علیه و آله</w:t>
            </w:r>
            <w:r>
              <w:rPr>
                <w:rStyle w:val="IndexLink"/>
                <w:rtl w:val="true"/>
              </w:rPr>
              <w:tab/>
            </w:r>
            <w:r>
              <w:rPr>
                <w:rStyle w:val="IndexLink"/>
              </w:rPr>
              <w:t>91</w:t>
            </w:r>
          </w:hyperlink>
        </w:p>
        <w:p>
          <w:pPr>
            <w:pStyle w:val="Contents5"/>
            <w:tabs>
              <w:tab w:val="clear" w:pos="7892"/>
              <w:tab w:val="right" w:pos="9026" w:leader="dot"/>
            </w:tabs>
            <w:rPr/>
          </w:pPr>
          <w:hyperlink w:anchor="__RefHeading___Toc1162689_373438147">
            <w:r>
              <w:rPr>
                <w:webHidden/>
                <w:rStyle w:val="IndexLink"/>
              </w:rPr>
              <w:t>9</w:t>
            </w:r>
            <w:r>
              <w:rPr>
                <w:rStyle w:val="IndexLink"/>
                <w:rtl w:val="true"/>
              </w:rPr>
              <w:t xml:space="preserve">- </w:t>
            </w:r>
            <w:r>
              <w:rPr>
                <w:rStyle w:val="IndexLink"/>
                <w:rtl w:val="true"/>
              </w:rPr>
              <w:t>اختلاف اصحاب النبی صلی الله علیه و آله</w:t>
            </w:r>
            <w:r>
              <w:rPr>
                <w:rStyle w:val="IndexLink"/>
                <w:rtl w:val="true"/>
              </w:rPr>
              <w:tab/>
            </w:r>
            <w:r>
              <w:rPr>
                <w:rStyle w:val="IndexLink"/>
              </w:rPr>
              <w:t>92</w:t>
            </w:r>
          </w:hyperlink>
        </w:p>
        <w:p>
          <w:pPr>
            <w:pStyle w:val="Contents5"/>
            <w:tabs>
              <w:tab w:val="clear" w:pos="7892"/>
              <w:tab w:val="right" w:pos="9026" w:leader="dot"/>
            </w:tabs>
            <w:rPr/>
          </w:pPr>
          <w:hyperlink w:anchor="__RefHeading___Toc1162691_373438147">
            <w:r>
              <w:rPr>
                <w:webHidden/>
                <w:rStyle w:val="IndexLink"/>
              </w:rPr>
              <w:t>10</w:t>
            </w:r>
            <w:r>
              <w:rPr>
                <w:rStyle w:val="IndexLink"/>
                <w:rtl w:val="true"/>
              </w:rPr>
              <w:t xml:space="preserve">- </w:t>
            </w:r>
            <w:r>
              <w:rPr>
                <w:rStyle w:val="IndexLink"/>
                <w:rtl w:val="true"/>
              </w:rPr>
              <w:t>مسائل الیهودی‌</w:t>
            </w:r>
            <w:r>
              <w:rPr>
                <w:rStyle w:val="IndexLink"/>
                <w:rtl w:val="true"/>
              </w:rPr>
              <w:tab/>
            </w:r>
            <w:r>
              <w:rPr>
                <w:rStyle w:val="IndexLink"/>
              </w:rPr>
              <w:t>92</w:t>
            </w:r>
          </w:hyperlink>
        </w:p>
        <w:p>
          <w:pPr>
            <w:pStyle w:val="Contents5"/>
            <w:tabs>
              <w:tab w:val="clear" w:pos="7892"/>
              <w:tab w:val="right" w:pos="9026" w:leader="dot"/>
            </w:tabs>
            <w:rPr/>
          </w:pPr>
          <w:hyperlink w:anchor="__RefHeading___Toc1162693_373438147">
            <w:r>
              <w:rPr>
                <w:webHidden/>
                <w:rStyle w:val="IndexLink"/>
              </w:rPr>
              <w:t>11</w:t>
            </w:r>
            <w:r>
              <w:rPr>
                <w:rStyle w:val="IndexLink"/>
                <w:rtl w:val="true"/>
              </w:rPr>
              <w:t xml:space="preserve">- </w:t>
            </w:r>
            <w:r>
              <w:rPr>
                <w:rStyle w:val="IndexLink"/>
                <w:rtl w:val="true"/>
              </w:rPr>
              <w:t>جود علی علیه السلام للاعرابی‌</w:t>
            </w:r>
            <w:r>
              <w:rPr>
                <w:rStyle w:val="IndexLink"/>
                <w:rtl w:val="true"/>
              </w:rPr>
              <w:tab/>
            </w:r>
            <w:r>
              <w:rPr>
                <w:rStyle w:val="IndexLink"/>
              </w:rPr>
              <w:t>102</w:t>
            </w:r>
          </w:hyperlink>
        </w:p>
        <w:p>
          <w:pPr>
            <w:pStyle w:val="Contents5"/>
            <w:tabs>
              <w:tab w:val="clear" w:pos="7892"/>
              <w:tab w:val="right" w:pos="9026" w:leader="dot"/>
            </w:tabs>
            <w:rPr/>
          </w:pPr>
          <w:hyperlink w:anchor="__RefHeading___Toc1162695_373438147">
            <w:r>
              <w:rPr>
                <w:webHidden/>
                <w:rStyle w:val="IndexLink"/>
              </w:rPr>
              <w:t>12</w:t>
            </w:r>
            <w:r>
              <w:rPr>
                <w:rStyle w:val="IndexLink"/>
                <w:rtl w:val="true"/>
              </w:rPr>
              <w:t xml:space="preserve">- </w:t>
            </w:r>
            <w:r>
              <w:rPr>
                <w:rStyle w:val="IndexLink"/>
                <w:rtl w:val="true"/>
              </w:rPr>
              <w:t>کلام النبی صلی الله علیه و آله مع خدیجة علیها السلام فی موت القاسم بن رسول الله‌</w:t>
            </w:r>
            <w:r>
              <w:rPr>
                <w:rStyle w:val="IndexLink"/>
                <w:rtl w:val="true"/>
              </w:rPr>
              <w:tab/>
            </w:r>
            <w:r>
              <w:rPr>
                <w:rStyle w:val="IndexLink"/>
              </w:rPr>
              <w:t>107</w:t>
            </w:r>
          </w:hyperlink>
        </w:p>
        <w:p>
          <w:pPr>
            <w:pStyle w:val="Contents5"/>
            <w:tabs>
              <w:tab w:val="clear" w:pos="7892"/>
              <w:tab w:val="right" w:pos="9026" w:leader="dot"/>
            </w:tabs>
            <w:rPr/>
          </w:pPr>
          <w:hyperlink w:anchor="__RefHeading___Toc1162697_373438147">
            <w:r>
              <w:rPr>
                <w:webHidden/>
                <w:rStyle w:val="IndexLink"/>
              </w:rPr>
              <w:t>13</w:t>
            </w:r>
            <w:r>
              <w:rPr>
                <w:rStyle w:val="IndexLink"/>
                <w:rtl w:val="true"/>
              </w:rPr>
              <w:t xml:space="preserve">- </w:t>
            </w:r>
            <w:r>
              <w:rPr>
                <w:rStyle w:val="IndexLink"/>
                <w:rtl w:val="true"/>
              </w:rPr>
              <w:t>احیاء الموتی‌</w:t>
            </w:r>
            <w:r>
              <w:rPr>
                <w:rStyle w:val="IndexLink"/>
                <w:rtl w:val="true"/>
              </w:rPr>
              <w:tab/>
            </w:r>
            <w:r>
              <w:rPr>
                <w:rStyle w:val="IndexLink"/>
              </w:rPr>
              <w:t>107</w:t>
            </w:r>
          </w:hyperlink>
        </w:p>
        <w:p>
          <w:pPr>
            <w:pStyle w:val="Contents5"/>
            <w:tabs>
              <w:tab w:val="clear" w:pos="7892"/>
              <w:tab w:val="right" w:pos="9026" w:leader="dot"/>
            </w:tabs>
            <w:rPr/>
          </w:pPr>
          <w:hyperlink w:anchor="__RefHeading___Toc1162699_373438147">
            <w:r>
              <w:rPr>
                <w:webHidden/>
                <w:rStyle w:val="IndexLink"/>
              </w:rPr>
              <w:t>14</w:t>
            </w:r>
            <w:r>
              <w:rPr>
                <w:rStyle w:val="IndexLink"/>
                <w:rtl w:val="true"/>
              </w:rPr>
              <w:t xml:space="preserve">- </w:t>
            </w:r>
            <w:r>
              <w:rPr>
                <w:rStyle w:val="IndexLink"/>
                <w:rtl w:val="true"/>
              </w:rPr>
              <w:t>عدد الائمة علیهم 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1162701_373438147">
            <w:r>
              <w:rPr>
                <w:webHidden/>
                <w:rStyle w:val="IndexLink"/>
              </w:rPr>
              <w:t>15</w:t>
            </w:r>
            <w:r>
              <w:rPr>
                <w:rStyle w:val="IndexLink"/>
                <w:rtl w:val="true"/>
              </w:rPr>
              <w:t xml:space="preserve">- </w:t>
            </w:r>
            <w:r>
              <w:rPr>
                <w:rStyle w:val="IndexLink"/>
                <w:rtl w:val="true"/>
              </w:rPr>
              <w:t>حفظ اربعین حدیثا</w:t>
            </w:r>
            <w:r>
              <w:rPr>
                <w:rStyle w:val="IndexLink"/>
                <w:rtl w:val="true"/>
              </w:rPr>
              <w:tab/>
            </w:r>
            <w:r>
              <w:rPr>
                <w:rStyle w:val="IndexLink"/>
              </w:rPr>
              <w:t>110</w:t>
            </w:r>
          </w:hyperlink>
        </w:p>
        <w:p>
          <w:pPr>
            <w:pStyle w:val="Contents5"/>
            <w:tabs>
              <w:tab w:val="clear" w:pos="7892"/>
              <w:tab w:val="right" w:pos="9026" w:leader="dot"/>
            </w:tabs>
            <w:rPr/>
          </w:pPr>
          <w:hyperlink w:anchor="__RefHeading___Toc1162703_373438147">
            <w:r>
              <w:rPr>
                <w:webHidden/>
                <w:rStyle w:val="IndexLink"/>
              </w:rPr>
              <w:t>16</w:t>
            </w:r>
            <w:r>
              <w:rPr>
                <w:rStyle w:val="IndexLink"/>
                <w:rtl w:val="true"/>
              </w:rPr>
              <w:t xml:space="preserve">- </w:t>
            </w:r>
            <w:r>
              <w:rPr>
                <w:rStyle w:val="IndexLink"/>
                <w:rtl w:val="true"/>
              </w:rPr>
              <w:t>ثواب زیارة اهل البیت علیهم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1162705_373438147">
            <w:r>
              <w:rPr>
                <w:webHidden/>
                <w:rStyle w:val="IndexLink"/>
              </w:rPr>
              <w:t>17</w:t>
            </w:r>
            <w:r>
              <w:rPr>
                <w:rStyle w:val="IndexLink"/>
                <w:rtl w:val="true"/>
              </w:rPr>
              <w:t xml:space="preserve">- </w:t>
            </w:r>
            <w:r>
              <w:rPr>
                <w:rStyle w:val="IndexLink"/>
                <w:rtl w:val="true"/>
              </w:rPr>
              <w:t>وصیة النبی صلی الله علیه و آله</w:t>
            </w:r>
            <w:r>
              <w:rPr>
                <w:rStyle w:val="IndexLink"/>
                <w:rtl w:val="true"/>
              </w:rPr>
              <w:tab/>
            </w:r>
            <w:r>
              <w:rPr>
                <w:rStyle w:val="IndexLink"/>
              </w:rPr>
              <w:t>119</w:t>
            </w:r>
          </w:hyperlink>
        </w:p>
        <w:p>
          <w:pPr>
            <w:pStyle w:val="Contents3"/>
            <w:tabs>
              <w:tab w:val="clear" w:pos="8459"/>
              <w:tab w:val="right" w:pos="9026" w:leader="dot"/>
            </w:tabs>
            <w:rPr/>
          </w:pPr>
          <w:hyperlink w:anchor="__RefHeading___Toc1162707_373438147">
            <w:r>
              <w:rPr>
                <w:webHidden/>
                <w:rStyle w:val="IndexLink"/>
                <w:rtl w:val="true"/>
              </w:rPr>
              <w:t>الفصل الثانی</w:t>
            </w:r>
            <w:r>
              <w:rPr>
                <w:rStyle w:val="IndexLink"/>
                <w:rtl w:val="true"/>
              </w:rPr>
              <w:t>:</w:t>
            </w:r>
            <w:r>
              <w:rPr>
                <w:rStyle w:val="IndexLink"/>
                <w:rtl w:val="true"/>
              </w:rPr>
              <w:t>کلمات الامام الحسین علیه السلام فی زمن الامام علی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1162709_37343814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62711_373438147">
            <w:r>
              <w:rPr>
                <w:webHidden/>
                <w:rStyle w:val="IndexLink"/>
              </w:rPr>
              <w:t>1</w:t>
            </w:r>
            <w:r>
              <w:rPr>
                <w:rStyle w:val="IndexLink"/>
                <w:rtl w:val="true"/>
              </w:rPr>
              <w:t xml:space="preserve">- </w:t>
            </w:r>
            <w:r>
              <w:rPr>
                <w:rStyle w:val="IndexLink"/>
                <w:rtl w:val="true"/>
              </w:rPr>
              <w:t>ارادة قتل الحسنین علیهما السلام و عفوهما</w:t>
            </w:r>
            <w:r>
              <w:rPr>
                <w:rStyle w:val="IndexLink"/>
                <w:rtl w:val="true"/>
              </w:rPr>
              <w:tab/>
            </w:r>
            <w:r>
              <w:rPr>
                <w:rStyle w:val="IndexLink"/>
              </w:rPr>
              <w:t>130</w:t>
            </w:r>
          </w:hyperlink>
        </w:p>
        <w:p>
          <w:pPr>
            <w:pStyle w:val="Contents4"/>
            <w:tabs>
              <w:tab w:val="clear" w:pos="8176"/>
              <w:tab w:val="right" w:pos="9026" w:leader="dot"/>
            </w:tabs>
            <w:rPr/>
          </w:pPr>
          <w:hyperlink w:anchor="__RefHeading___Toc1162713_373438147">
            <w:r>
              <w:rPr>
                <w:webHidden/>
                <w:rStyle w:val="IndexLink"/>
              </w:rPr>
              <w:t>2</w:t>
            </w:r>
            <w:r>
              <w:rPr>
                <w:rStyle w:val="IndexLink"/>
                <w:rtl w:val="true"/>
              </w:rPr>
              <w:t xml:space="preserve">- </w:t>
            </w:r>
            <w:r>
              <w:rPr>
                <w:rStyle w:val="IndexLink"/>
                <w:rtl w:val="true"/>
              </w:rPr>
              <w:t>شهادة الحسین علیه السلام للزهراء علیها السلام بفدک‌</w:t>
            </w:r>
            <w:r>
              <w:rPr>
                <w:rStyle w:val="IndexLink"/>
                <w:rtl w:val="true"/>
              </w:rPr>
              <w:tab/>
            </w:r>
            <w:r>
              <w:rPr>
                <w:rStyle w:val="IndexLink"/>
              </w:rPr>
              <w:t>132</w:t>
            </w:r>
          </w:hyperlink>
        </w:p>
        <w:p>
          <w:pPr>
            <w:pStyle w:val="Contents4"/>
            <w:tabs>
              <w:tab w:val="clear" w:pos="8176"/>
              <w:tab w:val="right" w:pos="9026" w:leader="dot"/>
            </w:tabs>
            <w:rPr/>
          </w:pPr>
          <w:hyperlink w:anchor="__RefHeading___Toc1162715_373438147">
            <w:r>
              <w:rPr>
                <w:webHidden/>
                <w:rStyle w:val="IndexLink"/>
              </w:rPr>
              <w:t>3</w:t>
            </w:r>
            <w:r>
              <w:rPr>
                <w:rStyle w:val="IndexLink"/>
                <w:rtl w:val="true"/>
              </w:rPr>
              <w:t xml:space="preserve">- </w:t>
            </w:r>
            <w:r>
              <w:rPr>
                <w:rStyle w:val="IndexLink"/>
                <w:rtl w:val="true"/>
              </w:rPr>
              <w:t>اخذ البیعة من امیرالمؤمنین علیه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1162717_373438147">
            <w:r>
              <w:rPr>
                <w:webHidden/>
                <w:rStyle w:val="IndexLink"/>
              </w:rPr>
              <w:t>4</w:t>
            </w:r>
            <w:r>
              <w:rPr>
                <w:rStyle w:val="IndexLink"/>
                <w:rtl w:val="true"/>
              </w:rPr>
              <w:t xml:space="preserve">- </w:t>
            </w:r>
            <w:r>
              <w:rPr>
                <w:rStyle w:val="IndexLink"/>
                <w:rtl w:val="true"/>
              </w:rPr>
              <w:t>اعتراض الحسین علیه السلام علی ابی‌بکر</w:t>
            </w:r>
            <w:r>
              <w:rPr>
                <w:rStyle w:val="IndexLink"/>
                <w:rtl w:val="true"/>
              </w:rPr>
              <w:tab/>
            </w:r>
            <w:r>
              <w:rPr>
                <w:rStyle w:val="IndexLink"/>
              </w:rPr>
              <w:t>135</w:t>
            </w:r>
          </w:hyperlink>
        </w:p>
        <w:p>
          <w:pPr>
            <w:pStyle w:val="Contents4"/>
            <w:tabs>
              <w:tab w:val="clear" w:pos="8176"/>
              <w:tab w:val="right" w:pos="9026" w:leader="dot"/>
            </w:tabs>
            <w:rPr/>
          </w:pPr>
          <w:hyperlink w:anchor="__RefHeading___Toc1162719_373438147">
            <w:r>
              <w:rPr>
                <w:webHidden/>
                <w:rStyle w:val="IndexLink"/>
              </w:rPr>
              <w:t>5</w:t>
            </w:r>
            <w:r>
              <w:rPr>
                <w:rStyle w:val="IndexLink"/>
                <w:rtl w:val="true"/>
              </w:rPr>
              <w:t xml:space="preserve">- </w:t>
            </w:r>
            <w:r>
              <w:rPr>
                <w:rStyle w:val="IndexLink"/>
                <w:rtl w:val="true"/>
              </w:rPr>
              <w:t>وصیة فاطمه علیها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1162721_373438147">
            <w:r>
              <w:rPr>
                <w:webHidden/>
                <w:rStyle w:val="IndexLink"/>
              </w:rPr>
              <w:t>6</w:t>
            </w:r>
            <w:r>
              <w:rPr>
                <w:rStyle w:val="IndexLink"/>
                <w:rtl w:val="true"/>
              </w:rPr>
              <w:t xml:space="preserve">- </w:t>
            </w:r>
            <w:r>
              <w:rPr>
                <w:rStyle w:val="IndexLink"/>
                <w:rtl w:val="true"/>
              </w:rPr>
              <w:t>شهادة الزهراء علیها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1162723_373438147">
            <w:r>
              <w:rPr>
                <w:webHidden/>
                <w:rStyle w:val="IndexLink"/>
              </w:rPr>
              <w:t>7</w:t>
            </w:r>
            <w:r>
              <w:rPr>
                <w:rStyle w:val="IndexLink"/>
                <w:rtl w:val="true"/>
              </w:rPr>
              <w:t xml:space="preserve">- </w:t>
            </w:r>
            <w:r>
              <w:rPr>
                <w:rStyle w:val="IndexLink"/>
                <w:rtl w:val="true"/>
              </w:rPr>
              <w:t>غسل الزهراء علیها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1162725_373438147">
            <w:r>
              <w:rPr>
                <w:webHidden/>
                <w:rStyle w:val="IndexLink"/>
              </w:rPr>
              <w:t>8</w:t>
            </w:r>
            <w:r>
              <w:rPr>
                <w:rStyle w:val="IndexLink"/>
                <w:rtl w:val="true"/>
              </w:rPr>
              <w:t xml:space="preserve">- </w:t>
            </w:r>
            <w:r>
              <w:rPr>
                <w:rStyle w:val="IndexLink"/>
                <w:rtl w:val="true"/>
              </w:rPr>
              <w:t>الوداع مع الزهراء علیها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1162727_373438147">
            <w:r>
              <w:rPr>
                <w:webHidden/>
                <w:rStyle w:val="IndexLink"/>
              </w:rPr>
              <w:t>9</w:t>
            </w:r>
            <w:r>
              <w:rPr>
                <w:rStyle w:val="IndexLink"/>
                <w:rtl w:val="true"/>
              </w:rPr>
              <w:t xml:space="preserve">- </w:t>
            </w:r>
            <w:r>
              <w:rPr>
                <w:rStyle w:val="IndexLink"/>
                <w:rtl w:val="true"/>
              </w:rPr>
              <w:t>اعتراضه علیه السلام علی عمر</w:t>
            </w:r>
            <w:r>
              <w:rPr>
                <w:rStyle w:val="IndexLink"/>
                <w:rtl w:val="true"/>
              </w:rPr>
              <w:tab/>
            </w:r>
            <w:r>
              <w:rPr>
                <w:rStyle w:val="IndexLink"/>
              </w:rPr>
              <w:t>141</w:t>
            </w:r>
          </w:hyperlink>
        </w:p>
        <w:p>
          <w:pPr>
            <w:pStyle w:val="Contents4"/>
            <w:tabs>
              <w:tab w:val="clear" w:pos="8176"/>
              <w:tab w:val="right" w:pos="9026" w:leader="dot"/>
            </w:tabs>
            <w:rPr/>
          </w:pPr>
          <w:hyperlink w:anchor="__RefHeading___Toc1162729_373438147">
            <w:r>
              <w:rPr>
                <w:webHidden/>
                <w:rStyle w:val="IndexLink"/>
              </w:rPr>
              <w:t>10</w:t>
            </w:r>
            <w:r>
              <w:rPr>
                <w:rStyle w:val="IndexLink"/>
                <w:rtl w:val="true"/>
              </w:rPr>
              <w:t xml:space="preserve">- </w:t>
            </w:r>
            <w:r>
              <w:rPr>
                <w:rStyle w:val="IndexLink"/>
                <w:rtl w:val="true"/>
              </w:rPr>
              <w:t>حکم امیرالمؤمنین علیه السلام فی المراة الحاملة</w:t>
            </w:r>
            <w:r>
              <w:rPr>
                <w:rStyle w:val="IndexLink"/>
                <w:rtl w:val="true"/>
              </w:rPr>
              <w:tab/>
            </w:r>
            <w:r>
              <w:rPr>
                <w:rStyle w:val="IndexLink"/>
              </w:rPr>
              <w:t>145</w:t>
            </w:r>
          </w:hyperlink>
        </w:p>
        <w:p>
          <w:pPr>
            <w:pStyle w:val="Contents4"/>
            <w:tabs>
              <w:tab w:val="clear" w:pos="8176"/>
              <w:tab w:val="right" w:pos="9026" w:leader="dot"/>
            </w:tabs>
            <w:rPr/>
          </w:pPr>
          <w:hyperlink w:anchor="__RefHeading___Toc1162731_373438147">
            <w:r>
              <w:rPr>
                <w:webHidden/>
                <w:rStyle w:val="IndexLink"/>
              </w:rPr>
              <w:t>11</w:t>
            </w:r>
            <w:r>
              <w:rPr>
                <w:rStyle w:val="IndexLink"/>
                <w:rtl w:val="true"/>
              </w:rPr>
              <w:t xml:space="preserve">- </w:t>
            </w:r>
            <w:r>
              <w:rPr>
                <w:rStyle w:val="IndexLink"/>
                <w:rtl w:val="true"/>
              </w:rPr>
              <w:t>جواب اسئلة الاعرابی فی الحج‌</w:t>
            </w:r>
            <w:r>
              <w:rPr>
                <w:rStyle w:val="IndexLink"/>
                <w:rtl w:val="true"/>
              </w:rPr>
              <w:tab/>
            </w:r>
            <w:r>
              <w:rPr>
                <w:rStyle w:val="IndexLink"/>
              </w:rPr>
              <w:t>146</w:t>
            </w:r>
          </w:hyperlink>
        </w:p>
        <w:p>
          <w:pPr>
            <w:pStyle w:val="Contents4"/>
            <w:tabs>
              <w:tab w:val="clear" w:pos="8176"/>
              <w:tab w:val="right" w:pos="9026" w:leader="dot"/>
            </w:tabs>
            <w:rPr/>
          </w:pPr>
          <w:hyperlink w:anchor="__RefHeading___Toc1162733_373438147">
            <w:r>
              <w:rPr>
                <w:webHidden/>
                <w:rStyle w:val="IndexLink"/>
              </w:rPr>
              <w:t>12</w:t>
            </w:r>
            <w:r>
              <w:rPr>
                <w:rStyle w:val="IndexLink"/>
                <w:rtl w:val="true"/>
              </w:rPr>
              <w:t xml:space="preserve">- </w:t>
            </w:r>
            <w:r>
              <w:rPr>
                <w:rStyle w:val="IndexLink"/>
                <w:rtl w:val="true"/>
              </w:rPr>
              <w:t>کلامه علیه السلام مع ابی‌سفیان‌</w:t>
            </w:r>
            <w:r>
              <w:rPr>
                <w:rStyle w:val="IndexLink"/>
                <w:rtl w:val="true"/>
              </w:rPr>
              <w:tab/>
            </w:r>
            <w:r>
              <w:rPr>
                <w:rStyle w:val="IndexLink"/>
              </w:rPr>
              <w:t>147</w:t>
            </w:r>
          </w:hyperlink>
        </w:p>
        <w:p>
          <w:pPr>
            <w:pStyle w:val="Contents4"/>
            <w:tabs>
              <w:tab w:val="clear" w:pos="8176"/>
              <w:tab w:val="right" w:pos="9026" w:leader="dot"/>
            </w:tabs>
            <w:rPr/>
          </w:pPr>
          <w:hyperlink w:anchor="__RefHeading___Toc1162735_373438147">
            <w:r>
              <w:rPr>
                <w:webHidden/>
                <w:rStyle w:val="IndexLink"/>
              </w:rPr>
              <w:t>13</w:t>
            </w:r>
            <w:r>
              <w:rPr>
                <w:rStyle w:val="IndexLink"/>
                <w:rtl w:val="true"/>
              </w:rPr>
              <w:t xml:space="preserve">- </w:t>
            </w:r>
            <w:r>
              <w:rPr>
                <w:rStyle w:val="IndexLink"/>
                <w:rtl w:val="true"/>
              </w:rPr>
              <w:t>تشییع ابی‌ذر رحمه الله</w:t>
            </w:r>
            <w:r>
              <w:rPr>
                <w:rStyle w:val="IndexLink"/>
                <w:rtl w:val="true"/>
              </w:rPr>
              <w:tab/>
            </w:r>
            <w:r>
              <w:rPr>
                <w:rStyle w:val="IndexLink"/>
              </w:rPr>
              <w:t>147</w:t>
            </w:r>
          </w:hyperlink>
        </w:p>
        <w:p>
          <w:pPr>
            <w:pStyle w:val="Contents4"/>
            <w:tabs>
              <w:tab w:val="clear" w:pos="8176"/>
              <w:tab w:val="right" w:pos="9026" w:leader="dot"/>
            </w:tabs>
            <w:rPr/>
          </w:pPr>
          <w:hyperlink w:anchor="__RefHeading___Toc1162737_373438147">
            <w:r>
              <w:rPr>
                <w:webHidden/>
                <w:rStyle w:val="IndexLink"/>
              </w:rPr>
              <w:t>14</w:t>
            </w:r>
            <w:r>
              <w:rPr>
                <w:rStyle w:val="IndexLink"/>
                <w:rtl w:val="true"/>
              </w:rPr>
              <w:t xml:space="preserve">- </w:t>
            </w:r>
            <w:r>
              <w:rPr>
                <w:rStyle w:val="IndexLink"/>
                <w:rtl w:val="true"/>
              </w:rPr>
              <w:t>خطبة علی و الحسنین علیهم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1162739_373438147">
            <w:r>
              <w:rPr>
                <w:webHidden/>
                <w:rStyle w:val="IndexLink"/>
              </w:rPr>
              <w:t>15</w:t>
            </w:r>
            <w:r>
              <w:rPr>
                <w:rStyle w:val="IndexLink"/>
                <w:rtl w:val="true"/>
              </w:rPr>
              <w:t xml:space="preserve">- </w:t>
            </w:r>
            <w:r>
              <w:rPr>
                <w:rStyle w:val="IndexLink"/>
                <w:rtl w:val="true"/>
              </w:rPr>
              <w:t>تهنئة الخضر علیه السلام لامیرالمؤمنین علیه السلام بالخلافة</w:t>
            </w:r>
            <w:r>
              <w:rPr>
                <w:rStyle w:val="IndexLink"/>
                <w:rtl w:val="true"/>
              </w:rPr>
              <w:tab/>
            </w:r>
            <w:r>
              <w:rPr>
                <w:rStyle w:val="IndexLink"/>
              </w:rPr>
              <w:t>151</w:t>
            </w:r>
          </w:hyperlink>
        </w:p>
        <w:p>
          <w:pPr>
            <w:pStyle w:val="Contents4"/>
            <w:tabs>
              <w:tab w:val="clear" w:pos="8176"/>
              <w:tab w:val="right" w:pos="9026" w:leader="dot"/>
            </w:tabs>
            <w:rPr/>
          </w:pPr>
          <w:hyperlink w:anchor="__RefHeading___Toc1162741_373438147">
            <w:r>
              <w:rPr>
                <w:webHidden/>
                <w:rStyle w:val="IndexLink"/>
              </w:rPr>
              <w:t>16</w:t>
            </w:r>
            <w:r>
              <w:rPr>
                <w:rStyle w:val="IndexLink"/>
                <w:rtl w:val="true"/>
              </w:rPr>
              <w:t xml:space="preserve">- </w:t>
            </w:r>
            <w:r>
              <w:rPr>
                <w:rStyle w:val="IndexLink"/>
                <w:rtl w:val="true"/>
              </w:rPr>
              <w:t>اجراء امیرالمؤمنین علیه السلام الحد</w:t>
            </w:r>
            <w:r>
              <w:rPr>
                <w:rStyle w:val="IndexLink"/>
                <w:rtl w:val="true"/>
              </w:rPr>
              <w:tab/>
            </w:r>
            <w:r>
              <w:rPr>
                <w:rStyle w:val="IndexLink"/>
              </w:rPr>
              <w:t>152</w:t>
            </w:r>
          </w:hyperlink>
        </w:p>
        <w:p>
          <w:pPr>
            <w:pStyle w:val="Contents4"/>
            <w:tabs>
              <w:tab w:val="clear" w:pos="8176"/>
              <w:tab w:val="right" w:pos="9026" w:leader="dot"/>
            </w:tabs>
            <w:rPr/>
          </w:pPr>
          <w:hyperlink w:anchor="__RefHeading___Toc1162743_373438147">
            <w:r>
              <w:rPr>
                <w:webHidden/>
                <w:rStyle w:val="IndexLink"/>
              </w:rPr>
              <w:t>17</w:t>
            </w:r>
            <w:r>
              <w:rPr>
                <w:rStyle w:val="IndexLink"/>
                <w:rtl w:val="true"/>
              </w:rPr>
              <w:t xml:space="preserve">- </w:t>
            </w:r>
            <w:r>
              <w:rPr>
                <w:rStyle w:val="IndexLink"/>
                <w:rtl w:val="true"/>
              </w:rPr>
              <w:t>کرامة امیرالمؤمنین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1162745_373438147">
            <w:r>
              <w:rPr>
                <w:webHidden/>
                <w:rStyle w:val="IndexLink"/>
              </w:rPr>
              <w:t>18</w:t>
            </w:r>
            <w:r>
              <w:rPr>
                <w:rStyle w:val="IndexLink"/>
                <w:rtl w:val="true"/>
              </w:rPr>
              <w:t xml:space="preserve">- </w:t>
            </w:r>
            <w:r>
              <w:rPr>
                <w:rStyle w:val="IndexLink"/>
                <w:rtl w:val="true"/>
              </w:rPr>
              <w:t>کیفیة معاش اهل البیت علیه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1162747_373438147">
            <w:r>
              <w:rPr>
                <w:webHidden/>
                <w:rStyle w:val="IndexLink"/>
              </w:rPr>
              <w:t>19</w:t>
            </w:r>
            <w:r>
              <w:rPr>
                <w:rStyle w:val="IndexLink"/>
                <w:rtl w:val="true"/>
              </w:rPr>
              <w:t xml:space="preserve">- </w:t>
            </w:r>
            <w:r>
              <w:rPr>
                <w:rStyle w:val="IndexLink"/>
                <w:rtl w:val="true"/>
              </w:rPr>
              <w:t>علی علیه السلام و بیت المال‌</w:t>
            </w:r>
            <w:r>
              <w:rPr>
                <w:rStyle w:val="IndexLink"/>
                <w:rtl w:val="true"/>
              </w:rPr>
              <w:tab/>
            </w:r>
            <w:r>
              <w:rPr>
                <w:rStyle w:val="IndexLink"/>
              </w:rPr>
              <w:t>156</w:t>
            </w:r>
          </w:hyperlink>
        </w:p>
        <w:p>
          <w:pPr>
            <w:pStyle w:val="Contents4"/>
            <w:tabs>
              <w:tab w:val="clear" w:pos="8176"/>
              <w:tab w:val="right" w:pos="9026" w:leader="dot"/>
            </w:tabs>
            <w:rPr/>
          </w:pPr>
          <w:hyperlink w:anchor="__RefHeading___Toc1162749_373438147">
            <w:r>
              <w:rPr>
                <w:webHidden/>
                <w:rStyle w:val="IndexLink"/>
              </w:rPr>
              <w:t>20</w:t>
            </w:r>
            <w:r>
              <w:rPr>
                <w:rStyle w:val="IndexLink"/>
                <w:rtl w:val="true"/>
              </w:rPr>
              <w:t xml:space="preserve">- </w:t>
            </w:r>
            <w:r>
              <w:rPr>
                <w:rStyle w:val="IndexLink"/>
                <w:rtl w:val="true"/>
              </w:rPr>
              <w:t>استسقاء الحسین علیه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1162751_373438147">
            <w:r>
              <w:rPr>
                <w:webHidden/>
                <w:rStyle w:val="IndexLink"/>
              </w:rPr>
              <w:t>21</w:t>
            </w:r>
            <w:r>
              <w:rPr>
                <w:rStyle w:val="IndexLink"/>
                <w:rtl w:val="true"/>
              </w:rPr>
              <w:t xml:space="preserve">- </w:t>
            </w:r>
            <w:r>
              <w:rPr>
                <w:rStyle w:val="IndexLink"/>
                <w:rtl w:val="true"/>
              </w:rPr>
              <w:t>خلیفة علی علیه السلام علی الجن‌</w:t>
            </w:r>
            <w:r>
              <w:rPr>
                <w:rStyle w:val="IndexLink"/>
                <w:rtl w:val="true"/>
              </w:rPr>
              <w:tab/>
            </w:r>
            <w:r>
              <w:rPr>
                <w:rStyle w:val="IndexLink"/>
              </w:rPr>
              <w:t>160</w:t>
            </w:r>
          </w:hyperlink>
        </w:p>
        <w:p>
          <w:pPr>
            <w:pStyle w:val="Contents4"/>
            <w:tabs>
              <w:tab w:val="clear" w:pos="8176"/>
              <w:tab w:val="right" w:pos="9026" w:leader="dot"/>
            </w:tabs>
            <w:rPr/>
          </w:pPr>
          <w:hyperlink w:anchor="__RefHeading___Toc1162753_373438147">
            <w:r>
              <w:rPr>
                <w:webHidden/>
                <w:rStyle w:val="IndexLink"/>
              </w:rPr>
              <w:t>22</w:t>
            </w:r>
            <w:r>
              <w:rPr>
                <w:rStyle w:val="IndexLink"/>
                <w:rtl w:val="true"/>
              </w:rPr>
              <w:t xml:space="preserve">- </w:t>
            </w:r>
            <w:r>
              <w:rPr>
                <w:rStyle w:val="IndexLink"/>
                <w:rtl w:val="true"/>
              </w:rPr>
              <w:t>رد الملائکة اسهم علی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1162755_373438147">
            <w:r>
              <w:rPr>
                <w:webHidden/>
                <w:rStyle w:val="IndexLink"/>
              </w:rPr>
              <w:t>23</w:t>
            </w:r>
            <w:r>
              <w:rPr>
                <w:rStyle w:val="IndexLink"/>
                <w:rtl w:val="true"/>
              </w:rPr>
              <w:t xml:space="preserve">- </w:t>
            </w:r>
            <w:r>
              <w:rPr>
                <w:rStyle w:val="IndexLink"/>
                <w:rtl w:val="true"/>
              </w:rPr>
              <w:t>عیادة عمرو</w:t>
            </w:r>
            <w:r>
              <w:rPr>
                <w:rStyle w:val="IndexLink"/>
                <w:rtl w:val="true"/>
              </w:rPr>
              <w:tab/>
            </w:r>
            <w:r>
              <w:rPr>
                <w:rStyle w:val="IndexLink"/>
              </w:rPr>
              <w:t>161</w:t>
            </w:r>
          </w:hyperlink>
        </w:p>
        <w:p>
          <w:pPr>
            <w:pStyle w:val="Contents4"/>
            <w:tabs>
              <w:tab w:val="clear" w:pos="8176"/>
              <w:tab w:val="right" w:pos="9026" w:leader="dot"/>
            </w:tabs>
            <w:rPr/>
          </w:pPr>
          <w:hyperlink w:anchor="__RefHeading___Toc1162757_373438147">
            <w:r>
              <w:rPr>
                <w:webHidden/>
                <w:rStyle w:val="IndexLink"/>
              </w:rPr>
              <w:t>24</w:t>
            </w:r>
            <w:r>
              <w:rPr>
                <w:rStyle w:val="IndexLink"/>
                <w:rtl w:val="true"/>
              </w:rPr>
              <w:t xml:space="preserve">- </w:t>
            </w:r>
            <w:r>
              <w:rPr>
                <w:rStyle w:val="IndexLink"/>
                <w:rtl w:val="true"/>
              </w:rPr>
              <w:t>حروب علی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1162759_373438147">
            <w:r>
              <w:rPr>
                <w:webHidden/>
                <w:rStyle w:val="IndexLink"/>
              </w:rPr>
              <w:t>25</w:t>
            </w:r>
            <w:r>
              <w:rPr>
                <w:rStyle w:val="IndexLink"/>
                <w:rtl w:val="true"/>
              </w:rPr>
              <w:t xml:space="preserve">- </w:t>
            </w:r>
            <w:r>
              <w:rPr>
                <w:rStyle w:val="IndexLink"/>
                <w:rtl w:val="true"/>
              </w:rPr>
              <w:t>الحسین علیه السلام فی حرب الجمل‌</w:t>
            </w:r>
            <w:r>
              <w:rPr>
                <w:rStyle w:val="IndexLink"/>
                <w:rtl w:val="true"/>
              </w:rPr>
              <w:tab/>
            </w:r>
            <w:r>
              <w:rPr>
                <w:rStyle w:val="IndexLink"/>
              </w:rPr>
              <w:t>162</w:t>
            </w:r>
          </w:hyperlink>
        </w:p>
        <w:p>
          <w:pPr>
            <w:pStyle w:val="Contents4"/>
            <w:tabs>
              <w:tab w:val="clear" w:pos="8176"/>
              <w:tab w:val="right" w:pos="9026" w:leader="dot"/>
            </w:tabs>
            <w:rPr/>
          </w:pPr>
          <w:hyperlink w:anchor="__RefHeading___Toc1162761_373438147">
            <w:r>
              <w:rPr>
                <w:webHidden/>
                <w:rStyle w:val="IndexLink"/>
              </w:rPr>
              <w:t>26</w:t>
            </w:r>
            <w:r>
              <w:rPr>
                <w:rStyle w:val="IndexLink"/>
                <w:rtl w:val="true"/>
              </w:rPr>
              <w:t xml:space="preserve">- </w:t>
            </w:r>
            <w:r>
              <w:rPr>
                <w:rStyle w:val="IndexLink"/>
                <w:rtl w:val="true"/>
              </w:rPr>
              <w:t>علم امیرالمؤمنین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1162763_373438147">
            <w:r>
              <w:rPr>
                <w:webHidden/>
                <w:rStyle w:val="IndexLink"/>
              </w:rPr>
              <w:t>27</w:t>
            </w:r>
            <w:r>
              <w:rPr>
                <w:rStyle w:val="IndexLink"/>
                <w:rtl w:val="true"/>
              </w:rPr>
              <w:t xml:space="preserve">- </w:t>
            </w:r>
            <w:r>
              <w:rPr>
                <w:rStyle w:val="IndexLink"/>
                <w:rtl w:val="true"/>
              </w:rPr>
              <w:t>خطبة الامام علیه السلام فی حرب صفین‌</w:t>
            </w:r>
            <w:r>
              <w:rPr>
                <w:rStyle w:val="IndexLink"/>
                <w:rtl w:val="true"/>
              </w:rPr>
              <w:tab/>
            </w:r>
            <w:r>
              <w:rPr>
                <w:rStyle w:val="IndexLink"/>
              </w:rPr>
              <w:t>166</w:t>
            </w:r>
          </w:hyperlink>
        </w:p>
        <w:p>
          <w:pPr>
            <w:pStyle w:val="Contents4"/>
            <w:tabs>
              <w:tab w:val="clear" w:pos="8176"/>
              <w:tab w:val="right" w:pos="9026" w:leader="dot"/>
            </w:tabs>
            <w:rPr/>
          </w:pPr>
          <w:hyperlink w:anchor="__RefHeading___Toc1162765_373438147">
            <w:r>
              <w:rPr>
                <w:webHidden/>
                <w:rStyle w:val="IndexLink"/>
              </w:rPr>
              <w:t>28</w:t>
            </w:r>
            <w:r>
              <w:rPr>
                <w:rStyle w:val="IndexLink"/>
                <w:rtl w:val="true"/>
              </w:rPr>
              <w:t xml:space="preserve">- </w:t>
            </w:r>
            <w:r>
              <w:rPr>
                <w:rStyle w:val="IndexLink"/>
                <w:rtl w:val="true"/>
              </w:rPr>
              <w:t>شجاعة الحسین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1162767_373438147">
            <w:r>
              <w:rPr>
                <w:webHidden/>
                <w:rStyle w:val="IndexLink"/>
              </w:rPr>
              <w:t>29</w:t>
            </w:r>
            <w:r>
              <w:rPr>
                <w:rStyle w:val="IndexLink"/>
                <w:rtl w:val="true"/>
              </w:rPr>
              <w:t xml:space="preserve">- </w:t>
            </w:r>
            <w:r>
              <w:rPr>
                <w:rStyle w:val="IndexLink"/>
                <w:rtl w:val="true"/>
              </w:rPr>
              <w:t>کیاسة الحسین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1162769_373438147">
            <w:r>
              <w:rPr>
                <w:webHidden/>
                <w:rStyle w:val="IndexLink"/>
              </w:rPr>
              <w:t>30</w:t>
            </w:r>
            <w:r>
              <w:rPr>
                <w:rStyle w:val="IndexLink"/>
                <w:rtl w:val="true"/>
              </w:rPr>
              <w:t xml:space="preserve">- </w:t>
            </w:r>
            <w:r>
              <w:rPr>
                <w:rStyle w:val="IndexLink"/>
                <w:rtl w:val="true"/>
              </w:rPr>
              <w:t>تخلف المنافقین فی النهروان‌</w:t>
            </w:r>
            <w:r>
              <w:rPr>
                <w:rStyle w:val="IndexLink"/>
                <w:rtl w:val="true"/>
              </w:rPr>
              <w:tab/>
            </w:r>
            <w:r>
              <w:rPr>
                <w:rStyle w:val="IndexLink"/>
              </w:rPr>
              <w:t>168</w:t>
            </w:r>
          </w:hyperlink>
        </w:p>
        <w:p>
          <w:pPr>
            <w:pStyle w:val="Contents4"/>
            <w:tabs>
              <w:tab w:val="clear" w:pos="8176"/>
              <w:tab w:val="right" w:pos="9026" w:leader="dot"/>
            </w:tabs>
            <w:rPr/>
          </w:pPr>
          <w:hyperlink w:anchor="__RefHeading___Toc1162771_373438147">
            <w:r>
              <w:rPr>
                <w:webHidden/>
                <w:rStyle w:val="IndexLink"/>
              </w:rPr>
              <w:t>31</w:t>
            </w:r>
            <w:r>
              <w:rPr>
                <w:rStyle w:val="IndexLink"/>
                <w:rtl w:val="true"/>
              </w:rPr>
              <w:t xml:space="preserve">- </w:t>
            </w:r>
            <w:r>
              <w:rPr>
                <w:rStyle w:val="IndexLink"/>
                <w:rtl w:val="true"/>
              </w:rPr>
              <w:t>بقاء الخوارج‌</w:t>
            </w:r>
            <w:r>
              <w:rPr>
                <w:rStyle w:val="IndexLink"/>
                <w:rtl w:val="true"/>
              </w:rPr>
              <w:tab/>
            </w:r>
            <w:r>
              <w:rPr>
                <w:rStyle w:val="IndexLink"/>
              </w:rPr>
              <w:t>169</w:t>
            </w:r>
          </w:hyperlink>
        </w:p>
        <w:p>
          <w:pPr>
            <w:pStyle w:val="Contents4"/>
            <w:tabs>
              <w:tab w:val="clear" w:pos="8176"/>
              <w:tab w:val="right" w:pos="9026" w:leader="dot"/>
            </w:tabs>
            <w:rPr/>
          </w:pPr>
          <w:hyperlink w:anchor="__RefHeading___Toc1162773_373438147">
            <w:r>
              <w:rPr>
                <w:webHidden/>
                <w:rStyle w:val="IndexLink"/>
              </w:rPr>
              <w:t>32</w:t>
            </w:r>
            <w:r>
              <w:rPr>
                <w:rStyle w:val="IndexLink"/>
                <w:rtl w:val="true"/>
              </w:rPr>
              <w:t xml:space="preserve">- </w:t>
            </w:r>
            <w:r>
              <w:rPr>
                <w:rStyle w:val="IndexLink"/>
                <w:rtl w:val="true"/>
              </w:rPr>
              <w:t>رد الشمس لامیرالمؤمنین 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1162775_373438147">
            <w:r>
              <w:rPr>
                <w:webHidden/>
                <w:rStyle w:val="IndexLink"/>
              </w:rPr>
              <w:t>33</w:t>
            </w:r>
            <w:r>
              <w:rPr>
                <w:rStyle w:val="IndexLink"/>
                <w:rtl w:val="true"/>
              </w:rPr>
              <w:t xml:space="preserve">- </w:t>
            </w:r>
            <w:r>
              <w:rPr>
                <w:rStyle w:val="IndexLink"/>
                <w:rtl w:val="true"/>
              </w:rPr>
              <w:t>رجوع امیرالمؤمنین علیه السلام من النهروان‌</w:t>
            </w:r>
            <w:r>
              <w:rPr>
                <w:rStyle w:val="IndexLink"/>
                <w:rtl w:val="true"/>
              </w:rPr>
              <w:tab/>
            </w:r>
            <w:r>
              <w:rPr>
                <w:rStyle w:val="IndexLink"/>
              </w:rPr>
              <w:t>172</w:t>
            </w:r>
          </w:hyperlink>
        </w:p>
        <w:p>
          <w:pPr>
            <w:pStyle w:val="Contents4"/>
            <w:tabs>
              <w:tab w:val="clear" w:pos="8176"/>
              <w:tab w:val="right" w:pos="9026" w:leader="dot"/>
            </w:tabs>
            <w:rPr/>
          </w:pPr>
          <w:hyperlink w:anchor="__RefHeading___Toc1162777_373438147">
            <w:r>
              <w:rPr>
                <w:webHidden/>
                <w:rStyle w:val="IndexLink"/>
              </w:rPr>
              <w:t>34</w:t>
            </w:r>
            <w:r>
              <w:rPr>
                <w:rStyle w:val="IndexLink"/>
                <w:rtl w:val="true"/>
              </w:rPr>
              <w:t xml:space="preserve">- </w:t>
            </w:r>
            <w:r>
              <w:rPr>
                <w:rStyle w:val="IndexLink"/>
                <w:rtl w:val="true"/>
              </w:rPr>
              <w:t>شهادة علی علیه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1162779_373438147">
            <w:r>
              <w:rPr>
                <w:webHidden/>
                <w:rStyle w:val="IndexLink"/>
              </w:rPr>
              <w:t>35</w:t>
            </w:r>
            <w:r>
              <w:rPr>
                <w:rStyle w:val="IndexLink"/>
                <w:rtl w:val="true"/>
              </w:rPr>
              <w:t xml:space="preserve">- </w:t>
            </w:r>
            <w:r>
              <w:rPr>
                <w:rStyle w:val="IndexLink"/>
                <w:rtl w:val="true"/>
              </w:rPr>
              <w:t>وصیة علی علیه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162781_373438147">
            <w:r>
              <w:rPr>
                <w:webHidden/>
                <w:rStyle w:val="IndexLink"/>
              </w:rPr>
              <w:t>36</w:t>
            </w:r>
            <w:r>
              <w:rPr>
                <w:rStyle w:val="IndexLink"/>
                <w:rtl w:val="true"/>
              </w:rPr>
              <w:t xml:space="preserve">- </w:t>
            </w:r>
            <w:r>
              <w:rPr>
                <w:rStyle w:val="IndexLink"/>
                <w:rtl w:val="true"/>
              </w:rPr>
              <w:t>تغسیل علی علیه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1162783_373438147">
            <w:r>
              <w:rPr>
                <w:webHidden/>
                <w:rStyle w:val="IndexLink"/>
              </w:rPr>
              <w:t>37</w:t>
            </w:r>
            <w:r>
              <w:rPr>
                <w:rStyle w:val="IndexLink"/>
                <w:rtl w:val="true"/>
              </w:rPr>
              <w:t xml:space="preserve">- </w:t>
            </w:r>
            <w:r>
              <w:rPr>
                <w:rStyle w:val="IndexLink"/>
                <w:rtl w:val="true"/>
              </w:rPr>
              <w:t>تشییع علی علیه السلام و دفنه‌</w:t>
            </w:r>
            <w:r>
              <w:rPr>
                <w:rStyle w:val="IndexLink"/>
                <w:rtl w:val="true"/>
              </w:rPr>
              <w:tab/>
            </w:r>
            <w:r>
              <w:rPr>
                <w:rStyle w:val="IndexLink"/>
              </w:rPr>
              <w:t>175</w:t>
            </w:r>
          </w:hyperlink>
        </w:p>
        <w:p>
          <w:pPr>
            <w:pStyle w:val="Contents4"/>
            <w:tabs>
              <w:tab w:val="clear" w:pos="8176"/>
              <w:tab w:val="right" w:pos="9026" w:leader="dot"/>
            </w:tabs>
            <w:rPr/>
          </w:pPr>
          <w:hyperlink w:anchor="__RefHeading___Toc1162785_373438147">
            <w:r>
              <w:rPr>
                <w:webHidden/>
                <w:rStyle w:val="IndexLink"/>
              </w:rPr>
              <w:t>38</w:t>
            </w:r>
            <w:r>
              <w:rPr>
                <w:rStyle w:val="IndexLink"/>
                <w:rtl w:val="true"/>
              </w:rPr>
              <w:t xml:space="preserve">- </w:t>
            </w:r>
            <w:r>
              <w:rPr>
                <w:rStyle w:val="IndexLink"/>
                <w:rtl w:val="true"/>
              </w:rPr>
              <w:t>مرثیة الجن علی علی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162787_373438147">
            <w:r>
              <w:rPr>
                <w:webHidden/>
                <w:rStyle w:val="IndexLink"/>
              </w:rPr>
              <w:t>39</w:t>
            </w:r>
            <w:r>
              <w:rPr>
                <w:rStyle w:val="IndexLink"/>
                <w:rtl w:val="true"/>
              </w:rPr>
              <w:t xml:space="preserve">- </w:t>
            </w:r>
            <w:r>
              <w:rPr>
                <w:rStyle w:val="IndexLink"/>
                <w:rtl w:val="true"/>
              </w:rPr>
              <w:t>قتل ابن‌ملجم‌</w:t>
            </w:r>
            <w:r>
              <w:rPr>
                <w:rStyle w:val="IndexLink"/>
                <w:rtl w:val="true"/>
              </w:rPr>
              <w:tab/>
            </w:r>
            <w:r>
              <w:rPr>
                <w:rStyle w:val="IndexLink"/>
              </w:rPr>
              <w:t>177</w:t>
            </w:r>
          </w:hyperlink>
        </w:p>
        <w:p>
          <w:pPr>
            <w:pStyle w:val="Contents4"/>
            <w:tabs>
              <w:tab w:val="clear" w:pos="8176"/>
              <w:tab w:val="right" w:pos="9026" w:leader="dot"/>
            </w:tabs>
            <w:rPr/>
          </w:pPr>
          <w:hyperlink w:anchor="__RefHeading___Toc1162789_373438147">
            <w:r>
              <w:rPr>
                <w:webHidden/>
                <w:rStyle w:val="IndexLink"/>
                <w:rtl w:val="true"/>
              </w:rPr>
              <w:t>نقل وقایع زمن علی علیه 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1162791_373438147">
            <w:r>
              <w:rPr>
                <w:webHidden/>
                <w:rStyle w:val="IndexLink"/>
                <w:rtl w:val="true"/>
              </w:rPr>
              <w:t>مرض المؤمن تکفیر لذنوبه‌</w:t>
            </w:r>
            <w:r>
              <w:rPr>
                <w:rStyle w:val="IndexLink"/>
                <w:rtl w:val="true"/>
              </w:rPr>
              <w:tab/>
            </w:r>
            <w:r>
              <w:rPr>
                <w:rStyle w:val="IndexLink"/>
              </w:rPr>
              <w:t>181</w:t>
            </w:r>
          </w:hyperlink>
        </w:p>
        <w:p>
          <w:pPr>
            <w:pStyle w:val="Contents5"/>
            <w:tabs>
              <w:tab w:val="clear" w:pos="7892"/>
              <w:tab w:val="right" w:pos="9026" w:leader="dot"/>
            </w:tabs>
            <w:rPr/>
          </w:pPr>
          <w:hyperlink w:anchor="__RefHeading___Toc1162793_373438147">
            <w:r>
              <w:rPr>
                <w:webHidden/>
                <w:rStyle w:val="IndexLink"/>
                <w:rtl w:val="true"/>
              </w:rPr>
              <w:t>صفة الموت‌</w:t>
            </w:r>
            <w:r>
              <w:rPr>
                <w:rStyle w:val="IndexLink"/>
                <w:rtl w:val="true"/>
              </w:rPr>
              <w:tab/>
            </w:r>
            <w:r>
              <w:rPr>
                <w:rStyle w:val="IndexLink"/>
              </w:rPr>
              <w:t>182</w:t>
            </w:r>
          </w:hyperlink>
        </w:p>
        <w:p>
          <w:pPr>
            <w:pStyle w:val="Contents5"/>
            <w:tabs>
              <w:tab w:val="clear" w:pos="7892"/>
              <w:tab w:val="right" w:pos="9026" w:leader="dot"/>
            </w:tabs>
            <w:rPr/>
          </w:pPr>
          <w:hyperlink w:anchor="__RefHeading___Toc1162795_373438147">
            <w:r>
              <w:rPr>
                <w:webHidden/>
                <w:rStyle w:val="IndexLink"/>
                <w:rtl w:val="true"/>
              </w:rPr>
              <w:t>اخبار علی عن اصحاب الرس‌</w:t>
            </w:r>
            <w:r>
              <w:rPr>
                <w:rStyle w:val="IndexLink"/>
                <w:rtl w:val="true"/>
              </w:rPr>
              <w:tab/>
            </w:r>
            <w:r>
              <w:rPr>
                <w:rStyle w:val="IndexLink"/>
              </w:rPr>
              <w:t>182</w:t>
            </w:r>
          </w:hyperlink>
        </w:p>
        <w:p>
          <w:pPr>
            <w:pStyle w:val="Contents5"/>
            <w:tabs>
              <w:tab w:val="clear" w:pos="7892"/>
              <w:tab w:val="right" w:pos="9026" w:leader="dot"/>
            </w:tabs>
            <w:rPr/>
          </w:pPr>
          <w:hyperlink w:anchor="__RefHeading___Toc1162797_373438147">
            <w:r>
              <w:rPr>
                <w:webHidden/>
                <w:rStyle w:val="IndexLink"/>
                <w:rtl w:val="true"/>
              </w:rPr>
              <w:t>احتجاج علی مع الیهودی‌</w:t>
            </w:r>
            <w:r>
              <w:rPr>
                <w:rStyle w:val="IndexLink"/>
                <w:rtl w:val="true"/>
              </w:rPr>
              <w:tab/>
            </w:r>
            <w:r>
              <w:rPr>
                <w:rStyle w:val="IndexLink"/>
              </w:rPr>
              <w:t>187</w:t>
            </w:r>
          </w:hyperlink>
        </w:p>
        <w:p>
          <w:pPr>
            <w:pStyle w:val="Contents5"/>
            <w:tabs>
              <w:tab w:val="clear" w:pos="7892"/>
              <w:tab w:val="right" w:pos="9026" w:leader="dot"/>
            </w:tabs>
            <w:rPr/>
          </w:pPr>
          <w:hyperlink w:anchor="__RefHeading___Toc1162799_373438147">
            <w:r>
              <w:rPr>
                <w:webHidden/>
                <w:rStyle w:val="IndexLink"/>
                <w:rtl w:val="true"/>
              </w:rPr>
              <w:t>ما سال الشامی عن امیرالمؤمنین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1162801_373438147">
            <w:r>
              <w:rPr>
                <w:webHidden/>
                <w:rStyle w:val="IndexLink"/>
                <w:rtl w:val="true"/>
              </w:rPr>
              <w:t>الفصل الثالث</w:t>
            </w:r>
            <w:r>
              <w:rPr>
                <w:rStyle w:val="IndexLink"/>
                <w:rtl w:val="true"/>
              </w:rPr>
              <w:t>:</w:t>
            </w:r>
            <w:r>
              <w:rPr>
                <w:rStyle w:val="IndexLink"/>
                <w:rtl w:val="true"/>
              </w:rPr>
              <w:t>کلمات الامام الحسین علیه السلام فی زمن الامام الحسن علیه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1162803_37343814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162805_373438147">
            <w:r>
              <w:rPr>
                <w:webHidden/>
                <w:rStyle w:val="IndexLink"/>
              </w:rPr>
              <w:t>1</w:t>
            </w:r>
            <w:r>
              <w:rPr>
                <w:rStyle w:val="IndexLink"/>
                <w:rtl w:val="true"/>
              </w:rPr>
              <w:t xml:space="preserve">- </w:t>
            </w:r>
            <w:r>
              <w:rPr>
                <w:rStyle w:val="IndexLink"/>
                <w:rtl w:val="true"/>
              </w:rPr>
              <w:t>میراث امیرالمؤمنین علیه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1162807_373438147">
            <w:r>
              <w:rPr>
                <w:webHidden/>
                <w:rStyle w:val="IndexLink"/>
              </w:rPr>
              <w:t>2</w:t>
            </w:r>
            <w:r>
              <w:rPr>
                <w:rStyle w:val="IndexLink"/>
                <w:rtl w:val="true"/>
              </w:rPr>
              <w:t xml:space="preserve">- </w:t>
            </w:r>
            <w:r>
              <w:rPr>
                <w:rStyle w:val="IndexLink"/>
                <w:rtl w:val="true"/>
              </w:rPr>
              <w:t>صلح الحسن علیه السلام و کلام الحسین علیه السلام فیه‌</w:t>
            </w:r>
            <w:r>
              <w:rPr>
                <w:rStyle w:val="IndexLink"/>
                <w:rtl w:val="true"/>
              </w:rPr>
              <w:tab/>
            </w:r>
            <w:r>
              <w:rPr>
                <w:rStyle w:val="IndexLink"/>
              </w:rPr>
              <w:t>223</w:t>
            </w:r>
          </w:hyperlink>
        </w:p>
        <w:p>
          <w:pPr>
            <w:pStyle w:val="Contents4"/>
            <w:tabs>
              <w:tab w:val="clear" w:pos="8176"/>
              <w:tab w:val="right" w:pos="9026" w:leader="dot"/>
            </w:tabs>
            <w:rPr/>
          </w:pPr>
          <w:hyperlink w:anchor="__RefHeading___Toc1162809_373438147">
            <w:r>
              <w:rPr>
                <w:webHidden/>
                <w:rStyle w:val="IndexLink"/>
              </w:rPr>
              <w:t>3</w:t>
            </w:r>
            <w:r>
              <w:rPr>
                <w:rStyle w:val="IndexLink"/>
                <w:rtl w:val="true"/>
              </w:rPr>
              <w:t xml:space="preserve">- </w:t>
            </w:r>
            <w:r>
              <w:rPr>
                <w:rStyle w:val="IndexLink"/>
                <w:rtl w:val="true"/>
              </w:rPr>
              <w:t>ایثار الحسین علیه السلام اخاه علیه السلام علی نفسه‌</w:t>
            </w:r>
            <w:r>
              <w:rPr>
                <w:rStyle w:val="IndexLink"/>
                <w:rtl w:val="true"/>
              </w:rPr>
              <w:tab/>
            </w:r>
            <w:r>
              <w:rPr>
                <w:rStyle w:val="IndexLink"/>
              </w:rPr>
              <w:t>231</w:t>
            </w:r>
          </w:hyperlink>
        </w:p>
        <w:p>
          <w:pPr>
            <w:pStyle w:val="Contents4"/>
            <w:tabs>
              <w:tab w:val="clear" w:pos="8176"/>
              <w:tab w:val="right" w:pos="9026" w:leader="dot"/>
            </w:tabs>
            <w:rPr/>
          </w:pPr>
          <w:hyperlink w:anchor="__RefHeading___Toc1162811_373438147">
            <w:r>
              <w:rPr>
                <w:webHidden/>
                <w:rStyle w:val="IndexLink"/>
              </w:rPr>
              <w:t>4</w:t>
            </w:r>
            <w:r>
              <w:rPr>
                <w:rStyle w:val="IndexLink"/>
                <w:rtl w:val="true"/>
              </w:rPr>
              <w:t xml:space="preserve">- </w:t>
            </w:r>
            <w:r>
              <w:rPr>
                <w:rStyle w:val="IndexLink"/>
                <w:rtl w:val="true"/>
              </w:rPr>
              <w:t>سیرته علیه السلام مع اعدائه‌</w:t>
            </w:r>
            <w:r>
              <w:rPr>
                <w:rStyle w:val="IndexLink"/>
                <w:rtl w:val="true"/>
              </w:rPr>
              <w:tab/>
            </w:r>
            <w:r>
              <w:rPr>
                <w:rStyle w:val="IndexLink"/>
              </w:rPr>
              <w:t>233</w:t>
            </w:r>
          </w:hyperlink>
        </w:p>
        <w:p>
          <w:pPr>
            <w:pStyle w:val="Contents4"/>
            <w:tabs>
              <w:tab w:val="clear" w:pos="8176"/>
              <w:tab w:val="right" w:pos="9026" w:leader="dot"/>
            </w:tabs>
            <w:rPr/>
          </w:pPr>
          <w:hyperlink w:anchor="__RefHeading___Toc1162813_373438147">
            <w:r>
              <w:rPr>
                <w:webHidden/>
                <w:rStyle w:val="IndexLink"/>
              </w:rPr>
              <w:t>5</w:t>
            </w:r>
            <w:r>
              <w:rPr>
                <w:rStyle w:val="IndexLink"/>
                <w:rtl w:val="true"/>
              </w:rPr>
              <w:t xml:space="preserve">- </w:t>
            </w:r>
            <w:r>
              <w:rPr>
                <w:rStyle w:val="IndexLink"/>
                <w:rtl w:val="true"/>
              </w:rPr>
              <w:t>شهادة الحسن علیه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162815_373438147">
            <w:r>
              <w:rPr>
                <w:webHidden/>
                <w:rStyle w:val="IndexLink"/>
              </w:rPr>
              <w:t>6</w:t>
            </w:r>
            <w:r>
              <w:rPr>
                <w:rStyle w:val="IndexLink"/>
                <w:rtl w:val="true"/>
              </w:rPr>
              <w:t xml:space="preserve">- </w:t>
            </w:r>
            <w:r>
              <w:rPr>
                <w:rStyle w:val="IndexLink"/>
                <w:rtl w:val="true"/>
              </w:rPr>
              <w:t>قاتل الحسن علیه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162817_373438147">
            <w:r>
              <w:rPr>
                <w:webHidden/>
                <w:rStyle w:val="IndexLink"/>
              </w:rPr>
              <w:t>7</w:t>
            </w:r>
            <w:r>
              <w:rPr>
                <w:rStyle w:val="IndexLink"/>
                <w:rtl w:val="true"/>
              </w:rPr>
              <w:t xml:space="preserve">- </w:t>
            </w:r>
            <w:r>
              <w:rPr>
                <w:rStyle w:val="IndexLink"/>
                <w:rtl w:val="true"/>
              </w:rPr>
              <w:t>اخبار الحسن علیه السلام بشهادة الحسین علیه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1162819_373438147">
            <w:r>
              <w:rPr>
                <w:webHidden/>
                <w:rStyle w:val="IndexLink"/>
              </w:rPr>
              <w:t>8</w:t>
            </w:r>
            <w:r>
              <w:rPr>
                <w:rStyle w:val="IndexLink"/>
                <w:rtl w:val="true"/>
              </w:rPr>
              <w:t xml:space="preserve">- </w:t>
            </w:r>
            <w:r>
              <w:rPr>
                <w:rStyle w:val="IndexLink"/>
                <w:rtl w:val="true"/>
              </w:rPr>
              <w:t>جزع الحسین علیه السلام عند الشهادة</w:t>
            </w:r>
            <w:r>
              <w:rPr>
                <w:rStyle w:val="IndexLink"/>
                <w:rtl w:val="true"/>
              </w:rPr>
              <w:tab/>
            </w:r>
            <w:r>
              <w:rPr>
                <w:rStyle w:val="IndexLink"/>
              </w:rPr>
              <w:t>242</w:t>
            </w:r>
          </w:hyperlink>
        </w:p>
        <w:p>
          <w:pPr>
            <w:pStyle w:val="Contents4"/>
            <w:tabs>
              <w:tab w:val="clear" w:pos="8176"/>
              <w:tab w:val="right" w:pos="9026" w:leader="dot"/>
            </w:tabs>
            <w:rPr/>
          </w:pPr>
          <w:hyperlink w:anchor="__RefHeading___Toc1162821_373438147">
            <w:r>
              <w:rPr>
                <w:webHidden/>
                <w:rStyle w:val="IndexLink"/>
              </w:rPr>
              <w:t>9</w:t>
            </w:r>
            <w:r>
              <w:rPr>
                <w:rStyle w:val="IndexLink"/>
                <w:rtl w:val="true"/>
              </w:rPr>
              <w:t xml:space="preserve">- </w:t>
            </w:r>
            <w:r>
              <w:rPr>
                <w:rStyle w:val="IndexLink"/>
                <w:rtl w:val="true"/>
              </w:rPr>
              <w:t>الحسن علیه السلام فی آخر لحظاته‌</w:t>
            </w:r>
            <w:r>
              <w:rPr>
                <w:rStyle w:val="IndexLink"/>
                <w:rtl w:val="true"/>
              </w:rPr>
              <w:tab/>
            </w:r>
            <w:r>
              <w:rPr>
                <w:rStyle w:val="IndexLink"/>
              </w:rPr>
              <w:t>244</w:t>
            </w:r>
          </w:hyperlink>
        </w:p>
        <w:p>
          <w:pPr>
            <w:pStyle w:val="Contents4"/>
            <w:tabs>
              <w:tab w:val="clear" w:pos="8176"/>
              <w:tab w:val="right" w:pos="9026" w:leader="dot"/>
            </w:tabs>
            <w:rPr/>
          </w:pPr>
          <w:hyperlink w:anchor="__RefHeading___Toc1162823_373438147">
            <w:r>
              <w:rPr>
                <w:webHidden/>
                <w:rStyle w:val="IndexLink"/>
              </w:rPr>
              <w:t>10</w:t>
            </w:r>
            <w:r>
              <w:rPr>
                <w:rStyle w:val="IndexLink"/>
                <w:rtl w:val="true"/>
              </w:rPr>
              <w:t xml:space="preserve">- </w:t>
            </w:r>
            <w:r>
              <w:rPr>
                <w:rStyle w:val="IndexLink"/>
                <w:rtl w:val="true"/>
              </w:rPr>
              <w:t>تجهیز الحسن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1162825_373438147">
            <w:r>
              <w:rPr>
                <w:webHidden/>
                <w:rStyle w:val="IndexLink"/>
              </w:rPr>
              <w:t>11</w:t>
            </w:r>
            <w:r>
              <w:rPr>
                <w:rStyle w:val="IndexLink"/>
                <w:rtl w:val="true"/>
              </w:rPr>
              <w:t xml:space="preserve">- </w:t>
            </w:r>
            <w:r>
              <w:rPr>
                <w:rStyle w:val="IndexLink"/>
                <w:rtl w:val="true"/>
              </w:rPr>
              <w:t>دفن الحسن علیه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1162827_373438147">
            <w:r>
              <w:rPr>
                <w:webHidden/>
                <w:rStyle w:val="IndexLink"/>
              </w:rPr>
              <w:t>12</w:t>
            </w:r>
            <w:r>
              <w:rPr>
                <w:rStyle w:val="IndexLink"/>
                <w:rtl w:val="true"/>
              </w:rPr>
              <w:t xml:space="preserve">- </w:t>
            </w:r>
            <w:r>
              <w:rPr>
                <w:rStyle w:val="IndexLink"/>
                <w:rtl w:val="true"/>
              </w:rPr>
              <w:t>رثاء الحسین علیه السلام اخاه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162829_373438147">
            <w:r>
              <w:rPr>
                <w:webHidden/>
                <w:rStyle w:val="IndexLink"/>
                <w:rtl w:val="true"/>
              </w:rPr>
              <w:t>الفصل الرابع</w:t>
            </w:r>
            <w:r>
              <w:rPr>
                <w:rStyle w:val="IndexLink"/>
                <w:rtl w:val="true"/>
              </w:rPr>
              <w:t>:</w:t>
            </w:r>
            <w:r>
              <w:rPr>
                <w:rStyle w:val="IndexLink"/>
                <w:rtl w:val="true"/>
              </w:rPr>
              <w:t>کلمات الامام الحسین علیه السلام فی زمن امامته‌</w:t>
            </w:r>
            <w:r>
              <w:rPr>
                <w:rStyle w:val="IndexLink"/>
                <w:rtl w:val="true"/>
              </w:rPr>
              <w:tab/>
            </w:r>
            <w:r>
              <w:rPr>
                <w:rStyle w:val="IndexLink"/>
              </w:rPr>
              <w:t>257</w:t>
            </w:r>
          </w:hyperlink>
        </w:p>
        <w:p>
          <w:pPr>
            <w:pStyle w:val="Contents4"/>
            <w:tabs>
              <w:tab w:val="clear" w:pos="8176"/>
              <w:tab w:val="right" w:pos="9026" w:leader="dot"/>
            </w:tabs>
            <w:rPr/>
          </w:pPr>
          <w:hyperlink w:anchor="__RefHeading___Toc1162831_37343814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162833_373438147">
            <w:r>
              <w:rPr>
                <w:webHidden/>
                <w:rStyle w:val="IndexLink"/>
                <w:rtl w:val="true"/>
              </w:rPr>
              <w:t>الحسین علیه السلام قبل موت معاویة</w:t>
            </w:r>
            <w:r>
              <w:rPr>
                <w:rStyle w:val="IndexLink"/>
                <w:rtl w:val="true"/>
              </w:rPr>
              <w:tab/>
            </w:r>
            <w:r>
              <w:rPr>
                <w:rStyle w:val="IndexLink"/>
              </w:rPr>
              <w:t>258</w:t>
            </w:r>
          </w:hyperlink>
        </w:p>
        <w:p>
          <w:pPr>
            <w:pStyle w:val="Contents5"/>
            <w:tabs>
              <w:tab w:val="clear" w:pos="7892"/>
              <w:tab w:val="right" w:pos="9026" w:leader="dot"/>
            </w:tabs>
            <w:rPr/>
          </w:pPr>
          <w:hyperlink w:anchor="__RefHeading___Toc1162835_37343814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162837_373438147">
            <w:r>
              <w:rPr>
                <w:webHidden/>
                <w:rStyle w:val="IndexLink"/>
              </w:rPr>
              <w:t>1</w:t>
            </w:r>
            <w:r>
              <w:rPr>
                <w:rStyle w:val="IndexLink"/>
                <w:rtl w:val="true"/>
              </w:rPr>
              <w:t xml:space="preserve">- </w:t>
            </w:r>
            <w:r>
              <w:rPr>
                <w:rStyle w:val="IndexLink"/>
                <w:rtl w:val="true"/>
              </w:rPr>
              <w:t>کلامه علیه السلام مع بعض وفوده‌</w:t>
            </w:r>
            <w:r>
              <w:rPr>
                <w:rStyle w:val="IndexLink"/>
                <w:rtl w:val="true"/>
              </w:rPr>
              <w:tab/>
            </w:r>
            <w:r>
              <w:rPr>
                <w:rStyle w:val="IndexLink"/>
              </w:rPr>
              <w:t>258</w:t>
            </w:r>
          </w:hyperlink>
        </w:p>
        <w:p>
          <w:pPr>
            <w:pStyle w:val="Contents5"/>
            <w:tabs>
              <w:tab w:val="clear" w:pos="7892"/>
              <w:tab w:val="right" w:pos="9026" w:leader="dot"/>
            </w:tabs>
            <w:rPr/>
          </w:pPr>
          <w:hyperlink w:anchor="__RefHeading___Toc1162839_373438147">
            <w:r>
              <w:rPr>
                <w:webHidden/>
                <w:rStyle w:val="IndexLink"/>
              </w:rPr>
              <w:t>2</w:t>
            </w:r>
            <w:r>
              <w:rPr>
                <w:rStyle w:val="IndexLink"/>
                <w:rtl w:val="true"/>
              </w:rPr>
              <w:t xml:space="preserve">- </w:t>
            </w:r>
            <w:r>
              <w:rPr>
                <w:rStyle w:val="IndexLink"/>
                <w:rtl w:val="true"/>
              </w:rPr>
              <w:t>دلائل امامته علیه السلام</w:t>
            </w:r>
            <w:r>
              <w:rPr>
                <w:rStyle w:val="IndexLink"/>
                <w:rtl w:val="true"/>
              </w:rPr>
              <w:tab/>
            </w:r>
            <w:r>
              <w:rPr>
                <w:rStyle w:val="IndexLink"/>
              </w:rPr>
              <w:t>259</w:t>
            </w:r>
          </w:hyperlink>
        </w:p>
        <w:p>
          <w:pPr>
            <w:pStyle w:val="Contents5"/>
            <w:tabs>
              <w:tab w:val="clear" w:pos="7892"/>
              <w:tab w:val="right" w:pos="9026" w:leader="dot"/>
            </w:tabs>
            <w:rPr/>
          </w:pPr>
          <w:hyperlink w:anchor="__RefHeading___Toc1162841_373438147">
            <w:r>
              <w:rPr>
                <w:webHidden/>
                <w:rStyle w:val="IndexLink"/>
              </w:rPr>
              <w:t>3</w:t>
            </w:r>
            <w:r>
              <w:rPr>
                <w:rStyle w:val="IndexLink"/>
                <w:rtl w:val="true"/>
              </w:rPr>
              <w:t xml:space="preserve">- </w:t>
            </w:r>
            <w:r>
              <w:rPr>
                <w:rStyle w:val="IndexLink"/>
                <w:rtl w:val="true"/>
              </w:rPr>
              <w:t>تعهده علیه السلام بالصلح‌</w:t>
            </w:r>
            <w:r>
              <w:rPr>
                <w:rStyle w:val="IndexLink"/>
                <w:rtl w:val="true"/>
              </w:rPr>
              <w:tab/>
            </w:r>
            <w:r>
              <w:rPr>
                <w:rStyle w:val="IndexLink"/>
              </w:rPr>
              <w:t>261</w:t>
            </w:r>
          </w:hyperlink>
        </w:p>
        <w:p>
          <w:pPr>
            <w:pStyle w:val="Contents5"/>
            <w:tabs>
              <w:tab w:val="clear" w:pos="7892"/>
              <w:tab w:val="right" w:pos="9026" w:leader="dot"/>
            </w:tabs>
            <w:rPr/>
          </w:pPr>
          <w:hyperlink w:anchor="__RefHeading___Toc1162843_373438147">
            <w:r>
              <w:rPr>
                <w:webHidden/>
                <w:rStyle w:val="IndexLink"/>
              </w:rPr>
              <w:t>4</w:t>
            </w:r>
            <w:r>
              <w:rPr>
                <w:rStyle w:val="IndexLink"/>
                <w:rtl w:val="true"/>
              </w:rPr>
              <w:t xml:space="preserve">- </w:t>
            </w:r>
            <w:r>
              <w:rPr>
                <w:rStyle w:val="IndexLink"/>
                <w:rtl w:val="true"/>
              </w:rPr>
              <w:t>دفاعه علیه السلام عن الحق‌</w:t>
            </w:r>
            <w:r>
              <w:rPr>
                <w:rStyle w:val="IndexLink"/>
                <w:rtl w:val="true"/>
              </w:rPr>
              <w:tab/>
            </w:r>
            <w:r>
              <w:rPr>
                <w:rStyle w:val="IndexLink"/>
              </w:rPr>
              <w:t>263</w:t>
            </w:r>
          </w:hyperlink>
        </w:p>
        <w:p>
          <w:pPr>
            <w:pStyle w:val="Contents5"/>
            <w:tabs>
              <w:tab w:val="clear" w:pos="7892"/>
              <w:tab w:val="right" w:pos="9026" w:leader="dot"/>
            </w:tabs>
            <w:rPr/>
          </w:pPr>
          <w:hyperlink w:anchor="__RefHeading___Toc1162845_373438147">
            <w:r>
              <w:rPr>
                <w:webHidden/>
                <w:rStyle w:val="IndexLink"/>
              </w:rPr>
              <w:t>5</w:t>
            </w:r>
            <w:r>
              <w:rPr>
                <w:rStyle w:val="IndexLink"/>
                <w:rtl w:val="true"/>
              </w:rPr>
              <w:t xml:space="preserve">- </w:t>
            </w:r>
            <w:r>
              <w:rPr>
                <w:rStyle w:val="IndexLink"/>
                <w:rtl w:val="true"/>
              </w:rPr>
              <w:t>تصرف الحسین علیه السلام فی بیت المال‌</w:t>
            </w:r>
            <w:r>
              <w:rPr>
                <w:rStyle w:val="IndexLink"/>
                <w:rtl w:val="true"/>
              </w:rPr>
              <w:tab/>
            </w:r>
            <w:r>
              <w:rPr>
                <w:rStyle w:val="IndexLink"/>
              </w:rPr>
              <w:t>271</w:t>
            </w:r>
          </w:hyperlink>
        </w:p>
        <w:p>
          <w:pPr>
            <w:pStyle w:val="Contents5"/>
            <w:tabs>
              <w:tab w:val="clear" w:pos="7892"/>
              <w:tab w:val="right" w:pos="9026" w:leader="dot"/>
            </w:tabs>
            <w:rPr/>
          </w:pPr>
          <w:hyperlink w:anchor="__RefHeading___Toc1162847_373438147">
            <w:r>
              <w:rPr>
                <w:webHidden/>
                <w:rStyle w:val="IndexLink"/>
              </w:rPr>
              <w:t>6</w:t>
            </w:r>
            <w:r>
              <w:rPr>
                <w:rStyle w:val="IndexLink"/>
                <w:rtl w:val="true"/>
              </w:rPr>
              <w:t xml:space="preserve">- </w:t>
            </w:r>
            <w:r>
              <w:rPr>
                <w:rStyle w:val="IndexLink"/>
                <w:rtl w:val="true"/>
              </w:rPr>
              <w:t>منع الشیعة عن ملاقاته علیه السلام و اعتراضه‌</w:t>
            </w:r>
            <w:r>
              <w:rPr>
                <w:rStyle w:val="IndexLink"/>
                <w:rtl w:val="true"/>
              </w:rPr>
              <w:tab/>
            </w:r>
            <w:r>
              <w:rPr>
                <w:rStyle w:val="IndexLink"/>
              </w:rPr>
              <w:t>271</w:t>
            </w:r>
          </w:hyperlink>
        </w:p>
        <w:p>
          <w:pPr>
            <w:pStyle w:val="Contents5"/>
            <w:tabs>
              <w:tab w:val="clear" w:pos="7892"/>
              <w:tab w:val="right" w:pos="9026" w:leader="dot"/>
            </w:tabs>
            <w:rPr/>
          </w:pPr>
          <w:hyperlink w:anchor="__RefHeading___Toc1162849_373438147">
            <w:r>
              <w:rPr>
                <w:webHidden/>
                <w:rStyle w:val="IndexLink"/>
              </w:rPr>
              <w:t>7</w:t>
            </w:r>
            <w:r>
              <w:rPr>
                <w:rStyle w:val="IndexLink"/>
                <w:rtl w:val="true"/>
              </w:rPr>
              <w:t xml:space="preserve">- </w:t>
            </w:r>
            <w:r>
              <w:rPr>
                <w:rStyle w:val="IndexLink"/>
                <w:rtl w:val="true"/>
              </w:rPr>
              <w:t>اعتراضه علیه السلام علی یزید</w:t>
            </w:r>
            <w:r>
              <w:rPr>
                <w:rStyle w:val="IndexLink"/>
                <w:rtl w:val="true"/>
              </w:rPr>
              <w:tab/>
            </w:r>
            <w:r>
              <w:rPr>
                <w:rStyle w:val="IndexLink"/>
              </w:rPr>
              <w:t>272</w:t>
            </w:r>
          </w:hyperlink>
        </w:p>
        <w:p>
          <w:pPr>
            <w:pStyle w:val="Contents5"/>
            <w:tabs>
              <w:tab w:val="clear" w:pos="7892"/>
              <w:tab w:val="right" w:pos="9026" w:leader="dot"/>
            </w:tabs>
            <w:rPr/>
          </w:pPr>
          <w:hyperlink w:anchor="__RefHeading___Toc1162851_373438147">
            <w:r>
              <w:rPr>
                <w:webHidden/>
                <w:rStyle w:val="IndexLink"/>
              </w:rPr>
              <w:t>8</w:t>
            </w:r>
            <w:r>
              <w:rPr>
                <w:rStyle w:val="IndexLink"/>
                <w:rtl w:val="true"/>
              </w:rPr>
              <w:t xml:space="preserve">- </w:t>
            </w:r>
            <w:r>
              <w:rPr>
                <w:rStyle w:val="IndexLink"/>
                <w:rtl w:val="true"/>
              </w:rPr>
              <w:t>ابائه علیه السلام عن بیع الصدقة</w:t>
            </w:r>
            <w:r>
              <w:rPr>
                <w:rStyle w:val="IndexLink"/>
                <w:rtl w:val="true"/>
              </w:rPr>
              <w:tab/>
            </w:r>
            <w:r>
              <w:rPr>
                <w:rStyle w:val="IndexLink"/>
              </w:rPr>
              <w:t>273</w:t>
            </w:r>
          </w:hyperlink>
        </w:p>
        <w:p>
          <w:pPr>
            <w:pStyle w:val="Contents5"/>
            <w:tabs>
              <w:tab w:val="clear" w:pos="7892"/>
              <w:tab w:val="right" w:pos="9026" w:leader="dot"/>
            </w:tabs>
            <w:rPr/>
          </w:pPr>
          <w:hyperlink w:anchor="__RefHeading___Toc1162853_373438147">
            <w:r>
              <w:rPr>
                <w:webHidden/>
                <w:rStyle w:val="IndexLink"/>
              </w:rPr>
              <w:t>9</w:t>
            </w:r>
            <w:r>
              <w:rPr>
                <w:rStyle w:val="IndexLink"/>
                <w:rtl w:val="true"/>
              </w:rPr>
              <w:t xml:space="preserve">- </w:t>
            </w:r>
            <w:r>
              <w:rPr>
                <w:rStyle w:val="IndexLink"/>
                <w:rtl w:val="true"/>
              </w:rPr>
              <w:t>کلامه علیه السلام فی قتل حجر</w:t>
            </w:r>
            <w:r>
              <w:rPr>
                <w:rStyle w:val="IndexLink"/>
                <w:rtl w:val="true"/>
              </w:rPr>
              <w:tab/>
            </w:r>
            <w:r>
              <w:rPr>
                <w:rStyle w:val="IndexLink"/>
              </w:rPr>
              <w:t>273</w:t>
            </w:r>
          </w:hyperlink>
        </w:p>
        <w:p>
          <w:pPr>
            <w:pStyle w:val="Contents5"/>
            <w:tabs>
              <w:tab w:val="clear" w:pos="7892"/>
              <w:tab w:val="right" w:pos="9026" w:leader="dot"/>
            </w:tabs>
            <w:rPr/>
          </w:pPr>
          <w:hyperlink w:anchor="__RefHeading___Toc1162855_373438147">
            <w:r>
              <w:rPr>
                <w:webHidden/>
                <w:rStyle w:val="IndexLink"/>
              </w:rPr>
              <w:t>10</w:t>
            </w:r>
            <w:r>
              <w:rPr>
                <w:rStyle w:val="IndexLink"/>
                <w:rtl w:val="true"/>
              </w:rPr>
              <w:t xml:space="preserve">- </w:t>
            </w:r>
            <w:r>
              <w:rPr>
                <w:rStyle w:val="IndexLink"/>
                <w:rtl w:val="true"/>
              </w:rPr>
              <w:t>اخذ معاویة البیعة لیزید</w:t>
            </w:r>
            <w:r>
              <w:rPr>
                <w:rStyle w:val="IndexLink"/>
                <w:rtl w:val="true"/>
              </w:rPr>
              <w:tab/>
            </w:r>
            <w:r>
              <w:rPr>
                <w:rStyle w:val="IndexLink"/>
              </w:rPr>
              <w:t>274</w:t>
            </w:r>
          </w:hyperlink>
        </w:p>
        <w:p>
          <w:pPr>
            <w:pStyle w:val="Contents5"/>
            <w:tabs>
              <w:tab w:val="clear" w:pos="7892"/>
              <w:tab w:val="right" w:pos="9026" w:leader="dot"/>
            </w:tabs>
            <w:rPr/>
          </w:pPr>
          <w:hyperlink w:anchor="__RefHeading___Toc1162857_373438147">
            <w:r>
              <w:rPr>
                <w:webHidden/>
                <w:rStyle w:val="IndexLink"/>
              </w:rPr>
              <w:t>11</w:t>
            </w:r>
            <w:r>
              <w:rPr>
                <w:rStyle w:val="IndexLink"/>
                <w:rtl w:val="true"/>
              </w:rPr>
              <w:t xml:space="preserve">- </w:t>
            </w:r>
            <w:r>
              <w:rPr>
                <w:rStyle w:val="IndexLink"/>
                <w:rtl w:val="true"/>
              </w:rPr>
              <w:t>خطبة الحسین علیه السلام فی منی‌</w:t>
            </w:r>
            <w:r>
              <w:rPr>
                <w:rStyle w:val="IndexLink"/>
                <w:rtl w:val="true"/>
              </w:rPr>
              <w:tab/>
            </w:r>
            <w:r>
              <w:rPr>
                <w:rStyle w:val="IndexLink"/>
              </w:rPr>
              <w:t>293</w:t>
            </w:r>
          </w:hyperlink>
        </w:p>
        <w:p>
          <w:pPr>
            <w:pStyle w:val="Contents4"/>
            <w:tabs>
              <w:tab w:val="clear" w:pos="8176"/>
              <w:tab w:val="right" w:pos="9026" w:leader="dot"/>
            </w:tabs>
            <w:rPr/>
          </w:pPr>
          <w:hyperlink w:anchor="__RefHeading___Toc1162859_373438147">
            <w:r>
              <w:rPr>
                <w:webHidden/>
                <w:rStyle w:val="IndexLink"/>
                <w:rtl w:val="true"/>
              </w:rPr>
              <w:t>الحسین علیه السلام فی المدینة بعد معاویة</w:t>
            </w:r>
            <w:r>
              <w:rPr>
                <w:rStyle w:val="IndexLink"/>
                <w:rtl w:val="true"/>
              </w:rPr>
              <w:tab/>
            </w:r>
            <w:r>
              <w:rPr>
                <w:rStyle w:val="IndexLink"/>
              </w:rPr>
              <w:t>300</w:t>
            </w:r>
          </w:hyperlink>
        </w:p>
        <w:p>
          <w:pPr>
            <w:pStyle w:val="Contents5"/>
            <w:tabs>
              <w:tab w:val="clear" w:pos="7892"/>
              <w:tab w:val="right" w:pos="9026" w:leader="dot"/>
            </w:tabs>
            <w:rPr/>
          </w:pPr>
          <w:hyperlink w:anchor="__RefHeading___Toc1162861_373438147">
            <w:r>
              <w:rPr>
                <w:webHidden/>
                <w:rStyle w:val="IndexLink"/>
              </w:rPr>
              <w:t>1</w:t>
            </w:r>
            <w:r>
              <w:rPr>
                <w:rStyle w:val="IndexLink"/>
                <w:rtl w:val="true"/>
              </w:rPr>
              <w:t xml:space="preserve">- </w:t>
            </w:r>
            <w:r>
              <w:rPr>
                <w:rStyle w:val="IndexLink"/>
                <w:rtl w:val="true"/>
              </w:rPr>
              <w:t>طلب البیعة منه علیه السلام</w:t>
            </w:r>
            <w:r>
              <w:rPr>
                <w:rStyle w:val="IndexLink"/>
                <w:rtl w:val="true"/>
              </w:rPr>
              <w:tab/>
            </w:r>
            <w:r>
              <w:rPr>
                <w:rStyle w:val="IndexLink"/>
              </w:rPr>
              <w:t>300</w:t>
            </w:r>
          </w:hyperlink>
        </w:p>
        <w:p>
          <w:pPr>
            <w:pStyle w:val="Contents5"/>
            <w:tabs>
              <w:tab w:val="clear" w:pos="7892"/>
              <w:tab w:val="right" w:pos="9026" w:leader="dot"/>
            </w:tabs>
            <w:rPr/>
          </w:pPr>
          <w:hyperlink w:anchor="__RefHeading___Toc1162863_373438147">
            <w:r>
              <w:rPr>
                <w:webHidden/>
                <w:rStyle w:val="IndexLink"/>
              </w:rPr>
              <w:t>2</w:t>
            </w:r>
            <w:r>
              <w:rPr>
                <w:rStyle w:val="IndexLink"/>
                <w:rtl w:val="true"/>
              </w:rPr>
              <w:t xml:space="preserve">- </w:t>
            </w:r>
            <w:r>
              <w:rPr>
                <w:rStyle w:val="IndexLink"/>
                <w:rtl w:val="true"/>
              </w:rPr>
              <w:t>الحسین علیه السلام فی مجلس الولید</w:t>
            </w:r>
            <w:r>
              <w:rPr>
                <w:rStyle w:val="IndexLink"/>
                <w:rtl w:val="true"/>
              </w:rPr>
              <w:tab/>
            </w:r>
            <w:r>
              <w:rPr>
                <w:rStyle w:val="IndexLink"/>
              </w:rPr>
              <w:t>304</w:t>
            </w:r>
          </w:hyperlink>
        </w:p>
        <w:p>
          <w:pPr>
            <w:pStyle w:val="Contents5"/>
            <w:tabs>
              <w:tab w:val="clear" w:pos="7892"/>
              <w:tab w:val="right" w:pos="9026" w:leader="dot"/>
            </w:tabs>
            <w:rPr/>
          </w:pPr>
          <w:hyperlink w:anchor="__RefHeading___Toc1162865_373438147">
            <w:r>
              <w:rPr>
                <w:webHidden/>
                <w:rStyle w:val="IndexLink"/>
              </w:rPr>
              <w:t>3</w:t>
            </w:r>
            <w:r>
              <w:rPr>
                <w:rStyle w:val="IndexLink"/>
                <w:rtl w:val="true"/>
              </w:rPr>
              <w:t xml:space="preserve">- </w:t>
            </w:r>
            <w:r>
              <w:rPr>
                <w:rStyle w:val="IndexLink"/>
                <w:rtl w:val="true"/>
              </w:rPr>
              <w:t>کلامه علیه السلام مع مروان‌</w:t>
            </w:r>
            <w:r>
              <w:rPr>
                <w:rStyle w:val="IndexLink"/>
                <w:rtl w:val="true"/>
              </w:rPr>
              <w:tab/>
            </w:r>
            <w:r>
              <w:rPr>
                <w:rStyle w:val="IndexLink"/>
              </w:rPr>
              <w:t>307</w:t>
            </w:r>
          </w:hyperlink>
        </w:p>
        <w:p>
          <w:pPr>
            <w:pStyle w:val="Contents5"/>
            <w:tabs>
              <w:tab w:val="clear" w:pos="7892"/>
              <w:tab w:val="right" w:pos="9026" w:leader="dot"/>
            </w:tabs>
            <w:rPr/>
          </w:pPr>
          <w:hyperlink w:anchor="__RefHeading___Toc1162867_373438147">
            <w:r>
              <w:rPr>
                <w:webHidden/>
                <w:rStyle w:val="IndexLink"/>
              </w:rPr>
              <w:t>4</w:t>
            </w:r>
            <w:r>
              <w:rPr>
                <w:rStyle w:val="IndexLink"/>
                <w:rtl w:val="true"/>
              </w:rPr>
              <w:t xml:space="preserve">- </w:t>
            </w:r>
            <w:r>
              <w:rPr>
                <w:rStyle w:val="IndexLink"/>
                <w:rtl w:val="true"/>
              </w:rPr>
              <w:t>الحسین علیه السلام عند قبر جده صلی الله علیه و آله</w:t>
            </w:r>
            <w:r>
              <w:rPr>
                <w:rStyle w:val="IndexLink"/>
                <w:rtl w:val="true"/>
              </w:rPr>
              <w:tab/>
            </w:r>
            <w:r>
              <w:rPr>
                <w:rStyle w:val="IndexLink"/>
              </w:rPr>
              <w:t>309</w:t>
            </w:r>
          </w:hyperlink>
        </w:p>
        <w:p>
          <w:pPr>
            <w:pStyle w:val="Contents5"/>
            <w:tabs>
              <w:tab w:val="clear" w:pos="7892"/>
              <w:tab w:val="right" w:pos="9026" w:leader="dot"/>
            </w:tabs>
            <w:rPr/>
          </w:pPr>
          <w:hyperlink w:anchor="__RefHeading___Toc1162869_373438147">
            <w:r>
              <w:rPr>
                <w:webHidden/>
                <w:rStyle w:val="IndexLink"/>
              </w:rPr>
              <w:t>5</w:t>
            </w:r>
            <w:r>
              <w:rPr>
                <w:rStyle w:val="IndexLink"/>
                <w:rtl w:val="true"/>
              </w:rPr>
              <w:t xml:space="preserve">- </w:t>
            </w:r>
            <w:r>
              <w:rPr>
                <w:rStyle w:val="IndexLink"/>
                <w:rtl w:val="true"/>
              </w:rPr>
              <w:t>کتاب المسور بن مخرمة</w:t>
            </w:r>
            <w:r>
              <w:rPr>
                <w:rStyle w:val="IndexLink"/>
                <w:rtl w:val="true"/>
              </w:rPr>
              <w:tab/>
            </w:r>
            <w:r>
              <w:rPr>
                <w:rStyle w:val="IndexLink"/>
              </w:rPr>
              <w:t>311</w:t>
            </w:r>
          </w:hyperlink>
        </w:p>
        <w:p>
          <w:pPr>
            <w:pStyle w:val="Contents5"/>
            <w:tabs>
              <w:tab w:val="clear" w:pos="7892"/>
              <w:tab w:val="right" w:pos="9026" w:leader="dot"/>
            </w:tabs>
            <w:rPr/>
          </w:pPr>
          <w:hyperlink w:anchor="__RefHeading___Toc1162871_373438147">
            <w:r>
              <w:rPr>
                <w:webHidden/>
                <w:rStyle w:val="IndexLink"/>
              </w:rPr>
              <w:t>6</w:t>
            </w:r>
            <w:r>
              <w:rPr>
                <w:rStyle w:val="IndexLink"/>
                <w:rtl w:val="true"/>
              </w:rPr>
              <w:t xml:space="preserve">- </w:t>
            </w:r>
            <w:r>
              <w:rPr>
                <w:rStyle w:val="IndexLink"/>
                <w:rtl w:val="true"/>
              </w:rPr>
              <w:t>کلامه علیه السلام مع ابی‌بکر ابن‌عبدالرحمن‌</w:t>
            </w:r>
            <w:r>
              <w:rPr>
                <w:rStyle w:val="IndexLink"/>
                <w:rtl w:val="true"/>
              </w:rPr>
              <w:tab/>
            </w:r>
            <w:r>
              <w:rPr>
                <w:rStyle w:val="IndexLink"/>
              </w:rPr>
              <w:t>311</w:t>
            </w:r>
          </w:hyperlink>
        </w:p>
        <w:p>
          <w:pPr>
            <w:pStyle w:val="Contents5"/>
            <w:tabs>
              <w:tab w:val="clear" w:pos="7892"/>
              <w:tab w:val="right" w:pos="9026" w:leader="dot"/>
            </w:tabs>
            <w:rPr/>
          </w:pPr>
          <w:hyperlink w:anchor="__RefHeading___Toc1162873_373438147">
            <w:r>
              <w:rPr>
                <w:webHidden/>
                <w:rStyle w:val="IndexLink"/>
              </w:rPr>
              <w:t>7</w:t>
            </w:r>
            <w:r>
              <w:rPr>
                <w:rStyle w:val="IndexLink"/>
                <w:rtl w:val="true"/>
              </w:rPr>
              <w:t xml:space="preserve">- </w:t>
            </w:r>
            <w:r>
              <w:rPr>
                <w:rStyle w:val="IndexLink"/>
                <w:rtl w:val="true"/>
              </w:rPr>
              <w:t>کلامه علیه السلام مع محمد بن الحنفیة</w:t>
            </w:r>
            <w:r>
              <w:rPr>
                <w:rStyle w:val="IndexLink"/>
                <w:rtl w:val="true"/>
              </w:rPr>
              <w:tab/>
            </w:r>
            <w:r>
              <w:rPr>
                <w:rStyle w:val="IndexLink"/>
              </w:rPr>
              <w:t>312</w:t>
            </w:r>
          </w:hyperlink>
        </w:p>
        <w:p>
          <w:pPr>
            <w:pStyle w:val="Contents5"/>
            <w:tabs>
              <w:tab w:val="clear" w:pos="7892"/>
              <w:tab w:val="right" w:pos="9026" w:leader="dot"/>
            </w:tabs>
            <w:rPr/>
          </w:pPr>
          <w:hyperlink w:anchor="__RefHeading___Toc1162875_373438147">
            <w:r>
              <w:rPr>
                <w:webHidden/>
                <w:rStyle w:val="IndexLink"/>
              </w:rPr>
              <w:t>8</w:t>
            </w:r>
            <w:r>
              <w:rPr>
                <w:rStyle w:val="IndexLink"/>
                <w:rtl w:val="true"/>
              </w:rPr>
              <w:t xml:space="preserve">- </w:t>
            </w:r>
            <w:r>
              <w:rPr>
                <w:rStyle w:val="IndexLink"/>
                <w:rtl w:val="true"/>
              </w:rPr>
              <w:t>کلامه علیه السلام مع نساء بنی هاشم‌</w:t>
            </w:r>
            <w:r>
              <w:rPr>
                <w:rStyle w:val="IndexLink"/>
                <w:rtl w:val="true"/>
              </w:rPr>
              <w:tab/>
            </w:r>
            <w:r>
              <w:rPr>
                <w:rStyle w:val="IndexLink"/>
              </w:rPr>
              <w:t>317</w:t>
            </w:r>
          </w:hyperlink>
        </w:p>
        <w:p>
          <w:pPr>
            <w:pStyle w:val="Contents5"/>
            <w:tabs>
              <w:tab w:val="clear" w:pos="7892"/>
              <w:tab w:val="right" w:pos="9026" w:leader="dot"/>
            </w:tabs>
            <w:rPr/>
          </w:pPr>
          <w:hyperlink w:anchor="__RefHeading___Toc1162877_373438147">
            <w:r>
              <w:rPr>
                <w:webHidden/>
                <w:rStyle w:val="IndexLink"/>
              </w:rPr>
              <w:t>9</w:t>
            </w:r>
            <w:r>
              <w:rPr>
                <w:rStyle w:val="IndexLink"/>
                <w:rtl w:val="true"/>
              </w:rPr>
              <w:t xml:space="preserve">- </w:t>
            </w:r>
            <w:r>
              <w:rPr>
                <w:rStyle w:val="IndexLink"/>
                <w:rtl w:val="true"/>
              </w:rPr>
              <w:t>کتابه علیه السلام الی بنی هاشم‌</w:t>
            </w:r>
            <w:r>
              <w:rPr>
                <w:rStyle w:val="IndexLink"/>
                <w:rtl w:val="true"/>
              </w:rPr>
              <w:tab/>
            </w:r>
            <w:r>
              <w:rPr>
                <w:rStyle w:val="IndexLink"/>
              </w:rPr>
              <w:t>319</w:t>
            </w:r>
          </w:hyperlink>
        </w:p>
        <w:p>
          <w:pPr>
            <w:pStyle w:val="Contents5"/>
            <w:tabs>
              <w:tab w:val="clear" w:pos="7892"/>
              <w:tab w:val="right" w:pos="9026" w:leader="dot"/>
            </w:tabs>
            <w:rPr/>
          </w:pPr>
          <w:hyperlink w:anchor="__RefHeading___Toc1162879_373438147">
            <w:r>
              <w:rPr>
                <w:webHidden/>
                <w:rStyle w:val="IndexLink"/>
              </w:rPr>
              <w:t>10</w:t>
            </w:r>
            <w:r>
              <w:rPr>
                <w:rStyle w:val="IndexLink"/>
                <w:rtl w:val="true"/>
              </w:rPr>
              <w:t xml:space="preserve">- </w:t>
            </w:r>
            <w:r>
              <w:rPr>
                <w:rStyle w:val="IndexLink"/>
                <w:rtl w:val="true"/>
              </w:rPr>
              <w:t>تهیئته علیه السلام للخروج‌</w:t>
            </w:r>
            <w:r>
              <w:rPr>
                <w:rStyle w:val="IndexLink"/>
                <w:rtl w:val="true"/>
              </w:rPr>
              <w:tab/>
            </w:r>
            <w:r>
              <w:rPr>
                <w:rStyle w:val="IndexLink"/>
              </w:rPr>
              <w:t>319</w:t>
            </w:r>
          </w:hyperlink>
        </w:p>
        <w:p>
          <w:pPr>
            <w:pStyle w:val="Contents5"/>
            <w:tabs>
              <w:tab w:val="clear" w:pos="7892"/>
              <w:tab w:val="right" w:pos="9026" w:leader="dot"/>
            </w:tabs>
            <w:rPr/>
          </w:pPr>
          <w:hyperlink w:anchor="__RefHeading___Toc1162881_373438147">
            <w:r>
              <w:rPr>
                <w:webHidden/>
                <w:rStyle w:val="IndexLink"/>
              </w:rPr>
              <w:t>11</w:t>
            </w:r>
            <w:r>
              <w:rPr>
                <w:rStyle w:val="IndexLink"/>
                <w:rtl w:val="true"/>
              </w:rPr>
              <w:t xml:space="preserve">- </w:t>
            </w:r>
            <w:r>
              <w:rPr>
                <w:rStyle w:val="IndexLink"/>
                <w:rtl w:val="true"/>
              </w:rPr>
              <w:t>خروج الحسین علیه السلام من المدینة</w:t>
            </w:r>
            <w:r>
              <w:rPr>
                <w:rStyle w:val="IndexLink"/>
                <w:rtl w:val="true"/>
              </w:rPr>
              <w:tab/>
            </w:r>
            <w:r>
              <w:rPr>
                <w:rStyle w:val="IndexLink"/>
              </w:rPr>
              <w:t>322</w:t>
            </w:r>
          </w:hyperlink>
        </w:p>
        <w:p>
          <w:pPr>
            <w:pStyle w:val="Contents5"/>
            <w:tabs>
              <w:tab w:val="clear" w:pos="7892"/>
              <w:tab w:val="right" w:pos="9026" w:leader="dot"/>
            </w:tabs>
            <w:rPr/>
          </w:pPr>
          <w:hyperlink w:anchor="__RefHeading___Toc1162883_373438147">
            <w:r>
              <w:rPr>
                <w:webHidden/>
                <w:rStyle w:val="IndexLink"/>
              </w:rPr>
              <w:t>12</w:t>
            </w:r>
            <w:r>
              <w:rPr>
                <w:rStyle w:val="IndexLink"/>
                <w:rtl w:val="true"/>
              </w:rPr>
              <w:t xml:space="preserve">- </w:t>
            </w:r>
            <w:r>
              <w:rPr>
                <w:rStyle w:val="IndexLink"/>
                <w:rtl w:val="true"/>
              </w:rPr>
              <w:t>کلامه علیه السلام مع الملائکة و الاجنة</w:t>
            </w:r>
            <w:r>
              <w:rPr>
                <w:rStyle w:val="IndexLink"/>
                <w:rtl w:val="true"/>
              </w:rPr>
              <w:tab/>
            </w:r>
            <w:r>
              <w:rPr>
                <w:rStyle w:val="IndexLink"/>
              </w:rPr>
              <w:t>323</w:t>
            </w:r>
          </w:hyperlink>
        </w:p>
        <w:p>
          <w:pPr>
            <w:pStyle w:val="Contents5"/>
            <w:tabs>
              <w:tab w:val="clear" w:pos="7892"/>
              <w:tab w:val="right" w:pos="9026" w:leader="dot"/>
            </w:tabs>
            <w:rPr/>
          </w:pPr>
          <w:hyperlink w:anchor="__RefHeading___Toc1162885_373438147">
            <w:r>
              <w:rPr>
                <w:webHidden/>
                <w:rStyle w:val="IndexLink"/>
              </w:rPr>
              <w:t>13</w:t>
            </w:r>
            <w:r>
              <w:rPr>
                <w:rStyle w:val="IndexLink"/>
                <w:rtl w:val="true"/>
              </w:rPr>
              <w:t xml:space="preserve">- </w:t>
            </w:r>
            <w:r>
              <w:rPr>
                <w:rStyle w:val="IndexLink"/>
                <w:rtl w:val="true"/>
              </w:rPr>
              <w:t>لقاوه علیه السلام مع عبدالله العدوی‌</w:t>
            </w:r>
            <w:r>
              <w:rPr>
                <w:rStyle w:val="IndexLink"/>
                <w:rtl w:val="true"/>
              </w:rPr>
              <w:tab/>
            </w:r>
            <w:r>
              <w:rPr>
                <w:rStyle w:val="IndexLink"/>
              </w:rPr>
              <w:t>325</w:t>
            </w:r>
          </w:hyperlink>
        </w:p>
        <w:p>
          <w:pPr>
            <w:pStyle w:val="Contents5"/>
            <w:tabs>
              <w:tab w:val="clear" w:pos="7892"/>
              <w:tab w:val="right" w:pos="9026" w:leader="dot"/>
            </w:tabs>
            <w:rPr/>
          </w:pPr>
          <w:hyperlink w:anchor="__RefHeading___Toc1162887_373438147">
            <w:r>
              <w:rPr>
                <w:webHidden/>
                <w:rStyle w:val="IndexLink"/>
              </w:rPr>
              <w:t>14</w:t>
            </w:r>
            <w:r>
              <w:rPr>
                <w:rStyle w:val="IndexLink"/>
                <w:rtl w:val="true"/>
              </w:rPr>
              <w:t xml:space="preserve">- </w:t>
            </w:r>
            <w:r>
              <w:rPr>
                <w:rStyle w:val="IndexLink"/>
                <w:rtl w:val="true"/>
              </w:rPr>
              <w:t>لقاوه علیه السلام مع ابن‌عمر و ابن عباس‌</w:t>
            </w:r>
            <w:r>
              <w:rPr>
                <w:rStyle w:val="IndexLink"/>
                <w:rtl w:val="true"/>
              </w:rPr>
              <w:tab/>
            </w:r>
            <w:r>
              <w:rPr>
                <w:rStyle w:val="IndexLink"/>
              </w:rPr>
              <w:t>326</w:t>
            </w:r>
          </w:hyperlink>
        </w:p>
        <w:p>
          <w:pPr>
            <w:pStyle w:val="Contents4"/>
            <w:tabs>
              <w:tab w:val="clear" w:pos="8176"/>
              <w:tab w:val="right" w:pos="9026" w:leader="dot"/>
            </w:tabs>
            <w:rPr/>
          </w:pPr>
          <w:hyperlink w:anchor="__RefHeading___Toc1162889_373438147">
            <w:r>
              <w:rPr>
                <w:webHidden/>
                <w:rStyle w:val="IndexLink"/>
                <w:rtl w:val="true"/>
              </w:rPr>
              <w:t>الحسین علیه السلام فی مکة</w:t>
            </w:r>
            <w:r>
              <w:rPr>
                <w:rStyle w:val="IndexLink"/>
                <w:rtl w:val="true"/>
              </w:rPr>
              <w:tab/>
            </w:r>
            <w:r>
              <w:rPr>
                <w:rStyle w:val="IndexLink"/>
              </w:rPr>
              <w:t>328</w:t>
            </w:r>
          </w:hyperlink>
        </w:p>
        <w:p>
          <w:pPr>
            <w:pStyle w:val="Contents5"/>
            <w:tabs>
              <w:tab w:val="clear" w:pos="7892"/>
              <w:tab w:val="right" w:pos="9026" w:leader="dot"/>
            </w:tabs>
            <w:rPr/>
          </w:pPr>
          <w:hyperlink w:anchor="__RefHeading___Toc1162891_37343814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162893_373438147">
            <w:r>
              <w:rPr>
                <w:webHidden/>
                <w:rStyle w:val="IndexLink"/>
              </w:rPr>
              <w:t>1</w:t>
            </w:r>
            <w:r>
              <w:rPr>
                <w:rStyle w:val="IndexLink"/>
                <w:rtl w:val="true"/>
              </w:rPr>
              <w:t xml:space="preserve">- </w:t>
            </w:r>
            <w:r>
              <w:rPr>
                <w:rStyle w:val="IndexLink"/>
                <w:rtl w:val="true"/>
              </w:rPr>
              <w:t>کتب اهل الکوفة و کلامه</w:t>
            </w:r>
            <w:r>
              <w:rPr>
                <w:rStyle w:val="IndexLink"/>
                <w:rtl w:val="true"/>
              </w:rPr>
              <w:tab/>
            </w:r>
            <w:r>
              <w:rPr>
                <w:rStyle w:val="IndexLink"/>
              </w:rPr>
              <w:t>333</w:t>
            </w:r>
          </w:hyperlink>
        </w:p>
        <w:p>
          <w:pPr>
            <w:pStyle w:val="Contents5"/>
            <w:tabs>
              <w:tab w:val="clear" w:pos="7892"/>
              <w:tab w:val="right" w:pos="9026" w:leader="dot"/>
            </w:tabs>
            <w:rPr/>
          </w:pPr>
          <w:hyperlink w:anchor="__RefHeading___Toc1162895_373438147">
            <w:r>
              <w:rPr>
                <w:webHidden/>
                <w:rStyle w:val="IndexLink"/>
              </w:rPr>
              <w:t>2</w:t>
            </w:r>
            <w:r>
              <w:rPr>
                <w:rStyle w:val="IndexLink"/>
                <w:rtl w:val="true"/>
              </w:rPr>
              <w:t xml:space="preserve">- </w:t>
            </w:r>
            <w:r>
              <w:rPr>
                <w:rStyle w:val="IndexLink"/>
                <w:rtl w:val="true"/>
              </w:rPr>
              <w:t>کتابه علیه السلام لاهل الکوفة</w:t>
            </w:r>
            <w:r>
              <w:rPr>
                <w:rStyle w:val="IndexLink"/>
                <w:rtl w:val="true"/>
              </w:rPr>
              <w:tab/>
            </w:r>
            <w:r>
              <w:rPr>
                <w:rStyle w:val="IndexLink"/>
              </w:rPr>
              <w:t>335</w:t>
            </w:r>
          </w:hyperlink>
        </w:p>
        <w:p>
          <w:pPr>
            <w:pStyle w:val="Contents5"/>
            <w:tabs>
              <w:tab w:val="clear" w:pos="7892"/>
              <w:tab w:val="right" w:pos="9026" w:leader="dot"/>
            </w:tabs>
            <w:rPr/>
          </w:pPr>
          <w:hyperlink w:anchor="__RefHeading___Toc1162897_373438147">
            <w:r>
              <w:rPr>
                <w:webHidden/>
                <w:rStyle w:val="IndexLink"/>
              </w:rPr>
              <w:t>3</w:t>
            </w:r>
            <w:r>
              <w:rPr>
                <w:rStyle w:val="IndexLink"/>
                <w:rtl w:val="true"/>
              </w:rPr>
              <w:t xml:space="preserve">- </w:t>
            </w:r>
            <w:r>
              <w:rPr>
                <w:rStyle w:val="IndexLink"/>
                <w:rtl w:val="true"/>
              </w:rPr>
              <w:t>کلامه علیه السلام مع مسلم‌</w:t>
            </w:r>
            <w:r>
              <w:rPr>
                <w:rStyle w:val="IndexLink"/>
                <w:rtl w:val="true"/>
              </w:rPr>
              <w:tab/>
            </w:r>
            <w:r>
              <w:rPr>
                <w:rStyle w:val="IndexLink"/>
              </w:rPr>
              <w:t>336</w:t>
            </w:r>
          </w:hyperlink>
        </w:p>
        <w:p>
          <w:pPr>
            <w:pStyle w:val="Contents5"/>
            <w:tabs>
              <w:tab w:val="clear" w:pos="7892"/>
              <w:tab w:val="right" w:pos="9026" w:leader="dot"/>
            </w:tabs>
            <w:rPr/>
          </w:pPr>
          <w:hyperlink w:anchor="__RefHeading___Toc1162899_373438147">
            <w:r>
              <w:rPr>
                <w:webHidden/>
                <w:rStyle w:val="IndexLink"/>
              </w:rPr>
              <w:t>4</w:t>
            </w:r>
            <w:r>
              <w:rPr>
                <w:rStyle w:val="IndexLink"/>
                <w:rtl w:val="true"/>
              </w:rPr>
              <w:t xml:space="preserve">- </w:t>
            </w:r>
            <w:r>
              <w:rPr>
                <w:rStyle w:val="IndexLink"/>
                <w:rtl w:val="true"/>
              </w:rPr>
              <w:t>کتاب مسلم علیه السلام الی الامام علیه السلام من الطریق و جوابه‌</w:t>
            </w:r>
            <w:r>
              <w:rPr>
                <w:rStyle w:val="IndexLink"/>
                <w:rtl w:val="true"/>
              </w:rPr>
              <w:tab/>
            </w:r>
            <w:r>
              <w:rPr>
                <w:rStyle w:val="IndexLink"/>
              </w:rPr>
              <w:t>337</w:t>
            </w:r>
          </w:hyperlink>
        </w:p>
        <w:p>
          <w:pPr>
            <w:pStyle w:val="Contents5"/>
            <w:tabs>
              <w:tab w:val="clear" w:pos="7892"/>
              <w:tab w:val="right" w:pos="9026" w:leader="dot"/>
            </w:tabs>
            <w:rPr/>
          </w:pPr>
          <w:hyperlink w:anchor="__RefHeading___Toc1162901_373438147">
            <w:r>
              <w:rPr>
                <w:webHidden/>
                <w:rStyle w:val="IndexLink"/>
              </w:rPr>
              <w:t>5</w:t>
            </w:r>
            <w:r>
              <w:rPr>
                <w:rStyle w:val="IndexLink"/>
                <w:rtl w:val="true"/>
              </w:rPr>
              <w:t xml:space="preserve">- </w:t>
            </w:r>
            <w:r>
              <w:rPr>
                <w:rStyle w:val="IndexLink"/>
                <w:rtl w:val="true"/>
              </w:rPr>
              <w:t>کتابه علیه السلام لاشراف البصرة</w:t>
            </w:r>
            <w:r>
              <w:rPr>
                <w:rStyle w:val="IndexLink"/>
                <w:rtl w:val="true"/>
              </w:rPr>
              <w:tab/>
            </w:r>
            <w:r>
              <w:rPr>
                <w:rStyle w:val="IndexLink"/>
              </w:rPr>
              <w:t>338</w:t>
            </w:r>
          </w:hyperlink>
        </w:p>
        <w:p>
          <w:pPr>
            <w:pStyle w:val="Contents5"/>
            <w:tabs>
              <w:tab w:val="clear" w:pos="7892"/>
              <w:tab w:val="right" w:pos="9026" w:leader="dot"/>
            </w:tabs>
            <w:rPr/>
          </w:pPr>
          <w:hyperlink w:anchor="__RefHeading___Toc1162903_373438147">
            <w:r>
              <w:rPr>
                <w:webHidden/>
                <w:rStyle w:val="IndexLink"/>
              </w:rPr>
              <w:t>6</w:t>
            </w:r>
            <w:r>
              <w:rPr>
                <w:rStyle w:val="IndexLink"/>
                <w:rtl w:val="true"/>
              </w:rPr>
              <w:t xml:space="preserve">- </w:t>
            </w:r>
            <w:r>
              <w:rPr>
                <w:rStyle w:val="IndexLink"/>
                <w:rtl w:val="true"/>
              </w:rPr>
              <w:t>کلامه علیه السلام مع ابن عباس‌</w:t>
            </w:r>
            <w:r>
              <w:rPr>
                <w:rStyle w:val="IndexLink"/>
                <w:rtl w:val="true"/>
              </w:rPr>
              <w:tab/>
            </w:r>
            <w:r>
              <w:rPr>
                <w:rStyle w:val="IndexLink"/>
              </w:rPr>
              <w:t>341</w:t>
            </w:r>
          </w:hyperlink>
        </w:p>
        <w:p>
          <w:pPr>
            <w:pStyle w:val="Contents5"/>
            <w:tabs>
              <w:tab w:val="clear" w:pos="7892"/>
              <w:tab w:val="right" w:pos="9026" w:leader="dot"/>
            </w:tabs>
            <w:rPr/>
          </w:pPr>
          <w:hyperlink w:anchor="__RefHeading___Toc1162905_373438147">
            <w:r>
              <w:rPr>
                <w:webHidden/>
                <w:rStyle w:val="IndexLink"/>
              </w:rPr>
              <w:t>7</w:t>
            </w:r>
            <w:r>
              <w:rPr>
                <w:rStyle w:val="IndexLink"/>
                <w:rtl w:val="true"/>
              </w:rPr>
              <w:t xml:space="preserve">- </w:t>
            </w:r>
            <w:r>
              <w:rPr>
                <w:rStyle w:val="IndexLink"/>
                <w:rtl w:val="true"/>
              </w:rPr>
              <w:t>لقاوه علیه السلام مع عمر بن عبدالرحمن‌</w:t>
            </w:r>
            <w:r>
              <w:rPr>
                <w:rStyle w:val="IndexLink"/>
                <w:rtl w:val="true"/>
              </w:rPr>
              <w:tab/>
            </w:r>
            <w:r>
              <w:rPr>
                <w:rStyle w:val="IndexLink"/>
              </w:rPr>
              <w:t>345</w:t>
            </w:r>
          </w:hyperlink>
        </w:p>
        <w:p>
          <w:pPr>
            <w:pStyle w:val="Contents5"/>
            <w:tabs>
              <w:tab w:val="clear" w:pos="7892"/>
              <w:tab w:val="right" w:pos="9026" w:leader="dot"/>
            </w:tabs>
            <w:rPr/>
          </w:pPr>
          <w:hyperlink w:anchor="__RefHeading___Toc1162907_373438147">
            <w:r>
              <w:rPr>
                <w:webHidden/>
                <w:rStyle w:val="IndexLink"/>
              </w:rPr>
              <w:t>8</w:t>
            </w:r>
            <w:r>
              <w:rPr>
                <w:rStyle w:val="IndexLink"/>
                <w:rtl w:val="true"/>
              </w:rPr>
              <w:t xml:space="preserve">- </w:t>
            </w:r>
            <w:r>
              <w:rPr>
                <w:rStyle w:val="IndexLink"/>
                <w:rtl w:val="true"/>
              </w:rPr>
              <w:t>لقاوه علیه السلام مع الواقدی و زرارة</w:t>
            </w:r>
            <w:r>
              <w:rPr>
                <w:rStyle w:val="IndexLink"/>
                <w:rtl w:val="true"/>
              </w:rPr>
              <w:tab/>
            </w:r>
            <w:r>
              <w:rPr>
                <w:rStyle w:val="IndexLink"/>
              </w:rPr>
              <w:t>345</w:t>
            </w:r>
          </w:hyperlink>
        </w:p>
        <w:p>
          <w:pPr>
            <w:pStyle w:val="Contents5"/>
            <w:tabs>
              <w:tab w:val="clear" w:pos="7892"/>
              <w:tab w:val="right" w:pos="9026" w:leader="dot"/>
            </w:tabs>
            <w:rPr/>
          </w:pPr>
          <w:hyperlink w:anchor="__RefHeading___Toc1162909_373438147">
            <w:r>
              <w:rPr>
                <w:webHidden/>
                <w:rStyle w:val="IndexLink"/>
              </w:rPr>
              <w:t>9</w:t>
            </w:r>
            <w:r>
              <w:rPr>
                <w:rStyle w:val="IndexLink"/>
                <w:rtl w:val="true"/>
              </w:rPr>
              <w:t xml:space="preserve">- </w:t>
            </w:r>
            <w:r>
              <w:rPr>
                <w:rStyle w:val="IndexLink"/>
                <w:rtl w:val="true"/>
              </w:rPr>
              <w:t>کلامه علیه السلام مع ابن‌الزبیر</w:t>
            </w:r>
            <w:r>
              <w:rPr>
                <w:rStyle w:val="IndexLink"/>
                <w:rtl w:val="true"/>
              </w:rPr>
              <w:tab/>
            </w:r>
            <w:r>
              <w:rPr>
                <w:rStyle w:val="IndexLink"/>
              </w:rPr>
              <w:t>346</w:t>
            </w:r>
          </w:hyperlink>
        </w:p>
        <w:p>
          <w:pPr>
            <w:pStyle w:val="Contents5"/>
            <w:tabs>
              <w:tab w:val="clear" w:pos="7892"/>
              <w:tab w:val="right" w:pos="9026" w:leader="dot"/>
            </w:tabs>
            <w:rPr/>
          </w:pPr>
          <w:hyperlink w:anchor="__RefHeading___Toc1162911_373438147">
            <w:r>
              <w:rPr>
                <w:webHidden/>
                <w:rStyle w:val="IndexLink"/>
              </w:rPr>
              <w:t>10</w:t>
            </w:r>
            <w:r>
              <w:rPr>
                <w:rStyle w:val="IndexLink"/>
                <w:rtl w:val="true"/>
              </w:rPr>
              <w:t xml:space="preserve">- </w:t>
            </w:r>
            <w:r>
              <w:rPr>
                <w:rStyle w:val="IndexLink"/>
                <w:rtl w:val="true"/>
              </w:rPr>
              <w:t>لقاوه علیه السلام مع الاوزاعی‌</w:t>
            </w:r>
            <w:r>
              <w:rPr>
                <w:rStyle w:val="IndexLink"/>
                <w:rtl w:val="true"/>
              </w:rPr>
              <w:tab/>
            </w:r>
            <w:r>
              <w:rPr>
                <w:rStyle w:val="IndexLink"/>
              </w:rPr>
              <w:t>349</w:t>
            </w:r>
          </w:hyperlink>
        </w:p>
        <w:p>
          <w:pPr>
            <w:pStyle w:val="Contents5"/>
            <w:tabs>
              <w:tab w:val="clear" w:pos="7892"/>
              <w:tab w:val="right" w:pos="9026" w:leader="dot"/>
            </w:tabs>
            <w:rPr/>
          </w:pPr>
          <w:hyperlink w:anchor="__RefHeading___Toc1162913_373438147">
            <w:r>
              <w:rPr>
                <w:webHidden/>
                <w:rStyle w:val="IndexLink"/>
              </w:rPr>
              <w:t>11</w:t>
            </w:r>
            <w:r>
              <w:rPr>
                <w:rStyle w:val="IndexLink"/>
                <w:rtl w:val="true"/>
              </w:rPr>
              <w:t xml:space="preserve">- </w:t>
            </w:r>
            <w:r>
              <w:rPr>
                <w:rStyle w:val="IndexLink"/>
                <w:rtl w:val="true"/>
              </w:rPr>
              <w:t>کلامه علیه السلام مع عمرة</w:t>
            </w:r>
            <w:r>
              <w:rPr>
                <w:rStyle w:val="IndexLink"/>
                <w:rtl w:val="true"/>
              </w:rPr>
              <w:tab/>
            </w:r>
            <w:r>
              <w:rPr>
                <w:rStyle w:val="IndexLink"/>
              </w:rPr>
              <w:t>349</w:t>
            </w:r>
          </w:hyperlink>
        </w:p>
        <w:p>
          <w:pPr>
            <w:pStyle w:val="Contents5"/>
            <w:tabs>
              <w:tab w:val="clear" w:pos="7892"/>
              <w:tab w:val="right" w:pos="9026" w:leader="dot"/>
            </w:tabs>
            <w:rPr/>
          </w:pPr>
          <w:hyperlink w:anchor="__RefHeading___Toc1162915_373438147">
            <w:r>
              <w:rPr>
                <w:webHidden/>
                <w:rStyle w:val="IndexLink"/>
              </w:rPr>
              <w:t>12</w:t>
            </w:r>
            <w:r>
              <w:rPr>
                <w:rStyle w:val="IndexLink"/>
                <w:rtl w:val="true"/>
              </w:rPr>
              <w:t xml:space="preserve">- </w:t>
            </w:r>
            <w:r>
              <w:rPr>
                <w:rStyle w:val="IndexLink"/>
                <w:rtl w:val="true"/>
              </w:rPr>
              <w:t>جوابه علیه السلام عن اشعار یزید</w:t>
            </w:r>
            <w:r>
              <w:rPr>
                <w:rStyle w:val="IndexLink"/>
                <w:rtl w:val="true"/>
              </w:rPr>
              <w:tab/>
            </w:r>
            <w:r>
              <w:rPr>
                <w:rStyle w:val="IndexLink"/>
              </w:rPr>
              <w:t>349</w:t>
            </w:r>
          </w:hyperlink>
        </w:p>
        <w:p>
          <w:pPr>
            <w:pStyle w:val="Contents5"/>
            <w:tabs>
              <w:tab w:val="clear" w:pos="7892"/>
              <w:tab w:val="right" w:pos="9026" w:leader="dot"/>
            </w:tabs>
            <w:rPr/>
          </w:pPr>
          <w:hyperlink w:anchor="__RefHeading___Toc1162917_373438147">
            <w:r>
              <w:rPr>
                <w:webHidden/>
                <w:rStyle w:val="IndexLink"/>
              </w:rPr>
              <w:t>13</w:t>
            </w:r>
            <w:r>
              <w:rPr>
                <w:rStyle w:val="IndexLink"/>
                <w:rtl w:val="true"/>
              </w:rPr>
              <w:t xml:space="preserve">- </w:t>
            </w:r>
            <w:r>
              <w:rPr>
                <w:rStyle w:val="IndexLink"/>
                <w:rtl w:val="true"/>
              </w:rPr>
              <w:t>ارادة الخروج و خطبته علیه السلام</w:t>
            </w:r>
            <w:r>
              <w:rPr>
                <w:rStyle w:val="IndexLink"/>
                <w:rtl w:val="true"/>
              </w:rPr>
              <w:tab/>
            </w:r>
            <w:r>
              <w:rPr>
                <w:rStyle w:val="IndexLink"/>
              </w:rPr>
              <w:t>350</w:t>
            </w:r>
          </w:hyperlink>
        </w:p>
        <w:p>
          <w:pPr>
            <w:pStyle w:val="Contents4"/>
            <w:tabs>
              <w:tab w:val="clear" w:pos="8176"/>
              <w:tab w:val="right" w:pos="9026" w:leader="dot"/>
            </w:tabs>
            <w:rPr/>
          </w:pPr>
          <w:hyperlink w:anchor="__RefHeading___Toc1162919_373438147">
            <w:r>
              <w:rPr>
                <w:webHidden/>
                <w:rStyle w:val="IndexLink"/>
                <w:rtl w:val="true"/>
              </w:rPr>
              <w:t>الحسین علیه السلام فی طریقه الی کربلاء</w:t>
            </w:r>
            <w:r>
              <w:rPr>
                <w:rStyle w:val="IndexLink"/>
                <w:rtl w:val="true"/>
              </w:rPr>
              <w:tab/>
            </w:r>
            <w:r>
              <w:rPr>
                <w:rStyle w:val="IndexLink"/>
              </w:rPr>
              <w:t>353</w:t>
            </w:r>
          </w:hyperlink>
        </w:p>
        <w:p>
          <w:pPr>
            <w:pStyle w:val="Contents5"/>
            <w:tabs>
              <w:tab w:val="clear" w:pos="7892"/>
              <w:tab w:val="right" w:pos="9026" w:leader="dot"/>
            </w:tabs>
            <w:rPr/>
          </w:pPr>
          <w:hyperlink w:anchor="__RefHeading___Toc1162921_37343814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162923_373438147">
            <w:r>
              <w:rPr>
                <w:webHidden/>
                <w:rStyle w:val="IndexLink"/>
              </w:rPr>
              <w:t>1</w:t>
            </w:r>
            <w:r>
              <w:rPr>
                <w:rStyle w:val="IndexLink"/>
                <w:rtl w:val="true"/>
              </w:rPr>
              <w:t xml:space="preserve">- </w:t>
            </w:r>
            <w:r>
              <w:rPr>
                <w:rStyle w:val="IndexLink"/>
                <w:rtl w:val="true"/>
              </w:rPr>
              <w:t>اعتراض عمرو بن سعید</w:t>
            </w:r>
            <w:r>
              <w:rPr>
                <w:rStyle w:val="IndexLink"/>
                <w:rtl w:val="true"/>
              </w:rPr>
              <w:tab/>
            </w:r>
            <w:r>
              <w:rPr>
                <w:rStyle w:val="IndexLink"/>
              </w:rPr>
              <w:t>353</w:t>
            </w:r>
          </w:hyperlink>
        </w:p>
        <w:p>
          <w:pPr>
            <w:pStyle w:val="Contents5"/>
            <w:tabs>
              <w:tab w:val="clear" w:pos="7892"/>
              <w:tab w:val="right" w:pos="9026" w:leader="dot"/>
            </w:tabs>
            <w:rPr/>
          </w:pPr>
          <w:hyperlink w:anchor="__RefHeading___Toc1162925_373438147">
            <w:r>
              <w:rPr>
                <w:webHidden/>
                <w:rStyle w:val="IndexLink"/>
              </w:rPr>
              <w:t>2</w:t>
            </w:r>
            <w:r>
              <w:rPr>
                <w:rStyle w:val="IndexLink"/>
                <w:rtl w:val="true"/>
              </w:rPr>
              <w:t xml:space="preserve">- </w:t>
            </w:r>
            <w:r>
              <w:rPr>
                <w:rStyle w:val="IndexLink"/>
                <w:rtl w:val="true"/>
              </w:rPr>
              <w:t>التنعیم‌</w:t>
            </w:r>
            <w:r>
              <w:rPr>
                <w:rStyle w:val="IndexLink"/>
                <w:rtl w:val="true"/>
              </w:rPr>
              <w:tab/>
            </w:r>
            <w:r>
              <w:rPr>
                <w:rStyle w:val="IndexLink"/>
              </w:rPr>
              <w:t>358</w:t>
            </w:r>
          </w:hyperlink>
        </w:p>
        <w:p>
          <w:pPr>
            <w:pStyle w:val="Contents5"/>
            <w:tabs>
              <w:tab w:val="clear" w:pos="7892"/>
              <w:tab w:val="right" w:pos="9026" w:leader="dot"/>
            </w:tabs>
            <w:rPr/>
          </w:pPr>
          <w:hyperlink w:anchor="__RefHeading___Toc1162927_373438147">
            <w:r>
              <w:rPr>
                <w:webHidden/>
                <w:rStyle w:val="IndexLink"/>
              </w:rPr>
              <w:t>3</w:t>
            </w:r>
            <w:r>
              <w:rPr>
                <w:rStyle w:val="IndexLink"/>
                <w:rtl w:val="true"/>
              </w:rPr>
              <w:t xml:space="preserve">- </w:t>
            </w:r>
            <w:r>
              <w:rPr>
                <w:rStyle w:val="IndexLink"/>
                <w:rtl w:val="true"/>
              </w:rPr>
              <w:t>الصفاح‌</w:t>
            </w:r>
            <w:r>
              <w:rPr>
                <w:rStyle w:val="IndexLink"/>
                <w:rtl w:val="true"/>
              </w:rPr>
              <w:tab/>
            </w:r>
            <w:r>
              <w:rPr>
                <w:rStyle w:val="IndexLink"/>
              </w:rPr>
              <w:t>358</w:t>
            </w:r>
          </w:hyperlink>
        </w:p>
        <w:p>
          <w:pPr>
            <w:pStyle w:val="Contents5"/>
            <w:tabs>
              <w:tab w:val="clear" w:pos="7892"/>
              <w:tab w:val="right" w:pos="9026" w:leader="dot"/>
            </w:tabs>
            <w:rPr/>
          </w:pPr>
          <w:hyperlink w:anchor="__RefHeading___Toc1162929_373438147">
            <w:r>
              <w:rPr>
                <w:webHidden/>
                <w:rStyle w:val="IndexLink"/>
              </w:rPr>
              <w:t>4</w:t>
            </w:r>
            <w:r>
              <w:rPr>
                <w:rStyle w:val="IndexLink"/>
                <w:rtl w:val="true"/>
              </w:rPr>
              <w:t xml:space="preserve">- </w:t>
            </w:r>
            <w:r>
              <w:rPr>
                <w:rStyle w:val="IndexLink"/>
                <w:rtl w:val="true"/>
              </w:rPr>
              <w:t>منزل ذات عرق</w:t>
            </w:r>
            <w:r>
              <w:rPr>
                <w:rStyle w:val="IndexLink"/>
                <w:rtl w:val="true"/>
              </w:rPr>
              <w:tab/>
            </w:r>
            <w:r>
              <w:rPr>
                <w:rStyle w:val="IndexLink"/>
              </w:rPr>
              <w:t>360</w:t>
            </w:r>
          </w:hyperlink>
        </w:p>
        <w:p>
          <w:pPr>
            <w:pStyle w:val="Contents5"/>
            <w:tabs>
              <w:tab w:val="clear" w:pos="7892"/>
              <w:tab w:val="right" w:pos="9026" w:leader="dot"/>
            </w:tabs>
            <w:rPr/>
          </w:pPr>
          <w:hyperlink w:anchor="__RefHeading___Toc1162931_373438147">
            <w:r>
              <w:rPr>
                <w:webHidden/>
                <w:rStyle w:val="IndexLink"/>
              </w:rPr>
              <w:t>5</w:t>
            </w:r>
            <w:r>
              <w:rPr>
                <w:rStyle w:val="IndexLink"/>
                <w:rtl w:val="true"/>
              </w:rPr>
              <w:t xml:space="preserve">- </w:t>
            </w:r>
            <w:r>
              <w:rPr>
                <w:rStyle w:val="IndexLink"/>
                <w:rtl w:val="true"/>
              </w:rPr>
              <w:t>الحاجز</w:t>
            </w:r>
            <w:r>
              <w:rPr>
                <w:rStyle w:val="IndexLink"/>
                <w:rtl w:val="true"/>
              </w:rPr>
              <w:tab/>
            </w:r>
            <w:r>
              <w:rPr>
                <w:rStyle w:val="IndexLink"/>
              </w:rPr>
              <w:t>362</w:t>
            </w:r>
          </w:hyperlink>
        </w:p>
        <w:p>
          <w:pPr>
            <w:pStyle w:val="Contents5"/>
            <w:tabs>
              <w:tab w:val="clear" w:pos="7892"/>
              <w:tab w:val="right" w:pos="9026" w:leader="dot"/>
            </w:tabs>
            <w:rPr/>
          </w:pPr>
          <w:hyperlink w:anchor="__RefHeading___Toc1162933_373438147">
            <w:r>
              <w:rPr>
                <w:webHidden/>
                <w:rStyle w:val="IndexLink"/>
              </w:rPr>
              <w:t>6</w:t>
            </w:r>
            <w:r>
              <w:rPr>
                <w:rStyle w:val="IndexLink"/>
                <w:rtl w:val="true"/>
              </w:rPr>
              <w:t xml:space="preserve">- </w:t>
            </w:r>
            <w:r>
              <w:rPr>
                <w:rStyle w:val="IndexLink"/>
                <w:rtl w:val="true"/>
              </w:rPr>
              <w:t>ماء من میاه العرب‌</w:t>
            </w:r>
            <w:r>
              <w:rPr>
                <w:rStyle w:val="IndexLink"/>
                <w:rtl w:val="true"/>
              </w:rPr>
              <w:tab/>
            </w:r>
            <w:r>
              <w:rPr>
                <w:rStyle w:val="IndexLink"/>
              </w:rPr>
              <w:t>363</w:t>
            </w:r>
          </w:hyperlink>
        </w:p>
        <w:p>
          <w:pPr>
            <w:pStyle w:val="Contents5"/>
            <w:tabs>
              <w:tab w:val="clear" w:pos="7892"/>
              <w:tab w:val="right" w:pos="9026" w:leader="dot"/>
            </w:tabs>
            <w:rPr/>
          </w:pPr>
          <w:hyperlink w:anchor="__RefHeading___Toc1162935_373438147">
            <w:r>
              <w:rPr>
                <w:webHidden/>
                <w:rStyle w:val="IndexLink"/>
              </w:rPr>
              <w:t>7</w:t>
            </w:r>
            <w:r>
              <w:rPr>
                <w:rStyle w:val="IndexLink"/>
                <w:rtl w:val="true"/>
              </w:rPr>
              <w:t xml:space="preserve">- </w:t>
            </w:r>
            <w:r>
              <w:rPr>
                <w:rStyle w:val="IndexLink"/>
                <w:rtl w:val="true"/>
              </w:rPr>
              <w:t>الخزیمیة</w:t>
            </w:r>
            <w:r>
              <w:rPr>
                <w:rStyle w:val="IndexLink"/>
                <w:rtl w:val="true"/>
              </w:rPr>
              <w:tab/>
            </w:r>
            <w:r>
              <w:rPr>
                <w:rStyle w:val="IndexLink"/>
              </w:rPr>
              <w:t>365</w:t>
            </w:r>
          </w:hyperlink>
        </w:p>
        <w:p>
          <w:pPr>
            <w:pStyle w:val="Contents5"/>
            <w:tabs>
              <w:tab w:val="clear" w:pos="7892"/>
              <w:tab w:val="right" w:pos="9026" w:leader="dot"/>
            </w:tabs>
            <w:rPr/>
          </w:pPr>
          <w:hyperlink w:anchor="__RefHeading___Toc1162937_373438147">
            <w:r>
              <w:rPr>
                <w:webHidden/>
                <w:rStyle w:val="IndexLink"/>
              </w:rPr>
              <w:t>8</w:t>
            </w:r>
            <w:r>
              <w:rPr>
                <w:rStyle w:val="IndexLink"/>
                <w:rtl w:val="true"/>
              </w:rPr>
              <w:t xml:space="preserve">- </w:t>
            </w:r>
            <w:r>
              <w:rPr>
                <w:rStyle w:val="IndexLink"/>
                <w:rtl w:val="true"/>
              </w:rPr>
              <w:t>زرود</w:t>
            </w:r>
            <w:r>
              <w:rPr>
                <w:rStyle w:val="IndexLink"/>
                <w:rtl w:val="true"/>
              </w:rPr>
              <w:tab/>
            </w:r>
            <w:r>
              <w:rPr>
                <w:rStyle w:val="IndexLink"/>
              </w:rPr>
              <w:t>365</w:t>
            </w:r>
          </w:hyperlink>
        </w:p>
        <w:p>
          <w:pPr>
            <w:pStyle w:val="Contents5"/>
            <w:tabs>
              <w:tab w:val="clear" w:pos="7892"/>
              <w:tab w:val="right" w:pos="9026" w:leader="dot"/>
            </w:tabs>
            <w:rPr/>
          </w:pPr>
          <w:hyperlink w:anchor="__RefHeading___Toc1162939_373438147">
            <w:r>
              <w:rPr>
                <w:webHidden/>
                <w:rStyle w:val="IndexLink"/>
              </w:rPr>
              <w:t>9</w:t>
            </w:r>
            <w:r>
              <w:rPr>
                <w:rStyle w:val="IndexLink"/>
                <w:rtl w:val="true"/>
              </w:rPr>
              <w:t xml:space="preserve">- </w:t>
            </w:r>
            <w:r>
              <w:rPr>
                <w:rStyle w:val="IndexLink"/>
                <w:rtl w:val="true"/>
              </w:rPr>
              <w:t>الثعلبیة</w:t>
            </w:r>
            <w:r>
              <w:rPr>
                <w:rStyle w:val="IndexLink"/>
                <w:rtl w:val="true"/>
              </w:rPr>
              <w:tab/>
            </w:r>
            <w:r>
              <w:rPr>
                <w:rStyle w:val="IndexLink"/>
              </w:rPr>
              <w:t>366</w:t>
            </w:r>
          </w:hyperlink>
        </w:p>
        <w:p>
          <w:pPr>
            <w:pStyle w:val="Contents5"/>
            <w:tabs>
              <w:tab w:val="clear" w:pos="7892"/>
              <w:tab w:val="right" w:pos="9026" w:leader="dot"/>
            </w:tabs>
            <w:rPr/>
          </w:pPr>
          <w:hyperlink w:anchor="__RefHeading___Toc1162941_373438147">
            <w:r>
              <w:rPr>
                <w:webHidden/>
                <w:rStyle w:val="IndexLink"/>
              </w:rPr>
              <w:t>10</w:t>
            </w:r>
            <w:r>
              <w:rPr>
                <w:rStyle w:val="IndexLink"/>
                <w:rtl w:val="true"/>
              </w:rPr>
              <w:t xml:space="preserve">- </w:t>
            </w:r>
            <w:r>
              <w:rPr>
                <w:rStyle w:val="IndexLink"/>
                <w:rtl w:val="true"/>
              </w:rPr>
              <w:t>زبالة</w:t>
            </w:r>
            <w:r>
              <w:rPr>
                <w:rStyle w:val="IndexLink"/>
                <w:rtl w:val="true"/>
              </w:rPr>
              <w:tab/>
            </w:r>
            <w:r>
              <w:rPr>
                <w:rStyle w:val="IndexLink"/>
              </w:rPr>
              <w:t>371</w:t>
            </w:r>
          </w:hyperlink>
        </w:p>
        <w:p>
          <w:pPr>
            <w:pStyle w:val="Contents5"/>
            <w:tabs>
              <w:tab w:val="clear" w:pos="7892"/>
              <w:tab w:val="right" w:pos="9026" w:leader="dot"/>
            </w:tabs>
            <w:rPr/>
          </w:pPr>
          <w:hyperlink w:anchor="__RefHeading___Toc1162943_373438147">
            <w:r>
              <w:rPr>
                <w:webHidden/>
                <w:rStyle w:val="IndexLink"/>
              </w:rPr>
              <w:t>11</w:t>
            </w:r>
            <w:r>
              <w:rPr>
                <w:rStyle w:val="IndexLink"/>
                <w:rtl w:val="true"/>
              </w:rPr>
              <w:t xml:space="preserve">- </w:t>
            </w:r>
            <w:r>
              <w:rPr>
                <w:rStyle w:val="IndexLink"/>
                <w:rtl w:val="true"/>
              </w:rPr>
              <w:t>لقاوه علیه السلام مع هلال بن نافع‌</w:t>
            </w:r>
            <w:r>
              <w:rPr>
                <w:rStyle w:val="IndexLink"/>
                <w:rtl w:val="true"/>
              </w:rPr>
              <w:tab/>
            </w:r>
            <w:r>
              <w:rPr>
                <w:rStyle w:val="IndexLink"/>
              </w:rPr>
              <w:t>371</w:t>
            </w:r>
          </w:hyperlink>
        </w:p>
        <w:p>
          <w:pPr>
            <w:pStyle w:val="Contents5"/>
            <w:tabs>
              <w:tab w:val="clear" w:pos="7892"/>
              <w:tab w:val="right" w:pos="9026" w:leader="dot"/>
            </w:tabs>
            <w:rPr/>
          </w:pPr>
          <w:hyperlink w:anchor="__RefHeading___Toc1162945_373438147">
            <w:r>
              <w:rPr>
                <w:webHidden/>
                <w:rStyle w:val="IndexLink"/>
              </w:rPr>
              <w:t>12</w:t>
            </w:r>
            <w:r>
              <w:rPr>
                <w:rStyle w:val="IndexLink"/>
                <w:rtl w:val="true"/>
              </w:rPr>
              <w:t xml:space="preserve">- </w:t>
            </w:r>
            <w:r>
              <w:rPr>
                <w:rStyle w:val="IndexLink"/>
                <w:rtl w:val="true"/>
              </w:rPr>
              <w:t>لقاوه علیه السلام مع الفرزدق‌</w:t>
            </w:r>
            <w:r>
              <w:rPr>
                <w:rStyle w:val="IndexLink"/>
                <w:rtl w:val="true"/>
              </w:rPr>
              <w:tab/>
            </w:r>
            <w:r>
              <w:rPr>
                <w:rStyle w:val="IndexLink"/>
              </w:rPr>
              <w:t>372</w:t>
            </w:r>
          </w:hyperlink>
        </w:p>
        <w:p>
          <w:pPr>
            <w:pStyle w:val="Contents5"/>
            <w:tabs>
              <w:tab w:val="clear" w:pos="7892"/>
              <w:tab w:val="right" w:pos="9026" w:leader="dot"/>
            </w:tabs>
            <w:rPr/>
          </w:pPr>
          <w:hyperlink w:anchor="__RefHeading___Toc1162947_373438147">
            <w:r>
              <w:rPr>
                <w:webHidden/>
                <w:rStyle w:val="IndexLink"/>
              </w:rPr>
              <w:t>13</w:t>
            </w:r>
            <w:r>
              <w:rPr>
                <w:rStyle w:val="IndexLink"/>
                <w:rtl w:val="true"/>
              </w:rPr>
              <w:t xml:space="preserve">- </w:t>
            </w:r>
            <w:r>
              <w:rPr>
                <w:rStyle w:val="IndexLink"/>
                <w:rtl w:val="true"/>
              </w:rPr>
              <w:t>العقبة</w:t>
            </w:r>
            <w:r>
              <w:rPr>
                <w:rStyle w:val="IndexLink"/>
                <w:rtl w:val="true"/>
              </w:rPr>
              <w:tab/>
            </w:r>
            <w:r>
              <w:rPr>
                <w:rStyle w:val="IndexLink"/>
              </w:rPr>
              <w:t>374</w:t>
            </w:r>
          </w:hyperlink>
        </w:p>
        <w:p>
          <w:pPr>
            <w:pStyle w:val="Contents5"/>
            <w:tabs>
              <w:tab w:val="clear" w:pos="7892"/>
              <w:tab w:val="right" w:pos="9026" w:leader="dot"/>
            </w:tabs>
            <w:rPr/>
          </w:pPr>
          <w:hyperlink w:anchor="__RefHeading___Toc1162949_373438147">
            <w:r>
              <w:rPr>
                <w:webHidden/>
                <w:rStyle w:val="IndexLink"/>
              </w:rPr>
              <w:t>14</w:t>
            </w:r>
            <w:r>
              <w:rPr>
                <w:rStyle w:val="IndexLink"/>
                <w:rtl w:val="true"/>
              </w:rPr>
              <w:t xml:space="preserve">- </w:t>
            </w:r>
            <w:r>
              <w:rPr>
                <w:rStyle w:val="IndexLink"/>
                <w:rtl w:val="true"/>
              </w:rPr>
              <w:t>شراف</w:t>
            </w:r>
            <w:r>
              <w:rPr>
                <w:rStyle w:val="IndexLink"/>
                <w:rtl w:val="true"/>
              </w:rPr>
              <w:tab/>
            </w:r>
            <w:r>
              <w:rPr>
                <w:rStyle w:val="IndexLink"/>
              </w:rPr>
              <w:t>375</w:t>
            </w:r>
          </w:hyperlink>
        </w:p>
        <w:p>
          <w:pPr>
            <w:pStyle w:val="Contents5"/>
            <w:tabs>
              <w:tab w:val="clear" w:pos="7892"/>
              <w:tab w:val="right" w:pos="9026" w:leader="dot"/>
            </w:tabs>
            <w:rPr/>
          </w:pPr>
          <w:hyperlink w:anchor="__RefHeading___Toc1162951_373438147">
            <w:r>
              <w:rPr>
                <w:webHidden/>
                <w:rStyle w:val="IndexLink"/>
              </w:rPr>
              <w:t>15</w:t>
            </w:r>
            <w:r>
              <w:rPr>
                <w:rStyle w:val="IndexLink"/>
                <w:rtl w:val="true"/>
              </w:rPr>
              <w:t xml:space="preserve">- </w:t>
            </w:r>
            <w:r>
              <w:rPr>
                <w:rStyle w:val="IndexLink"/>
                <w:rtl w:val="true"/>
              </w:rPr>
              <w:t>ذوحسم‌</w:t>
            </w:r>
            <w:r>
              <w:rPr>
                <w:rStyle w:val="IndexLink"/>
                <w:rtl w:val="true"/>
              </w:rPr>
              <w:tab/>
            </w:r>
            <w:r>
              <w:rPr>
                <w:rStyle w:val="IndexLink"/>
              </w:rPr>
              <w:t>376</w:t>
            </w:r>
          </w:hyperlink>
        </w:p>
        <w:p>
          <w:pPr>
            <w:pStyle w:val="Contents5"/>
            <w:tabs>
              <w:tab w:val="clear" w:pos="7892"/>
              <w:tab w:val="right" w:pos="9026" w:leader="dot"/>
            </w:tabs>
            <w:rPr/>
          </w:pPr>
          <w:hyperlink w:anchor="__RefHeading___Toc1162953_373438147">
            <w:r>
              <w:rPr>
                <w:webHidden/>
                <w:rStyle w:val="IndexLink"/>
              </w:rPr>
              <w:t>16</w:t>
            </w:r>
            <w:r>
              <w:rPr>
                <w:rStyle w:val="IndexLink"/>
                <w:rtl w:val="true"/>
              </w:rPr>
              <w:t xml:space="preserve">- </w:t>
            </w:r>
            <w:r>
              <w:rPr>
                <w:rStyle w:val="IndexLink"/>
                <w:rtl w:val="true"/>
              </w:rPr>
              <w:t>البیضة</w:t>
            </w:r>
            <w:r>
              <w:rPr>
                <w:rStyle w:val="IndexLink"/>
                <w:rtl w:val="true"/>
              </w:rPr>
              <w:tab/>
            </w:r>
            <w:r>
              <w:rPr>
                <w:rStyle w:val="IndexLink"/>
              </w:rPr>
              <w:t>383</w:t>
            </w:r>
          </w:hyperlink>
        </w:p>
        <w:p>
          <w:pPr>
            <w:pStyle w:val="Contents5"/>
            <w:tabs>
              <w:tab w:val="clear" w:pos="7892"/>
              <w:tab w:val="right" w:pos="9026" w:leader="dot"/>
            </w:tabs>
            <w:rPr/>
          </w:pPr>
          <w:hyperlink w:anchor="__RefHeading___Toc1162955_373438147">
            <w:r>
              <w:rPr>
                <w:webHidden/>
                <w:rStyle w:val="IndexLink"/>
              </w:rPr>
              <w:t>17</w:t>
            </w:r>
            <w:r>
              <w:rPr>
                <w:rStyle w:val="IndexLink"/>
                <w:rtl w:val="true"/>
              </w:rPr>
              <w:t xml:space="preserve">- </w:t>
            </w:r>
            <w:r>
              <w:rPr>
                <w:rStyle w:val="IndexLink"/>
                <w:rtl w:val="true"/>
              </w:rPr>
              <w:t>عذیب الهجانات‌</w:t>
            </w:r>
            <w:r>
              <w:rPr>
                <w:rStyle w:val="IndexLink"/>
                <w:rtl w:val="true"/>
              </w:rPr>
              <w:tab/>
            </w:r>
            <w:r>
              <w:rPr>
                <w:rStyle w:val="IndexLink"/>
              </w:rPr>
              <w:t>384</w:t>
            </w:r>
          </w:hyperlink>
        </w:p>
        <w:p>
          <w:pPr>
            <w:pStyle w:val="Contents5"/>
            <w:tabs>
              <w:tab w:val="clear" w:pos="7892"/>
              <w:tab w:val="right" w:pos="9026" w:leader="dot"/>
            </w:tabs>
            <w:rPr/>
          </w:pPr>
          <w:hyperlink w:anchor="__RefHeading___Toc1162957_373438147">
            <w:r>
              <w:rPr>
                <w:webHidden/>
                <w:rStyle w:val="IndexLink"/>
              </w:rPr>
              <w:t>18</w:t>
            </w:r>
            <w:r>
              <w:rPr>
                <w:rStyle w:val="IndexLink"/>
                <w:rtl w:val="true"/>
              </w:rPr>
              <w:t xml:space="preserve">- </w:t>
            </w:r>
            <w:r>
              <w:rPr>
                <w:rStyle w:val="IndexLink"/>
                <w:rtl w:val="true"/>
              </w:rPr>
              <w:t>قصر مقاتل‌</w:t>
            </w:r>
            <w:r>
              <w:rPr>
                <w:rStyle w:val="IndexLink"/>
                <w:rtl w:val="true"/>
              </w:rPr>
              <w:tab/>
            </w:r>
            <w:r>
              <w:rPr>
                <w:rStyle w:val="IndexLink"/>
              </w:rPr>
              <w:t>388</w:t>
            </w:r>
          </w:hyperlink>
        </w:p>
        <w:p>
          <w:pPr>
            <w:pStyle w:val="Contents5"/>
            <w:tabs>
              <w:tab w:val="clear" w:pos="7892"/>
              <w:tab w:val="right" w:pos="9026" w:leader="dot"/>
            </w:tabs>
            <w:rPr/>
          </w:pPr>
          <w:hyperlink w:anchor="__RefHeading___Toc1162959_373438147">
            <w:r>
              <w:rPr>
                <w:webHidden/>
                <w:rStyle w:val="IndexLink"/>
              </w:rPr>
              <w:t>19</w:t>
            </w:r>
            <w:r>
              <w:rPr>
                <w:rStyle w:val="IndexLink"/>
                <w:rtl w:val="true"/>
              </w:rPr>
              <w:t xml:space="preserve">- </w:t>
            </w:r>
            <w:r>
              <w:rPr>
                <w:rStyle w:val="IndexLink"/>
                <w:rtl w:val="true"/>
              </w:rPr>
              <w:t>لقاوه علیه السلام مع عمرو بن قیس‌</w:t>
            </w:r>
            <w:r>
              <w:rPr>
                <w:rStyle w:val="IndexLink"/>
                <w:rtl w:val="true"/>
              </w:rPr>
              <w:tab/>
            </w:r>
            <w:r>
              <w:rPr>
                <w:rStyle w:val="IndexLink"/>
              </w:rPr>
              <w:t>392</w:t>
            </w:r>
          </w:hyperlink>
        </w:p>
        <w:p>
          <w:pPr>
            <w:pStyle w:val="Contents4"/>
            <w:tabs>
              <w:tab w:val="clear" w:pos="8176"/>
              <w:tab w:val="right" w:pos="9026" w:leader="dot"/>
            </w:tabs>
            <w:rPr/>
          </w:pPr>
          <w:hyperlink w:anchor="__RefHeading___Toc1162961_373438147">
            <w:r>
              <w:rPr>
                <w:webHidden/>
                <w:rStyle w:val="IndexLink"/>
                <w:rtl w:val="true"/>
              </w:rPr>
              <w:t>الحسین علیه السلام فی کربلاء</w:t>
            </w:r>
            <w:r>
              <w:rPr>
                <w:rStyle w:val="IndexLink"/>
                <w:rtl w:val="true"/>
              </w:rPr>
              <w:tab/>
            </w:r>
            <w:r>
              <w:rPr>
                <w:rStyle w:val="IndexLink"/>
              </w:rPr>
              <w:t>395</w:t>
            </w:r>
          </w:hyperlink>
        </w:p>
        <w:p>
          <w:pPr>
            <w:pStyle w:val="Contents5"/>
            <w:tabs>
              <w:tab w:val="clear" w:pos="7892"/>
              <w:tab w:val="right" w:pos="9026" w:leader="dot"/>
            </w:tabs>
            <w:rPr/>
          </w:pPr>
          <w:hyperlink w:anchor="__RefHeading___Toc1162963_373438147">
            <w:r>
              <w:rPr>
                <w:webHidden/>
                <w:rStyle w:val="IndexLink"/>
              </w:rPr>
              <w:t>1</w:t>
            </w:r>
            <w:r>
              <w:rPr>
                <w:rStyle w:val="IndexLink"/>
                <w:rtl w:val="true"/>
              </w:rPr>
              <w:t xml:space="preserve">- </w:t>
            </w:r>
            <w:r>
              <w:rPr>
                <w:rStyle w:val="IndexLink"/>
                <w:rtl w:val="true"/>
              </w:rPr>
              <w:t>نزوله علیه السلام فی نینوی‌</w:t>
            </w:r>
            <w:r>
              <w:rPr>
                <w:rStyle w:val="IndexLink"/>
                <w:rtl w:val="true"/>
              </w:rPr>
              <w:tab/>
            </w:r>
            <w:r>
              <w:rPr>
                <w:rStyle w:val="IndexLink"/>
              </w:rPr>
              <w:t>395</w:t>
            </w:r>
          </w:hyperlink>
        </w:p>
        <w:p>
          <w:pPr>
            <w:pStyle w:val="Contents5"/>
            <w:tabs>
              <w:tab w:val="clear" w:pos="7892"/>
              <w:tab w:val="right" w:pos="9026" w:leader="dot"/>
            </w:tabs>
            <w:rPr/>
          </w:pPr>
          <w:hyperlink w:anchor="__RefHeading___Toc1162965_373438147">
            <w:r>
              <w:rPr>
                <w:webHidden/>
                <w:rStyle w:val="IndexLink"/>
              </w:rPr>
              <w:t>2</w:t>
            </w:r>
            <w:r>
              <w:rPr>
                <w:rStyle w:val="IndexLink"/>
                <w:rtl w:val="true"/>
              </w:rPr>
              <w:t xml:space="preserve">- </w:t>
            </w:r>
            <w:r>
              <w:rPr>
                <w:rStyle w:val="IndexLink"/>
                <w:rtl w:val="true"/>
              </w:rPr>
              <w:t>کتابه علیه السلام الی اشراف الکوفة</w:t>
            </w:r>
            <w:r>
              <w:rPr>
                <w:rStyle w:val="IndexLink"/>
                <w:rtl w:val="true"/>
              </w:rPr>
              <w:tab/>
            </w:r>
            <w:r>
              <w:rPr>
                <w:rStyle w:val="IndexLink"/>
              </w:rPr>
              <w:t>400</w:t>
            </w:r>
          </w:hyperlink>
        </w:p>
        <w:p>
          <w:pPr>
            <w:pStyle w:val="Contents5"/>
            <w:tabs>
              <w:tab w:val="clear" w:pos="7892"/>
              <w:tab w:val="right" w:pos="9026" w:leader="dot"/>
            </w:tabs>
            <w:rPr/>
          </w:pPr>
          <w:hyperlink w:anchor="__RefHeading___Toc1162967_373438147">
            <w:r>
              <w:rPr>
                <w:webHidden/>
                <w:rStyle w:val="IndexLink"/>
              </w:rPr>
              <w:t>3</w:t>
            </w:r>
            <w:r>
              <w:rPr>
                <w:rStyle w:val="IndexLink"/>
                <w:rtl w:val="true"/>
              </w:rPr>
              <w:t xml:space="preserve">- </w:t>
            </w:r>
            <w:r>
              <w:rPr>
                <w:rStyle w:val="IndexLink"/>
                <w:rtl w:val="true"/>
              </w:rPr>
              <w:t>لقاوه علیه السلام مع عبدالله المشرقی‌</w:t>
            </w:r>
            <w:r>
              <w:rPr>
                <w:rStyle w:val="IndexLink"/>
                <w:rtl w:val="true"/>
              </w:rPr>
              <w:tab/>
            </w:r>
            <w:r>
              <w:rPr>
                <w:rStyle w:val="IndexLink"/>
              </w:rPr>
              <w:t>401</w:t>
            </w:r>
          </w:hyperlink>
        </w:p>
        <w:p>
          <w:pPr>
            <w:pStyle w:val="Contents5"/>
            <w:tabs>
              <w:tab w:val="clear" w:pos="7892"/>
              <w:tab w:val="right" w:pos="9026" w:leader="dot"/>
            </w:tabs>
            <w:rPr/>
          </w:pPr>
          <w:hyperlink w:anchor="__RefHeading___Toc1162969_373438147">
            <w:r>
              <w:rPr>
                <w:webHidden/>
                <w:rStyle w:val="IndexLink"/>
              </w:rPr>
              <w:t>4</w:t>
            </w:r>
            <w:r>
              <w:rPr>
                <w:rStyle w:val="IndexLink"/>
                <w:rtl w:val="true"/>
              </w:rPr>
              <w:t xml:space="preserve">- </w:t>
            </w:r>
            <w:r>
              <w:rPr>
                <w:rStyle w:val="IndexLink"/>
                <w:rtl w:val="true"/>
              </w:rPr>
              <w:t>لقاوه علیه السلام مع هرثمة</w:t>
            </w:r>
            <w:r>
              <w:rPr>
                <w:rStyle w:val="IndexLink"/>
                <w:rtl w:val="true"/>
              </w:rPr>
              <w:tab/>
            </w:r>
            <w:r>
              <w:rPr>
                <w:rStyle w:val="IndexLink"/>
              </w:rPr>
              <w:t>402</w:t>
            </w:r>
          </w:hyperlink>
        </w:p>
        <w:p>
          <w:pPr>
            <w:pStyle w:val="Contents5"/>
            <w:tabs>
              <w:tab w:val="clear" w:pos="7892"/>
              <w:tab w:val="right" w:pos="9026" w:leader="dot"/>
            </w:tabs>
            <w:rPr/>
          </w:pPr>
          <w:hyperlink w:anchor="__RefHeading___Toc1162971_373438147">
            <w:r>
              <w:rPr>
                <w:webHidden/>
                <w:rStyle w:val="IndexLink"/>
              </w:rPr>
              <w:t>5</w:t>
            </w:r>
            <w:r>
              <w:rPr>
                <w:rStyle w:val="IndexLink"/>
                <w:rtl w:val="true"/>
              </w:rPr>
              <w:t xml:space="preserve">- </w:t>
            </w:r>
            <w:r>
              <w:rPr>
                <w:rStyle w:val="IndexLink"/>
                <w:rtl w:val="true"/>
              </w:rPr>
              <w:t>لقاوه علیه السلام مع سفیر عمر بن سعد</w:t>
            </w:r>
            <w:r>
              <w:rPr>
                <w:rStyle w:val="IndexLink"/>
                <w:rtl w:val="true"/>
              </w:rPr>
              <w:tab/>
            </w:r>
            <w:r>
              <w:rPr>
                <w:rStyle w:val="IndexLink"/>
              </w:rPr>
              <w:t>403</w:t>
            </w:r>
          </w:hyperlink>
        </w:p>
        <w:p>
          <w:pPr>
            <w:pStyle w:val="Contents5"/>
            <w:tabs>
              <w:tab w:val="clear" w:pos="7892"/>
              <w:tab w:val="right" w:pos="9026" w:leader="dot"/>
            </w:tabs>
            <w:rPr/>
          </w:pPr>
          <w:hyperlink w:anchor="__RefHeading___Toc1162973_373438147">
            <w:r>
              <w:rPr>
                <w:webHidden/>
                <w:rStyle w:val="IndexLink"/>
              </w:rPr>
              <w:t>6</w:t>
            </w:r>
            <w:r>
              <w:rPr>
                <w:rStyle w:val="IndexLink"/>
                <w:rtl w:val="true"/>
              </w:rPr>
              <w:t xml:space="preserve">- </w:t>
            </w:r>
            <w:r>
              <w:rPr>
                <w:rStyle w:val="IndexLink"/>
                <w:rtl w:val="true"/>
              </w:rPr>
              <w:t>ارسال حبیب الی حی من بنی اسد</w:t>
            </w:r>
            <w:r>
              <w:rPr>
                <w:rStyle w:val="IndexLink"/>
                <w:rtl w:val="true"/>
              </w:rPr>
              <w:tab/>
            </w:r>
            <w:r>
              <w:rPr>
                <w:rStyle w:val="IndexLink"/>
              </w:rPr>
              <w:t>406</w:t>
            </w:r>
          </w:hyperlink>
        </w:p>
        <w:p>
          <w:pPr>
            <w:pStyle w:val="Contents5"/>
            <w:tabs>
              <w:tab w:val="clear" w:pos="7892"/>
              <w:tab w:val="right" w:pos="9026" w:leader="dot"/>
            </w:tabs>
            <w:rPr/>
          </w:pPr>
          <w:hyperlink w:anchor="__RefHeading___Toc1162975_373438147">
            <w:r>
              <w:rPr>
                <w:webHidden/>
                <w:rStyle w:val="IndexLink"/>
              </w:rPr>
              <w:t>7</w:t>
            </w:r>
            <w:r>
              <w:rPr>
                <w:rStyle w:val="IndexLink"/>
                <w:rtl w:val="true"/>
              </w:rPr>
              <w:t xml:space="preserve">- </w:t>
            </w:r>
            <w:r>
              <w:rPr>
                <w:rStyle w:val="IndexLink"/>
                <w:rtl w:val="true"/>
              </w:rPr>
              <w:t>دعاوه علیه السلام علی عبدالله بن حصین‌</w:t>
            </w:r>
            <w:r>
              <w:rPr>
                <w:rStyle w:val="IndexLink"/>
                <w:rtl w:val="true"/>
              </w:rPr>
              <w:tab/>
            </w:r>
            <w:r>
              <w:rPr>
                <w:rStyle w:val="IndexLink"/>
              </w:rPr>
              <w:t>407</w:t>
            </w:r>
          </w:hyperlink>
        </w:p>
        <w:p>
          <w:pPr>
            <w:pStyle w:val="Contents5"/>
            <w:tabs>
              <w:tab w:val="clear" w:pos="7892"/>
              <w:tab w:val="right" w:pos="9026" w:leader="dot"/>
            </w:tabs>
            <w:rPr/>
          </w:pPr>
          <w:hyperlink w:anchor="__RefHeading___Toc1162977_373438147">
            <w:r>
              <w:rPr>
                <w:webHidden/>
                <w:rStyle w:val="IndexLink"/>
              </w:rPr>
              <w:t>8</w:t>
            </w:r>
            <w:r>
              <w:rPr>
                <w:rStyle w:val="IndexLink"/>
                <w:rtl w:val="true"/>
              </w:rPr>
              <w:t xml:space="preserve">- </w:t>
            </w:r>
            <w:r>
              <w:rPr>
                <w:rStyle w:val="IndexLink"/>
                <w:rtl w:val="true"/>
              </w:rPr>
              <w:t>لقاوه علیه السلام مع عمر بن سعد</w:t>
            </w:r>
            <w:r>
              <w:rPr>
                <w:rStyle w:val="IndexLink"/>
                <w:rtl w:val="true"/>
              </w:rPr>
              <w:tab/>
            </w:r>
            <w:r>
              <w:rPr>
                <w:rStyle w:val="IndexLink"/>
              </w:rPr>
              <w:t>409</w:t>
            </w:r>
          </w:hyperlink>
        </w:p>
        <w:p>
          <w:pPr>
            <w:pStyle w:val="Contents5"/>
            <w:tabs>
              <w:tab w:val="clear" w:pos="7892"/>
              <w:tab w:val="right" w:pos="9026" w:leader="dot"/>
            </w:tabs>
            <w:rPr/>
          </w:pPr>
          <w:hyperlink w:anchor="__RefHeading___Toc1162979_373438147">
            <w:r>
              <w:rPr>
                <w:webHidden/>
                <w:rStyle w:val="IndexLink"/>
              </w:rPr>
              <w:t>9</w:t>
            </w:r>
            <w:r>
              <w:rPr>
                <w:rStyle w:val="IndexLink"/>
                <w:rtl w:val="true"/>
              </w:rPr>
              <w:t xml:space="preserve">- </w:t>
            </w:r>
            <w:r>
              <w:rPr>
                <w:rStyle w:val="IndexLink"/>
                <w:rtl w:val="true"/>
              </w:rPr>
              <w:t>امان بنی ام‌البنین علیهم السلام و جوابهم علیه علیه السلام</w:t>
            </w:r>
            <w:r>
              <w:rPr>
                <w:rStyle w:val="IndexLink"/>
                <w:rtl w:val="true"/>
              </w:rPr>
              <w:tab/>
            </w:r>
            <w:r>
              <w:rPr>
                <w:rStyle w:val="IndexLink"/>
              </w:rPr>
              <w:t>412</w:t>
            </w:r>
          </w:hyperlink>
        </w:p>
        <w:p>
          <w:pPr>
            <w:pStyle w:val="Contents5"/>
            <w:tabs>
              <w:tab w:val="clear" w:pos="7892"/>
              <w:tab w:val="right" w:pos="9026" w:leader="dot"/>
            </w:tabs>
            <w:rPr/>
          </w:pPr>
          <w:hyperlink w:anchor="__RefHeading___Toc1162981_373438147">
            <w:r>
              <w:rPr>
                <w:webHidden/>
                <w:rStyle w:val="IndexLink"/>
              </w:rPr>
              <w:t>10</w:t>
            </w:r>
            <w:r>
              <w:rPr>
                <w:rStyle w:val="IndexLink"/>
                <w:rtl w:val="true"/>
              </w:rPr>
              <w:t xml:space="preserve">- </w:t>
            </w:r>
            <w:r>
              <w:rPr>
                <w:rStyle w:val="IndexLink"/>
                <w:rtl w:val="true"/>
              </w:rPr>
              <w:t>زحف ابن‌سعد</w:t>
            </w:r>
            <w:r>
              <w:rPr>
                <w:rStyle w:val="IndexLink"/>
                <w:rtl w:val="true"/>
              </w:rPr>
              <w:tab/>
            </w:r>
            <w:r>
              <w:rPr>
                <w:rStyle w:val="IndexLink"/>
              </w:rPr>
              <w:t>413</w:t>
            </w:r>
          </w:hyperlink>
        </w:p>
        <w:p>
          <w:pPr>
            <w:pStyle w:val="Contents5"/>
            <w:tabs>
              <w:tab w:val="clear" w:pos="7892"/>
              <w:tab w:val="right" w:pos="9026" w:leader="dot"/>
            </w:tabs>
            <w:rPr/>
          </w:pPr>
          <w:hyperlink w:anchor="__RefHeading___Toc1162983_373438147">
            <w:r>
              <w:rPr>
                <w:webHidden/>
                <w:rStyle w:val="IndexLink"/>
              </w:rPr>
              <w:t>11</w:t>
            </w:r>
            <w:r>
              <w:rPr>
                <w:rStyle w:val="IndexLink"/>
                <w:rtl w:val="true"/>
              </w:rPr>
              <w:t xml:space="preserve">- </w:t>
            </w:r>
            <w:r>
              <w:rPr>
                <w:rStyle w:val="IndexLink"/>
                <w:rtl w:val="true"/>
              </w:rPr>
              <w:t>حفر الخندق‌</w:t>
            </w:r>
            <w:r>
              <w:rPr>
                <w:rStyle w:val="IndexLink"/>
                <w:rtl w:val="true"/>
              </w:rPr>
              <w:tab/>
            </w:r>
            <w:r>
              <w:rPr>
                <w:rStyle w:val="IndexLink"/>
              </w:rPr>
              <w:t>416</w:t>
            </w:r>
          </w:hyperlink>
        </w:p>
        <w:p>
          <w:pPr>
            <w:pStyle w:val="Contents4"/>
            <w:tabs>
              <w:tab w:val="clear" w:pos="8176"/>
              <w:tab w:val="right" w:pos="9026" w:leader="dot"/>
            </w:tabs>
            <w:rPr/>
          </w:pPr>
          <w:hyperlink w:anchor="__RefHeading___Toc1162985_373438147">
            <w:r>
              <w:rPr>
                <w:webHidden/>
                <w:rStyle w:val="IndexLink"/>
                <w:rtl w:val="true"/>
              </w:rPr>
              <w:t>وقایع لیلة عاشورا</w:t>
            </w:r>
            <w:r>
              <w:rPr>
                <w:rStyle w:val="IndexLink"/>
                <w:rtl w:val="true"/>
              </w:rPr>
              <w:tab/>
            </w:r>
            <w:r>
              <w:rPr>
                <w:rStyle w:val="IndexLink"/>
              </w:rPr>
              <w:t>418</w:t>
            </w:r>
          </w:hyperlink>
        </w:p>
        <w:p>
          <w:pPr>
            <w:pStyle w:val="Contents5"/>
            <w:tabs>
              <w:tab w:val="clear" w:pos="7892"/>
              <w:tab w:val="right" w:pos="9026" w:leader="dot"/>
            </w:tabs>
            <w:rPr/>
          </w:pPr>
          <w:hyperlink w:anchor="__RefHeading___Toc1162987_373438147">
            <w:r>
              <w:rPr>
                <w:webHidden/>
                <w:rStyle w:val="IndexLink"/>
              </w:rPr>
              <w:t>1</w:t>
            </w:r>
            <w:r>
              <w:rPr>
                <w:rStyle w:val="IndexLink"/>
                <w:rtl w:val="true"/>
              </w:rPr>
              <w:t xml:space="preserve">- </w:t>
            </w:r>
            <w:r>
              <w:rPr>
                <w:rStyle w:val="IndexLink"/>
                <w:rtl w:val="true"/>
              </w:rPr>
              <w:t>خطبته علیه السلام فی ترخیص الاصحاب و اهل البیت</w:t>
            </w:r>
            <w:r>
              <w:rPr>
                <w:rStyle w:val="IndexLink"/>
                <w:rtl w:val="true"/>
              </w:rPr>
              <w:tab/>
            </w:r>
            <w:r>
              <w:rPr>
                <w:rStyle w:val="IndexLink"/>
              </w:rPr>
              <w:t>418</w:t>
            </w:r>
          </w:hyperlink>
        </w:p>
        <w:p>
          <w:pPr>
            <w:pStyle w:val="Contents5"/>
            <w:tabs>
              <w:tab w:val="clear" w:pos="7892"/>
              <w:tab w:val="right" w:pos="9026" w:leader="dot"/>
            </w:tabs>
            <w:rPr/>
          </w:pPr>
          <w:hyperlink w:anchor="__RefHeading___Toc1162989_373438147">
            <w:r>
              <w:rPr>
                <w:webHidden/>
                <w:rStyle w:val="IndexLink"/>
              </w:rPr>
              <w:t>2</w:t>
            </w:r>
            <w:r>
              <w:rPr>
                <w:rStyle w:val="IndexLink"/>
                <w:rtl w:val="true"/>
              </w:rPr>
              <w:t xml:space="preserve">- </w:t>
            </w:r>
            <w:r>
              <w:rPr>
                <w:rStyle w:val="IndexLink"/>
                <w:rtl w:val="true"/>
              </w:rPr>
              <w:t>موضع الهاشمیین و الاصحاب و اهل البیت</w:t>
            </w:r>
            <w:r>
              <w:rPr>
                <w:rStyle w:val="IndexLink"/>
                <w:rtl w:val="true"/>
              </w:rPr>
              <w:tab/>
            </w:r>
            <w:r>
              <w:rPr>
                <w:rStyle w:val="IndexLink"/>
              </w:rPr>
              <w:t>423</w:t>
            </w:r>
          </w:hyperlink>
        </w:p>
        <w:p>
          <w:pPr>
            <w:pStyle w:val="Contents5"/>
            <w:tabs>
              <w:tab w:val="clear" w:pos="7892"/>
              <w:tab w:val="right" w:pos="9026" w:leader="dot"/>
            </w:tabs>
            <w:rPr/>
          </w:pPr>
          <w:hyperlink w:anchor="__RefHeading___Toc1162991_373438147">
            <w:r>
              <w:rPr>
                <w:webHidden/>
                <w:rStyle w:val="IndexLink"/>
              </w:rPr>
              <w:t>3</w:t>
            </w:r>
            <w:r>
              <w:rPr>
                <w:rStyle w:val="IndexLink"/>
                <w:rtl w:val="true"/>
              </w:rPr>
              <w:t xml:space="preserve">- </w:t>
            </w:r>
            <w:r>
              <w:rPr>
                <w:rStyle w:val="IndexLink"/>
                <w:rtl w:val="true"/>
              </w:rPr>
              <w:t>ترخیص محمد بن بشر</w:t>
            </w:r>
            <w:r>
              <w:rPr>
                <w:rStyle w:val="IndexLink"/>
                <w:rtl w:val="true"/>
              </w:rPr>
              <w:tab/>
            </w:r>
            <w:r>
              <w:rPr>
                <w:rStyle w:val="IndexLink"/>
              </w:rPr>
              <w:t>426</w:t>
            </w:r>
          </w:hyperlink>
        </w:p>
        <w:p>
          <w:pPr>
            <w:pStyle w:val="Contents5"/>
            <w:tabs>
              <w:tab w:val="clear" w:pos="7892"/>
              <w:tab w:val="right" w:pos="9026" w:leader="dot"/>
            </w:tabs>
            <w:rPr/>
          </w:pPr>
          <w:hyperlink w:anchor="__RefHeading___Toc1162993_373438147">
            <w:r>
              <w:rPr>
                <w:webHidden/>
                <w:rStyle w:val="IndexLink"/>
              </w:rPr>
              <w:t>4</w:t>
            </w:r>
            <w:r>
              <w:rPr>
                <w:rStyle w:val="IndexLink"/>
                <w:rtl w:val="true"/>
              </w:rPr>
              <w:t xml:space="preserve">- </w:t>
            </w:r>
            <w:r>
              <w:rPr>
                <w:rStyle w:val="IndexLink"/>
                <w:rtl w:val="true"/>
              </w:rPr>
              <w:t>علاج سیفه علیه السلام و کلامه مع اخته علیها السلام</w:t>
            </w:r>
            <w:r>
              <w:rPr>
                <w:rStyle w:val="IndexLink"/>
                <w:rtl w:val="true"/>
              </w:rPr>
              <w:tab/>
            </w:r>
            <w:r>
              <w:rPr>
                <w:rStyle w:val="IndexLink"/>
              </w:rPr>
              <w:t>426</w:t>
            </w:r>
          </w:hyperlink>
        </w:p>
        <w:p>
          <w:pPr>
            <w:pStyle w:val="Contents4"/>
            <w:tabs>
              <w:tab w:val="clear" w:pos="8176"/>
              <w:tab w:val="right" w:pos="9026" w:leader="dot"/>
            </w:tabs>
            <w:rPr/>
          </w:pPr>
          <w:hyperlink w:anchor="__RefHeading___Toc1162995_373438147">
            <w:r>
              <w:rPr>
                <w:webHidden/>
                <w:rStyle w:val="IndexLink"/>
                <w:rtl w:val="true"/>
              </w:rPr>
              <w:t>وقایع یوم عاشورا</w:t>
            </w:r>
            <w:r>
              <w:rPr>
                <w:rStyle w:val="IndexLink"/>
                <w:rtl w:val="true"/>
              </w:rPr>
              <w:tab/>
            </w:r>
            <w:r>
              <w:rPr>
                <w:rStyle w:val="IndexLink"/>
              </w:rPr>
              <w:t>436</w:t>
            </w:r>
          </w:hyperlink>
        </w:p>
        <w:p>
          <w:pPr>
            <w:pStyle w:val="Contents5"/>
            <w:tabs>
              <w:tab w:val="clear" w:pos="7892"/>
              <w:tab w:val="right" w:pos="9026" w:leader="dot"/>
            </w:tabs>
            <w:rPr/>
          </w:pPr>
          <w:hyperlink w:anchor="__RefHeading___Toc1162997_373438147">
            <w:r>
              <w:rPr>
                <w:webHidden/>
                <w:rStyle w:val="IndexLink"/>
              </w:rPr>
              <w:t>1</w:t>
            </w:r>
            <w:r>
              <w:rPr>
                <w:rStyle w:val="IndexLink"/>
                <w:rtl w:val="true"/>
              </w:rPr>
              <w:t xml:space="preserve">- </w:t>
            </w:r>
            <w:r>
              <w:rPr>
                <w:rStyle w:val="IndexLink"/>
                <w:rtl w:val="true"/>
              </w:rPr>
              <w:t>نومه علیه السلام وقت السحر</w:t>
            </w:r>
            <w:r>
              <w:rPr>
                <w:rStyle w:val="IndexLink"/>
                <w:rtl w:val="true"/>
              </w:rPr>
              <w:tab/>
            </w:r>
            <w:r>
              <w:rPr>
                <w:rStyle w:val="IndexLink"/>
              </w:rPr>
              <w:t>436</w:t>
            </w:r>
          </w:hyperlink>
        </w:p>
        <w:p>
          <w:pPr>
            <w:pStyle w:val="Contents5"/>
            <w:tabs>
              <w:tab w:val="clear" w:pos="7892"/>
              <w:tab w:val="right" w:pos="9026" w:leader="dot"/>
            </w:tabs>
            <w:rPr/>
          </w:pPr>
          <w:hyperlink w:anchor="__RefHeading___Toc1162999_373438147">
            <w:r>
              <w:rPr>
                <w:webHidden/>
                <w:rStyle w:val="IndexLink"/>
              </w:rPr>
              <w:t>2</w:t>
            </w:r>
            <w:r>
              <w:rPr>
                <w:rStyle w:val="IndexLink"/>
                <w:rtl w:val="true"/>
              </w:rPr>
              <w:t xml:space="preserve">- </w:t>
            </w:r>
            <w:r>
              <w:rPr>
                <w:rStyle w:val="IndexLink"/>
                <w:rtl w:val="true"/>
              </w:rPr>
              <w:t>دعاوه علیه السلام وقت الصبح‌</w:t>
            </w:r>
            <w:r>
              <w:rPr>
                <w:rStyle w:val="IndexLink"/>
                <w:rtl w:val="true"/>
              </w:rPr>
              <w:tab/>
            </w:r>
            <w:r>
              <w:rPr>
                <w:rStyle w:val="IndexLink"/>
              </w:rPr>
              <w:t>436</w:t>
            </w:r>
          </w:hyperlink>
        </w:p>
        <w:p>
          <w:pPr>
            <w:pStyle w:val="Contents5"/>
            <w:tabs>
              <w:tab w:val="clear" w:pos="7892"/>
              <w:tab w:val="right" w:pos="9026" w:leader="dot"/>
            </w:tabs>
            <w:rPr/>
          </w:pPr>
          <w:hyperlink w:anchor="__RefHeading___Toc1163001_373438147">
            <w:r>
              <w:rPr>
                <w:webHidden/>
                <w:rStyle w:val="IndexLink"/>
              </w:rPr>
              <w:t>3</w:t>
            </w:r>
            <w:r>
              <w:rPr>
                <w:rStyle w:val="IndexLink"/>
                <w:rtl w:val="true"/>
              </w:rPr>
              <w:t xml:space="preserve">- </w:t>
            </w:r>
            <w:r>
              <w:rPr>
                <w:rStyle w:val="IndexLink"/>
                <w:rtl w:val="true"/>
              </w:rPr>
              <w:t>کلامه علیه السلام بعد صلاة الصبح‌</w:t>
            </w:r>
            <w:r>
              <w:rPr>
                <w:rStyle w:val="IndexLink"/>
                <w:rtl w:val="true"/>
              </w:rPr>
              <w:tab/>
            </w:r>
            <w:r>
              <w:rPr>
                <w:rStyle w:val="IndexLink"/>
              </w:rPr>
              <w:t>437</w:t>
            </w:r>
          </w:hyperlink>
        </w:p>
        <w:p>
          <w:pPr>
            <w:pStyle w:val="Contents5"/>
            <w:tabs>
              <w:tab w:val="clear" w:pos="7892"/>
              <w:tab w:val="right" w:pos="9026" w:leader="dot"/>
            </w:tabs>
            <w:rPr/>
          </w:pPr>
          <w:hyperlink w:anchor="__RefHeading___Toc1163003_373438147">
            <w:r>
              <w:rPr>
                <w:webHidden/>
                <w:rStyle w:val="IndexLink"/>
              </w:rPr>
              <w:t>4</w:t>
            </w:r>
            <w:r>
              <w:rPr>
                <w:rStyle w:val="IndexLink"/>
                <w:rtl w:val="true"/>
              </w:rPr>
              <w:t xml:space="preserve">- </w:t>
            </w:r>
            <w:r>
              <w:rPr>
                <w:rStyle w:val="IndexLink"/>
                <w:rtl w:val="true"/>
              </w:rPr>
              <w:t>کلامه علیه السلام مع شمر</w:t>
            </w:r>
            <w:r>
              <w:rPr>
                <w:rStyle w:val="IndexLink"/>
                <w:rtl w:val="true"/>
              </w:rPr>
              <w:tab/>
            </w:r>
            <w:r>
              <w:rPr>
                <w:rStyle w:val="IndexLink"/>
              </w:rPr>
              <w:t>438</w:t>
            </w:r>
          </w:hyperlink>
        </w:p>
        <w:p>
          <w:pPr>
            <w:pStyle w:val="Contents5"/>
            <w:tabs>
              <w:tab w:val="clear" w:pos="7892"/>
              <w:tab w:val="right" w:pos="9026" w:leader="dot"/>
            </w:tabs>
            <w:rPr/>
          </w:pPr>
          <w:hyperlink w:anchor="__RefHeading___Toc1163005_373438147">
            <w:r>
              <w:rPr>
                <w:webHidden/>
                <w:rStyle w:val="IndexLink"/>
              </w:rPr>
              <w:t>5</w:t>
            </w:r>
            <w:r>
              <w:rPr>
                <w:rStyle w:val="IndexLink"/>
                <w:rtl w:val="true"/>
              </w:rPr>
              <w:t xml:space="preserve">- </w:t>
            </w:r>
            <w:r>
              <w:rPr>
                <w:rStyle w:val="IndexLink"/>
                <w:rtl w:val="true"/>
              </w:rPr>
              <w:t>خطبته علیه السلام وقت الصبح‌</w:t>
            </w:r>
            <w:r>
              <w:rPr>
                <w:rStyle w:val="IndexLink"/>
                <w:rtl w:val="true"/>
              </w:rPr>
              <w:tab/>
            </w:r>
            <w:r>
              <w:rPr>
                <w:rStyle w:val="IndexLink"/>
              </w:rPr>
              <w:t>439</w:t>
            </w:r>
          </w:hyperlink>
        </w:p>
        <w:p>
          <w:pPr>
            <w:pStyle w:val="Contents5"/>
            <w:tabs>
              <w:tab w:val="clear" w:pos="7892"/>
              <w:tab w:val="right" w:pos="9026" w:leader="dot"/>
            </w:tabs>
            <w:rPr/>
          </w:pPr>
          <w:hyperlink w:anchor="__RefHeading___Toc1163007_373438147">
            <w:r>
              <w:rPr>
                <w:webHidden/>
                <w:rStyle w:val="IndexLink"/>
              </w:rPr>
              <w:t>6</w:t>
            </w:r>
            <w:r>
              <w:rPr>
                <w:rStyle w:val="IndexLink"/>
                <w:rtl w:val="true"/>
              </w:rPr>
              <w:t xml:space="preserve">- </w:t>
            </w:r>
            <w:r>
              <w:rPr>
                <w:rStyle w:val="IndexLink"/>
                <w:rtl w:val="true"/>
              </w:rPr>
              <w:t>اهتمامه علیه السلام بحق الناس‌</w:t>
            </w:r>
            <w:r>
              <w:rPr>
                <w:rStyle w:val="IndexLink"/>
                <w:rtl w:val="true"/>
              </w:rPr>
              <w:tab/>
            </w:r>
            <w:r>
              <w:rPr>
                <w:rStyle w:val="IndexLink"/>
              </w:rPr>
              <w:t>440</w:t>
            </w:r>
          </w:hyperlink>
        </w:p>
        <w:p>
          <w:pPr>
            <w:pStyle w:val="Contents5"/>
            <w:tabs>
              <w:tab w:val="clear" w:pos="7892"/>
              <w:tab w:val="right" w:pos="9026" w:leader="dot"/>
            </w:tabs>
            <w:rPr/>
          </w:pPr>
          <w:hyperlink w:anchor="__RefHeading___Toc1163009_373438147">
            <w:r>
              <w:rPr>
                <w:webHidden/>
                <w:rStyle w:val="IndexLink"/>
              </w:rPr>
              <w:t>7</w:t>
            </w:r>
            <w:r>
              <w:rPr>
                <w:rStyle w:val="IndexLink"/>
                <w:rtl w:val="true"/>
              </w:rPr>
              <w:t xml:space="preserve">- </w:t>
            </w:r>
            <w:r>
              <w:rPr>
                <w:rStyle w:val="IndexLink"/>
                <w:rtl w:val="true"/>
              </w:rPr>
              <w:t>خطبته علیه السلام صبیحة یوم عاشورا</w:t>
            </w:r>
            <w:r>
              <w:rPr>
                <w:rStyle w:val="IndexLink"/>
                <w:rtl w:val="true"/>
              </w:rPr>
              <w:tab/>
            </w:r>
            <w:r>
              <w:rPr>
                <w:rStyle w:val="IndexLink"/>
              </w:rPr>
              <w:t>441</w:t>
            </w:r>
          </w:hyperlink>
        </w:p>
        <w:p>
          <w:pPr>
            <w:pStyle w:val="Contents5"/>
            <w:tabs>
              <w:tab w:val="clear" w:pos="7892"/>
              <w:tab w:val="right" w:pos="9026" w:leader="dot"/>
            </w:tabs>
            <w:rPr/>
          </w:pPr>
          <w:hyperlink w:anchor="__RefHeading___Toc1163011_373438147">
            <w:r>
              <w:rPr>
                <w:webHidden/>
                <w:rStyle w:val="IndexLink"/>
              </w:rPr>
              <w:t>8</w:t>
            </w:r>
            <w:r>
              <w:rPr>
                <w:rStyle w:val="IndexLink"/>
                <w:rtl w:val="true"/>
              </w:rPr>
              <w:t xml:space="preserve">- </w:t>
            </w:r>
            <w:r>
              <w:rPr>
                <w:rStyle w:val="IndexLink"/>
                <w:rtl w:val="true"/>
              </w:rPr>
              <w:t>خطبته علیه السلام الامام لاهل الکوفة</w:t>
            </w:r>
            <w:r>
              <w:rPr>
                <w:rStyle w:val="IndexLink"/>
                <w:rtl w:val="true"/>
              </w:rPr>
              <w:tab/>
            </w:r>
            <w:r>
              <w:rPr>
                <w:rStyle w:val="IndexLink"/>
              </w:rPr>
              <w:t>441</w:t>
            </w:r>
          </w:hyperlink>
        </w:p>
        <w:p>
          <w:pPr>
            <w:pStyle w:val="Contents5"/>
            <w:tabs>
              <w:tab w:val="clear" w:pos="7892"/>
              <w:tab w:val="right" w:pos="9026" w:leader="dot"/>
            </w:tabs>
            <w:rPr/>
          </w:pPr>
          <w:hyperlink w:anchor="__RefHeading___Toc1163013_373438147">
            <w:r>
              <w:rPr>
                <w:webHidden/>
                <w:rStyle w:val="IndexLink"/>
              </w:rPr>
              <w:t>9</w:t>
            </w:r>
            <w:r>
              <w:rPr>
                <w:rStyle w:val="IndexLink"/>
                <w:rtl w:val="true"/>
              </w:rPr>
              <w:t xml:space="preserve">- </w:t>
            </w:r>
            <w:r>
              <w:rPr>
                <w:rStyle w:val="IndexLink"/>
                <w:rtl w:val="true"/>
              </w:rPr>
              <w:t>احتجاجه علیه السلام علی اهل الکوفة بکربلاء</w:t>
            </w:r>
            <w:r>
              <w:rPr>
                <w:rStyle w:val="IndexLink"/>
                <w:rtl w:val="true"/>
              </w:rPr>
              <w:tab/>
            </w:r>
            <w:r>
              <w:rPr>
                <w:rStyle w:val="IndexLink"/>
              </w:rPr>
              <w:t>444</w:t>
            </w:r>
          </w:hyperlink>
        </w:p>
        <w:p>
          <w:pPr>
            <w:pStyle w:val="Contents5"/>
            <w:tabs>
              <w:tab w:val="clear" w:pos="7892"/>
              <w:tab w:val="right" w:pos="9026" w:leader="dot"/>
            </w:tabs>
            <w:rPr/>
          </w:pPr>
          <w:hyperlink w:anchor="__RefHeading___Toc1163015_373438147">
            <w:r>
              <w:rPr>
                <w:webHidden/>
                <w:rStyle w:val="IndexLink"/>
              </w:rPr>
              <w:t>10</w:t>
            </w:r>
            <w:r>
              <w:rPr>
                <w:rStyle w:val="IndexLink"/>
                <w:rtl w:val="true"/>
              </w:rPr>
              <w:t xml:space="preserve">- </w:t>
            </w:r>
            <w:r>
              <w:rPr>
                <w:rStyle w:val="IndexLink"/>
                <w:rtl w:val="true"/>
              </w:rPr>
              <w:t>کلامه علیه السلام مع یزید بن الحصین‌</w:t>
            </w:r>
            <w:r>
              <w:rPr>
                <w:rStyle w:val="IndexLink"/>
                <w:rtl w:val="true"/>
              </w:rPr>
              <w:tab/>
            </w:r>
            <w:r>
              <w:rPr>
                <w:rStyle w:val="IndexLink"/>
              </w:rPr>
              <w:t>448</w:t>
            </w:r>
          </w:hyperlink>
        </w:p>
        <w:p>
          <w:pPr>
            <w:pStyle w:val="Contents5"/>
            <w:tabs>
              <w:tab w:val="clear" w:pos="7892"/>
              <w:tab w:val="right" w:pos="9026" w:leader="dot"/>
            </w:tabs>
            <w:rPr/>
          </w:pPr>
          <w:hyperlink w:anchor="__RefHeading___Toc1163017_373438147">
            <w:r>
              <w:rPr>
                <w:webHidden/>
                <w:rStyle w:val="IndexLink"/>
              </w:rPr>
              <w:t>11</w:t>
            </w:r>
            <w:r>
              <w:rPr>
                <w:rStyle w:val="IndexLink"/>
                <w:rtl w:val="true"/>
              </w:rPr>
              <w:t xml:space="preserve">- </w:t>
            </w:r>
            <w:r>
              <w:rPr>
                <w:rStyle w:val="IndexLink"/>
                <w:rtl w:val="true"/>
              </w:rPr>
              <w:t>انشاده علیه السلام اهل الکوفة</w:t>
            </w:r>
            <w:r>
              <w:rPr>
                <w:rStyle w:val="IndexLink"/>
                <w:rtl w:val="true"/>
              </w:rPr>
              <w:tab/>
            </w:r>
            <w:r>
              <w:rPr>
                <w:rStyle w:val="IndexLink"/>
              </w:rPr>
              <w:t>450</w:t>
            </w:r>
          </w:hyperlink>
        </w:p>
        <w:p>
          <w:pPr>
            <w:pStyle w:val="Contents5"/>
            <w:tabs>
              <w:tab w:val="clear" w:pos="7892"/>
              <w:tab w:val="right" w:pos="9026" w:leader="dot"/>
            </w:tabs>
            <w:rPr/>
          </w:pPr>
          <w:hyperlink w:anchor="__RefHeading___Toc1163019_373438147">
            <w:r>
              <w:rPr>
                <w:webHidden/>
                <w:rStyle w:val="IndexLink"/>
              </w:rPr>
              <w:t>12</w:t>
            </w:r>
            <w:r>
              <w:rPr>
                <w:rStyle w:val="IndexLink"/>
                <w:rtl w:val="true"/>
              </w:rPr>
              <w:t xml:space="preserve">- </w:t>
            </w:r>
            <w:r>
              <w:rPr>
                <w:rStyle w:val="IndexLink"/>
                <w:rtl w:val="true"/>
              </w:rPr>
              <w:t>کلامه علیه السلام مع زهیر</w:t>
            </w:r>
            <w:r>
              <w:rPr>
                <w:rStyle w:val="IndexLink"/>
                <w:rtl w:val="true"/>
              </w:rPr>
              <w:tab/>
            </w:r>
            <w:r>
              <w:rPr>
                <w:rStyle w:val="IndexLink"/>
              </w:rPr>
              <w:t>452</w:t>
            </w:r>
          </w:hyperlink>
        </w:p>
        <w:p>
          <w:pPr>
            <w:pStyle w:val="Contents5"/>
            <w:tabs>
              <w:tab w:val="clear" w:pos="7892"/>
              <w:tab w:val="right" w:pos="9026" w:leader="dot"/>
            </w:tabs>
            <w:rPr/>
          </w:pPr>
          <w:hyperlink w:anchor="__RefHeading___Toc1163021_373438147">
            <w:r>
              <w:rPr>
                <w:webHidden/>
                <w:rStyle w:val="IndexLink"/>
              </w:rPr>
              <w:t>13</w:t>
            </w:r>
            <w:r>
              <w:rPr>
                <w:rStyle w:val="IndexLink"/>
                <w:rtl w:val="true"/>
              </w:rPr>
              <w:t xml:space="preserve">- </w:t>
            </w:r>
            <w:r>
              <w:rPr>
                <w:rStyle w:val="IndexLink"/>
                <w:rtl w:val="true"/>
              </w:rPr>
              <w:t>خطبته علیه السلام لاصحابه‌</w:t>
            </w:r>
            <w:r>
              <w:rPr>
                <w:rStyle w:val="IndexLink"/>
                <w:rtl w:val="true"/>
              </w:rPr>
              <w:tab/>
            </w:r>
            <w:r>
              <w:rPr>
                <w:rStyle w:val="IndexLink"/>
              </w:rPr>
              <w:t>452</w:t>
            </w:r>
          </w:hyperlink>
        </w:p>
        <w:p>
          <w:pPr>
            <w:pStyle w:val="Contents4"/>
            <w:tabs>
              <w:tab w:val="clear" w:pos="8176"/>
              <w:tab w:val="right" w:pos="9026" w:leader="dot"/>
            </w:tabs>
            <w:rPr/>
          </w:pPr>
          <w:hyperlink w:anchor="__RefHeading___Toc1163023_373438147">
            <w:r>
              <w:rPr>
                <w:webHidden/>
                <w:rStyle w:val="IndexLink"/>
                <w:rtl w:val="true"/>
              </w:rPr>
              <w:t>بدء القتال و شهادة الاصحاب‌</w:t>
            </w:r>
            <w:r>
              <w:rPr>
                <w:rStyle w:val="IndexLink"/>
                <w:rtl w:val="true"/>
              </w:rPr>
              <w:tab/>
            </w:r>
            <w:r>
              <w:rPr>
                <w:rStyle w:val="IndexLink"/>
              </w:rPr>
              <w:t>455</w:t>
            </w:r>
          </w:hyperlink>
        </w:p>
        <w:p>
          <w:pPr>
            <w:pStyle w:val="Contents5"/>
            <w:tabs>
              <w:tab w:val="clear" w:pos="7892"/>
              <w:tab w:val="right" w:pos="9026" w:leader="dot"/>
            </w:tabs>
            <w:rPr/>
          </w:pPr>
          <w:hyperlink w:anchor="__RefHeading___Toc1163025_373438147">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1163027_373438147">
            <w:r>
              <w:rPr>
                <w:webHidden/>
                <w:rStyle w:val="IndexLink"/>
              </w:rPr>
              <w:t>1</w:t>
            </w:r>
            <w:r>
              <w:rPr>
                <w:rStyle w:val="IndexLink"/>
                <w:rtl w:val="true"/>
              </w:rPr>
              <w:t xml:space="preserve">- </w:t>
            </w:r>
            <w:r>
              <w:rPr>
                <w:rStyle w:val="IndexLink"/>
                <w:rtl w:val="true"/>
              </w:rPr>
              <w:t>عبدالله بن عمیر الکلبی‌</w:t>
            </w:r>
            <w:r>
              <w:rPr>
                <w:rStyle w:val="IndexLink"/>
                <w:rtl w:val="true"/>
              </w:rPr>
              <w:tab/>
            </w:r>
            <w:r>
              <w:rPr>
                <w:rStyle w:val="IndexLink"/>
              </w:rPr>
              <w:t>456</w:t>
            </w:r>
          </w:hyperlink>
        </w:p>
        <w:p>
          <w:pPr>
            <w:pStyle w:val="Contents5"/>
            <w:tabs>
              <w:tab w:val="clear" w:pos="7892"/>
              <w:tab w:val="right" w:pos="9026" w:leader="dot"/>
            </w:tabs>
            <w:rPr/>
          </w:pPr>
          <w:hyperlink w:anchor="__RefHeading___Toc1163029_373438147">
            <w:r>
              <w:rPr>
                <w:webHidden/>
                <w:rStyle w:val="IndexLink"/>
              </w:rPr>
              <w:t>2</w:t>
            </w:r>
            <w:r>
              <w:rPr>
                <w:rStyle w:val="IndexLink"/>
                <w:rtl w:val="true"/>
              </w:rPr>
              <w:t xml:space="preserve">- </w:t>
            </w:r>
            <w:r>
              <w:rPr>
                <w:rStyle w:val="IndexLink"/>
                <w:rtl w:val="true"/>
              </w:rPr>
              <w:t>دعاوه علیه السلام علی عبدالله بن حوزة</w:t>
            </w:r>
            <w:r>
              <w:rPr>
                <w:rStyle w:val="IndexLink"/>
                <w:rtl w:val="true"/>
              </w:rPr>
              <w:tab/>
            </w:r>
            <w:r>
              <w:rPr>
                <w:rStyle w:val="IndexLink"/>
              </w:rPr>
              <w:t>458</w:t>
            </w:r>
          </w:hyperlink>
        </w:p>
        <w:p>
          <w:pPr>
            <w:pStyle w:val="Contents5"/>
            <w:tabs>
              <w:tab w:val="clear" w:pos="7892"/>
              <w:tab w:val="right" w:pos="9026" w:leader="dot"/>
            </w:tabs>
            <w:rPr/>
          </w:pPr>
          <w:hyperlink w:anchor="__RefHeading___Toc1163031_373438147">
            <w:r>
              <w:rPr>
                <w:webHidden/>
                <w:rStyle w:val="IndexLink"/>
              </w:rPr>
              <w:t>3</w:t>
            </w:r>
            <w:r>
              <w:rPr>
                <w:rStyle w:val="IndexLink"/>
                <w:rtl w:val="true"/>
              </w:rPr>
              <w:t xml:space="preserve">- </w:t>
            </w:r>
            <w:r>
              <w:rPr>
                <w:rStyle w:val="IndexLink"/>
                <w:rtl w:val="true"/>
              </w:rPr>
              <w:t>مقتل الحر</w:t>
            </w:r>
            <w:r>
              <w:rPr>
                <w:rStyle w:val="IndexLink"/>
                <w:rtl w:val="true"/>
              </w:rPr>
              <w:tab/>
            </w:r>
            <w:r>
              <w:rPr>
                <w:rStyle w:val="IndexLink"/>
              </w:rPr>
              <w:t>460</w:t>
            </w:r>
          </w:hyperlink>
        </w:p>
        <w:p>
          <w:pPr>
            <w:pStyle w:val="Contents5"/>
            <w:tabs>
              <w:tab w:val="clear" w:pos="7892"/>
              <w:tab w:val="right" w:pos="9026" w:leader="dot"/>
            </w:tabs>
            <w:rPr/>
          </w:pPr>
          <w:hyperlink w:anchor="__RefHeading___Toc1163033_373438147">
            <w:r>
              <w:rPr>
                <w:webHidden/>
                <w:rStyle w:val="IndexLink"/>
              </w:rPr>
              <w:t>4</w:t>
            </w:r>
            <w:r>
              <w:rPr>
                <w:rStyle w:val="IndexLink"/>
                <w:rtl w:val="true"/>
              </w:rPr>
              <w:t xml:space="preserve">- </w:t>
            </w:r>
            <w:r>
              <w:rPr>
                <w:rStyle w:val="IndexLink"/>
                <w:rtl w:val="true"/>
              </w:rPr>
              <w:t>کلامه علیه السلام مع عمرو بن الحجاج‌</w:t>
            </w:r>
            <w:r>
              <w:rPr>
                <w:rStyle w:val="IndexLink"/>
                <w:rtl w:val="true"/>
              </w:rPr>
              <w:tab/>
            </w:r>
            <w:r>
              <w:rPr>
                <w:rStyle w:val="IndexLink"/>
              </w:rPr>
              <w:t>464</w:t>
            </w:r>
          </w:hyperlink>
        </w:p>
        <w:p>
          <w:pPr>
            <w:pStyle w:val="Contents5"/>
            <w:tabs>
              <w:tab w:val="clear" w:pos="7892"/>
              <w:tab w:val="right" w:pos="9026" w:leader="dot"/>
            </w:tabs>
            <w:rPr/>
          </w:pPr>
          <w:hyperlink w:anchor="__RefHeading___Toc1163035_373438147">
            <w:r>
              <w:rPr>
                <w:webHidden/>
                <w:rStyle w:val="IndexLink"/>
              </w:rPr>
              <w:t>5</w:t>
            </w:r>
            <w:r>
              <w:rPr>
                <w:rStyle w:val="IndexLink"/>
                <w:rtl w:val="true"/>
              </w:rPr>
              <w:t xml:space="preserve">- </w:t>
            </w:r>
            <w:r>
              <w:rPr>
                <w:rStyle w:val="IndexLink"/>
                <w:rtl w:val="true"/>
              </w:rPr>
              <w:t>مسلم بن عوسجة</w:t>
            </w:r>
            <w:r>
              <w:rPr>
                <w:rStyle w:val="IndexLink"/>
                <w:rtl w:val="true"/>
              </w:rPr>
              <w:tab/>
            </w:r>
            <w:r>
              <w:rPr>
                <w:rStyle w:val="IndexLink"/>
              </w:rPr>
              <w:t>464</w:t>
            </w:r>
          </w:hyperlink>
        </w:p>
        <w:p>
          <w:pPr>
            <w:pStyle w:val="Contents5"/>
            <w:tabs>
              <w:tab w:val="clear" w:pos="7892"/>
              <w:tab w:val="right" w:pos="9026" w:leader="dot"/>
            </w:tabs>
            <w:rPr/>
          </w:pPr>
          <w:hyperlink w:anchor="__RefHeading___Toc1163037_373438147">
            <w:r>
              <w:rPr>
                <w:webHidden/>
                <w:rStyle w:val="IndexLink"/>
              </w:rPr>
              <w:t>6</w:t>
            </w:r>
            <w:r>
              <w:rPr>
                <w:rStyle w:val="IndexLink"/>
                <w:rtl w:val="true"/>
              </w:rPr>
              <w:t xml:space="preserve">- </w:t>
            </w:r>
            <w:r>
              <w:rPr>
                <w:rStyle w:val="IndexLink"/>
                <w:rtl w:val="true"/>
              </w:rPr>
              <w:t>عمرو بن قرظة</w:t>
            </w:r>
            <w:r>
              <w:rPr>
                <w:rStyle w:val="IndexLink"/>
                <w:rtl w:val="true"/>
              </w:rPr>
              <w:tab/>
            </w:r>
            <w:r>
              <w:rPr>
                <w:rStyle w:val="IndexLink"/>
              </w:rPr>
              <w:t>465</w:t>
            </w:r>
          </w:hyperlink>
        </w:p>
        <w:p>
          <w:pPr>
            <w:pStyle w:val="Contents5"/>
            <w:tabs>
              <w:tab w:val="clear" w:pos="7892"/>
              <w:tab w:val="right" w:pos="9026" w:leader="dot"/>
            </w:tabs>
            <w:rPr/>
          </w:pPr>
          <w:hyperlink w:anchor="__RefHeading___Toc1163039_373438147">
            <w:r>
              <w:rPr>
                <w:webHidden/>
                <w:rStyle w:val="IndexLink"/>
              </w:rPr>
              <w:t>7</w:t>
            </w:r>
            <w:r>
              <w:rPr>
                <w:rStyle w:val="IndexLink"/>
                <w:rtl w:val="true"/>
              </w:rPr>
              <w:t xml:space="preserve">- </w:t>
            </w:r>
            <w:r>
              <w:rPr>
                <w:rStyle w:val="IndexLink"/>
                <w:rtl w:val="true"/>
              </w:rPr>
              <w:t>کلامه علیه السلام مع شمر و دعاوه علیه‌</w:t>
            </w:r>
            <w:r>
              <w:rPr>
                <w:rStyle w:val="IndexLink"/>
                <w:rtl w:val="true"/>
              </w:rPr>
              <w:tab/>
            </w:r>
            <w:r>
              <w:rPr>
                <w:rStyle w:val="IndexLink"/>
              </w:rPr>
              <w:t>466</w:t>
            </w:r>
          </w:hyperlink>
        </w:p>
        <w:p>
          <w:pPr>
            <w:pStyle w:val="Contents5"/>
            <w:tabs>
              <w:tab w:val="clear" w:pos="7892"/>
              <w:tab w:val="right" w:pos="9026" w:leader="dot"/>
            </w:tabs>
            <w:rPr/>
          </w:pPr>
          <w:hyperlink w:anchor="__RefHeading___Toc1163041_373438147">
            <w:r>
              <w:rPr>
                <w:webHidden/>
                <w:rStyle w:val="IndexLink"/>
              </w:rPr>
              <w:t>8</w:t>
            </w:r>
            <w:r>
              <w:rPr>
                <w:rStyle w:val="IndexLink"/>
                <w:rtl w:val="true"/>
              </w:rPr>
              <w:t xml:space="preserve">- </w:t>
            </w:r>
            <w:r>
              <w:rPr>
                <w:rStyle w:val="IndexLink"/>
                <w:rtl w:val="true"/>
              </w:rPr>
              <w:t>صلاة الظهر</w:t>
            </w:r>
            <w:r>
              <w:rPr>
                <w:rStyle w:val="IndexLink"/>
                <w:rtl w:val="true"/>
              </w:rPr>
              <w:tab/>
            </w:r>
            <w:r>
              <w:rPr>
                <w:rStyle w:val="IndexLink"/>
              </w:rPr>
              <w:t>467</w:t>
            </w:r>
          </w:hyperlink>
        </w:p>
        <w:p>
          <w:pPr>
            <w:pStyle w:val="Contents5"/>
            <w:tabs>
              <w:tab w:val="clear" w:pos="7892"/>
              <w:tab w:val="right" w:pos="9026" w:leader="dot"/>
            </w:tabs>
            <w:rPr/>
          </w:pPr>
          <w:hyperlink w:anchor="__RefHeading___Toc1163043_373438147">
            <w:r>
              <w:rPr>
                <w:webHidden/>
                <w:rStyle w:val="IndexLink"/>
              </w:rPr>
              <w:t>9</w:t>
            </w:r>
            <w:r>
              <w:rPr>
                <w:rStyle w:val="IndexLink"/>
                <w:rtl w:val="true"/>
              </w:rPr>
              <w:t xml:space="preserve">- </w:t>
            </w:r>
            <w:r>
              <w:rPr>
                <w:rStyle w:val="IndexLink"/>
                <w:rtl w:val="true"/>
              </w:rPr>
              <w:t>حبیب بن مظاهر</w:t>
            </w:r>
            <w:r>
              <w:rPr>
                <w:rStyle w:val="IndexLink"/>
                <w:rtl w:val="true"/>
              </w:rPr>
              <w:tab/>
            </w:r>
            <w:r>
              <w:rPr>
                <w:rStyle w:val="IndexLink"/>
              </w:rPr>
              <w:t>469</w:t>
            </w:r>
          </w:hyperlink>
        </w:p>
        <w:p>
          <w:pPr>
            <w:pStyle w:val="Contents5"/>
            <w:tabs>
              <w:tab w:val="clear" w:pos="7892"/>
              <w:tab w:val="right" w:pos="9026" w:leader="dot"/>
            </w:tabs>
            <w:rPr/>
          </w:pPr>
          <w:hyperlink w:anchor="__RefHeading___Toc1163045_373438147">
            <w:r>
              <w:rPr>
                <w:webHidden/>
                <w:rStyle w:val="IndexLink"/>
              </w:rPr>
              <w:t>10</w:t>
            </w:r>
            <w:r>
              <w:rPr>
                <w:rStyle w:val="IndexLink"/>
                <w:rtl w:val="true"/>
              </w:rPr>
              <w:t xml:space="preserve">- </w:t>
            </w:r>
            <w:r>
              <w:rPr>
                <w:rStyle w:val="IndexLink"/>
                <w:rtl w:val="true"/>
              </w:rPr>
              <w:t>زهیر بن القین‌</w:t>
            </w:r>
            <w:r>
              <w:rPr>
                <w:rStyle w:val="IndexLink"/>
                <w:rtl w:val="true"/>
              </w:rPr>
              <w:tab/>
            </w:r>
            <w:r>
              <w:rPr>
                <w:rStyle w:val="IndexLink"/>
              </w:rPr>
              <w:t>469</w:t>
            </w:r>
          </w:hyperlink>
        </w:p>
        <w:p>
          <w:pPr>
            <w:pStyle w:val="Contents5"/>
            <w:tabs>
              <w:tab w:val="clear" w:pos="7892"/>
              <w:tab w:val="right" w:pos="9026" w:leader="dot"/>
            </w:tabs>
            <w:rPr/>
          </w:pPr>
          <w:hyperlink w:anchor="__RefHeading___Toc1163047_373438147">
            <w:r>
              <w:rPr>
                <w:webHidden/>
                <w:rStyle w:val="IndexLink"/>
              </w:rPr>
              <w:t>11</w:t>
            </w:r>
            <w:r>
              <w:rPr>
                <w:rStyle w:val="IndexLink"/>
                <w:rtl w:val="true"/>
              </w:rPr>
              <w:t xml:space="preserve">- </w:t>
            </w:r>
            <w:r>
              <w:rPr>
                <w:rStyle w:val="IndexLink"/>
                <w:rtl w:val="true"/>
              </w:rPr>
              <w:t>مقتل نافع بن هلال‌</w:t>
            </w:r>
            <w:r>
              <w:rPr>
                <w:rStyle w:val="IndexLink"/>
                <w:rtl w:val="true"/>
              </w:rPr>
              <w:tab/>
            </w:r>
            <w:r>
              <w:rPr>
                <w:rStyle w:val="IndexLink"/>
              </w:rPr>
              <w:t>470</w:t>
            </w:r>
          </w:hyperlink>
        </w:p>
        <w:p>
          <w:pPr>
            <w:pStyle w:val="Contents5"/>
            <w:tabs>
              <w:tab w:val="clear" w:pos="7892"/>
              <w:tab w:val="right" w:pos="9026" w:leader="dot"/>
            </w:tabs>
            <w:rPr/>
          </w:pPr>
          <w:hyperlink w:anchor="__RefHeading___Toc1163049_373438147">
            <w:r>
              <w:rPr>
                <w:webHidden/>
                <w:rStyle w:val="IndexLink"/>
              </w:rPr>
              <w:t>12</w:t>
            </w:r>
            <w:r>
              <w:rPr>
                <w:rStyle w:val="IndexLink"/>
                <w:rtl w:val="true"/>
              </w:rPr>
              <w:t xml:space="preserve">- </w:t>
            </w:r>
            <w:r>
              <w:rPr>
                <w:rStyle w:val="IndexLink"/>
                <w:rtl w:val="true"/>
              </w:rPr>
              <w:t>ابوثمامة الساعدی‌</w:t>
            </w:r>
            <w:r>
              <w:rPr>
                <w:rStyle w:val="IndexLink"/>
                <w:rtl w:val="true"/>
              </w:rPr>
              <w:tab/>
            </w:r>
            <w:r>
              <w:rPr>
                <w:rStyle w:val="IndexLink"/>
              </w:rPr>
              <w:t>471</w:t>
            </w:r>
          </w:hyperlink>
        </w:p>
        <w:p>
          <w:pPr>
            <w:pStyle w:val="Contents5"/>
            <w:tabs>
              <w:tab w:val="clear" w:pos="7892"/>
              <w:tab w:val="right" w:pos="9026" w:leader="dot"/>
            </w:tabs>
            <w:rPr/>
          </w:pPr>
          <w:hyperlink w:anchor="__RefHeading___Toc1163051_373438147">
            <w:r>
              <w:rPr>
                <w:webHidden/>
                <w:rStyle w:val="IndexLink"/>
              </w:rPr>
              <w:t>13</w:t>
            </w:r>
            <w:r>
              <w:rPr>
                <w:rStyle w:val="IndexLink"/>
                <w:rtl w:val="true"/>
              </w:rPr>
              <w:t xml:space="preserve">- </w:t>
            </w:r>
            <w:r>
              <w:rPr>
                <w:rStyle w:val="IndexLink"/>
                <w:rtl w:val="true"/>
              </w:rPr>
              <w:t>الاخوان الغفاریان‌</w:t>
            </w:r>
            <w:r>
              <w:rPr>
                <w:rStyle w:val="IndexLink"/>
                <w:rtl w:val="true"/>
              </w:rPr>
              <w:tab/>
            </w:r>
            <w:r>
              <w:rPr>
                <w:rStyle w:val="IndexLink"/>
              </w:rPr>
              <w:t>471</w:t>
            </w:r>
          </w:hyperlink>
        </w:p>
        <w:p>
          <w:pPr>
            <w:pStyle w:val="Contents5"/>
            <w:tabs>
              <w:tab w:val="clear" w:pos="7892"/>
              <w:tab w:val="right" w:pos="9026" w:leader="dot"/>
            </w:tabs>
            <w:rPr/>
          </w:pPr>
          <w:hyperlink w:anchor="__RefHeading___Toc1163053_373438147">
            <w:r>
              <w:rPr>
                <w:webHidden/>
                <w:rStyle w:val="IndexLink"/>
              </w:rPr>
              <w:t>14</w:t>
            </w:r>
            <w:r>
              <w:rPr>
                <w:rStyle w:val="IndexLink"/>
                <w:rtl w:val="true"/>
              </w:rPr>
              <w:t xml:space="preserve">- </w:t>
            </w:r>
            <w:r>
              <w:rPr>
                <w:rStyle w:val="IndexLink"/>
                <w:rtl w:val="true"/>
              </w:rPr>
              <w:t>الفتیان الجابریان‌</w:t>
            </w:r>
            <w:r>
              <w:rPr>
                <w:rStyle w:val="IndexLink"/>
                <w:rtl w:val="true"/>
              </w:rPr>
              <w:tab/>
            </w:r>
            <w:r>
              <w:rPr>
                <w:rStyle w:val="IndexLink"/>
              </w:rPr>
              <w:t>472</w:t>
            </w:r>
          </w:hyperlink>
        </w:p>
        <w:p>
          <w:pPr>
            <w:pStyle w:val="Contents5"/>
            <w:tabs>
              <w:tab w:val="clear" w:pos="7892"/>
              <w:tab w:val="right" w:pos="9026" w:leader="dot"/>
            </w:tabs>
            <w:rPr/>
          </w:pPr>
          <w:hyperlink w:anchor="__RefHeading___Toc1163055_373438147">
            <w:r>
              <w:rPr>
                <w:webHidden/>
                <w:rStyle w:val="IndexLink"/>
              </w:rPr>
              <w:t>15</w:t>
            </w:r>
            <w:r>
              <w:rPr>
                <w:rStyle w:val="IndexLink"/>
                <w:rtl w:val="true"/>
              </w:rPr>
              <w:t xml:space="preserve">- </w:t>
            </w:r>
            <w:r>
              <w:rPr>
                <w:rStyle w:val="IndexLink"/>
                <w:rtl w:val="true"/>
              </w:rPr>
              <w:t>حنظلة بن اسعد الشبامی‌</w:t>
            </w:r>
            <w:r>
              <w:rPr>
                <w:rStyle w:val="IndexLink"/>
                <w:rtl w:val="true"/>
              </w:rPr>
              <w:tab/>
            </w:r>
            <w:r>
              <w:rPr>
                <w:rStyle w:val="IndexLink"/>
              </w:rPr>
              <w:t>472</w:t>
            </w:r>
          </w:hyperlink>
        </w:p>
        <w:p>
          <w:pPr>
            <w:pStyle w:val="Contents5"/>
            <w:tabs>
              <w:tab w:val="clear" w:pos="7892"/>
              <w:tab w:val="right" w:pos="9026" w:leader="dot"/>
            </w:tabs>
            <w:rPr/>
          </w:pPr>
          <w:hyperlink w:anchor="__RefHeading___Toc1163057_373438147">
            <w:r>
              <w:rPr>
                <w:webHidden/>
                <w:rStyle w:val="IndexLink"/>
              </w:rPr>
              <w:t>16</w:t>
            </w:r>
            <w:r>
              <w:rPr>
                <w:rStyle w:val="IndexLink"/>
                <w:rtl w:val="true"/>
              </w:rPr>
              <w:t xml:space="preserve">- </w:t>
            </w:r>
            <w:r>
              <w:rPr>
                <w:rStyle w:val="IndexLink"/>
                <w:rtl w:val="true"/>
              </w:rPr>
              <w:t>عابس بن شبیب الشاکری‌</w:t>
            </w:r>
            <w:r>
              <w:rPr>
                <w:rStyle w:val="IndexLink"/>
                <w:rtl w:val="true"/>
              </w:rPr>
              <w:tab/>
            </w:r>
            <w:r>
              <w:rPr>
                <w:rStyle w:val="IndexLink"/>
              </w:rPr>
              <w:t>473</w:t>
            </w:r>
          </w:hyperlink>
        </w:p>
        <w:p>
          <w:pPr>
            <w:pStyle w:val="Contents5"/>
            <w:tabs>
              <w:tab w:val="clear" w:pos="7892"/>
              <w:tab w:val="right" w:pos="9026" w:leader="dot"/>
            </w:tabs>
            <w:rPr/>
          </w:pPr>
          <w:hyperlink w:anchor="__RefHeading___Toc1163059_373438147">
            <w:r>
              <w:rPr>
                <w:webHidden/>
                <w:rStyle w:val="IndexLink"/>
              </w:rPr>
              <w:t>17</w:t>
            </w:r>
            <w:r>
              <w:rPr>
                <w:rStyle w:val="IndexLink"/>
                <w:rtl w:val="true"/>
              </w:rPr>
              <w:t xml:space="preserve">- </w:t>
            </w:r>
            <w:r>
              <w:rPr>
                <w:rStyle w:val="IndexLink"/>
                <w:rtl w:val="true"/>
              </w:rPr>
              <w:t>یزید بن زیاد ابی‌الشعثاء الکندی‌</w:t>
            </w:r>
            <w:r>
              <w:rPr>
                <w:rStyle w:val="IndexLink"/>
                <w:rtl w:val="true"/>
              </w:rPr>
              <w:tab/>
            </w:r>
            <w:r>
              <w:rPr>
                <w:rStyle w:val="IndexLink"/>
              </w:rPr>
              <w:t>474</w:t>
            </w:r>
          </w:hyperlink>
        </w:p>
        <w:p>
          <w:pPr>
            <w:pStyle w:val="Contents5"/>
            <w:tabs>
              <w:tab w:val="clear" w:pos="7892"/>
              <w:tab w:val="right" w:pos="9026" w:leader="dot"/>
            </w:tabs>
            <w:rPr/>
          </w:pPr>
          <w:hyperlink w:anchor="__RefHeading___Toc1163061_373438147">
            <w:r>
              <w:rPr>
                <w:webHidden/>
                <w:rStyle w:val="IndexLink"/>
              </w:rPr>
              <w:t>18</w:t>
            </w:r>
            <w:r>
              <w:rPr>
                <w:rStyle w:val="IndexLink"/>
                <w:rtl w:val="true"/>
              </w:rPr>
              <w:t xml:space="preserve">- </w:t>
            </w:r>
            <w:r>
              <w:rPr>
                <w:rStyle w:val="IndexLink"/>
                <w:rtl w:val="true"/>
              </w:rPr>
              <w:t>جون مولی ابی‌ذرالغفاری‌</w:t>
            </w:r>
            <w:r>
              <w:rPr>
                <w:rStyle w:val="IndexLink"/>
                <w:rtl w:val="true"/>
              </w:rPr>
              <w:tab/>
            </w:r>
            <w:r>
              <w:rPr>
                <w:rStyle w:val="IndexLink"/>
              </w:rPr>
              <w:t>474</w:t>
            </w:r>
          </w:hyperlink>
        </w:p>
        <w:p>
          <w:pPr>
            <w:pStyle w:val="Contents5"/>
            <w:tabs>
              <w:tab w:val="clear" w:pos="7892"/>
              <w:tab w:val="right" w:pos="9026" w:leader="dot"/>
            </w:tabs>
            <w:rPr/>
          </w:pPr>
          <w:hyperlink w:anchor="__RefHeading___Toc1163063_373438147">
            <w:r>
              <w:rPr>
                <w:webHidden/>
                <w:rStyle w:val="IndexLink"/>
              </w:rPr>
              <w:t>19</w:t>
            </w:r>
            <w:r>
              <w:rPr>
                <w:rStyle w:val="IndexLink"/>
                <w:rtl w:val="true"/>
              </w:rPr>
              <w:t xml:space="preserve">- </w:t>
            </w:r>
            <w:r>
              <w:rPr>
                <w:rStyle w:val="IndexLink"/>
                <w:rtl w:val="true"/>
              </w:rPr>
              <w:t>عمرو بن خالد الصیداوی‌</w:t>
            </w:r>
            <w:r>
              <w:rPr>
                <w:rStyle w:val="IndexLink"/>
                <w:rtl w:val="true"/>
              </w:rPr>
              <w:tab/>
            </w:r>
            <w:r>
              <w:rPr>
                <w:rStyle w:val="IndexLink"/>
              </w:rPr>
              <w:t>475</w:t>
            </w:r>
          </w:hyperlink>
        </w:p>
        <w:p>
          <w:pPr>
            <w:pStyle w:val="Contents5"/>
            <w:tabs>
              <w:tab w:val="clear" w:pos="7892"/>
              <w:tab w:val="right" w:pos="9026" w:leader="dot"/>
            </w:tabs>
            <w:rPr/>
          </w:pPr>
          <w:hyperlink w:anchor="__RefHeading___Toc1163065_373438147">
            <w:r>
              <w:rPr>
                <w:webHidden/>
                <w:rStyle w:val="IndexLink"/>
              </w:rPr>
              <w:t>20</w:t>
            </w:r>
            <w:r>
              <w:rPr>
                <w:rStyle w:val="IndexLink"/>
                <w:rtl w:val="true"/>
              </w:rPr>
              <w:t xml:space="preserve">- </w:t>
            </w:r>
            <w:r>
              <w:rPr>
                <w:rStyle w:val="IndexLink"/>
                <w:rtl w:val="true"/>
              </w:rPr>
              <w:t>کلامه علیه السلام مع ضحاک بن عبدالله المشرقی‌</w:t>
            </w:r>
            <w:r>
              <w:rPr>
                <w:rStyle w:val="IndexLink"/>
                <w:rtl w:val="true"/>
              </w:rPr>
              <w:tab/>
            </w:r>
            <w:r>
              <w:rPr>
                <w:rStyle w:val="IndexLink"/>
              </w:rPr>
              <w:t>475</w:t>
            </w:r>
          </w:hyperlink>
        </w:p>
        <w:p>
          <w:pPr>
            <w:pStyle w:val="Contents5"/>
            <w:tabs>
              <w:tab w:val="clear" w:pos="7892"/>
              <w:tab w:val="right" w:pos="9026" w:leader="dot"/>
            </w:tabs>
            <w:rPr/>
          </w:pPr>
          <w:hyperlink w:anchor="__RefHeading___Toc1163067_373438147">
            <w:r>
              <w:rPr>
                <w:webHidden/>
                <w:rStyle w:val="IndexLink"/>
              </w:rPr>
              <w:t>21</w:t>
            </w:r>
            <w:r>
              <w:rPr>
                <w:rStyle w:val="IndexLink"/>
                <w:rtl w:val="true"/>
              </w:rPr>
              <w:t xml:space="preserve">- </w:t>
            </w:r>
            <w:r>
              <w:rPr>
                <w:rStyle w:val="IndexLink"/>
                <w:rtl w:val="true"/>
              </w:rPr>
              <w:t>دعاوه علیه السلام علی تمیم بن الحصین‌</w:t>
            </w:r>
            <w:r>
              <w:rPr>
                <w:rStyle w:val="IndexLink"/>
                <w:rtl w:val="true"/>
              </w:rPr>
              <w:tab/>
            </w:r>
            <w:r>
              <w:rPr>
                <w:rStyle w:val="IndexLink"/>
              </w:rPr>
              <w:t>477</w:t>
            </w:r>
          </w:hyperlink>
        </w:p>
        <w:p>
          <w:pPr>
            <w:pStyle w:val="Contents5"/>
            <w:tabs>
              <w:tab w:val="clear" w:pos="7892"/>
              <w:tab w:val="right" w:pos="9026" w:leader="dot"/>
            </w:tabs>
            <w:rPr/>
          </w:pPr>
          <w:hyperlink w:anchor="__RefHeading___Toc1163069_373438147">
            <w:r>
              <w:rPr>
                <w:webHidden/>
                <w:rStyle w:val="IndexLink"/>
              </w:rPr>
              <w:t>22</w:t>
            </w:r>
            <w:r>
              <w:rPr>
                <w:rStyle w:val="IndexLink"/>
                <w:rtl w:val="true"/>
              </w:rPr>
              <w:t xml:space="preserve">- </w:t>
            </w:r>
            <w:r>
              <w:rPr>
                <w:rStyle w:val="IndexLink"/>
                <w:rtl w:val="true"/>
              </w:rPr>
              <w:t>دعاوه علیه السلام علی محمد بن الاشعث‌</w:t>
            </w:r>
            <w:r>
              <w:rPr>
                <w:rStyle w:val="IndexLink"/>
                <w:rtl w:val="true"/>
              </w:rPr>
              <w:tab/>
            </w:r>
            <w:r>
              <w:rPr>
                <w:rStyle w:val="IndexLink"/>
              </w:rPr>
              <w:t>477</w:t>
            </w:r>
          </w:hyperlink>
        </w:p>
        <w:p>
          <w:pPr>
            <w:pStyle w:val="Contents5"/>
            <w:tabs>
              <w:tab w:val="clear" w:pos="7892"/>
              <w:tab w:val="right" w:pos="9026" w:leader="dot"/>
            </w:tabs>
            <w:rPr/>
          </w:pPr>
          <w:hyperlink w:anchor="__RefHeading___Toc1163071_373438147">
            <w:r>
              <w:rPr>
                <w:webHidden/>
                <w:rStyle w:val="IndexLink"/>
              </w:rPr>
              <w:t>23</w:t>
            </w:r>
            <w:r>
              <w:rPr>
                <w:rStyle w:val="IndexLink"/>
                <w:rtl w:val="true"/>
              </w:rPr>
              <w:t xml:space="preserve">- </w:t>
            </w:r>
            <w:r>
              <w:rPr>
                <w:rStyle w:val="IndexLink"/>
                <w:rtl w:val="true"/>
              </w:rPr>
              <w:t>کلامه علیه السلام مع شمر</w:t>
            </w:r>
            <w:r>
              <w:rPr>
                <w:rStyle w:val="IndexLink"/>
                <w:rtl w:val="true"/>
              </w:rPr>
              <w:tab/>
            </w:r>
            <w:r>
              <w:rPr>
                <w:rStyle w:val="IndexLink"/>
              </w:rPr>
              <w:t>479</w:t>
            </w:r>
          </w:hyperlink>
        </w:p>
        <w:p>
          <w:pPr>
            <w:pStyle w:val="Contents5"/>
            <w:tabs>
              <w:tab w:val="clear" w:pos="7892"/>
              <w:tab w:val="right" w:pos="9026" w:leader="dot"/>
            </w:tabs>
            <w:rPr/>
          </w:pPr>
          <w:hyperlink w:anchor="__RefHeading___Toc1163073_373438147">
            <w:r>
              <w:rPr>
                <w:webHidden/>
                <w:rStyle w:val="IndexLink"/>
              </w:rPr>
              <w:t>24</w:t>
            </w:r>
            <w:r>
              <w:rPr>
                <w:rStyle w:val="IndexLink"/>
                <w:rtl w:val="true"/>
              </w:rPr>
              <w:t xml:space="preserve">- </w:t>
            </w:r>
            <w:r>
              <w:rPr>
                <w:rStyle w:val="IndexLink"/>
                <w:rtl w:val="true"/>
              </w:rPr>
              <w:t>غلام ترکی‌</w:t>
            </w:r>
            <w:r>
              <w:rPr>
                <w:rStyle w:val="IndexLink"/>
                <w:rtl w:val="true"/>
              </w:rPr>
              <w:tab/>
            </w:r>
            <w:r>
              <w:rPr>
                <w:rStyle w:val="IndexLink"/>
              </w:rPr>
              <w:t>480</w:t>
            </w:r>
          </w:hyperlink>
        </w:p>
        <w:p>
          <w:pPr>
            <w:pStyle w:val="Contents5"/>
            <w:tabs>
              <w:tab w:val="clear" w:pos="7892"/>
              <w:tab w:val="right" w:pos="9026" w:leader="dot"/>
            </w:tabs>
            <w:rPr/>
          </w:pPr>
          <w:hyperlink w:anchor="__RefHeading___Toc1163075_373438147">
            <w:r>
              <w:rPr>
                <w:webHidden/>
                <w:rStyle w:val="IndexLink"/>
              </w:rPr>
              <w:t>25</w:t>
            </w:r>
            <w:r>
              <w:rPr>
                <w:rStyle w:val="IndexLink"/>
                <w:rtl w:val="true"/>
              </w:rPr>
              <w:t xml:space="preserve">- </w:t>
            </w:r>
            <w:r>
              <w:rPr>
                <w:rStyle w:val="IndexLink"/>
                <w:rtl w:val="true"/>
              </w:rPr>
              <w:t>شاب قتل ابوه فی المعرکة</w:t>
            </w:r>
            <w:r>
              <w:rPr>
                <w:rStyle w:val="IndexLink"/>
                <w:rtl w:val="true"/>
              </w:rPr>
              <w:tab/>
            </w:r>
            <w:r>
              <w:rPr>
                <w:rStyle w:val="IndexLink"/>
              </w:rPr>
              <w:t>480</w:t>
            </w:r>
          </w:hyperlink>
        </w:p>
        <w:p>
          <w:pPr>
            <w:pStyle w:val="Contents5"/>
            <w:tabs>
              <w:tab w:val="clear" w:pos="7892"/>
              <w:tab w:val="right" w:pos="9026" w:leader="dot"/>
            </w:tabs>
            <w:rPr/>
          </w:pPr>
          <w:hyperlink w:anchor="__RefHeading___Toc1163077_373438147">
            <w:r>
              <w:rPr>
                <w:webHidden/>
                <w:rStyle w:val="IndexLink"/>
              </w:rPr>
              <w:t>26</w:t>
            </w:r>
            <w:r>
              <w:rPr>
                <w:rStyle w:val="IndexLink"/>
                <w:rtl w:val="true"/>
              </w:rPr>
              <w:t xml:space="preserve">- </w:t>
            </w:r>
            <w:r>
              <w:rPr>
                <w:rStyle w:val="IndexLink"/>
                <w:rtl w:val="true"/>
              </w:rPr>
              <w:t>کلامه مع مهاجر بن اوس‌</w:t>
            </w:r>
            <w:r>
              <w:rPr>
                <w:rStyle w:val="IndexLink"/>
                <w:rtl w:val="true"/>
              </w:rPr>
              <w:tab/>
            </w:r>
            <w:r>
              <w:rPr>
                <w:rStyle w:val="IndexLink"/>
              </w:rPr>
              <w:t>481</w:t>
            </w:r>
          </w:hyperlink>
        </w:p>
        <w:p>
          <w:pPr>
            <w:pStyle w:val="Contents5"/>
            <w:tabs>
              <w:tab w:val="clear" w:pos="7892"/>
              <w:tab w:val="right" w:pos="9026" w:leader="dot"/>
            </w:tabs>
            <w:rPr/>
          </w:pPr>
          <w:hyperlink w:anchor="__RefHeading___Toc1163079_373438147">
            <w:r>
              <w:rPr>
                <w:webHidden/>
                <w:rStyle w:val="IndexLink"/>
              </w:rPr>
              <w:t>27</w:t>
            </w:r>
            <w:r>
              <w:rPr>
                <w:rStyle w:val="IndexLink"/>
                <w:rtl w:val="true"/>
              </w:rPr>
              <w:t xml:space="preserve">- </w:t>
            </w:r>
            <w:r>
              <w:rPr>
                <w:rStyle w:val="IndexLink"/>
                <w:rtl w:val="true"/>
              </w:rPr>
              <w:t>عروة الغفاری‌</w:t>
            </w:r>
            <w:r>
              <w:rPr>
                <w:rStyle w:val="IndexLink"/>
                <w:rtl w:val="true"/>
              </w:rPr>
              <w:tab/>
            </w:r>
            <w:r>
              <w:rPr>
                <w:rStyle w:val="IndexLink"/>
              </w:rPr>
              <w:t>481</w:t>
            </w:r>
          </w:hyperlink>
        </w:p>
        <w:p>
          <w:pPr>
            <w:pStyle w:val="Contents5"/>
            <w:tabs>
              <w:tab w:val="clear" w:pos="7892"/>
              <w:tab w:val="right" w:pos="9026" w:leader="dot"/>
            </w:tabs>
            <w:rPr/>
          </w:pPr>
          <w:hyperlink w:anchor="__RefHeading___Toc1163081_373438147">
            <w:r>
              <w:rPr>
                <w:webHidden/>
                <w:rStyle w:val="IndexLink"/>
              </w:rPr>
              <w:t>28</w:t>
            </w:r>
            <w:r>
              <w:rPr>
                <w:rStyle w:val="IndexLink"/>
                <w:rtl w:val="true"/>
              </w:rPr>
              <w:t xml:space="preserve">- </w:t>
            </w:r>
            <w:r>
              <w:rPr>
                <w:rStyle w:val="IndexLink"/>
                <w:rtl w:val="true"/>
              </w:rPr>
              <w:t>کلامه علیه السلام لاصحابه‌</w:t>
            </w:r>
            <w:r>
              <w:rPr>
                <w:rStyle w:val="IndexLink"/>
                <w:rtl w:val="true"/>
              </w:rPr>
              <w:tab/>
            </w:r>
            <w:r>
              <w:rPr>
                <w:rStyle w:val="IndexLink"/>
              </w:rPr>
              <w:t>481</w:t>
            </w:r>
          </w:hyperlink>
        </w:p>
        <w:p>
          <w:pPr>
            <w:pStyle w:val="Contents5"/>
            <w:tabs>
              <w:tab w:val="clear" w:pos="7892"/>
              <w:tab w:val="right" w:pos="9026" w:leader="dot"/>
            </w:tabs>
            <w:rPr/>
          </w:pPr>
          <w:hyperlink w:anchor="__RefHeading___Toc1163083_373438147">
            <w:r>
              <w:rPr>
                <w:webHidden/>
                <w:rStyle w:val="IndexLink"/>
              </w:rPr>
              <w:t>29</w:t>
            </w:r>
            <w:r>
              <w:rPr>
                <w:rStyle w:val="IndexLink"/>
                <w:rtl w:val="true"/>
              </w:rPr>
              <w:t xml:space="preserve">- </w:t>
            </w:r>
            <w:r>
              <w:rPr>
                <w:rStyle w:val="IndexLink"/>
                <w:rtl w:val="true"/>
              </w:rPr>
              <w:t>حفر البئر</w:t>
            </w:r>
            <w:r>
              <w:rPr>
                <w:rStyle w:val="IndexLink"/>
                <w:rtl w:val="true"/>
              </w:rPr>
              <w:tab/>
            </w:r>
            <w:r>
              <w:rPr>
                <w:rStyle w:val="IndexLink"/>
              </w:rPr>
              <w:t>482</w:t>
            </w:r>
          </w:hyperlink>
        </w:p>
        <w:p>
          <w:pPr>
            <w:pStyle w:val="Contents4"/>
            <w:tabs>
              <w:tab w:val="clear" w:pos="8176"/>
              <w:tab w:val="right" w:pos="9026" w:leader="dot"/>
            </w:tabs>
            <w:rPr/>
          </w:pPr>
          <w:hyperlink w:anchor="__RefHeading___Toc1163085_373438147">
            <w:r>
              <w:rPr>
                <w:webHidden/>
                <w:rStyle w:val="IndexLink"/>
                <w:rtl w:val="true"/>
              </w:rPr>
              <w:t>شهادت اهل البیت علیهم السلام</w:t>
            </w:r>
            <w:r>
              <w:rPr>
                <w:rStyle w:val="IndexLink"/>
                <w:rtl w:val="true"/>
              </w:rPr>
              <w:tab/>
            </w:r>
            <w:r>
              <w:rPr>
                <w:rStyle w:val="IndexLink"/>
              </w:rPr>
              <w:t>483</w:t>
            </w:r>
          </w:hyperlink>
        </w:p>
        <w:p>
          <w:pPr>
            <w:pStyle w:val="Contents5"/>
            <w:tabs>
              <w:tab w:val="clear" w:pos="7892"/>
              <w:tab w:val="right" w:pos="9026" w:leader="dot"/>
            </w:tabs>
            <w:rPr/>
          </w:pPr>
          <w:hyperlink w:anchor="__RefHeading___Toc1163087_373438147">
            <w:r>
              <w:rPr>
                <w:webHidden/>
                <w:rStyle w:val="IndexLink"/>
              </w:rPr>
              <w:t>1</w:t>
            </w:r>
            <w:r>
              <w:rPr>
                <w:rStyle w:val="IndexLink"/>
                <w:rtl w:val="true"/>
              </w:rPr>
              <w:t xml:space="preserve">- </w:t>
            </w:r>
            <w:r>
              <w:rPr>
                <w:rStyle w:val="IndexLink"/>
                <w:rtl w:val="true"/>
              </w:rPr>
              <w:t>مقتل علی بن الحسین الاکبر علیهما السلام</w:t>
            </w:r>
            <w:r>
              <w:rPr>
                <w:rStyle w:val="IndexLink"/>
                <w:rtl w:val="true"/>
              </w:rPr>
              <w:tab/>
            </w:r>
            <w:r>
              <w:rPr>
                <w:rStyle w:val="IndexLink"/>
              </w:rPr>
              <w:t>483</w:t>
            </w:r>
          </w:hyperlink>
        </w:p>
        <w:p>
          <w:pPr>
            <w:pStyle w:val="Contents5"/>
            <w:tabs>
              <w:tab w:val="clear" w:pos="7892"/>
              <w:tab w:val="right" w:pos="9026" w:leader="dot"/>
            </w:tabs>
            <w:rPr/>
          </w:pPr>
          <w:hyperlink w:anchor="__RefHeading___Toc1163089_373438147">
            <w:r>
              <w:rPr>
                <w:webHidden/>
                <w:rStyle w:val="IndexLink"/>
              </w:rPr>
              <w:t>2</w:t>
            </w:r>
            <w:r>
              <w:rPr>
                <w:rStyle w:val="IndexLink"/>
                <w:rtl w:val="true"/>
              </w:rPr>
              <w:t xml:space="preserve">- </w:t>
            </w:r>
            <w:r>
              <w:rPr>
                <w:rStyle w:val="IndexLink"/>
                <w:rtl w:val="true"/>
              </w:rPr>
              <w:t>مقتل القاسم علیه السلام</w:t>
            </w:r>
            <w:r>
              <w:rPr>
                <w:rStyle w:val="IndexLink"/>
                <w:rtl w:val="true"/>
              </w:rPr>
              <w:tab/>
            </w:r>
            <w:r>
              <w:rPr>
                <w:rStyle w:val="IndexLink"/>
              </w:rPr>
              <w:t>487</w:t>
            </w:r>
          </w:hyperlink>
        </w:p>
        <w:p>
          <w:pPr>
            <w:pStyle w:val="Contents5"/>
            <w:tabs>
              <w:tab w:val="clear" w:pos="7892"/>
              <w:tab w:val="right" w:pos="9026" w:leader="dot"/>
            </w:tabs>
            <w:rPr/>
          </w:pPr>
          <w:hyperlink w:anchor="__RefHeading___Toc1163091_373438147">
            <w:r>
              <w:rPr>
                <w:webHidden/>
                <w:rStyle w:val="IndexLink"/>
              </w:rPr>
              <w:t>3</w:t>
            </w:r>
            <w:r>
              <w:rPr>
                <w:rStyle w:val="IndexLink"/>
                <w:rtl w:val="true"/>
              </w:rPr>
              <w:t xml:space="preserve">- </w:t>
            </w:r>
            <w:r>
              <w:rPr>
                <w:rStyle w:val="IndexLink"/>
                <w:rtl w:val="true"/>
              </w:rPr>
              <w:t>تزوج القاسم علیه السلام واستشهاده‌</w:t>
            </w:r>
            <w:r>
              <w:rPr>
                <w:rStyle w:val="IndexLink"/>
                <w:rtl w:val="true"/>
              </w:rPr>
              <w:tab/>
            </w:r>
            <w:r>
              <w:rPr>
                <w:rStyle w:val="IndexLink"/>
              </w:rPr>
              <w:t>488</w:t>
            </w:r>
          </w:hyperlink>
        </w:p>
        <w:p>
          <w:pPr>
            <w:pStyle w:val="Contents5"/>
            <w:tabs>
              <w:tab w:val="clear" w:pos="7892"/>
              <w:tab w:val="right" w:pos="9026" w:leader="dot"/>
            </w:tabs>
            <w:rPr/>
          </w:pPr>
          <w:hyperlink w:anchor="__RefHeading___Toc1163093_373438147">
            <w:r>
              <w:rPr>
                <w:webHidden/>
                <w:rStyle w:val="IndexLink"/>
              </w:rPr>
              <w:t>4</w:t>
            </w:r>
            <w:r>
              <w:rPr>
                <w:rStyle w:val="IndexLink"/>
                <w:rtl w:val="true"/>
              </w:rPr>
              <w:t xml:space="preserve">- </w:t>
            </w:r>
            <w:r>
              <w:rPr>
                <w:rStyle w:val="IndexLink"/>
                <w:rtl w:val="true"/>
              </w:rPr>
              <w:t>عبدالله بن مسلم علیه السلام</w:t>
            </w:r>
            <w:r>
              <w:rPr>
                <w:rStyle w:val="IndexLink"/>
                <w:rtl w:val="true"/>
              </w:rPr>
              <w:tab/>
            </w:r>
            <w:r>
              <w:rPr>
                <w:rStyle w:val="IndexLink"/>
              </w:rPr>
              <w:t>492</w:t>
            </w:r>
          </w:hyperlink>
        </w:p>
        <w:p>
          <w:pPr>
            <w:pStyle w:val="Contents5"/>
            <w:tabs>
              <w:tab w:val="clear" w:pos="7892"/>
              <w:tab w:val="right" w:pos="9026" w:leader="dot"/>
            </w:tabs>
            <w:rPr/>
          </w:pPr>
          <w:hyperlink w:anchor="__RefHeading___Toc1163095_373438147">
            <w:r>
              <w:rPr>
                <w:webHidden/>
                <w:rStyle w:val="IndexLink"/>
              </w:rPr>
              <w:t>5</w:t>
            </w:r>
            <w:r>
              <w:rPr>
                <w:rStyle w:val="IndexLink"/>
                <w:rtl w:val="true"/>
              </w:rPr>
              <w:t xml:space="preserve">- </w:t>
            </w:r>
            <w:r>
              <w:rPr>
                <w:rStyle w:val="IndexLink"/>
                <w:rtl w:val="true"/>
              </w:rPr>
              <w:t>مقتل احمد بن الحسن علیه السلام</w:t>
            </w:r>
            <w:r>
              <w:rPr>
                <w:rStyle w:val="IndexLink"/>
                <w:rtl w:val="true"/>
              </w:rPr>
              <w:tab/>
            </w:r>
            <w:r>
              <w:rPr>
                <w:rStyle w:val="IndexLink"/>
              </w:rPr>
              <w:t>492</w:t>
            </w:r>
          </w:hyperlink>
        </w:p>
        <w:p>
          <w:pPr>
            <w:pStyle w:val="Contents5"/>
            <w:tabs>
              <w:tab w:val="clear" w:pos="7892"/>
              <w:tab w:val="right" w:pos="9026" w:leader="dot"/>
            </w:tabs>
            <w:rPr/>
          </w:pPr>
          <w:hyperlink w:anchor="__RefHeading___Toc1163097_373438147">
            <w:r>
              <w:rPr>
                <w:webHidden/>
                <w:rStyle w:val="IndexLink"/>
              </w:rPr>
              <w:t>6</w:t>
            </w:r>
            <w:r>
              <w:rPr>
                <w:rStyle w:val="IndexLink"/>
                <w:rtl w:val="true"/>
              </w:rPr>
              <w:t xml:space="preserve">- </w:t>
            </w:r>
            <w:r>
              <w:rPr>
                <w:rStyle w:val="IndexLink"/>
                <w:rtl w:val="true"/>
              </w:rPr>
              <w:t>مقتل عون بن علی علیه السلام</w:t>
            </w:r>
            <w:r>
              <w:rPr>
                <w:rStyle w:val="IndexLink"/>
                <w:rtl w:val="true"/>
              </w:rPr>
              <w:tab/>
            </w:r>
            <w:r>
              <w:rPr>
                <w:rStyle w:val="IndexLink"/>
              </w:rPr>
              <w:t>493</w:t>
            </w:r>
          </w:hyperlink>
        </w:p>
        <w:p>
          <w:pPr>
            <w:pStyle w:val="Contents5"/>
            <w:tabs>
              <w:tab w:val="clear" w:pos="7892"/>
              <w:tab w:val="right" w:pos="9026" w:leader="dot"/>
            </w:tabs>
            <w:rPr/>
          </w:pPr>
          <w:hyperlink w:anchor="__RefHeading___Toc1163099_373438147">
            <w:r>
              <w:rPr>
                <w:webHidden/>
                <w:rStyle w:val="IndexLink"/>
              </w:rPr>
              <w:t>7</w:t>
            </w:r>
            <w:r>
              <w:rPr>
                <w:rStyle w:val="IndexLink"/>
                <w:rtl w:val="true"/>
              </w:rPr>
              <w:t xml:space="preserve">- </w:t>
            </w:r>
            <w:r>
              <w:rPr>
                <w:rStyle w:val="IndexLink"/>
                <w:rtl w:val="true"/>
              </w:rPr>
              <w:t>مقتل العباس بن علی علیه السلام</w:t>
            </w:r>
            <w:r>
              <w:rPr>
                <w:rStyle w:val="IndexLink"/>
                <w:rtl w:val="true"/>
              </w:rPr>
              <w:tab/>
            </w:r>
            <w:r>
              <w:rPr>
                <w:rStyle w:val="IndexLink"/>
              </w:rPr>
              <w:t>494</w:t>
            </w:r>
          </w:hyperlink>
        </w:p>
        <w:p>
          <w:pPr>
            <w:pStyle w:val="Contents5"/>
            <w:tabs>
              <w:tab w:val="clear" w:pos="7892"/>
              <w:tab w:val="right" w:pos="9026" w:leader="dot"/>
            </w:tabs>
            <w:rPr/>
          </w:pPr>
          <w:hyperlink w:anchor="__RefHeading___Toc1163101_373438147">
            <w:r>
              <w:rPr>
                <w:webHidden/>
                <w:rStyle w:val="IndexLink"/>
              </w:rPr>
              <w:t>8</w:t>
            </w:r>
            <w:r>
              <w:rPr>
                <w:rStyle w:val="IndexLink"/>
                <w:rtl w:val="true"/>
              </w:rPr>
              <w:t xml:space="preserve">- </w:t>
            </w:r>
            <w:r>
              <w:rPr>
                <w:rStyle w:val="IndexLink"/>
                <w:rtl w:val="true"/>
              </w:rPr>
              <w:t>دعاوه علیه السلام علی زرعة</w:t>
            </w:r>
            <w:r>
              <w:rPr>
                <w:rStyle w:val="IndexLink"/>
                <w:rtl w:val="true"/>
              </w:rPr>
              <w:tab/>
            </w:r>
            <w:r>
              <w:rPr>
                <w:rStyle w:val="IndexLink"/>
              </w:rPr>
              <w:t>498</w:t>
            </w:r>
          </w:hyperlink>
        </w:p>
        <w:p>
          <w:pPr>
            <w:pStyle w:val="Contents5"/>
            <w:tabs>
              <w:tab w:val="clear" w:pos="7892"/>
              <w:tab w:val="right" w:pos="9026" w:leader="dot"/>
            </w:tabs>
            <w:rPr/>
          </w:pPr>
          <w:hyperlink w:anchor="__RefHeading___Toc1163103_373438147">
            <w:r>
              <w:rPr>
                <w:webHidden/>
                <w:rStyle w:val="IndexLink"/>
              </w:rPr>
              <w:t>9</w:t>
            </w:r>
            <w:r>
              <w:rPr>
                <w:rStyle w:val="IndexLink"/>
                <w:rtl w:val="true"/>
              </w:rPr>
              <w:t xml:space="preserve">- </w:t>
            </w:r>
            <w:r>
              <w:rPr>
                <w:rStyle w:val="IndexLink"/>
                <w:rtl w:val="true"/>
              </w:rPr>
              <w:t>مقتل الرضیع علیه السلام</w:t>
            </w:r>
            <w:r>
              <w:rPr>
                <w:rStyle w:val="IndexLink"/>
                <w:rtl w:val="true"/>
              </w:rPr>
              <w:tab/>
            </w:r>
            <w:r>
              <w:rPr>
                <w:rStyle w:val="IndexLink"/>
              </w:rPr>
              <w:t>499</w:t>
            </w:r>
          </w:hyperlink>
        </w:p>
        <w:p>
          <w:pPr>
            <w:pStyle w:val="Contents5"/>
            <w:tabs>
              <w:tab w:val="clear" w:pos="7892"/>
              <w:tab w:val="right" w:pos="9026" w:leader="dot"/>
            </w:tabs>
            <w:rPr/>
          </w:pPr>
          <w:hyperlink w:anchor="__RefHeading___Toc1163105_373438147">
            <w:r>
              <w:rPr>
                <w:webHidden/>
                <w:rStyle w:val="IndexLink"/>
              </w:rPr>
              <w:t>10</w:t>
            </w:r>
            <w:r>
              <w:rPr>
                <w:rStyle w:val="IndexLink"/>
                <w:rtl w:val="true"/>
              </w:rPr>
              <w:t xml:space="preserve">- </w:t>
            </w:r>
            <w:r>
              <w:rPr>
                <w:rStyle w:val="IndexLink"/>
                <w:rtl w:val="true"/>
              </w:rPr>
              <w:t>نزول الثمرة للحسنین علیهما السلام من الجنة</w:t>
            </w:r>
            <w:r>
              <w:rPr>
                <w:rStyle w:val="IndexLink"/>
                <w:rtl w:val="true"/>
              </w:rPr>
              <w:tab/>
            </w:r>
            <w:r>
              <w:rPr>
                <w:rStyle w:val="IndexLink"/>
              </w:rPr>
              <w:t>502</w:t>
            </w:r>
          </w:hyperlink>
        </w:p>
        <w:p>
          <w:pPr>
            <w:pStyle w:val="Contents5"/>
            <w:tabs>
              <w:tab w:val="clear" w:pos="7892"/>
              <w:tab w:val="right" w:pos="9026" w:leader="dot"/>
            </w:tabs>
            <w:rPr/>
          </w:pPr>
          <w:hyperlink w:anchor="__RefHeading___Toc1163107_373438147">
            <w:r>
              <w:rPr>
                <w:webHidden/>
                <w:rStyle w:val="IndexLink"/>
              </w:rPr>
              <w:t>11</w:t>
            </w:r>
            <w:r>
              <w:rPr>
                <w:rStyle w:val="IndexLink"/>
                <w:rtl w:val="true"/>
              </w:rPr>
              <w:t xml:space="preserve">- </w:t>
            </w:r>
            <w:r>
              <w:rPr>
                <w:rStyle w:val="IndexLink"/>
                <w:rtl w:val="true"/>
              </w:rPr>
              <w:t>وقوع صحیفة من السماء</w:t>
            </w:r>
            <w:r>
              <w:rPr>
                <w:rStyle w:val="IndexLink"/>
                <w:rtl w:val="true"/>
              </w:rPr>
              <w:tab/>
            </w:r>
            <w:r>
              <w:rPr>
                <w:rStyle w:val="IndexLink"/>
              </w:rPr>
              <w:t>504</w:t>
            </w:r>
          </w:hyperlink>
        </w:p>
        <w:p>
          <w:pPr>
            <w:pStyle w:val="Contents5"/>
            <w:tabs>
              <w:tab w:val="clear" w:pos="7892"/>
              <w:tab w:val="right" w:pos="9026" w:leader="dot"/>
            </w:tabs>
            <w:rPr/>
          </w:pPr>
          <w:hyperlink w:anchor="__RefHeading___Toc1163109_373438147">
            <w:r>
              <w:rPr>
                <w:webHidden/>
                <w:rStyle w:val="IndexLink"/>
              </w:rPr>
              <w:t>12</w:t>
            </w:r>
            <w:r>
              <w:rPr>
                <w:rStyle w:val="IndexLink"/>
                <w:rtl w:val="true"/>
              </w:rPr>
              <w:t xml:space="preserve">- </w:t>
            </w:r>
            <w:r>
              <w:rPr>
                <w:rStyle w:val="IndexLink"/>
                <w:rtl w:val="true"/>
              </w:rPr>
              <w:t>نصرة الجن له علیه السلام</w:t>
            </w:r>
            <w:r>
              <w:rPr>
                <w:rStyle w:val="IndexLink"/>
                <w:rtl w:val="true"/>
              </w:rPr>
              <w:tab/>
            </w:r>
            <w:r>
              <w:rPr>
                <w:rStyle w:val="IndexLink"/>
              </w:rPr>
              <w:t>505</w:t>
            </w:r>
          </w:hyperlink>
        </w:p>
        <w:p>
          <w:pPr>
            <w:pStyle w:val="Contents5"/>
            <w:tabs>
              <w:tab w:val="clear" w:pos="7892"/>
              <w:tab w:val="right" w:pos="9026" w:leader="dot"/>
            </w:tabs>
            <w:rPr/>
          </w:pPr>
          <w:hyperlink w:anchor="__RefHeading___Toc1163111_373438147">
            <w:r>
              <w:rPr>
                <w:webHidden/>
                <w:rStyle w:val="IndexLink"/>
              </w:rPr>
              <w:t>13</w:t>
            </w:r>
            <w:r>
              <w:rPr>
                <w:rStyle w:val="IndexLink"/>
                <w:rtl w:val="true"/>
              </w:rPr>
              <w:t xml:space="preserve">- </w:t>
            </w:r>
            <w:r>
              <w:rPr>
                <w:rStyle w:val="IndexLink"/>
                <w:rtl w:val="true"/>
              </w:rPr>
              <w:t>کلامه علیه السلام مع زعفر</w:t>
            </w:r>
            <w:r>
              <w:rPr>
                <w:rStyle w:val="IndexLink"/>
                <w:rtl w:val="true"/>
              </w:rPr>
              <w:tab/>
            </w:r>
            <w:r>
              <w:rPr>
                <w:rStyle w:val="IndexLink"/>
              </w:rPr>
              <w:t>506</w:t>
            </w:r>
          </w:hyperlink>
        </w:p>
        <w:p>
          <w:pPr>
            <w:pStyle w:val="Contents5"/>
            <w:tabs>
              <w:tab w:val="clear" w:pos="7892"/>
              <w:tab w:val="right" w:pos="9026" w:leader="dot"/>
            </w:tabs>
            <w:rPr/>
          </w:pPr>
          <w:hyperlink w:anchor="__RefHeading___Toc1163113_373438147">
            <w:r>
              <w:rPr>
                <w:webHidden/>
                <w:rStyle w:val="IndexLink"/>
              </w:rPr>
              <w:t>14</w:t>
            </w:r>
            <w:r>
              <w:rPr>
                <w:rStyle w:val="IndexLink"/>
                <w:rtl w:val="true"/>
              </w:rPr>
              <w:t xml:space="preserve">- </w:t>
            </w:r>
            <w:r>
              <w:rPr>
                <w:rStyle w:val="IndexLink"/>
                <w:rtl w:val="true"/>
              </w:rPr>
              <w:t>نداوه علیه السلام الاصحاب</w:t>
            </w:r>
            <w:r>
              <w:rPr>
                <w:rStyle w:val="IndexLink"/>
                <w:rtl w:val="true"/>
              </w:rPr>
              <w:tab/>
            </w:r>
            <w:r>
              <w:rPr>
                <w:rStyle w:val="IndexLink"/>
              </w:rPr>
              <w:t>507</w:t>
            </w:r>
          </w:hyperlink>
        </w:p>
        <w:p>
          <w:pPr>
            <w:pStyle w:val="Contents5"/>
            <w:tabs>
              <w:tab w:val="clear" w:pos="7892"/>
              <w:tab w:val="right" w:pos="9026" w:leader="dot"/>
            </w:tabs>
            <w:rPr/>
          </w:pPr>
          <w:hyperlink w:anchor="__RefHeading___Toc1163115_373438147">
            <w:r>
              <w:rPr>
                <w:webHidden/>
                <w:rStyle w:val="IndexLink"/>
              </w:rPr>
              <w:t>15</w:t>
            </w:r>
            <w:r>
              <w:rPr>
                <w:rStyle w:val="IndexLink"/>
                <w:rtl w:val="true"/>
              </w:rPr>
              <w:t xml:space="preserve">- </w:t>
            </w:r>
            <w:r>
              <w:rPr>
                <w:rStyle w:val="IndexLink"/>
                <w:rtl w:val="true"/>
              </w:rPr>
              <w:t>وصایاه علیه السلام‌</w:t>
            </w:r>
            <w:r>
              <w:rPr>
                <w:rStyle w:val="IndexLink"/>
                <w:rtl w:val="true"/>
              </w:rPr>
              <w:tab/>
            </w:r>
            <w:r>
              <w:rPr>
                <w:rStyle w:val="IndexLink"/>
              </w:rPr>
              <w:t>510</w:t>
            </w:r>
          </w:hyperlink>
        </w:p>
        <w:p>
          <w:pPr>
            <w:pStyle w:val="Contents5"/>
            <w:tabs>
              <w:tab w:val="clear" w:pos="7892"/>
              <w:tab w:val="right" w:pos="9026" w:leader="dot"/>
            </w:tabs>
            <w:rPr/>
          </w:pPr>
          <w:hyperlink w:anchor="__RefHeading___Toc1163117_373438147">
            <w:r>
              <w:rPr>
                <w:webHidden/>
                <w:rStyle w:val="IndexLink"/>
              </w:rPr>
              <w:t>16</w:t>
            </w:r>
            <w:r>
              <w:rPr>
                <w:rStyle w:val="IndexLink"/>
                <w:rtl w:val="true"/>
              </w:rPr>
              <w:t xml:space="preserve">- </w:t>
            </w:r>
            <w:r>
              <w:rPr>
                <w:rStyle w:val="IndexLink"/>
                <w:rtl w:val="true"/>
              </w:rPr>
              <w:t>لبسه علیه السلام لثوب عتیق قبل مصرعه‌</w:t>
            </w:r>
            <w:r>
              <w:rPr>
                <w:rStyle w:val="IndexLink"/>
                <w:rtl w:val="true"/>
              </w:rPr>
              <w:tab/>
            </w:r>
            <w:r>
              <w:rPr>
                <w:rStyle w:val="IndexLink"/>
              </w:rPr>
              <w:t>512</w:t>
            </w:r>
          </w:hyperlink>
        </w:p>
        <w:p>
          <w:pPr>
            <w:pStyle w:val="Contents5"/>
            <w:tabs>
              <w:tab w:val="clear" w:pos="7892"/>
              <w:tab w:val="right" w:pos="9026" w:leader="dot"/>
            </w:tabs>
            <w:rPr/>
          </w:pPr>
          <w:hyperlink w:anchor="__RefHeading___Toc1163119_373438147">
            <w:r>
              <w:rPr>
                <w:webHidden/>
                <w:rStyle w:val="IndexLink"/>
              </w:rPr>
              <w:t>17</w:t>
            </w:r>
            <w:r>
              <w:rPr>
                <w:rStyle w:val="IndexLink"/>
                <w:rtl w:val="true"/>
              </w:rPr>
              <w:t xml:space="preserve">- </w:t>
            </w:r>
            <w:r>
              <w:rPr>
                <w:rStyle w:val="IndexLink"/>
                <w:rtl w:val="true"/>
              </w:rPr>
              <w:t>کلامه علیه السلام مع نساء اهل بیته‌</w:t>
            </w:r>
            <w:r>
              <w:rPr>
                <w:rStyle w:val="IndexLink"/>
                <w:rtl w:val="true"/>
              </w:rPr>
              <w:tab/>
            </w:r>
            <w:r>
              <w:rPr>
                <w:rStyle w:val="IndexLink"/>
              </w:rPr>
              <w:t>513</w:t>
            </w:r>
          </w:hyperlink>
        </w:p>
        <w:p>
          <w:pPr>
            <w:pStyle w:val="Contents5"/>
            <w:tabs>
              <w:tab w:val="clear" w:pos="7892"/>
              <w:tab w:val="right" w:pos="9026" w:leader="dot"/>
            </w:tabs>
            <w:rPr/>
          </w:pPr>
          <w:hyperlink w:anchor="__RefHeading___Toc1163121_373438147">
            <w:r>
              <w:rPr>
                <w:webHidden/>
                <w:rStyle w:val="IndexLink"/>
              </w:rPr>
              <w:t>18</w:t>
            </w:r>
            <w:r>
              <w:rPr>
                <w:rStyle w:val="IndexLink"/>
                <w:rtl w:val="true"/>
              </w:rPr>
              <w:t xml:space="preserve">- </w:t>
            </w:r>
            <w:r>
              <w:rPr>
                <w:rStyle w:val="IndexLink"/>
                <w:rtl w:val="true"/>
              </w:rPr>
              <w:t>کلامه علیه السلام واشعاره للقوم</w:t>
            </w:r>
            <w:r>
              <w:rPr>
                <w:rStyle w:val="IndexLink"/>
                <w:rtl w:val="true"/>
              </w:rPr>
              <w:tab/>
            </w:r>
            <w:r>
              <w:rPr>
                <w:rStyle w:val="IndexLink"/>
              </w:rPr>
              <w:t>515</w:t>
            </w:r>
          </w:hyperlink>
        </w:p>
        <w:p>
          <w:pPr>
            <w:pStyle w:val="Contents5"/>
            <w:tabs>
              <w:tab w:val="clear" w:pos="7892"/>
              <w:tab w:val="right" w:pos="9026" w:leader="dot"/>
            </w:tabs>
            <w:rPr/>
          </w:pPr>
          <w:hyperlink w:anchor="__RefHeading___Toc1163123_373438147">
            <w:r>
              <w:rPr>
                <w:webHidden/>
                <w:rStyle w:val="IndexLink"/>
              </w:rPr>
              <w:t>19</w:t>
            </w:r>
            <w:r>
              <w:rPr>
                <w:rStyle w:val="IndexLink"/>
                <w:rtl w:val="true"/>
              </w:rPr>
              <w:t xml:space="preserve">- </w:t>
            </w:r>
            <w:r>
              <w:rPr>
                <w:rStyle w:val="IndexLink"/>
                <w:rtl w:val="true"/>
              </w:rPr>
              <w:t>کلامه علیه السلام لعمر بن سعد و اصحابه‌</w:t>
            </w:r>
            <w:r>
              <w:rPr>
                <w:rStyle w:val="IndexLink"/>
                <w:rtl w:val="true"/>
              </w:rPr>
              <w:tab/>
            </w:r>
            <w:r>
              <w:rPr>
                <w:rStyle w:val="IndexLink"/>
              </w:rPr>
              <w:t>518</w:t>
            </w:r>
          </w:hyperlink>
        </w:p>
        <w:p>
          <w:pPr>
            <w:pStyle w:val="Contents5"/>
            <w:tabs>
              <w:tab w:val="clear" w:pos="7892"/>
              <w:tab w:val="right" w:pos="9026" w:leader="dot"/>
            </w:tabs>
            <w:rPr/>
          </w:pPr>
          <w:hyperlink w:anchor="__RefHeading___Toc1163125_373438147">
            <w:r>
              <w:rPr>
                <w:webHidden/>
                <w:rStyle w:val="IndexLink"/>
              </w:rPr>
              <w:t>20</w:t>
            </w:r>
            <w:r>
              <w:rPr>
                <w:rStyle w:val="IndexLink"/>
                <w:rtl w:val="true"/>
              </w:rPr>
              <w:t xml:space="preserve">- </w:t>
            </w:r>
            <w:r>
              <w:rPr>
                <w:rStyle w:val="IndexLink"/>
                <w:rtl w:val="true"/>
              </w:rPr>
              <w:t>شعار الحسین علیه السلام</w:t>
            </w:r>
            <w:r>
              <w:rPr>
                <w:rStyle w:val="IndexLink"/>
                <w:rtl w:val="true"/>
              </w:rPr>
              <w:tab/>
            </w:r>
            <w:r>
              <w:rPr>
                <w:rStyle w:val="IndexLink"/>
              </w:rPr>
              <w:t>519</w:t>
            </w:r>
          </w:hyperlink>
        </w:p>
        <w:p>
          <w:pPr>
            <w:pStyle w:val="Contents5"/>
            <w:tabs>
              <w:tab w:val="clear" w:pos="7892"/>
              <w:tab w:val="right" w:pos="9026" w:leader="dot"/>
            </w:tabs>
            <w:rPr/>
          </w:pPr>
          <w:hyperlink w:anchor="__RefHeading___Toc1163127_373438147">
            <w:r>
              <w:rPr>
                <w:webHidden/>
                <w:rStyle w:val="IndexLink"/>
              </w:rPr>
              <w:t>21</w:t>
            </w:r>
            <w:r>
              <w:rPr>
                <w:rStyle w:val="IndexLink"/>
                <w:rtl w:val="true"/>
              </w:rPr>
              <w:t xml:space="preserve">- </w:t>
            </w:r>
            <w:r>
              <w:rPr>
                <w:rStyle w:val="IndexLink"/>
                <w:rtl w:val="true"/>
              </w:rPr>
              <w:t>توبیخ اهل الکوفة</w:t>
            </w:r>
            <w:r>
              <w:rPr>
                <w:rStyle w:val="IndexLink"/>
                <w:rtl w:val="true"/>
              </w:rPr>
              <w:tab/>
            </w:r>
            <w:r>
              <w:rPr>
                <w:rStyle w:val="IndexLink"/>
              </w:rPr>
              <w:t>520</w:t>
            </w:r>
          </w:hyperlink>
        </w:p>
        <w:p>
          <w:pPr>
            <w:pStyle w:val="Contents5"/>
            <w:tabs>
              <w:tab w:val="clear" w:pos="7892"/>
              <w:tab w:val="right" w:pos="9026" w:leader="dot"/>
            </w:tabs>
            <w:rPr/>
          </w:pPr>
          <w:hyperlink w:anchor="__RefHeading___Toc1163129_373438147">
            <w:r>
              <w:rPr>
                <w:webHidden/>
                <w:rStyle w:val="IndexLink"/>
              </w:rPr>
              <w:t>22</w:t>
            </w:r>
            <w:r>
              <w:rPr>
                <w:rStyle w:val="IndexLink"/>
                <w:rtl w:val="true"/>
              </w:rPr>
              <w:t xml:space="preserve">- </w:t>
            </w:r>
            <w:r>
              <w:rPr>
                <w:rStyle w:val="IndexLink"/>
                <w:rtl w:val="true"/>
              </w:rPr>
              <w:t>اشعاره علیه السلام یوم عاشورا</w:t>
            </w:r>
            <w:r>
              <w:rPr>
                <w:rStyle w:val="IndexLink"/>
                <w:rtl w:val="true"/>
              </w:rPr>
              <w:tab/>
            </w:r>
            <w:r>
              <w:rPr>
                <w:rStyle w:val="IndexLink"/>
              </w:rPr>
              <w:t>521</w:t>
            </w:r>
          </w:hyperlink>
        </w:p>
        <w:p>
          <w:pPr>
            <w:pStyle w:val="Contents5"/>
            <w:tabs>
              <w:tab w:val="clear" w:pos="7892"/>
              <w:tab w:val="right" w:pos="9026" w:leader="dot"/>
            </w:tabs>
            <w:rPr/>
          </w:pPr>
          <w:hyperlink w:anchor="__RefHeading___Toc1163131_373438147">
            <w:r>
              <w:rPr>
                <w:webHidden/>
                <w:rStyle w:val="IndexLink"/>
              </w:rPr>
              <w:t>23</w:t>
            </w:r>
            <w:r>
              <w:rPr>
                <w:rStyle w:val="IndexLink"/>
                <w:rtl w:val="true"/>
              </w:rPr>
              <w:t xml:space="preserve">- </w:t>
            </w:r>
            <w:r>
              <w:rPr>
                <w:rStyle w:val="IndexLink"/>
                <w:rtl w:val="true"/>
              </w:rPr>
              <w:t>دعاوه علیه السلام علی حصین بن نمیر</w:t>
            </w:r>
            <w:r>
              <w:rPr>
                <w:rStyle w:val="IndexLink"/>
                <w:rtl w:val="true"/>
              </w:rPr>
              <w:tab/>
            </w:r>
            <w:r>
              <w:rPr>
                <w:rStyle w:val="IndexLink"/>
              </w:rPr>
              <w:t>525</w:t>
            </w:r>
          </w:hyperlink>
        </w:p>
        <w:p>
          <w:pPr>
            <w:pStyle w:val="Contents5"/>
            <w:tabs>
              <w:tab w:val="clear" w:pos="7892"/>
              <w:tab w:val="right" w:pos="9026" w:leader="dot"/>
            </w:tabs>
            <w:rPr/>
          </w:pPr>
          <w:hyperlink w:anchor="__RefHeading___Toc1163133_373438147">
            <w:r>
              <w:rPr>
                <w:webHidden/>
                <w:rStyle w:val="IndexLink"/>
              </w:rPr>
              <w:t>24</w:t>
            </w:r>
            <w:r>
              <w:rPr>
                <w:rStyle w:val="IndexLink"/>
                <w:rtl w:val="true"/>
              </w:rPr>
              <w:t xml:space="preserve">- </w:t>
            </w:r>
            <w:r>
              <w:rPr>
                <w:rStyle w:val="IndexLink"/>
                <w:rtl w:val="true"/>
              </w:rPr>
              <w:t>کلامه علیه السلام علی شیعة آل ابی‌سفیان‌</w:t>
            </w:r>
            <w:r>
              <w:rPr>
                <w:rStyle w:val="IndexLink"/>
                <w:rtl w:val="true"/>
              </w:rPr>
              <w:tab/>
            </w:r>
            <w:r>
              <w:rPr>
                <w:rStyle w:val="IndexLink"/>
              </w:rPr>
              <w:t>526</w:t>
            </w:r>
          </w:hyperlink>
        </w:p>
        <w:p>
          <w:pPr>
            <w:pStyle w:val="Contents5"/>
            <w:tabs>
              <w:tab w:val="clear" w:pos="7892"/>
              <w:tab w:val="right" w:pos="9026" w:leader="dot"/>
            </w:tabs>
            <w:rPr/>
          </w:pPr>
          <w:hyperlink w:anchor="__RefHeading___Toc1163135_373438147">
            <w:r>
              <w:rPr>
                <w:webHidden/>
                <w:rStyle w:val="IndexLink"/>
              </w:rPr>
              <w:t>25</w:t>
            </w:r>
            <w:r>
              <w:rPr>
                <w:rStyle w:val="IndexLink"/>
                <w:rtl w:val="true"/>
              </w:rPr>
              <w:t xml:space="preserve">- </w:t>
            </w:r>
            <w:r>
              <w:rPr>
                <w:rStyle w:val="IndexLink"/>
                <w:rtl w:val="true"/>
              </w:rPr>
              <w:t>کلامه علیه السلام لاصحاب عمر بن سعد</w:t>
            </w:r>
            <w:r>
              <w:rPr>
                <w:rStyle w:val="IndexLink"/>
                <w:rtl w:val="true"/>
              </w:rPr>
              <w:tab/>
            </w:r>
            <w:r>
              <w:rPr>
                <w:rStyle w:val="IndexLink"/>
              </w:rPr>
              <w:t>528</w:t>
            </w:r>
          </w:hyperlink>
        </w:p>
        <w:p>
          <w:pPr>
            <w:pStyle w:val="Contents5"/>
            <w:tabs>
              <w:tab w:val="clear" w:pos="7892"/>
              <w:tab w:val="right" w:pos="9026" w:leader="dot"/>
            </w:tabs>
            <w:rPr/>
          </w:pPr>
          <w:hyperlink w:anchor="__RefHeading___Toc1163137_373438147">
            <w:r>
              <w:rPr>
                <w:webHidden/>
                <w:rStyle w:val="IndexLink"/>
              </w:rPr>
              <w:t>26</w:t>
            </w:r>
            <w:r>
              <w:rPr>
                <w:rStyle w:val="IndexLink"/>
                <w:rtl w:val="true"/>
              </w:rPr>
              <w:t xml:space="preserve">- </w:t>
            </w:r>
            <w:r>
              <w:rPr>
                <w:rStyle w:val="IndexLink"/>
                <w:rtl w:val="true"/>
              </w:rPr>
              <w:t>نداوه علیه السلام فی آخر لحظاته‌</w:t>
            </w:r>
            <w:r>
              <w:rPr>
                <w:rStyle w:val="IndexLink"/>
                <w:rtl w:val="true"/>
              </w:rPr>
              <w:tab/>
            </w:r>
            <w:r>
              <w:rPr>
                <w:rStyle w:val="IndexLink"/>
              </w:rPr>
              <w:t>529</w:t>
            </w:r>
          </w:hyperlink>
        </w:p>
        <w:p>
          <w:pPr>
            <w:pStyle w:val="Contents5"/>
            <w:tabs>
              <w:tab w:val="clear" w:pos="7892"/>
              <w:tab w:val="right" w:pos="9026" w:leader="dot"/>
            </w:tabs>
            <w:rPr/>
          </w:pPr>
          <w:hyperlink w:anchor="__RefHeading___Toc1163139_373438147">
            <w:r>
              <w:rPr>
                <w:webHidden/>
                <w:rStyle w:val="IndexLink"/>
              </w:rPr>
              <w:t>27</w:t>
            </w:r>
            <w:r>
              <w:rPr>
                <w:rStyle w:val="IndexLink"/>
                <w:rtl w:val="true"/>
              </w:rPr>
              <w:t xml:space="preserve">- </w:t>
            </w:r>
            <w:r>
              <w:rPr>
                <w:rStyle w:val="IndexLink"/>
                <w:rtl w:val="true"/>
              </w:rPr>
              <w:t>مقتل عبدالله بن الحسین علیهما 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1163141_373438147">
            <w:r>
              <w:rPr>
                <w:webHidden/>
                <w:rStyle w:val="IndexLink"/>
                <w:rtl w:val="true"/>
              </w:rPr>
              <w:t>شهادته علیه السلام</w:t>
            </w:r>
            <w:r>
              <w:rPr>
                <w:rStyle w:val="IndexLink"/>
                <w:rtl w:val="true"/>
              </w:rPr>
              <w:tab/>
            </w:r>
            <w:r>
              <w:rPr>
                <w:rStyle w:val="IndexLink"/>
              </w:rPr>
              <w:t>531</w:t>
            </w:r>
          </w:hyperlink>
        </w:p>
        <w:p>
          <w:pPr>
            <w:pStyle w:val="Contents5"/>
            <w:tabs>
              <w:tab w:val="clear" w:pos="7892"/>
              <w:tab w:val="right" w:pos="9026" w:leader="dot"/>
            </w:tabs>
            <w:rPr/>
          </w:pPr>
          <w:hyperlink w:anchor="__RefHeading___Toc1163143_373438147">
            <w:r>
              <w:rPr>
                <w:webHidden/>
                <w:rStyle w:val="IndexLink"/>
              </w:rPr>
              <w:t>1</w:t>
            </w:r>
            <w:r>
              <w:rPr>
                <w:rStyle w:val="IndexLink"/>
                <w:rtl w:val="true"/>
              </w:rPr>
              <w:t xml:space="preserve">- </w:t>
            </w:r>
            <w:r>
              <w:rPr>
                <w:rStyle w:val="IndexLink"/>
                <w:rtl w:val="true"/>
              </w:rPr>
              <w:t>اصابته علیه السلام بالرمح‌</w:t>
            </w:r>
            <w:r>
              <w:rPr>
                <w:rStyle w:val="IndexLink"/>
                <w:rtl w:val="true"/>
              </w:rPr>
              <w:tab/>
            </w:r>
            <w:r>
              <w:rPr>
                <w:rStyle w:val="IndexLink"/>
              </w:rPr>
              <w:t>531</w:t>
            </w:r>
          </w:hyperlink>
        </w:p>
        <w:p>
          <w:pPr>
            <w:pStyle w:val="Contents5"/>
            <w:tabs>
              <w:tab w:val="clear" w:pos="7892"/>
              <w:tab w:val="right" w:pos="9026" w:leader="dot"/>
            </w:tabs>
            <w:rPr/>
          </w:pPr>
          <w:hyperlink w:anchor="__RefHeading___Toc1163145_373438147">
            <w:r>
              <w:rPr>
                <w:webHidden/>
                <w:rStyle w:val="IndexLink"/>
              </w:rPr>
              <w:t>2</w:t>
            </w:r>
            <w:r>
              <w:rPr>
                <w:rStyle w:val="IndexLink"/>
                <w:rtl w:val="true"/>
              </w:rPr>
              <w:t xml:space="preserve">- </w:t>
            </w:r>
            <w:r>
              <w:rPr>
                <w:rStyle w:val="IndexLink"/>
                <w:rtl w:val="true"/>
              </w:rPr>
              <w:t>آخر لحظات عمره علیه السلام</w:t>
            </w:r>
            <w:r>
              <w:rPr>
                <w:rStyle w:val="IndexLink"/>
                <w:rtl w:val="true"/>
              </w:rPr>
              <w:tab/>
            </w:r>
            <w:r>
              <w:rPr>
                <w:rStyle w:val="IndexLink"/>
              </w:rPr>
              <w:t>532</w:t>
            </w:r>
          </w:hyperlink>
        </w:p>
        <w:p>
          <w:pPr>
            <w:pStyle w:val="Contents5"/>
            <w:tabs>
              <w:tab w:val="clear" w:pos="7892"/>
              <w:tab w:val="right" w:pos="9026" w:leader="dot"/>
            </w:tabs>
            <w:rPr/>
          </w:pPr>
          <w:hyperlink w:anchor="__RefHeading___Toc1163147_373438147">
            <w:r>
              <w:rPr>
                <w:webHidden/>
                <w:rStyle w:val="IndexLink"/>
              </w:rPr>
              <w:t>3</w:t>
            </w:r>
            <w:r>
              <w:rPr>
                <w:rStyle w:val="IndexLink"/>
                <w:rtl w:val="true"/>
              </w:rPr>
              <w:t xml:space="preserve">- </w:t>
            </w:r>
            <w:r>
              <w:rPr>
                <w:rStyle w:val="IndexLink"/>
                <w:rtl w:val="true"/>
              </w:rPr>
              <w:t>بعد شهادته علیه السلام</w:t>
            </w:r>
            <w:r>
              <w:rPr>
                <w:rStyle w:val="IndexLink"/>
                <w:rtl w:val="true"/>
              </w:rPr>
              <w:tab/>
            </w:r>
            <w:r>
              <w:rPr>
                <w:rStyle w:val="IndexLink"/>
              </w:rPr>
              <w:t>538</w:t>
            </w:r>
          </w:hyperlink>
        </w:p>
        <w:p>
          <w:pPr>
            <w:pStyle w:val="Contents5"/>
            <w:tabs>
              <w:tab w:val="clear" w:pos="7892"/>
              <w:tab w:val="right" w:pos="9026" w:leader="dot"/>
            </w:tabs>
            <w:rPr/>
          </w:pPr>
          <w:hyperlink w:anchor="__RefHeading___Toc1163149_373438147">
            <w:r>
              <w:rPr>
                <w:webHidden/>
                <w:rStyle w:val="IndexLink"/>
              </w:rPr>
              <w:t>4</w:t>
            </w:r>
            <w:r>
              <w:rPr>
                <w:rStyle w:val="IndexLink"/>
                <w:rtl w:val="true"/>
              </w:rPr>
              <w:t xml:space="preserve">- </w:t>
            </w:r>
            <w:r>
              <w:rPr>
                <w:rStyle w:val="IndexLink"/>
                <w:rtl w:val="true"/>
              </w:rPr>
              <w:t>تلاوته علیه السلام للقرآن فی الشام‌</w:t>
            </w:r>
            <w:r>
              <w:rPr>
                <w:rStyle w:val="IndexLink"/>
                <w:rtl w:val="true"/>
              </w:rPr>
              <w:tab/>
            </w:r>
            <w:r>
              <w:rPr>
                <w:rStyle w:val="IndexLink"/>
              </w:rPr>
              <w:t>545</w:t>
            </w:r>
          </w:hyperlink>
        </w:p>
        <w:p>
          <w:pPr>
            <w:pStyle w:val="Contents2"/>
            <w:tabs>
              <w:tab w:val="clear" w:pos="8743"/>
              <w:tab w:val="right" w:pos="9026" w:leader="dot"/>
            </w:tabs>
            <w:rPr/>
          </w:pPr>
          <w:hyperlink w:anchor="__RefHeading___Toc1163151_373438147">
            <w:r>
              <w:rPr>
                <w:webHidden/>
                <w:rStyle w:val="IndexLink"/>
                <w:rtl w:val="true"/>
              </w:rPr>
              <w:t>الجزء الثانی</w:t>
            </w:r>
            <w:r>
              <w:rPr>
                <w:rStyle w:val="IndexLink"/>
                <w:rtl w:val="true"/>
              </w:rPr>
              <w:t>:</w:t>
            </w:r>
            <w:r>
              <w:rPr>
                <w:rStyle w:val="IndexLink"/>
                <w:rtl w:val="true"/>
              </w:rPr>
              <w:t>کلماته علیه السلام حسب الموضوع‌</w:t>
            </w:r>
            <w:r>
              <w:rPr>
                <w:rStyle w:val="IndexLink"/>
                <w:rtl w:val="true"/>
              </w:rPr>
              <w:tab/>
            </w:r>
            <w:r>
              <w:rPr>
                <w:rStyle w:val="IndexLink"/>
              </w:rPr>
              <w:t>547</w:t>
            </w:r>
          </w:hyperlink>
        </w:p>
        <w:p>
          <w:pPr>
            <w:pStyle w:val="Contents3"/>
            <w:tabs>
              <w:tab w:val="clear" w:pos="8459"/>
              <w:tab w:val="right" w:pos="9026" w:leader="dot"/>
            </w:tabs>
            <w:rPr/>
          </w:pPr>
          <w:hyperlink w:anchor="__RefHeading___Toc1163153_373438147">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1163155_373438147">
            <w:r>
              <w:rPr>
                <w:webHidden/>
                <w:rStyle w:val="IndexLink"/>
                <w:rtl w:val="true"/>
              </w:rPr>
              <w:t>الفصل الاول</w:t>
            </w:r>
            <w:r>
              <w:rPr>
                <w:rStyle w:val="IndexLink"/>
                <w:rtl w:val="true"/>
              </w:rPr>
              <w:t>:</w:t>
            </w:r>
            <w:r>
              <w:rPr>
                <w:rStyle w:val="IndexLink"/>
                <w:rtl w:val="true"/>
              </w:rPr>
              <w:t>فی العقائد</w:t>
            </w:r>
            <w:r>
              <w:rPr>
                <w:rStyle w:val="IndexLink"/>
                <w:rtl w:val="true"/>
              </w:rPr>
              <w:tab/>
            </w:r>
            <w:r>
              <w:rPr>
                <w:rStyle w:val="IndexLink"/>
              </w:rPr>
              <w:t>548</w:t>
            </w:r>
          </w:hyperlink>
        </w:p>
        <w:p>
          <w:pPr>
            <w:pStyle w:val="Contents4"/>
            <w:tabs>
              <w:tab w:val="clear" w:pos="8176"/>
              <w:tab w:val="right" w:pos="9026" w:leader="dot"/>
            </w:tabs>
            <w:rPr/>
          </w:pPr>
          <w:hyperlink w:anchor="__RefHeading___Toc1163157_373438147">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1163159_373438147">
            <w:r>
              <w:rPr>
                <w:webHidden/>
                <w:rStyle w:val="IndexLink"/>
              </w:rPr>
              <w:t>1</w:t>
            </w:r>
            <w:r>
              <w:rPr>
                <w:rStyle w:val="IndexLink"/>
                <w:rtl w:val="true"/>
              </w:rPr>
              <w:t xml:space="preserve">- </w:t>
            </w:r>
            <w:r>
              <w:rPr>
                <w:rStyle w:val="IndexLink"/>
                <w:rtl w:val="true"/>
              </w:rPr>
              <w:t>فی التوحید و معرفة الله‌</w:t>
            </w:r>
            <w:r>
              <w:rPr>
                <w:rStyle w:val="IndexLink"/>
                <w:rtl w:val="true"/>
              </w:rPr>
              <w:tab/>
            </w:r>
            <w:r>
              <w:rPr>
                <w:rStyle w:val="IndexLink"/>
              </w:rPr>
              <w:t>549</w:t>
            </w:r>
          </w:hyperlink>
        </w:p>
        <w:p>
          <w:pPr>
            <w:pStyle w:val="Contents5"/>
            <w:tabs>
              <w:tab w:val="clear" w:pos="7892"/>
              <w:tab w:val="right" w:pos="9026" w:leader="dot"/>
            </w:tabs>
            <w:rPr/>
          </w:pPr>
          <w:hyperlink w:anchor="__RefHeading___Toc1163161_373438147">
            <w:r>
              <w:rPr>
                <w:webHidden/>
                <w:rStyle w:val="IndexLink"/>
                <w:rtl w:val="true"/>
              </w:rPr>
              <w:t>کلامه علیه السلام فی التوحید و معرفة الله‌</w:t>
            </w:r>
            <w:r>
              <w:rPr>
                <w:rStyle w:val="IndexLink"/>
                <w:rtl w:val="true"/>
              </w:rPr>
              <w:tab/>
            </w:r>
            <w:r>
              <w:rPr>
                <w:rStyle w:val="IndexLink"/>
              </w:rPr>
              <w:t>549</w:t>
            </w:r>
          </w:hyperlink>
        </w:p>
        <w:p>
          <w:pPr>
            <w:pStyle w:val="Contents5"/>
            <w:tabs>
              <w:tab w:val="clear" w:pos="7892"/>
              <w:tab w:val="right" w:pos="9026" w:leader="dot"/>
            </w:tabs>
            <w:rPr/>
          </w:pPr>
          <w:hyperlink w:anchor="__RefHeading___Toc1163163_373438147">
            <w:r>
              <w:rPr>
                <w:webHidden/>
                <w:rStyle w:val="IndexLink"/>
                <w:rtl w:val="true"/>
              </w:rPr>
              <w:t>نقل معانی الاذان‌</w:t>
            </w:r>
            <w:r>
              <w:rPr>
                <w:rStyle w:val="IndexLink"/>
                <w:rtl w:val="true"/>
              </w:rPr>
              <w:tab/>
            </w:r>
            <w:r>
              <w:rPr>
                <w:rStyle w:val="IndexLink"/>
              </w:rPr>
              <w:t>556</w:t>
            </w:r>
          </w:hyperlink>
        </w:p>
        <w:p>
          <w:pPr>
            <w:pStyle w:val="Contents5"/>
            <w:tabs>
              <w:tab w:val="clear" w:pos="7892"/>
              <w:tab w:val="right" w:pos="9026" w:leader="dot"/>
            </w:tabs>
            <w:rPr/>
          </w:pPr>
          <w:hyperlink w:anchor="__RefHeading___Toc1163165_373438147">
            <w:r>
              <w:rPr>
                <w:webHidden/>
                <w:rStyle w:val="IndexLink"/>
                <w:rtl w:val="true"/>
              </w:rPr>
              <w:t>علة خلق العباد و معرفة الامام علیه السلام</w:t>
            </w:r>
            <w:r>
              <w:rPr>
                <w:rStyle w:val="IndexLink"/>
                <w:rtl w:val="true"/>
              </w:rPr>
              <w:tab/>
            </w:r>
            <w:r>
              <w:rPr>
                <w:rStyle w:val="IndexLink"/>
              </w:rPr>
              <w:t>560</w:t>
            </w:r>
          </w:hyperlink>
        </w:p>
        <w:p>
          <w:pPr>
            <w:pStyle w:val="Contents5"/>
            <w:tabs>
              <w:tab w:val="clear" w:pos="7892"/>
              <w:tab w:val="right" w:pos="9026" w:leader="dot"/>
            </w:tabs>
            <w:rPr/>
          </w:pPr>
          <w:hyperlink w:anchor="__RefHeading___Toc1163167_373438147">
            <w:r>
              <w:rPr>
                <w:webHidden/>
                <w:rStyle w:val="IndexLink"/>
                <w:rtl w:val="true"/>
              </w:rPr>
              <w:t>القضاء والقدر</w:t>
            </w:r>
            <w:r>
              <w:rPr>
                <w:rStyle w:val="IndexLink"/>
                <w:rtl w:val="true"/>
              </w:rPr>
              <w:tab/>
            </w:r>
            <w:r>
              <w:rPr>
                <w:rStyle w:val="IndexLink"/>
              </w:rPr>
              <w:t>560</w:t>
            </w:r>
          </w:hyperlink>
        </w:p>
        <w:p>
          <w:pPr>
            <w:pStyle w:val="Contents5"/>
            <w:tabs>
              <w:tab w:val="clear" w:pos="7892"/>
              <w:tab w:val="right" w:pos="9026" w:leader="dot"/>
            </w:tabs>
            <w:rPr/>
          </w:pPr>
          <w:hyperlink w:anchor="__RefHeading___Toc1163169_373438147">
            <w:r>
              <w:rPr>
                <w:webHidden/>
                <w:rStyle w:val="IndexLink"/>
                <w:rtl w:val="true"/>
              </w:rPr>
              <w:t>عرض الاعمال علی الله فی کل صباح‌</w:t>
            </w:r>
            <w:r>
              <w:rPr>
                <w:rStyle w:val="IndexLink"/>
                <w:rtl w:val="true"/>
              </w:rPr>
              <w:tab/>
            </w:r>
            <w:r>
              <w:rPr>
                <w:rStyle w:val="IndexLink"/>
              </w:rPr>
              <w:t>561</w:t>
            </w:r>
          </w:hyperlink>
        </w:p>
        <w:p>
          <w:pPr>
            <w:pStyle w:val="Contents5"/>
            <w:tabs>
              <w:tab w:val="clear" w:pos="7892"/>
              <w:tab w:val="right" w:pos="9026" w:leader="dot"/>
            </w:tabs>
            <w:rPr/>
          </w:pPr>
          <w:hyperlink w:anchor="__RefHeading___Toc1163171_373438147">
            <w:r>
              <w:rPr>
                <w:webHidden/>
                <w:rStyle w:val="IndexLink"/>
                <w:rtl w:val="true"/>
              </w:rPr>
              <w:t>التکلیف بما لا یطاق‌</w:t>
            </w:r>
            <w:r>
              <w:rPr>
                <w:rStyle w:val="IndexLink"/>
                <w:rtl w:val="true"/>
              </w:rPr>
              <w:tab/>
            </w:r>
            <w:r>
              <w:rPr>
                <w:rStyle w:val="IndexLink"/>
              </w:rPr>
              <w:t>562</w:t>
            </w:r>
          </w:hyperlink>
        </w:p>
        <w:p>
          <w:pPr>
            <w:pStyle w:val="Contents5"/>
            <w:tabs>
              <w:tab w:val="clear" w:pos="7892"/>
              <w:tab w:val="right" w:pos="9026" w:leader="dot"/>
            </w:tabs>
            <w:rPr/>
          </w:pPr>
          <w:hyperlink w:anchor="__RefHeading___Toc1163173_373438147">
            <w:r>
              <w:rPr>
                <w:webHidden/>
                <w:rStyle w:val="IndexLink"/>
                <w:rtl w:val="true"/>
              </w:rPr>
              <w:t>نصرة الملائکة للائمة علیهم السلام</w:t>
            </w:r>
            <w:r>
              <w:rPr>
                <w:rStyle w:val="IndexLink"/>
                <w:rtl w:val="true"/>
              </w:rPr>
              <w:tab/>
            </w:r>
            <w:r>
              <w:rPr>
                <w:rStyle w:val="IndexLink"/>
              </w:rPr>
              <w:t>562</w:t>
            </w:r>
          </w:hyperlink>
        </w:p>
        <w:p>
          <w:pPr>
            <w:pStyle w:val="Contents4"/>
            <w:tabs>
              <w:tab w:val="clear" w:pos="8176"/>
              <w:tab w:val="right" w:pos="9026" w:leader="dot"/>
            </w:tabs>
            <w:rPr/>
          </w:pPr>
          <w:hyperlink w:anchor="__RefHeading___Toc1163175_373438147">
            <w:r>
              <w:rPr>
                <w:webHidden/>
                <w:rStyle w:val="IndexLink"/>
              </w:rPr>
              <w:t>2</w:t>
            </w:r>
            <w:r>
              <w:rPr>
                <w:rStyle w:val="IndexLink"/>
                <w:rtl w:val="true"/>
              </w:rPr>
              <w:t xml:space="preserve">- </w:t>
            </w:r>
            <w:r>
              <w:rPr>
                <w:rStyle w:val="IndexLink"/>
                <w:rtl w:val="true"/>
              </w:rPr>
              <w:t>فی القرآن والتفسیر</w:t>
            </w:r>
            <w:r>
              <w:rPr>
                <w:rStyle w:val="IndexLink"/>
                <w:rtl w:val="true"/>
              </w:rPr>
              <w:tab/>
            </w:r>
            <w:r>
              <w:rPr>
                <w:rStyle w:val="IndexLink"/>
              </w:rPr>
              <w:t>571</w:t>
            </w:r>
          </w:hyperlink>
        </w:p>
        <w:p>
          <w:pPr>
            <w:pStyle w:val="Contents5"/>
            <w:tabs>
              <w:tab w:val="clear" w:pos="7892"/>
              <w:tab w:val="right" w:pos="9026" w:leader="dot"/>
            </w:tabs>
            <w:rPr/>
          </w:pPr>
          <w:hyperlink w:anchor="__RefHeading___Toc1163177_373438147">
            <w:r>
              <w:rPr>
                <w:webHidden/>
                <w:rStyle w:val="IndexLink"/>
                <w:rtl w:val="true"/>
              </w:rPr>
              <w:t>القرآن علی اربعة اشیاء</w:t>
            </w:r>
            <w:r>
              <w:rPr>
                <w:rStyle w:val="IndexLink"/>
                <w:rtl w:val="true"/>
              </w:rPr>
              <w:tab/>
            </w:r>
            <w:r>
              <w:rPr>
                <w:rStyle w:val="IndexLink"/>
              </w:rPr>
              <w:t>571</w:t>
            </w:r>
          </w:hyperlink>
        </w:p>
        <w:p>
          <w:pPr>
            <w:pStyle w:val="Contents5"/>
            <w:tabs>
              <w:tab w:val="clear" w:pos="7892"/>
              <w:tab w:val="right" w:pos="9026" w:leader="dot"/>
            </w:tabs>
            <w:rPr/>
          </w:pPr>
          <w:hyperlink w:anchor="__RefHeading___Toc1163179_373438147">
            <w:r>
              <w:rPr>
                <w:webHidden/>
                <w:rStyle w:val="IndexLink"/>
                <w:rtl w:val="true"/>
              </w:rPr>
              <w:t>ثواب قراءة القرآن‌</w:t>
            </w:r>
            <w:r>
              <w:rPr>
                <w:rStyle w:val="IndexLink"/>
                <w:rtl w:val="true"/>
              </w:rPr>
              <w:tab/>
            </w:r>
            <w:r>
              <w:rPr>
                <w:rStyle w:val="IndexLink"/>
              </w:rPr>
              <w:t>571</w:t>
            </w:r>
          </w:hyperlink>
        </w:p>
        <w:p>
          <w:pPr>
            <w:pStyle w:val="Contents5"/>
            <w:tabs>
              <w:tab w:val="clear" w:pos="7892"/>
              <w:tab w:val="right" w:pos="9026" w:leader="dot"/>
            </w:tabs>
            <w:rPr/>
          </w:pPr>
          <w:hyperlink w:anchor="__RefHeading___Toc1163181_373438147">
            <w:r>
              <w:rPr>
                <w:webHidden/>
                <w:rStyle w:val="IndexLink"/>
                <w:rtl w:val="true"/>
              </w:rPr>
              <w:t>تفسیر الحمد لله رب العالمین</w:t>
            </w:r>
            <w:r>
              <w:rPr>
                <w:rStyle w:val="IndexLink"/>
                <w:rtl w:val="true"/>
              </w:rPr>
              <w:tab/>
            </w:r>
            <w:r>
              <w:rPr>
                <w:rStyle w:val="IndexLink"/>
              </w:rPr>
              <w:t>572</w:t>
            </w:r>
          </w:hyperlink>
        </w:p>
        <w:p>
          <w:pPr>
            <w:pStyle w:val="Contents5"/>
            <w:tabs>
              <w:tab w:val="clear" w:pos="7892"/>
              <w:tab w:val="right" w:pos="9026" w:leader="dot"/>
            </w:tabs>
            <w:rPr/>
          </w:pPr>
          <w:hyperlink w:anchor="__RefHeading___Toc1163183_373438147">
            <w:r>
              <w:rPr>
                <w:webHidden/>
                <w:rStyle w:val="IndexLink"/>
                <w:rtl w:val="true"/>
              </w:rPr>
              <w:t>تفسیر اذا اخذنا میثاقکم</w:t>
            </w:r>
            <w:r>
              <w:rPr>
                <w:rStyle w:val="IndexLink"/>
                <w:rtl w:val="true"/>
              </w:rPr>
              <w:tab/>
            </w:r>
            <w:r>
              <w:rPr>
                <w:rStyle w:val="IndexLink"/>
              </w:rPr>
              <w:t>575</w:t>
            </w:r>
          </w:hyperlink>
        </w:p>
        <w:p>
          <w:pPr>
            <w:pStyle w:val="Contents5"/>
            <w:tabs>
              <w:tab w:val="clear" w:pos="7892"/>
              <w:tab w:val="right" w:pos="9026" w:leader="dot"/>
            </w:tabs>
            <w:rPr/>
          </w:pPr>
          <w:hyperlink w:anchor="__RefHeading___Toc1163185_373438147">
            <w:r>
              <w:rPr>
                <w:webHidden/>
                <w:rStyle w:val="IndexLink"/>
                <w:rtl w:val="true"/>
              </w:rPr>
              <w:t>تفسیر ثم افیضوا من حیث افاض الناس</w:t>
            </w:r>
            <w:r>
              <w:rPr>
                <w:rStyle w:val="IndexLink"/>
                <w:rtl w:val="true"/>
              </w:rPr>
              <w:tab/>
            </w:r>
            <w:r>
              <w:rPr>
                <w:rStyle w:val="IndexLink"/>
              </w:rPr>
              <w:t>577</w:t>
            </w:r>
          </w:hyperlink>
        </w:p>
        <w:p>
          <w:pPr>
            <w:pStyle w:val="Contents5"/>
            <w:tabs>
              <w:tab w:val="clear" w:pos="7892"/>
              <w:tab w:val="right" w:pos="9026" w:leader="dot"/>
            </w:tabs>
            <w:rPr/>
          </w:pPr>
          <w:hyperlink w:anchor="__RefHeading___Toc1163187_373438147">
            <w:r>
              <w:rPr>
                <w:webHidden/>
                <w:rStyle w:val="IndexLink"/>
                <w:rtl w:val="true"/>
              </w:rPr>
              <w:t>تفسیر والبلد الطیب</w:t>
            </w:r>
            <w:r>
              <w:rPr>
                <w:rStyle w:val="IndexLink"/>
                <w:rtl w:val="true"/>
              </w:rPr>
              <w:tab/>
            </w:r>
            <w:r>
              <w:rPr>
                <w:rStyle w:val="IndexLink"/>
              </w:rPr>
              <w:t>577</w:t>
            </w:r>
          </w:hyperlink>
        </w:p>
        <w:p>
          <w:pPr>
            <w:pStyle w:val="Contents5"/>
            <w:tabs>
              <w:tab w:val="clear" w:pos="7892"/>
              <w:tab w:val="right" w:pos="9026" w:leader="dot"/>
            </w:tabs>
            <w:rPr/>
          </w:pPr>
          <w:hyperlink w:anchor="__RefHeading___Toc1163189_373438147">
            <w:r>
              <w:rPr>
                <w:webHidden/>
                <w:rStyle w:val="IndexLink"/>
                <w:rtl w:val="true"/>
              </w:rPr>
              <w:t>النص علی الائمة علیهم السلام</w:t>
            </w:r>
            <w:r>
              <w:rPr>
                <w:rStyle w:val="IndexLink"/>
                <w:rtl w:val="true"/>
              </w:rPr>
              <w:tab/>
            </w:r>
            <w:r>
              <w:rPr>
                <w:rStyle w:val="IndexLink"/>
              </w:rPr>
              <w:t>578</w:t>
            </w:r>
          </w:hyperlink>
        </w:p>
        <w:p>
          <w:pPr>
            <w:pStyle w:val="Contents5"/>
            <w:tabs>
              <w:tab w:val="clear" w:pos="7892"/>
              <w:tab w:val="right" w:pos="9026" w:leader="dot"/>
            </w:tabs>
            <w:rPr/>
          </w:pPr>
          <w:hyperlink w:anchor="__RefHeading___Toc1163191_373438147">
            <w:r>
              <w:rPr>
                <w:webHidden/>
                <w:rStyle w:val="IndexLink"/>
                <w:rtl w:val="true"/>
              </w:rPr>
              <w:t>قراءة ربنا اغفر لی و لوالدی‌</w:t>
            </w:r>
            <w:r>
              <w:rPr>
                <w:rStyle w:val="IndexLink"/>
                <w:rtl w:val="true"/>
              </w:rPr>
              <w:tab/>
            </w:r>
            <w:r>
              <w:rPr>
                <w:rStyle w:val="IndexLink"/>
              </w:rPr>
              <w:t>579</w:t>
            </w:r>
          </w:hyperlink>
        </w:p>
        <w:p>
          <w:pPr>
            <w:pStyle w:val="Contents5"/>
            <w:tabs>
              <w:tab w:val="clear" w:pos="7892"/>
              <w:tab w:val="right" w:pos="9026" w:leader="dot"/>
            </w:tabs>
            <w:rPr/>
          </w:pPr>
          <w:hyperlink w:anchor="__RefHeading___Toc1163193_373438147">
            <w:r>
              <w:rPr>
                <w:webHidden/>
                <w:rStyle w:val="IndexLink"/>
                <w:rtl w:val="true"/>
              </w:rPr>
              <w:t>تفسیر تبدل الارض غیر الارض</w:t>
            </w:r>
            <w:r>
              <w:rPr>
                <w:rStyle w:val="IndexLink"/>
                <w:rtl w:val="true"/>
              </w:rPr>
              <w:tab/>
            </w:r>
            <w:r>
              <w:rPr>
                <w:rStyle w:val="IndexLink"/>
              </w:rPr>
              <w:t>580</w:t>
            </w:r>
          </w:hyperlink>
        </w:p>
        <w:p>
          <w:pPr>
            <w:pStyle w:val="Contents5"/>
            <w:tabs>
              <w:tab w:val="clear" w:pos="7892"/>
              <w:tab w:val="right" w:pos="9026" w:leader="dot"/>
            </w:tabs>
            <w:rPr/>
          </w:pPr>
          <w:hyperlink w:anchor="__RefHeading___Toc1163195_373438147">
            <w:r>
              <w:rPr>
                <w:webHidden/>
                <w:rStyle w:val="IndexLink"/>
                <w:rtl w:val="true"/>
              </w:rPr>
              <w:t>تفسیر ان السمع والصبر و الفواد</w:t>
            </w:r>
            <w:r>
              <w:rPr>
                <w:rStyle w:val="IndexLink"/>
                <w:rtl w:val="true"/>
              </w:rPr>
              <w:tab/>
            </w:r>
            <w:r>
              <w:rPr>
                <w:rStyle w:val="IndexLink"/>
              </w:rPr>
              <w:t>580</w:t>
            </w:r>
          </w:hyperlink>
        </w:p>
        <w:p>
          <w:pPr>
            <w:pStyle w:val="Contents5"/>
            <w:tabs>
              <w:tab w:val="clear" w:pos="7892"/>
              <w:tab w:val="right" w:pos="9026" w:leader="dot"/>
            </w:tabs>
            <w:rPr/>
          </w:pPr>
          <w:hyperlink w:anchor="__RefHeading___Toc1163197_373438147">
            <w:r>
              <w:rPr>
                <w:webHidden/>
                <w:rStyle w:val="IndexLink"/>
                <w:rtl w:val="true"/>
              </w:rPr>
              <w:t>تفسیر کهیعص</w:t>
            </w:r>
            <w:r>
              <w:rPr>
                <w:rStyle w:val="IndexLink"/>
                <w:rtl w:val="true"/>
              </w:rPr>
              <w:tab/>
            </w:r>
            <w:r>
              <w:rPr>
                <w:rStyle w:val="IndexLink"/>
              </w:rPr>
              <w:t>581</w:t>
            </w:r>
          </w:hyperlink>
        </w:p>
        <w:p>
          <w:pPr>
            <w:pStyle w:val="Contents5"/>
            <w:tabs>
              <w:tab w:val="clear" w:pos="7892"/>
              <w:tab w:val="right" w:pos="9026" w:leader="dot"/>
            </w:tabs>
            <w:rPr/>
          </w:pPr>
          <w:hyperlink w:anchor="__RefHeading___Toc1163199_373438147">
            <w:r>
              <w:rPr>
                <w:webHidden/>
                <w:rStyle w:val="IndexLink"/>
                <w:rtl w:val="true"/>
              </w:rPr>
              <w:t>تفسیر وامر اهلک بالصلوة</w:t>
            </w:r>
            <w:r>
              <w:rPr>
                <w:rStyle w:val="IndexLink"/>
                <w:rtl w:val="true"/>
              </w:rPr>
              <w:tab/>
            </w:r>
            <w:r>
              <w:rPr>
                <w:rStyle w:val="IndexLink"/>
              </w:rPr>
              <w:t>581</w:t>
            </w:r>
          </w:hyperlink>
        </w:p>
        <w:p>
          <w:pPr>
            <w:pStyle w:val="Contents5"/>
            <w:tabs>
              <w:tab w:val="clear" w:pos="7892"/>
              <w:tab w:val="right" w:pos="9026" w:leader="dot"/>
            </w:tabs>
            <w:rPr/>
          </w:pPr>
          <w:hyperlink w:anchor="__RefHeading___Toc1163201_373438147">
            <w:r>
              <w:rPr>
                <w:webHidden/>
                <w:rStyle w:val="IndexLink"/>
                <w:rtl w:val="true"/>
              </w:rPr>
              <w:t>تفسیر خصمان اختصموا فی ربهم</w:t>
            </w:r>
            <w:r>
              <w:rPr>
                <w:rStyle w:val="IndexLink"/>
                <w:rtl w:val="true"/>
              </w:rPr>
              <w:tab/>
            </w:r>
            <w:r>
              <w:rPr>
                <w:rStyle w:val="IndexLink"/>
              </w:rPr>
              <w:t>583</w:t>
            </w:r>
          </w:hyperlink>
        </w:p>
        <w:p>
          <w:pPr>
            <w:pStyle w:val="Contents5"/>
            <w:tabs>
              <w:tab w:val="clear" w:pos="7892"/>
              <w:tab w:val="right" w:pos="9026" w:leader="dot"/>
            </w:tabs>
            <w:rPr/>
          </w:pPr>
          <w:hyperlink w:anchor="__RefHeading___Toc1163203_373438147">
            <w:r>
              <w:rPr>
                <w:webHidden/>
                <w:rStyle w:val="IndexLink"/>
                <w:rtl w:val="true"/>
              </w:rPr>
              <w:t>فی تفسیر الذین ان مکناهم فی الارض‌</w:t>
            </w:r>
            <w:r>
              <w:rPr>
                <w:rStyle w:val="IndexLink"/>
                <w:rtl w:val="true"/>
              </w:rPr>
              <w:tab/>
            </w:r>
            <w:r>
              <w:rPr>
                <w:rStyle w:val="IndexLink"/>
              </w:rPr>
              <w:t>584</w:t>
            </w:r>
          </w:hyperlink>
        </w:p>
        <w:p>
          <w:pPr>
            <w:pStyle w:val="Contents5"/>
            <w:tabs>
              <w:tab w:val="clear" w:pos="7892"/>
              <w:tab w:val="right" w:pos="9026" w:leader="dot"/>
            </w:tabs>
            <w:rPr/>
          </w:pPr>
          <w:hyperlink w:anchor="__RefHeading___Toc1163205_373438147">
            <w:r>
              <w:rPr>
                <w:webHidden/>
                <w:rStyle w:val="IndexLink"/>
                <w:rtl w:val="true"/>
              </w:rPr>
              <w:t>معنی الامام المبین‌</w:t>
            </w:r>
            <w:r>
              <w:rPr>
                <w:rStyle w:val="IndexLink"/>
                <w:rtl w:val="true"/>
              </w:rPr>
              <w:tab/>
            </w:r>
            <w:r>
              <w:rPr>
                <w:rStyle w:val="IndexLink"/>
              </w:rPr>
              <w:t>584</w:t>
            </w:r>
          </w:hyperlink>
        </w:p>
        <w:p>
          <w:pPr>
            <w:pStyle w:val="Contents5"/>
            <w:tabs>
              <w:tab w:val="clear" w:pos="7892"/>
              <w:tab w:val="right" w:pos="9026" w:leader="dot"/>
            </w:tabs>
            <w:rPr/>
          </w:pPr>
          <w:hyperlink w:anchor="__RefHeading___Toc1163207_373438147">
            <w:r>
              <w:rPr>
                <w:webHidden/>
                <w:rStyle w:val="IndexLink"/>
                <w:rtl w:val="true"/>
              </w:rPr>
              <w:t>تفسیر قل لا اسئلکم علیه اجرا</w:t>
            </w:r>
            <w:r>
              <w:rPr>
                <w:rStyle w:val="IndexLink"/>
                <w:rtl w:val="true"/>
              </w:rPr>
              <w:tab/>
            </w:r>
            <w:r>
              <w:rPr>
                <w:rStyle w:val="IndexLink"/>
              </w:rPr>
              <w:t>584</w:t>
            </w:r>
          </w:hyperlink>
        </w:p>
        <w:p>
          <w:pPr>
            <w:pStyle w:val="Contents5"/>
            <w:tabs>
              <w:tab w:val="clear" w:pos="7892"/>
              <w:tab w:val="right" w:pos="9026" w:leader="dot"/>
            </w:tabs>
            <w:rPr/>
          </w:pPr>
          <w:hyperlink w:anchor="__RefHeading___Toc1163209_373438147">
            <w:r>
              <w:rPr>
                <w:webHidden/>
                <w:rStyle w:val="IndexLink"/>
                <w:rtl w:val="true"/>
              </w:rPr>
              <w:t>تفسیر تراهم رکعا سجدا</w:t>
            </w:r>
            <w:r>
              <w:rPr>
                <w:rStyle w:val="IndexLink"/>
                <w:rtl w:val="true"/>
              </w:rPr>
              <w:tab/>
            </w:r>
            <w:r>
              <w:rPr>
                <w:rStyle w:val="IndexLink"/>
              </w:rPr>
              <w:t>585</w:t>
            </w:r>
          </w:hyperlink>
        </w:p>
        <w:p>
          <w:pPr>
            <w:pStyle w:val="Contents5"/>
            <w:tabs>
              <w:tab w:val="clear" w:pos="7892"/>
              <w:tab w:val="right" w:pos="9026" w:leader="dot"/>
            </w:tabs>
            <w:rPr/>
          </w:pPr>
          <w:hyperlink w:anchor="__RefHeading___Toc1163211_373438147">
            <w:r>
              <w:rPr>
                <w:webHidden/>
                <w:rStyle w:val="IndexLink"/>
                <w:rtl w:val="true"/>
              </w:rPr>
              <w:t>فی قوله ان جائکم فاسق بنبا</w:t>
            </w:r>
            <w:r>
              <w:rPr>
                <w:rStyle w:val="IndexLink"/>
                <w:rtl w:val="true"/>
              </w:rPr>
              <w:tab/>
            </w:r>
            <w:r>
              <w:rPr>
                <w:rStyle w:val="IndexLink"/>
              </w:rPr>
              <w:t>585</w:t>
            </w:r>
          </w:hyperlink>
        </w:p>
        <w:p>
          <w:pPr>
            <w:pStyle w:val="Contents5"/>
            <w:tabs>
              <w:tab w:val="clear" w:pos="7892"/>
              <w:tab w:val="right" w:pos="9026" w:leader="dot"/>
            </w:tabs>
            <w:rPr/>
          </w:pPr>
          <w:hyperlink w:anchor="__RefHeading___Toc1163213_373438147">
            <w:r>
              <w:rPr>
                <w:webHidden/>
                <w:rStyle w:val="IndexLink"/>
                <w:rtl w:val="true"/>
              </w:rPr>
              <w:t>تفسیر ان ناشئة اللیل</w:t>
            </w:r>
            <w:r>
              <w:rPr>
                <w:rStyle w:val="IndexLink"/>
                <w:rtl w:val="true"/>
              </w:rPr>
              <w:tab/>
            </w:r>
            <w:r>
              <w:rPr>
                <w:rStyle w:val="IndexLink"/>
              </w:rPr>
              <w:t>586</w:t>
            </w:r>
          </w:hyperlink>
        </w:p>
        <w:p>
          <w:pPr>
            <w:pStyle w:val="Contents5"/>
            <w:tabs>
              <w:tab w:val="clear" w:pos="7892"/>
              <w:tab w:val="right" w:pos="9026" w:leader="dot"/>
            </w:tabs>
            <w:rPr/>
          </w:pPr>
          <w:hyperlink w:anchor="__RefHeading___Toc1163215_373438147">
            <w:r>
              <w:rPr>
                <w:webHidden/>
                <w:rStyle w:val="IndexLink"/>
                <w:rtl w:val="true"/>
              </w:rPr>
              <w:t>تفسیر و شاهد مشهود</w:t>
            </w:r>
            <w:r>
              <w:rPr>
                <w:rStyle w:val="IndexLink"/>
                <w:rtl w:val="true"/>
              </w:rPr>
              <w:tab/>
            </w:r>
            <w:r>
              <w:rPr>
                <w:rStyle w:val="IndexLink"/>
              </w:rPr>
              <w:t>586</w:t>
            </w:r>
          </w:hyperlink>
        </w:p>
        <w:p>
          <w:pPr>
            <w:pStyle w:val="Contents5"/>
            <w:tabs>
              <w:tab w:val="clear" w:pos="7892"/>
              <w:tab w:val="right" w:pos="9026" w:leader="dot"/>
            </w:tabs>
            <w:rPr/>
          </w:pPr>
          <w:hyperlink w:anchor="__RefHeading___Toc1163217_373438147">
            <w:r>
              <w:rPr>
                <w:webHidden/>
                <w:rStyle w:val="IndexLink"/>
                <w:rtl w:val="true"/>
              </w:rPr>
              <w:t>تفسیر سورة الشمس‌</w:t>
            </w:r>
            <w:r>
              <w:rPr>
                <w:rStyle w:val="IndexLink"/>
                <w:rtl w:val="true"/>
              </w:rPr>
              <w:tab/>
            </w:r>
            <w:r>
              <w:rPr>
                <w:rStyle w:val="IndexLink"/>
              </w:rPr>
              <w:t>586</w:t>
            </w:r>
          </w:hyperlink>
        </w:p>
        <w:p>
          <w:pPr>
            <w:pStyle w:val="Contents5"/>
            <w:tabs>
              <w:tab w:val="clear" w:pos="7892"/>
              <w:tab w:val="right" w:pos="9026" w:leader="dot"/>
            </w:tabs>
            <w:rPr/>
          </w:pPr>
          <w:hyperlink w:anchor="__RefHeading___Toc1163219_373438147">
            <w:r>
              <w:rPr>
                <w:webHidden/>
                <w:rStyle w:val="IndexLink"/>
                <w:rtl w:val="true"/>
              </w:rPr>
              <w:t>تفسیر و اما بنعمة ربک فحدث</w:t>
            </w:r>
            <w:r>
              <w:rPr>
                <w:rStyle w:val="IndexLink"/>
                <w:rtl w:val="true"/>
              </w:rPr>
              <w:tab/>
            </w:r>
            <w:r>
              <w:rPr>
                <w:rStyle w:val="IndexLink"/>
              </w:rPr>
              <w:t>587</w:t>
            </w:r>
          </w:hyperlink>
        </w:p>
        <w:p>
          <w:pPr>
            <w:pStyle w:val="Contents5"/>
            <w:tabs>
              <w:tab w:val="clear" w:pos="7892"/>
              <w:tab w:val="right" w:pos="9026" w:leader="dot"/>
            </w:tabs>
            <w:rPr/>
          </w:pPr>
          <w:hyperlink w:anchor="__RefHeading___Toc1163221_373438147">
            <w:r>
              <w:rPr>
                <w:webHidden/>
                <w:rStyle w:val="IndexLink"/>
                <w:rtl w:val="true"/>
              </w:rPr>
              <w:t>تفسیر انا انزلناه فی لیلة القدر</w:t>
            </w:r>
            <w:r>
              <w:rPr>
                <w:rStyle w:val="IndexLink"/>
                <w:rtl w:val="true"/>
              </w:rPr>
              <w:tab/>
            </w:r>
            <w:r>
              <w:rPr>
                <w:rStyle w:val="IndexLink"/>
              </w:rPr>
              <w:t>587</w:t>
            </w:r>
          </w:hyperlink>
        </w:p>
        <w:p>
          <w:pPr>
            <w:pStyle w:val="Contents5"/>
            <w:tabs>
              <w:tab w:val="clear" w:pos="7892"/>
              <w:tab w:val="right" w:pos="9026" w:leader="dot"/>
            </w:tabs>
            <w:rPr/>
          </w:pPr>
          <w:hyperlink w:anchor="__RefHeading___Toc1163223_373438147">
            <w:r>
              <w:rPr>
                <w:webHidden/>
                <w:rStyle w:val="IndexLink"/>
                <w:rtl w:val="true"/>
              </w:rPr>
              <w:t>تفسیر الصمد</w:t>
            </w:r>
            <w:r>
              <w:rPr>
                <w:rStyle w:val="IndexLink"/>
                <w:rtl w:val="true"/>
              </w:rPr>
              <w:tab/>
            </w:r>
            <w:r>
              <w:rPr>
                <w:rStyle w:val="IndexLink"/>
              </w:rPr>
              <w:t>588</w:t>
            </w:r>
          </w:hyperlink>
        </w:p>
        <w:p>
          <w:pPr>
            <w:pStyle w:val="Contents4"/>
            <w:tabs>
              <w:tab w:val="clear" w:pos="8176"/>
              <w:tab w:val="right" w:pos="9026" w:leader="dot"/>
            </w:tabs>
            <w:rPr/>
          </w:pPr>
          <w:hyperlink w:anchor="__RefHeading___Toc1163225_373438147">
            <w:r>
              <w:rPr>
                <w:webHidden/>
                <w:rStyle w:val="IndexLink"/>
              </w:rPr>
              <w:t>3</w:t>
            </w:r>
            <w:r>
              <w:rPr>
                <w:rStyle w:val="IndexLink"/>
                <w:rtl w:val="true"/>
              </w:rPr>
              <w:t xml:space="preserve">- </w:t>
            </w:r>
            <w:r>
              <w:rPr>
                <w:rStyle w:val="IndexLink"/>
                <w:rtl w:val="true"/>
              </w:rPr>
              <w:t>فی جده محمد صلی الله علیه و آله</w:t>
            </w:r>
            <w:r>
              <w:rPr>
                <w:rStyle w:val="IndexLink"/>
                <w:rtl w:val="true"/>
              </w:rPr>
              <w:tab/>
            </w:r>
            <w:r>
              <w:rPr>
                <w:rStyle w:val="IndexLink"/>
              </w:rPr>
              <w:t>591</w:t>
            </w:r>
          </w:hyperlink>
        </w:p>
        <w:p>
          <w:pPr>
            <w:pStyle w:val="Contents5"/>
            <w:tabs>
              <w:tab w:val="clear" w:pos="7892"/>
              <w:tab w:val="right" w:pos="9026" w:leader="dot"/>
            </w:tabs>
            <w:rPr/>
          </w:pPr>
          <w:hyperlink w:anchor="__RefHeading___Toc1163227_373438147">
            <w:r>
              <w:rPr>
                <w:webHidden/>
                <w:rStyle w:val="IndexLink"/>
                <w:rtl w:val="true"/>
              </w:rPr>
              <w:t>النبی صلی الله علیه و آله احسن المخلوقات‌</w:t>
            </w:r>
            <w:r>
              <w:rPr>
                <w:rStyle w:val="IndexLink"/>
                <w:rtl w:val="true"/>
              </w:rPr>
              <w:tab/>
            </w:r>
            <w:r>
              <w:rPr>
                <w:rStyle w:val="IndexLink"/>
              </w:rPr>
              <w:t>591</w:t>
            </w:r>
          </w:hyperlink>
        </w:p>
        <w:p>
          <w:pPr>
            <w:pStyle w:val="Contents5"/>
            <w:tabs>
              <w:tab w:val="clear" w:pos="7892"/>
              <w:tab w:val="right" w:pos="9026" w:leader="dot"/>
            </w:tabs>
            <w:rPr/>
          </w:pPr>
          <w:hyperlink w:anchor="__RefHeading___Toc1163229_373438147">
            <w:r>
              <w:rPr>
                <w:webHidden/>
                <w:rStyle w:val="IndexLink"/>
                <w:rtl w:val="true"/>
              </w:rPr>
              <w:t>اوصاف النبی صلی الله علیه و آله و سیرته‌</w:t>
            </w:r>
            <w:r>
              <w:rPr>
                <w:rStyle w:val="IndexLink"/>
                <w:rtl w:val="true"/>
              </w:rPr>
              <w:tab/>
            </w:r>
            <w:r>
              <w:rPr>
                <w:rStyle w:val="IndexLink"/>
              </w:rPr>
              <w:t>591</w:t>
            </w:r>
          </w:hyperlink>
        </w:p>
        <w:p>
          <w:pPr>
            <w:pStyle w:val="Contents5"/>
            <w:tabs>
              <w:tab w:val="clear" w:pos="7892"/>
              <w:tab w:val="right" w:pos="9026" w:leader="dot"/>
            </w:tabs>
            <w:rPr/>
          </w:pPr>
          <w:hyperlink w:anchor="__RefHeading___Toc1163231_373438147">
            <w:r>
              <w:rPr>
                <w:webHidden/>
                <w:rStyle w:val="IndexLink"/>
                <w:rtl w:val="true"/>
              </w:rPr>
              <w:t>اقرار الضب لنبوة الرسول صلی الله علیه و آله</w:t>
            </w:r>
            <w:r>
              <w:rPr>
                <w:rStyle w:val="IndexLink"/>
                <w:rtl w:val="true"/>
              </w:rPr>
              <w:tab/>
            </w:r>
            <w:r>
              <w:rPr>
                <w:rStyle w:val="IndexLink"/>
              </w:rPr>
              <w:t>596</w:t>
            </w:r>
          </w:hyperlink>
        </w:p>
        <w:p>
          <w:pPr>
            <w:pStyle w:val="Contents5"/>
            <w:tabs>
              <w:tab w:val="clear" w:pos="7892"/>
              <w:tab w:val="right" w:pos="9026" w:leader="dot"/>
            </w:tabs>
            <w:rPr/>
          </w:pPr>
          <w:hyperlink w:anchor="__RefHeading___Toc1163233_373438147">
            <w:r>
              <w:rPr>
                <w:webHidden/>
                <w:rStyle w:val="IndexLink"/>
                <w:rtl w:val="true"/>
              </w:rPr>
              <w:t>دعاء النبی صلی الله علیه و آله بعد الاکل و الشرب‌</w:t>
            </w:r>
            <w:r>
              <w:rPr>
                <w:rStyle w:val="IndexLink"/>
                <w:rtl w:val="true"/>
              </w:rPr>
              <w:tab/>
            </w:r>
            <w:r>
              <w:rPr>
                <w:rStyle w:val="IndexLink"/>
              </w:rPr>
              <w:t>597</w:t>
            </w:r>
          </w:hyperlink>
        </w:p>
        <w:p>
          <w:pPr>
            <w:pStyle w:val="Contents5"/>
            <w:tabs>
              <w:tab w:val="clear" w:pos="7892"/>
              <w:tab w:val="right" w:pos="9026" w:leader="dot"/>
            </w:tabs>
            <w:rPr/>
          </w:pPr>
          <w:hyperlink w:anchor="__RefHeading___Toc1163235_373438147">
            <w:r>
              <w:rPr>
                <w:webHidden/>
                <w:rStyle w:val="IndexLink"/>
                <w:rtl w:val="true"/>
              </w:rPr>
              <w:t>کیفیة دعاء النبی صلی الله علیه و آله عند الابتهال‌</w:t>
            </w:r>
            <w:r>
              <w:rPr>
                <w:rStyle w:val="IndexLink"/>
                <w:rtl w:val="true"/>
              </w:rPr>
              <w:tab/>
            </w:r>
            <w:r>
              <w:rPr>
                <w:rStyle w:val="IndexLink"/>
              </w:rPr>
              <w:t>598</w:t>
            </w:r>
          </w:hyperlink>
        </w:p>
        <w:p>
          <w:pPr>
            <w:pStyle w:val="Contents4"/>
            <w:tabs>
              <w:tab w:val="clear" w:pos="8176"/>
              <w:tab w:val="right" w:pos="9026" w:leader="dot"/>
            </w:tabs>
            <w:rPr/>
          </w:pPr>
          <w:hyperlink w:anchor="__RefHeading___Toc1163237_373438147">
            <w:r>
              <w:rPr>
                <w:webHidden/>
                <w:rStyle w:val="IndexLink"/>
              </w:rPr>
              <w:t>4</w:t>
            </w:r>
            <w:r>
              <w:rPr>
                <w:rStyle w:val="IndexLink"/>
                <w:rtl w:val="true"/>
              </w:rPr>
              <w:t xml:space="preserve">- </w:t>
            </w:r>
            <w:r>
              <w:rPr>
                <w:rStyle w:val="IndexLink"/>
                <w:rtl w:val="true"/>
              </w:rPr>
              <w:t>فی اهل البیت علیهم السلام</w:t>
            </w:r>
            <w:r>
              <w:rPr>
                <w:rStyle w:val="IndexLink"/>
                <w:rtl w:val="true"/>
              </w:rPr>
              <w:tab/>
            </w:r>
            <w:r>
              <w:rPr>
                <w:rStyle w:val="IndexLink"/>
              </w:rPr>
              <w:t>600</w:t>
            </w:r>
          </w:hyperlink>
        </w:p>
        <w:p>
          <w:pPr>
            <w:pStyle w:val="Contents5"/>
            <w:tabs>
              <w:tab w:val="clear" w:pos="7892"/>
              <w:tab w:val="right" w:pos="9026" w:leader="dot"/>
            </w:tabs>
            <w:rPr/>
          </w:pPr>
          <w:hyperlink w:anchor="__RefHeading___Toc1163239_373438147">
            <w:r>
              <w:rPr>
                <w:webHidden/>
                <w:rStyle w:val="IndexLink"/>
                <w:rtl w:val="true"/>
              </w:rPr>
              <w:t>عدم تحمل الناس فضائل اهل البیت علیهم السلام</w:t>
            </w:r>
            <w:r>
              <w:rPr>
                <w:rStyle w:val="IndexLink"/>
                <w:rtl w:val="true"/>
              </w:rPr>
              <w:tab/>
            </w:r>
            <w:r>
              <w:rPr>
                <w:rStyle w:val="IndexLink"/>
              </w:rPr>
              <w:t>600</w:t>
            </w:r>
          </w:hyperlink>
        </w:p>
        <w:p>
          <w:pPr>
            <w:pStyle w:val="Contents5"/>
            <w:tabs>
              <w:tab w:val="clear" w:pos="7892"/>
              <w:tab w:val="right" w:pos="9026" w:leader="dot"/>
            </w:tabs>
            <w:rPr/>
          </w:pPr>
          <w:hyperlink w:anchor="__RefHeading___Toc1163241_373438147">
            <w:r>
              <w:rPr>
                <w:webHidden/>
                <w:rStyle w:val="IndexLink"/>
                <w:rtl w:val="true"/>
              </w:rPr>
              <w:t>وجود اهل البیت علیهم السلام قبل خلق آدم‌</w:t>
            </w:r>
            <w:r>
              <w:rPr>
                <w:rStyle w:val="IndexLink"/>
                <w:rtl w:val="true"/>
              </w:rPr>
              <w:tab/>
            </w:r>
            <w:r>
              <w:rPr>
                <w:rStyle w:val="IndexLink"/>
              </w:rPr>
              <w:t>601</w:t>
            </w:r>
          </w:hyperlink>
        </w:p>
        <w:p>
          <w:pPr>
            <w:pStyle w:val="Contents5"/>
            <w:tabs>
              <w:tab w:val="clear" w:pos="7892"/>
              <w:tab w:val="right" w:pos="9026" w:leader="dot"/>
            </w:tabs>
            <w:rPr/>
          </w:pPr>
          <w:hyperlink w:anchor="__RefHeading___Toc1163243_373438147">
            <w:r>
              <w:rPr>
                <w:webHidden/>
                <w:rStyle w:val="IndexLink"/>
                <w:rtl w:val="true"/>
              </w:rPr>
              <w:t>اساس الاسلام حب اهل البیت علیهم السلام</w:t>
            </w:r>
            <w:r>
              <w:rPr>
                <w:rStyle w:val="IndexLink"/>
                <w:rtl w:val="true"/>
              </w:rPr>
              <w:tab/>
            </w:r>
            <w:r>
              <w:rPr>
                <w:rStyle w:val="IndexLink"/>
              </w:rPr>
              <w:t>602</w:t>
            </w:r>
          </w:hyperlink>
        </w:p>
        <w:p>
          <w:pPr>
            <w:pStyle w:val="Contents5"/>
            <w:tabs>
              <w:tab w:val="clear" w:pos="7892"/>
              <w:tab w:val="right" w:pos="9026" w:leader="dot"/>
            </w:tabs>
            <w:rPr/>
          </w:pPr>
          <w:hyperlink w:anchor="__RefHeading___Toc1163245_373438147">
            <w:r>
              <w:rPr>
                <w:webHidden/>
                <w:rStyle w:val="IndexLink"/>
                <w:rtl w:val="true"/>
              </w:rPr>
              <w:t>نتائج حب اهل البیت علیهم السلام</w:t>
            </w:r>
            <w:r>
              <w:rPr>
                <w:rStyle w:val="IndexLink"/>
                <w:rtl w:val="true"/>
              </w:rPr>
              <w:tab/>
            </w:r>
            <w:r>
              <w:rPr>
                <w:rStyle w:val="IndexLink"/>
              </w:rPr>
              <w:t>602</w:t>
            </w:r>
          </w:hyperlink>
        </w:p>
        <w:p>
          <w:pPr>
            <w:pStyle w:val="Contents5"/>
            <w:tabs>
              <w:tab w:val="clear" w:pos="7892"/>
              <w:tab w:val="right" w:pos="9026" w:leader="dot"/>
            </w:tabs>
            <w:rPr/>
          </w:pPr>
          <w:hyperlink w:anchor="__RefHeading___Toc1163247_373438147">
            <w:r>
              <w:rPr>
                <w:webHidden/>
                <w:rStyle w:val="IndexLink"/>
                <w:rtl w:val="true"/>
              </w:rPr>
              <w:t>میزان حب اهل البیت علیهم السلام</w:t>
            </w:r>
            <w:r>
              <w:rPr>
                <w:rStyle w:val="IndexLink"/>
                <w:rtl w:val="true"/>
              </w:rPr>
              <w:tab/>
            </w:r>
            <w:r>
              <w:rPr>
                <w:rStyle w:val="IndexLink"/>
              </w:rPr>
              <w:t>604</w:t>
            </w:r>
          </w:hyperlink>
        </w:p>
        <w:p>
          <w:pPr>
            <w:pStyle w:val="Contents5"/>
            <w:tabs>
              <w:tab w:val="clear" w:pos="7892"/>
              <w:tab w:val="right" w:pos="9026" w:leader="dot"/>
            </w:tabs>
            <w:rPr/>
          </w:pPr>
          <w:hyperlink w:anchor="__RefHeading___Toc1163249_373438147">
            <w:r>
              <w:rPr>
                <w:webHidden/>
                <w:rStyle w:val="IndexLink"/>
                <w:rtl w:val="true"/>
              </w:rPr>
              <w:t>ملاک تولی اهل البیت علیهم السلام</w:t>
            </w:r>
            <w:r>
              <w:rPr>
                <w:rStyle w:val="IndexLink"/>
                <w:rtl w:val="true"/>
              </w:rPr>
              <w:tab/>
            </w:r>
            <w:r>
              <w:rPr>
                <w:rStyle w:val="IndexLink"/>
              </w:rPr>
              <w:t>604</w:t>
            </w:r>
          </w:hyperlink>
        </w:p>
        <w:p>
          <w:pPr>
            <w:pStyle w:val="Contents5"/>
            <w:tabs>
              <w:tab w:val="clear" w:pos="7892"/>
              <w:tab w:val="right" w:pos="9026" w:leader="dot"/>
            </w:tabs>
            <w:rPr/>
          </w:pPr>
          <w:hyperlink w:anchor="__RefHeading___Toc1163251_373438147">
            <w:r>
              <w:rPr>
                <w:webHidden/>
                <w:rStyle w:val="IndexLink"/>
                <w:rtl w:val="true"/>
              </w:rPr>
              <w:t>فضیلة الذهاب الی اهل البیت علیهم السلام</w:t>
            </w:r>
            <w:r>
              <w:rPr>
                <w:rStyle w:val="IndexLink"/>
                <w:rtl w:val="true"/>
              </w:rPr>
              <w:tab/>
            </w:r>
            <w:r>
              <w:rPr>
                <w:rStyle w:val="IndexLink"/>
              </w:rPr>
              <w:t>604</w:t>
            </w:r>
          </w:hyperlink>
        </w:p>
        <w:p>
          <w:pPr>
            <w:pStyle w:val="Contents5"/>
            <w:tabs>
              <w:tab w:val="clear" w:pos="7892"/>
              <w:tab w:val="right" w:pos="9026" w:leader="dot"/>
            </w:tabs>
            <w:rPr/>
          </w:pPr>
          <w:hyperlink w:anchor="__RefHeading___Toc1163253_373438147">
            <w:r>
              <w:rPr>
                <w:webHidden/>
                <w:rStyle w:val="IndexLink"/>
                <w:rtl w:val="true"/>
              </w:rPr>
              <w:t>ابتلاء من احب اهل البیت علیهم السلام</w:t>
            </w:r>
            <w:r>
              <w:rPr>
                <w:rStyle w:val="IndexLink"/>
                <w:rtl w:val="true"/>
              </w:rPr>
              <w:tab/>
            </w:r>
            <w:r>
              <w:rPr>
                <w:rStyle w:val="IndexLink"/>
              </w:rPr>
              <w:t>605</w:t>
            </w:r>
          </w:hyperlink>
        </w:p>
        <w:p>
          <w:pPr>
            <w:pStyle w:val="Contents5"/>
            <w:tabs>
              <w:tab w:val="clear" w:pos="7892"/>
              <w:tab w:val="right" w:pos="9026" w:leader="dot"/>
            </w:tabs>
            <w:rPr/>
          </w:pPr>
          <w:hyperlink w:anchor="__RefHeading___Toc1163255_373438147">
            <w:r>
              <w:rPr>
                <w:webHidden/>
                <w:rStyle w:val="IndexLink"/>
                <w:rtl w:val="true"/>
              </w:rPr>
              <w:t>بغض اهل البیت علیهم السلام علامة النفاق‌</w:t>
            </w:r>
            <w:r>
              <w:rPr>
                <w:rStyle w:val="IndexLink"/>
                <w:rtl w:val="true"/>
              </w:rPr>
              <w:tab/>
            </w:r>
            <w:r>
              <w:rPr>
                <w:rStyle w:val="IndexLink"/>
              </w:rPr>
              <w:t>605</w:t>
            </w:r>
          </w:hyperlink>
        </w:p>
        <w:p>
          <w:pPr>
            <w:pStyle w:val="Contents5"/>
            <w:tabs>
              <w:tab w:val="clear" w:pos="7892"/>
              <w:tab w:val="right" w:pos="9026" w:leader="dot"/>
            </w:tabs>
            <w:rPr/>
          </w:pPr>
          <w:hyperlink w:anchor="__RefHeading___Toc1163257_373438147">
            <w:r>
              <w:rPr>
                <w:webHidden/>
                <w:rStyle w:val="IndexLink"/>
                <w:rtl w:val="true"/>
              </w:rPr>
              <w:t>قریش و اهل البیت علیهم السلام</w:t>
            </w:r>
            <w:r>
              <w:rPr>
                <w:rStyle w:val="IndexLink"/>
                <w:rtl w:val="true"/>
              </w:rPr>
              <w:tab/>
            </w:r>
            <w:r>
              <w:rPr>
                <w:rStyle w:val="IndexLink"/>
              </w:rPr>
              <w:t>606</w:t>
            </w:r>
          </w:hyperlink>
        </w:p>
        <w:p>
          <w:pPr>
            <w:pStyle w:val="Contents5"/>
            <w:tabs>
              <w:tab w:val="clear" w:pos="7892"/>
              <w:tab w:val="right" w:pos="9026" w:leader="dot"/>
            </w:tabs>
            <w:rPr/>
          </w:pPr>
          <w:hyperlink w:anchor="__RefHeading___Toc1163259_373438147">
            <w:r>
              <w:rPr>
                <w:webHidden/>
                <w:rStyle w:val="IndexLink"/>
                <w:rtl w:val="true"/>
              </w:rPr>
              <w:t>طعام اهل البیت علیهم السلام</w:t>
            </w:r>
            <w:r>
              <w:rPr>
                <w:rStyle w:val="IndexLink"/>
                <w:rtl w:val="true"/>
              </w:rPr>
              <w:tab/>
            </w:r>
            <w:r>
              <w:rPr>
                <w:rStyle w:val="IndexLink"/>
              </w:rPr>
              <w:t>606</w:t>
            </w:r>
          </w:hyperlink>
        </w:p>
        <w:p>
          <w:pPr>
            <w:pStyle w:val="Contents5"/>
            <w:tabs>
              <w:tab w:val="clear" w:pos="7892"/>
              <w:tab w:val="right" w:pos="9026" w:leader="dot"/>
            </w:tabs>
            <w:rPr/>
          </w:pPr>
          <w:hyperlink w:anchor="__RefHeading___Toc1163261_373438147">
            <w:r>
              <w:rPr>
                <w:webHidden/>
                <w:rStyle w:val="IndexLink"/>
                <w:rtl w:val="true"/>
              </w:rPr>
              <w:t>حرمة الصدقة علی آل محمد علیهم السلام</w:t>
            </w:r>
            <w:r>
              <w:rPr>
                <w:rStyle w:val="IndexLink"/>
                <w:rtl w:val="true"/>
              </w:rPr>
              <w:tab/>
            </w:r>
            <w:r>
              <w:rPr>
                <w:rStyle w:val="IndexLink"/>
              </w:rPr>
              <w:t>608</w:t>
            </w:r>
          </w:hyperlink>
        </w:p>
        <w:p>
          <w:pPr>
            <w:pStyle w:val="Contents5"/>
            <w:tabs>
              <w:tab w:val="clear" w:pos="7892"/>
              <w:tab w:val="right" w:pos="9026" w:leader="dot"/>
            </w:tabs>
            <w:rPr/>
          </w:pPr>
          <w:hyperlink w:anchor="__RefHeading___Toc1163263_373438147">
            <w:r>
              <w:rPr>
                <w:webHidden/>
                <w:rStyle w:val="IndexLink"/>
                <w:rtl w:val="true"/>
              </w:rPr>
              <w:t>نص امیرالمؤمنین علیه السلام علی الائمة علیهم السلام</w:t>
            </w:r>
            <w:r>
              <w:rPr>
                <w:rStyle w:val="IndexLink"/>
                <w:rtl w:val="true"/>
              </w:rPr>
              <w:tab/>
            </w:r>
            <w:r>
              <w:rPr>
                <w:rStyle w:val="IndexLink"/>
              </w:rPr>
              <w:t>609</w:t>
            </w:r>
          </w:hyperlink>
        </w:p>
        <w:p>
          <w:pPr>
            <w:pStyle w:val="Contents5"/>
            <w:tabs>
              <w:tab w:val="clear" w:pos="7892"/>
              <w:tab w:val="right" w:pos="9026" w:leader="dot"/>
            </w:tabs>
            <w:rPr/>
          </w:pPr>
          <w:hyperlink w:anchor="__RefHeading___Toc1163265_373438147">
            <w:r>
              <w:rPr>
                <w:webHidden/>
                <w:rStyle w:val="IndexLink"/>
                <w:rtl w:val="true"/>
              </w:rPr>
              <w:t>معرفة النبی صلی الله علیه و آله والوصی علیه السلام و اطاعتهما</w:t>
            </w:r>
            <w:r>
              <w:rPr>
                <w:rStyle w:val="IndexLink"/>
                <w:rtl w:val="true"/>
              </w:rPr>
              <w:tab/>
            </w:r>
            <w:r>
              <w:rPr>
                <w:rStyle w:val="IndexLink"/>
              </w:rPr>
              <w:t>610</w:t>
            </w:r>
          </w:hyperlink>
        </w:p>
        <w:p>
          <w:pPr>
            <w:pStyle w:val="Contents4"/>
            <w:tabs>
              <w:tab w:val="clear" w:pos="8176"/>
              <w:tab w:val="right" w:pos="9026" w:leader="dot"/>
            </w:tabs>
            <w:rPr/>
          </w:pPr>
          <w:hyperlink w:anchor="__RefHeading___Toc1163267_373438147">
            <w:r>
              <w:rPr>
                <w:webHidden/>
                <w:rStyle w:val="IndexLink"/>
              </w:rPr>
              <w:t>5</w:t>
            </w:r>
            <w:r>
              <w:rPr>
                <w:rStyle w:val="IndexLink"/>
                <w:rtl w:val="true"/>
              </w:rPr>
              <w:t xml:space="preserve">- </w:t>
            </w:r>
            <w:r>
              <w:rPr>
                <w:rStyle w:val="IndexLink"/>
                <w:rtl w:val="true"/>
              </w:rPr>
              <w:t>فی ابیه علی علیه السلام</w:t>
            </w:r>
            <w:r>
              <w:rPr>
                <w:rStyle w:val="IndexLink"/>
                <w:rtl w:val="true"/>
              </w:rPr>
              <w:tab/>
            </w:r>
            <w:r>
              <w:rPr>
                <w:rStyle w:val="IndexLink"/>
              </w:rPr>
              <w:t>611</w:t>
            </w:r>
          </w:hyperlink>
        </w:p>
        <w:p>
          <w:pPr>
            <w:pStyle w:val="Contents5"/>
            <w:tabs>
              <w:tab w:val="clear" w:pos="7892"/>
              <w:tab w:val="right" w:pos="9026" w:leader="dot"/>
            </w:tabs>
            <w:rPr/>
          </w:pPr>
          <w:hyperlink w:anchor="__RefHeading___Toc1163269_373438147">
            <w:r>
              <w:rPr>
                <w:webHidden/>
                <w:rStyle w:val="IndexLink"/>
                <w:rtl w:val="true"/>
              </w:rPr>
              <w:t>ایمان علی علیه السلام</w:t>
            </w:r>
            <w:r>
              <w:rPr>
                <w:rStyle w:val="IndexLink"/>
                <w:rtl w:val="true"/>
              </w:rPr>
              <w:tab/>
            </w:r>
            <w:r>
              <w:rPr>
                <w:rStyle w:val="IndexLink"/>
              </w:rPr>
              <w:t>611</w:t>
            </w:r>
          </w:hyperlink>
        </w:p>
        <w:p>
          <w:pPr>
            <w:pStyle w:val="Contents5"/>
            <w:tabs>
              <w:tab w:val="clear" w:pos="7892"/>
              <w:tab w:val="right" w:pos="9026" w:leader="dot"/>
            </w:tabs>
            <w:rPr/>
          </w:pPr>
          <w:hyperlink w:anchor="__RefHeading___Toc1163271_373438147">
            <w:r>
              <w:rPr>
                <w:webHidden/>
                <w:rStyle w:val="IndexLink"/>
                <w:rtl w:val="true"/>
              </w:rPr>
              <w:t>النظر الی علی علیه السلام</w:t>
            </w:r>
            <w:r>
              <w:rPr>
                <w:rStyle w:val="IndexLink"/>
                <w:rtl w:val="true"/>
              </w:rPr>
              <w:tab/>
            </w:r>
            <w:r>
              <w:rPr>
                <w:rStyle w:val="IndexLink"/>
              </w:rPr>
              <w:t>611</w:t>
            </w:r>
          </w:hyperlink>
        </w:p>
        <w:p>
          <w:pPr>
            <w:pStyle w:val="Contents5"/>
            <w:tabs>
              <w:tab w:val="clear" w:pos="7892"/>
              <w:tab w:val="right" w:pos="9026" w:leader="dot"/>
            </w:tabs>
            <w:rPr/>
          </w:pPr>
          <w:hyperlink w:anchor="__RefHeading___Toc1163273_373438147">
            <w:r>
              <w:rPr>
                <w:webHidden/>
                <w:rStyle w:val="IndexLink"/>
                <w:rtl w:val="true"/>
              </w:rPr>
              <w:t>احب الناس عند الله‌</w:t>
            </w:r>
            <w:r>
              <w:rPr>
                <w:rStyle w:val="IndexLink"/>
                <w:rtl w:val="true"/>
              </w:rPr>
              <w:tab/>
            </w:r>
            <w:r>
              <w:rPr>
                <w:rStyle w:val="IndexLink"/>
              </w:rPr>
              <w:t>612</w:t>
            </w:r>
          </w:hyperlink>
        </w:p>
        <w:p>
          <w:pPr>
            <w:pStyle w:val="Contents5"/>
            <w:tabs>
              <w:tab w:val="clear" w:pos="7892"/>
              <w:tab w:val="right" w:pos="9026" w:leader="dot"/>
            </w:tabs>
            <w:rPr/>
          </w:pPr>
          <w:hyperlink w:anchor="__RefHeading___Toc1163275_373438147">
            <w:r>
              <w:rPr>
                <w:webHidden/>
                <w:rStyle w:val="IndexLink"/>
                <w:rtl w:val="true"/>
              </w:rPr>
              <w:t>علی علیه السلام و اجابة الدعوة</w:t>
            </w:r>
            <w:r>
              <w:rPr>
                <w:rStyle w:val="IndexLink"/>
                <w:rtl w:val="true"/>
              </w:rPr>
              <w:tab/>
            </w:r>
            <w:r>
              <w:rPr>
                <w:rStyle w:val="IndexLink"/>
              </w:rPr>
              <w:t>612</w:t>
            </w:r>
          </w:hyperlink>
        </w:p>
        <w:p>
          <w:pPr>
            <w:pStyle w:val="Contents5"/>
            <w:tabs>
              <w:tab w:val="clear" w:pos="7892"/>
              <w:tab w:val="right" w:pos="9026" w:leader="dot"/>
            </w:tabs>
            <w:rPr/>
          </w:pPr>
          <w:hyperlink w:anchor="__RefHeading___Toc1163277_373438147">
            <w:r>
              <w:rPr>
                <w:webHidden/>
                <w:rStyle w:val="IndexLink"/>
                <w:rtl w:val="true"/>
              </w:rPr>
              <w:t>اخذ السبحة</w:t>
            </w:r>
            <w:r>
              <w:rPr>
                <w:rStyle w:val="IndexLink"/>
                <w:rtl w:val="true"/>
              </w:rPr>
              <w:tab/>
            </w:r>
            <w:r>
              <w:rPr>
                <w:rStyle w:val="IndexLink"/>
              </w:rPr>
              <w:t>612</w:t>
            </w:r>
          </w:hyperlink>
        </w:p>
        <w:p>
          <w:pPr>
            <w:pStyle w:val="Contents5"/>
            <w:tabs>
              <w:tab w:val="clear" w:pos="7892"/>
              <w:tab w:val="right" w:pos="9026" w:leader="dot"/>
            </w:tabs>
            <w:rPr/>
          </w:pPr>
          <w:hyperlink w:anchor="__RefHeading___Toc1163279_373438147">
            <w:r>
              <w:rPr>
                <w:webHidden/>
                <w:rStyle w:val="IndexLink"/>
                <w:rtl w:val="true"/>
              </w:rPr>
              <w:t>ریاضة علی علیه السلام</w:t>
            </w:r>
            <w:r>
              <w:rPr>
                <w:rStyle w:val="IndexLink"/>
                <w:rtl w:val="true"/>
              </w:rPr>
              <w:tab/>
            </w:r>
            <w:r>
              <w:rPr>
                <w:rStyle w:val="IndexLink"/>
              </w:rPr>
              <w:t>613</w:t>
            </w:r>
          </w:hyperlink>
        </w:p>
        <w:p>
          <w:pPr>
            <w:pStyle w:val="Contents5"/>
            <w:tabs>
              <w:tab w:val="clear" w:pos="7892"/>
              <w:tab w:val="right" w:pos="9026" w:leader="dot"/>
            </w:tabs>
            <w:rPr/>
          </w:pPr>
          <w:hyperlink w:anchor="__RefHeading___Toc1163281_373438147">
            <w:r>
              <w:rPr>
                <w:webHidden/>
                <w:rStyle w:val="IndexLink"/>
                <w:rtl w:val="true"/>
              </w:rPr>
              <w:t>شجاعة علی علیه السلام</w:t>
            </w:r>
            <w:r>
              <w:rPr>
                <w:rStyle w:val="IndexLink"/>
                <w:rtl w:val="true"/>
              </w:rPr>
              <w:tab/>
            </w:r>
            <w:r>
              <w:rPr>
                <w:rStyle w:val="IndexLink"/>
              </w:rPr>
              <w:t>613</w:t>
            </w:r>
          </w:hyperlink>
        </w:p>
        <w:p>
          <w:pPr>
            <w:pStyle w:val="Contents5"/>
            <w:tabs>
              <w:tab w:val="clear" w:pos="7892"/>
              <w:tab w:val="right" w:pos="9026" w:leader="dot"/>
            </w:tabs>
            <w:rPr/>
          </w:pPr>
          <w:hyperlink w:anchor="__RefHeading___Toc1163283_373438147">
            <w:r>
              <w:rPr>
                <w:webHidden/>
                <w:rStyle w:val="IndexLink"/>
                <w:rtl w:val="true"/>
              </w:rPr>
              <w:t>اخضرار شجرة الرمان و اثمارها بید علی علیه السلام</w:t>
            </w:r>
            <w:r>
              <w:rPr>
                <w:rStyle w:val="IndexLink"/>
                <w:rtl w:val="true"/>
              </w:rPr>
              <w:tab/>
            </w:r>
            <w:r>
              <w:rPr>
                <w:rStyle w:val="IndexLink"/>
              </w:rPr>
              <w:t>614</w:t>
            </w:r>
          </w:hyperlink>
        </w:p>
        <w:p>
          <w:pPr>
            <w:pStyle w:val="Contents5"/>
            <w:tabs>
              <w:tab w:val="clear" w:pos="7892"/>
              <w:tab w:val="right" w:pos="9026" w:leader="dot"/>
            </w:tabs>
            <w:rPr/>
          </w:pPr>
          <w:hyperlink w:anchor="__RefHeading___Toc1163285_373438147">
            <w:r>
              <w:rPr>
                <w:webHidden/>
                <w:rStyle w:val="IndexLink"/>
                <w:rtl w:val="true"/>
              </w:rPr>
              <w:t>ولایة علی علیه السلام</w:t>
            </w:r>
            <w:r>
              <w:rPr>
                <w:rStyle w:val="IndexLink"/>
                <w:rtl w:val="true"/>
              </w:rPr>
              <w:tab/>
            </w:r>
            <w:r>
              <w:rPr>
                <w:rStyle w:val="IndexLink"/>
              </w:rPr>
              <w:t>615</w:t>
            </w:r>
          </w:hyperlink>
        </w:p>
        <w:p>
          <w:pPr>
            <w:pStyle w:val="Contents5"/>
            <w:tabs>
              <w:tab w:val="clear" w:pos="7892"/>
              <w:tab w:val="right" w:pos="9026" w:leader="dot"/>
            </w:tabs>
            <w:rPr/>
          </w:pPr>
          <w:hyperlink w:anchor="__RefHeading___Toc1163287_373438147">
            <w:r>
              <w:rPr>
                <w:webHidden/>
                <w:rStyle w:val="IndexLink"/>
                <w:rtl w:val="true"/>
              </w:rPr>
              <w:t>تکلم علی علیه السلام مع الدراج‌</w:t>
            </w:r>
            <w:r>
              <w:rPr>
                <w:rStyle w:val="IndexLink"/>
                <w:rtl w:val="true"/>
              </w:rPr>
              <w:tab/>
            </w:r>
            <w:r>
              <w:rPr>
                <w:rStyle w:val="IndexLink"/>
              </w:rPr>
              <w:t>615</w:t>
            </w:r>
          </w:hyperlink>
        </w:p>
        <w:p>
          <w:pPr>
            <w:pStyle w:val="Contents5"/>
            <w:tabs>
              <w:tab w:val="clear" w:pos="7892"/>
              <w:tab w:val="right" w:pos="9026" w:leader="dot"/>
            </w:tabs>
            <w:rPr/>
          </w:pPr>
          <w:hyperlink w:anchor="__RefHeading___Toc1163289_373438147">
            <w:r>
              <w:rPr>
                <w:webHidden/>
                <w:rStyle w:val="IndexLink"/>
                <w:rtl w:val="true"/>
              </w:rPr>
              <w:t>منزلة علی علیه السلام عند رسول الله صلی الله علیه و آله</w:t>
            </w:r>
            <w:r>
              <w:rPr>
                <w:rStyle w:val="IndexLink"/>
                <w:rtl w:val="true"/>
              </w:rPr>
              <w:tab/>
            </w:r>
            <w:r>
              <w:rPr>
                <w:rStyle w:val="IndexLink"/>
              </w:rPr>
              <w:t>616</w:t>
            </w:r>
          </w:hyperlink>
        </w:p>
        <w:p>
          <w:pPr>
            <w:pStyle w:val="Contents5"/>
            <w:tabs>
              <w:tab w:val="clear" w:pos="7892"/>
              <w:tab w:val="right" w:pos="9026" w:leader="dot"/>
            </w:tabs>
            <w:rPr/>
          </w:pPr>
          <w:hyperlink w:anchor="__RefHeading___Toc1163291_373438147">
            <w:r>
              <w:rPr>
                <w:webHidden/>
                <w:rStyle w:val="IndexLink"/>
                <w:rtl w:val="true"/>
              </w:rPr>
              <w:t>حراسة الحسنین علیا علیهم السلام</w:t>
            </w:r>
            <w:r>
              <w:rPr>
                <w:rStyle w:val="IndexLink"/>
                <w:rtl w:val="true"/>
              </w:rPr>
              <w:tab/>
            </w:r>
            <w:r>
              <w:rPr>
                <w:rStyle w:val="IndexLink"/>
              </w:rPr>
              <w:t>617</w:t>
            </w:r>
          </w:hyperlink>
        </w:p>
        <w:p>
          <w:pPr>
            <w:pStyle w:val="Contents5"/>
            <w:tabs>
              <w:tab w:val="clear" w:pos="7892"/>
              <w:tab w:val="right" w:pos="9026" w:leader="dot"/>
            </w:tabs>
            <w:rPr/>
          </w:pPr>
          <w:hyperlink w:anchor="__RefHeading___Toc1163293_373438147">
            <w:r>
              <w:rPr>
                <w:webHidden/>
                <w:rStyle w:val="IndexLink"/>
                <w:rtl w:val="true"/>
              </w:rPr>
              <w:t>خوف علی علیه السلام من اهوال القیامة</w:t>
            </w:r>
            <w:r>
              <w:rPr>
                <w:rStyle w:val="IndexLink"/>
                <w:rtl w:val="true"/>
              </w:rPr>
              <w:tab/>
            </w:r>
            <w:r>
              <w:rPr>
                <w:rStyle w:val="IndexLink"/>
              </w:rPr>
              <w:t>617</w:t>
            </w:r>
          </w:hyperlink>
        </w:p>
        <w:p>
          <w:pPr>
            <w:pStyle w:val="Contents5"/>
            <w:tabs>
              <w:tab w:val="clear" w:pos="7892"/>
              <w:tab w:val="right" w:pos="9026" w:leader="dot"/>
            </w:tabs>
            <w:rPr/>
          </w:pPr>
          <w:hyperlink w:anchor="__RefHeading___Toc1163295_373438147">
            <w:r>
              <w:rPr>
                <w:webHidden/>
                <w:rStyle w:val="IndexLink"/>
                <w:rtl w:val="true"/>
              </w:rPr>
              <w:t>حبط اعمال الدافع لفضل علی علیه السلام</w:t>
            </w:r>
            <w:r>
              <w:rPr>
                <w:rStyle w:val="IndexLink"/>
                <w:rtl w:val="true"/>
              </w:rPr>
              <w:tab/>
            </w:r>
            <w:r>
              <w:rPr>
                <w:rStyle w:val="IndexLink"/>
              </w:rPr>
              <w:t>618</w:t>
            </w:r>
          </w:hyperlink>
        </w:p>
        <w:p>
          <w:pPr>
            <w:pStyle w:val="Contents5"/>
            <w:tabs>
              <w:tab w:val="clear" w:pos="7892"/>
              <w:tab w:val="right" w:pos="9026" w:leader="dot"/>
            </w:tabs>
            <w:rPr/>
          </w:pPr>
          <w:hyperlink w:anchor="__RefHeading___Toc1163297_373438147">
            <w:r>
              <w:rPr>
                <w:webHidden/>
                <w:rStyle w:val="IndexLink"/>
                <w:rtl w:val="true"/>
              </w:rPr>
              <w:t>استفسار علی علیه السلام عن رجل من شیعته‌</w:t>
            </w:r>
            <w:r>
              <w:rPr>
                <w:rStyle w:val="IndexLink"/>
                <w:rtl w:val="true"/>
              </w:rPr>
              <w:tab/>
            </w:r>
            <w:r>
              <w:rPr>
                <w:rStyle w:val="IndexLink"/>
              </w:rPr>
              <w:t>618</w:t>
            </w:r>
          </w:hyperlink>
        </w:p>
        <w:p>
          <w:pPr>
            <w:pStyle w:val="Contents5"/>
            <w:tabs>
              <w:tab w:val="clear" w:pos="7892"/>
              <w:tab w:val="right" w:pos="9026" w:leader="dot"/>
            </w:tabs>
            <w:rPr/>
          </w:pPr>
          <w:hyperlink w:anchor="__RefHeading___Toc1163299_373438147">
            <w:r>
              <w:rPr>
                <w:webHidden/>
                <w:rStyle w:val="IndexLink"/>
                <w:rtl w:val="true"/>
              </w:rPr>
              <w:t>بعث علی علیه السلام قبل یوم القیمة</w:t>
            </w:r>
            <w:r>
              <w:rPr>
                <w:rStyle w:val="IndexLink"/>
                <w:rtl w:val="true"/>
              </w:rPr>
              <w:tab/>
            </w:r>
            <w:r>
              <w:rPr>
                <w:rStyle w:val="IndexLink"/>
              </w:rPr>
              <w:t>619</w:t>
            </w:r>
          </w:hyperlink>
        </w:p>
        <w:p>
          <w:pPr>
            <w:pStyle w:val="Contents5"/>
            <w:tabs>
              <w:tab w:val="clear" w:pos="7892"/>
              <w:tab w:val="right" w:pos="9026" w:leader="dot"/>
            </w:tabs>
            <w:rPr/>
          </w:pPr>
          <w:hyperlink w:anchor="__RefHeading___Toc1163301_373438147">
            <w:r>
              <w:rPr>
                <w:webHidden/>
                <w:rStyle w:val="IndexLink"/>
                <w:rtl w:val="true"/>
              </w:rPr>
              <w:t>فضیلة علی علیه السلام</w:t>
            </w:r>
            <w:r>
              <w:rPr>
                <w:rStyle w:val="IndexLink"/>
                <w:rtl w:val="true"/>
              </w:rPr>
              <w:tab/>
            </w:r>
            <w:r>
              <w:rPr>
                <w:rStyle w:val="IndexLink"/>
              </w:rPr>
              <w:t>619</w:t>
            </w:r>
          </w:hyperlink>
        </w:p>
        <w:p>
          <w:pPr>
            <w:pStyle w:val="Contents5"/>
            <w:tabs>
              <w:tab w:val="clear" w:pos="7892"/>
              <w:tab w:val="right" w:pos="9026" w:leader="dot"/>
            </w:tabs>
            <w:rPr/>
          </w:pPr>
          <w:hyperlink w:anchor="__RefHeading___Toc1163303_373438147">
            <w:r>
              <w:rPr>
                <w:webHidden/>
                <w:rStyle w:val="IndexLink"/>
                <w:rtl w:val="true"/>
              </w:rPr>
              <w:t>دعا النبی صلی الله علیه و آله و علی علیه السلام عند لبس الثیاب‌</w:t>
            </w:r>
            <w:r>
              <w:rPr>
                <w:rStyle w:val="IndexLink"/>
                <w:rtl w:val="true"/>
              </w:rPr>
              <w:tab/>
            </w:r>
            <w:r>
              <w:rPr>
                <w:rStyle w:val="IndexLink"/>
              </w:rPr>
              <w:t>620</w:t>
            </w:r>
          </w:hyperlink>
        </w:p>
        <w:p>
          <w:pPr>
            <w:pStyle w:val="Contents5"/>
            <w:tabs>
              <w:tab w:val="clear" w:pos="7892"/>
              <w:tab w:val="right" w:pos="9026" w:leader="dot"/>
            </w:tabs>
            <w:rPr/>
          </w:pPr>
          <w:hyperlink w:anchor="__RefHeading___Toc1163305_373438147">
            <w:r>
              <w:rPr>
                <w:webHidden/>
                <w:rStyle w:val="IndexLink"/>
                <w:rtl w:val="true"/>
              </w:rPr>
              <w:t>اوصاف النبی صلی الله علیه و آله</w:t>
            </w:r>
            <w:r>
              <w:rPr>
                <w:rStyle w:val="IndexLink"/>
                <w:rtl w:val="true"/>
              </w:rPr>
              <w:tab/>
            </w:r>
            <w:r>
              <w:rPr>
                <w:rStyle w:val="IndexLink"/>
              </w:rPr>
              <w:t>621</w:t>
            </w:r>
          </w:hyperlink>
        </w:p>
        <w:p>
          <w:pPr>
            <w:pStyle w:val="Contents4"/>
            <w:tabs>
              <w:tab w:val="clear" w:pos="8176"/>
              <w:tab w:val="right" w:pos="9026" w:leader="dot"/>
            </w:tabs>
            <w:rPr/>
          </w:pPr>
          <w:hyperlink w:anchor="__RefHeading___Toc1163307_373438147">
            <w:r>
              <w:rPr>
                <w:webHidden/>
                <w:rStyle w:val="IndexLink"/>
              </w:rPr>
              <w:t>6</w:t>
            </w:r>
            <w:r>
              <w:rPr>
                <w:rStyle w:val="IndexLink"/>
                <w:rtl w:val="true"/>
              </w:rPr>
              <w:t xml:space="preserve">- </w:t>
            </w:r>
            <w:r>
              <w:rPr>
                <w:rStyle w:val="IndexLink"/>
                <w:rtl w:val="true"/>
              </w:rPr>
              <w:t>فی اخیه الحسن علیه السلام</w:t>
            </w:r>
            <w:r>
              <w:rPr>
                <w:rStyle w:val="IndexLink"/>
                <w:rtl w:val="true"/>
              </w:rPr>
              <w:tab/>
            </w:r>
            <w:r>
              <w:rPr>
                <w:rStyle w:val="IndexLink"/>
              </w:rPr>
              <w:t>622</w:t>
            </w:r>
          </w:hyperlink>
        </w:p>
        <w:p>
          <w:pPr>
            <w:pStyle w:val="Contents5"/>
            <w:tabs>
              <w:tab w:val="clear" w:pos="7892"/>
              <w:tab w:val="right" w:pos="9026" w:leader="dot"/>
            </w:tabs>
            <w:rPr/>
          </w:pPr>
          <w:hyperlink w:anchor="__RefHeading___Toc1163309_373438147">
            <w:r>
              <w:rPr>
                <w:webHidden/>
                <w:rStyle w:val="IndexLink"/>
                <w:rtl w:val="true"/>
              </w:rPr>
              <w:t>خشیة الامام الحسن علیه السلام</w:t>
            </w:r>
            <w:r>
              <w:rPr>
                <w:rStyle w:val="IndexLink"/>
                <w:rtl w:val="true"/>
              </w:rPr>
              <w:tab/>
            </w:r>
            <w:r>
              <w:rPr>
                <w:rStyle w:val="IndexLink"/>
              </w:rPr>
              <w:t>622</w:t>
            </w:r>
          </w:hyperlink>
        </w:p>
        <w:p>
          <w:pPr>
            <w:pStyle w:val="Contents5"/>
            <w:tabs>
              <w:tab w:val="clear" w:pos="7892"/>
              <w:tab w:val="right" w:pos="9026" w:leader="dot"/>
            </w:tabs>
            <w:rPr/>
          </w:pPr>
          <w:hyperlink w:anchor="__RefHeading___Toc1163311_373438147">
            <w:r>
              <w:rPr>
                <w:webHidden/>
                <w:rStyle w:val="IndexLink"/>
                <w:rtl w:val="true"/>
              </w:rPr>
              <w:t>فصاحة الامام الحسن علیه السلام</w:t>
            </w:r>
            <w:r>
              <w:rPr>
                <w:rStyle w:val="IndexLink"/>
                <w:rtl w:val="true"/>
              </w:rPr>
              <w:tab/>
            </w:r>
            <w:r>
              <w:rPr>
                <w:rStyle w:val="IndexLink"/>
              </w:rPr>
              <w:t>623</w:t>
            </w:r>
          </w:hyperlink>
        </w:p>
        <w:p>
          <w:pPr>
            <w:pStyle w:val="Contents5"/>
            <w:tabs>
              <w:tab w:val="clear" w:pos="7892"/>
              <w:tab w:val="right" w:pos="9026" w:leader="dot"/>
            </w:tabs>
            <w:rPr/>
          </w:pPr>
          <w:hyperlink w:anchor="__RefHeading___Toc1163313_373438147">
            <w:r>
              <w:rPr>
                <w:webHidden/>
                <w:rStyle w:val="IndexLink"/>
                <w:rtl w:val="true"/>
              </w:rPr>
              <w:t>تصدیق الامام علیه السلام عبدالله بن جعفر علیه السلام</w:t>
            </w:r>
            <w:r>
              <w:rPr>
                <w:rStyle w:val="IndexLink"/>
                <w:rtl w:val="true"/>
              </w:rPr>
              <w:tab/>
            </w:r>
            <w:r>
              <w:rPr>
                <w:rStyle w:val="IndexLink"/>
              </w:rPr>
              <w:t>624</w:t>
            </w:r>
          </w:hyperlink>
        </w:p>
        <w:p>
          <w:pPr>
            <w:pStyle w:val="Contents5"/>
            <w:tabs>
              <w:tab w:val="clear" w:pos="7892"/>
              <w:tab w:val="right" w:pos="9026" w:leader="dot"/>
            </w:tabs>
            <w:rPr/>
          </w:pPr>
          <w:hyperlink w:anchor="__RefHeading___Toc1163315_373438147">
            <w:r>
              <w:rPr>
                <w:webHidden/>
                <w:rStyle w:val="IndexLink"/>
                <w:rtl w:val="true"/>
              </w:rPr>
              <w:t>تصدیق الامام علیه السلام سلیم بن قیس فی نقل الروایة</w:t>
            </w:r>
            <w:r>
              <w:rPr>
                <w:rStyle w:val="IndexLink"/>
                <w:rtl w:val="true"/>
              </w:rPr>
              <w:tab/>
            </w:r>
            <w:r>
              <w:rPr>
                <w:rStyle w:val="IndexLink"/>
              </w:rPr>
              <w:t>631</w:t>
            </w:r>
          </w:hyperlink>
        </w:p>
        <w:p>
          <w:pPr>
            <w:pStyle w:val="Contents4"/>
            <w:tabs>
              <w:tab w:val="clear" w:pos="8176"/>
              <w:tab w:val="right" w:pos="9026" w:leader="dot"/>
            </w:tabs>
            <w:rPr/>
          </w:pPr>
          <w:hyperlink w:anchor="__RefHeading___Toc1163317_373438147">
            <w:r>
              <w:rPr>
                <w:webHidden/>
                <w:rStyle w:val="IndexLink"/>
              </w:rPr>
              <w:t>7</w:t>
            </w:r>
            <w:r>
              <w:rPr>
                <w:rStyle w:val="IndexLink"/>
                <w:rtl w:val="true"/>
              </w:rPr>
              <w:t xml:space="preserve">- </w:t>
            </w:r>
            <w:r>
              <w:rPr>
                <w:rStyle w:val="IndexLink"/>
                <w:rtl w:val="true"/>
              </w:rPr>
              <w:t>فیما یرتبط بنفسه علیه السلام</w:t>
            </w:r>
            <w:r>
              <w:rPr>
                <w:rStyle w:val="IndexLink"/>
                <w:rtl w:val="true"/>
              </w:rPr>
              <w:tab/>
            </w:r>
            <w:r>
              <w:rPr>
                <w:rStyle w:val="IndexLink"/>
              </w:rPr>
              <w:t>636</w:t>
            </w:r>
          </w:hyperlink>
        </w:p>
        <w:p>
          <w:pPr>
            <w:pStyle w:val="Contents5"/>
            <w:tabs>
              <w:tab w:val="clear" w:pos="7892"/>
              <w:tab w:val="right" w:pos="9026" w:leader="dot"/>
            </w:tabs>
            <w:rPr/>
          </w:pPr>
          <w:hyperlink w:anchor="__RefHeading___Toc1163319_373438147">
            <w:r>
              <w:rPr>
                <w:webHidden/>
                <w:rStyle w:val="IndexLink"/>
                <w:rtl w:val="true"/>
              </w:rPr>
              <w:t>ادب الحسین علیه السلام</w:t>
            </w:r>
            <w:r>
              <w:rPr>
                <w:rStyle w:val="IndexLink"/>
                <w:rtl w:val="true"/>
              </w:rPr>
              <w:tab/>
            </w:r>
            <w:r>
              <w:rPr>
                <w:rStyle w:val="IndexLink"/>
              </w:rPr>
              <w:t>636</w:t>
            </w:r>
          </w:hyperlink>
        </w:p>
        <w:p>
          <w:pPr>
            <w:pStyle w:val="Contents5"/>
            <w:tabs>
              <w:tab w:val="clear" w:pos="7892"/>
              <w:tab w:val="right" w:pos="9026" w:leader="dot"/>
            </w:tabs>
            <w:rPr/>
          </w:pPr>
          <w:hyperlink w:anchor="__RefHeading___Toc1163321_373438147">
            <w:r>
              <w:rPr>
                <w:webHidden/>
                <w:rStyle w:val="IndexLink"/>
                <w:rtl w:val="true"/>
              </w:rPr>
              <w:t>عفوه علیه السلام</w:t>
            </w:r>
            <w:r>
              <w:rPr>
                <w:rStyle w:val="IndexLink"/>
                <w:rtl w:val="true"/>
              </w:rPr>
              <w:tab/>
            </w:r>
            <w:r>
              <w:rPr>
                <w:rStyle w:val="IndexLink"/>
              </w:rPr>
              <w:t>636</w:t>
            </w:r>
          </w:hyperlink>
        </w:p>
        <w:p>
          <w:pPr>
            <w:pStyle w:val="Contents5"/>
            <w:tabs>
              <w:tab w:val="clear" w:pos="7892"/>
              <w:tab w:val="right" w:pos="9026" w:leader="dot"/>
            </w:tabs>
            <w:rPr/>
          </w:pPr>
          <w:hyperlink w:anchor="__RefHeading___Toc1163323_373438147">
            <w:r>
              <w:rPr>
                <w:webHidden/>
                <w:rStyle w:val="IndexLink"/>
                <w:rtl w:val="true"/>
              </w:rPr>
              <w:t>قبوله علیه السلام العذر</w:t>
            </w:r>
            <w:r>
              <w:rPr>
                <w:rStyle w:val="IndexLink"/>
                <w:rtl w:val="true"/>
              </w:rPr>
              <w:tab/>
            </w:r>
            <w:r>
              <w:rPr>
                <w:rStyle w:val="IndexLink"/>
              </w:rPr>
              <w:t>637</w:t>
            </w:r>
          </w:hyperlink>
        </w:p>
        <w:p>
          <w:pPr>
            <w:pStyle w:val="Contents5"/>
            <w:tabs>
              <w:tab w:val="clear" w:pos="7892"/>
              <w:tab w:val="right" w:pos="9026" w:leader="dot"/>
            </w:tabs>
            <w:rPr/>
          </w:pPr>
          <w:hyperlink w:anchor="__RefHeading___Toc1163325_373438147">
            <w:r>
              <w:rPr>
                <w:webHidden/>
                <w:rStyle w:val="IndexLink"/>
                <w:rtl w:val="true"/>
              </w:rPr>
              <w:t>حلمه علیه السلام</w:t>
            </w:r>
            <w:r>
              <w:rPr>
                <w:rStyle w:val="IndexLink"/>
                <w:rtl w:val="true"/>
              </w:rPr>
              <w:tab/>
            </w:r>
            <w:r>
              <w:rPr>
                <w:rStyle w:val="IndexLink"/>
              </w:rPr>
              <w:t>637</w:t>
            </w:r>
          </w:hyperlink>
        </w:p>
        <w:p>
          <w:pPr>
            <w:pStyle w:val="Contents5"/>
            <w:tabs>
              <w:tab w:val="clear" w:pos="7892"/>
              <w:tab w:val="right" w:pos="9026" w:leader="dot"/>
            </w:tabs>
            <w:rPr/>
          </w:pPr>
          <w:hyperlink w:anchor="__RefHeading___Toc1163327_373438147">
            <w:r>
              <w:rPr>
                <w:webHidden/>
                <w:rStyle w:val="IndexLink"/>
                <w:rtl w:val="true"/>
              </w:rPr>
              <w:t>اصفرار لونه علیه السلام عند الوضوء</w:t>
            </w:r>
            <w:r>
              <w:rPr>
                <w:rStyle w:val="IndexLink"/>
                <w:rtl w:val="true"/>
              </w:rPr>
              <w:tab/>
            </w:r>
            <w:r>
              <w:rPr>
                <w:rStyle w:val="IndexLink"/>
              </w:rPr>
              <w:t>638</w:t>
            </w:r>
          </w:hyperlink>
        </w:p>
        <w:p>
          <w:pPr>
            <w:pStyle w:val="Contents5"/>
            <w:tabs>
              <w:tab w:val="clear" w:pos="7892"/>
              <w:tab w:val="right" w:pos="9026" w:leader="dot"/>
            </w:tabs>
            <w:rPr/>
          </w:pPr>
          <w:hyperlink w:anchor="__RefHeading___Toc1163329_373438147">
            <w:r>
              <w:rPr>
                <w:webHidden/>
                <w:rStyle w:val="IndexLink"/>
                <w:rtl w:val="true"/>
              </w:rPr>
              <w:t>جوده و کرمه علیه السلام</w:t>
            </w:r>
            <w:r>
              <w:rPr>
                <w:rStyle w:val="IndexLink"/>
                <w:rtl w:val="true"/>
              </w:rPr>
              <w:tab/>
            </w:r>
            <w:r>
              <w:rPr>
                <w:rStyle w:val="IndexLink"/>
              </w:rPr>
              <w:t>638</w:t>
            </w:r>
          </w:hyperlink>
        </w:p>
        <w:p>
          <w:pPr>
            <w:pStyle w:val="Contents5"/>
            <w:tabs>
              <w:tab w:val="clear" w:pos="7892"/>
              <w:tab w:val="right" w:pos="9026" w:leader="dot"/>
            </w:tabs>
            <w:rPr/>
          </w:pPr>
          <w:hyperlink w:anchor="__RefHeading___Toc1163331_373438147">
            <w:r>
              <w:rPr>
                <w:webHidden/>
                <w:rStyle w:val="IndexLink"/>
                <w:rtl w:val="true"/>
              </w:rPr>
              <w:t>کیفیة معاشرته علیه السلام</w:t>
            </w:r>
            <w:r>
              <w:rPr>
                <w:rStyle w:val="IndexLink"/>
                <w:rtl w:val="true"/>
              </w:rPr>
              <w:tab/>
            </w:r>
            <w:r>
              <w:rPr>
                <w:rStyle w:val="IndexLink"/>
              </w:rPr>
              <w:t>639</w:t>
            </w:r>
          </w:hyperlink>
        </w:p>
        <w:p>
          <w:pPr>
            <w:pStyle w:val="Contents5"/>
            <w:tabs>
              <w:tab w:val="clear" w:pos="7892"/>
              <w:tab w:val="right" w:pos="9026" w:leader="dot"/>
            </w:tabs>
            <w:rPr/>
          </w:pPr>
          <w:hyperlink w:anchor="__RefHeading___Toc1163333_373438147">
            <w:r>
              <w:rPr>
                <w:webHidden/>
                <w:rStyle w:val="IndexLink"/>
                <w:rtl w:val="true"/>
              </w:rPr>
              <w:t>الانفاق مما تحب‌</w:t>
            </w:r>
            <w:r>
              <w:rPr>
                <w:rStyle w:val="IndexLink"/>
                <w:rtl w:val="true"/>
              </w:rPr>
              <w:tab/>
            </w:r>
            <w:r>
              <w:rPr>
                <w:rStyle w:val="IndexLink"/>
              </w:rPr>
              <w:t>645</w:t>
            </w:r>
          </w:hyperlink>
        </w:p>
        <w:p>
          <w:pPr>
            <w:pStyle w:val="Contents5"/>
            <w:tabs>
              <w:tab w:val="clear" w:pos="7892"/>
              <w:tab w:val="right" w:pos="9026" w:leader="dot"/>
            </w:tabs>
            <w:rPr/>
          </w:pPr>
          <w:hyperlink w:anchor="__RefHeading___Toc1163335_373438147">
            <w:r>
              <w:rPr>
                <w:webHidden/>
                <w:rStyle w:val="IndexLink"/>
                <w:rtl w:val="true"/>
              </w:rPr>
              <w:t>تواضعه علیه السلام</w:t>
            </w:r>
            <w:r>
              <w:rPr>
                <w:rStyle w:val="IndexLink"/>
                <w:rtl w:val="true"/>
              </w:rPr>
              <w:tab/>
            </w:r>
            <w:r>
              <w:rPr>
                <w:rStyle w:val="IndexLink"/>
              </w:rPr>
              <w:t>645</w:t>
            </w:r>
          </w:hyperlink>
        </w:p>
        <w:p>
          <w:pPr>
            <w:pStyle w:val="Contents5"/>
            <w:tabs>
              <w:tab w:val="clear" w:pos="7892"/>
              <w:tab w:val="right" w:pos="9026" w:leader="dot"/>
            </w:tabs>
            <w:rPr/>
          </w:pPr>
          <w:hyperlink w:anchor="__RefHeading___Toc1163337_373438147">
            <w:r>
              <w:rPr>
                <w:webHidden/>
                <w:rStyle w:val="IndexLink"/>
                <w:rtl w:val="true"/>
              </w:rPr>
              <w:t>فی مروءته علیه السلام</w:t>
            </w:r>
            <w:r>
              <w:rPr>
                <w:rStyle w:val="IndexLink"/>
                <w:rtl w:val="true"/>
              </w:rPr>
              <w:tab/>
            </w:r>
            <w:r>
              <w:rPr>
                <w:rStyle w:val="IndexLink"/>
              </w:rPr>
              <w:t>647</w:t>
            </w:r>
          </w:hyperlink>
        </w:p>
        <w:p>
          <w:pPr>
            <w:pStyle w:val="Contents5"/>
            <w:tabs>
              <w:tab w:val="clear" w:pos="7892"/>
              <w:tab w:val="right" w:pos="9026" w:leader="dot"/>
            </w:tabs>
            <w:rPr/>
          </w:pPr>
          <w:hyperlink w:anchor="__RefHeading___Toc1163339_373438147">
            <w:r>
              <w:rPr>
                <w:webHidden/>
                <w:rStyle w:val="IndexLink"/>
                <w:rtl w:val="true"/>
              </w:rPr>
              <w:t>سیرة الحسین علیه السلام فی تزویج بنته‌</w:t>
            </w:r>
            <w:r>
              <w:rPr>
                <w:rStyle w:val="IndexLink"/>
                <w:rtl w:val="true"/>
              </w:rPr>
              <w:tab/>
            </w:r>
            <w:r>
              <w:rPr>
                <w:rStyle w:val="IndexLink"/>
              </w:rPr>
              <w:t>650</w:t>
            </w:r>
          </w:hyperlink>
        </w:p>
        <w:p>
          <w:pPr>
            <w:pStyle w:val="Contents5"/>
            <w:tabs>
              <w:tab w:val="clear" w:pos="7892"/>
              <w:tab w:val="right" w:pos="9026" w:leader="dot"/>
            </w:tabs>
            <w:rPr/>
          </w:pPr>
          <w:hyperlink w:anchor="__RefHeading___Toc1163341_373438147">
            <w:r>
              <w:rPr>
                <w:webHidden/>
                <w:rStyle w:val="IndexLink"/>
                <w:rtl w:val="true"/>
              </w:rPr>
              <w:t>اعطاء مهور النساء فی حیاتهن‌</w:t>
            </w:r>
            <w:r>
              <w:rPr>
                <w:rStyle w:val="IndexLink"/>
                <w:rtl w:val="true"/>
              </w:rPr>
              <w:tab/>
            </w:r>
            <w:r>
              <w:rPr>
                <w:rStyle w:val="IndexLink"/>
              </w:rPr>
              <w:t>651</w:t>
            </w:r>
          </w:hyperlink>
        </w:p>
        <w:p>
          <w:pPr>
            <w:pStyle w:val="Contents5"/>
            <w:tabs>
              <w:tab w:val="clear" w:pos="7892"/>
              <w:tab w:val="right" w:pos="9026" w:leader="dot"/>
            </w:tabs>
            <w:rPr/>
          </w:pPr>
          <w:hyperlink w:anchor="__RefHeading___Toc1163343_373438147">
            <w:r>
              <w:rPr>
                <w:webHidden/>
                <w:rStyle w:val="IndexLink"/>
                <w:rtl w:val="true"/>
              </w:rPr>
              <w:t>الاستشارة فی التزویج‌</w:t>
            </w:r>
            <w:r>
              <w:rPr>
                <w:rStyle w:val="IndexLink"/>
                <w:rtl w:val="true"/>
              </w:rPr>
              <w:tab/>
            </w:r>
            <w:r>
              <w:rPr>
                <w:rStyle w:val="IndexLink"/>
              </w:rPr>
              <w:t>652</w:t>
            </w:r>
          </w:hyperlink>
        </w:p>
        <w:p>
          <w:pPr>
            <w:pStyle w:val="Contents5"/>
            <w:tabs>
              <w:tab w:val="clear" w:pos="7892"/>
              <w:tab w:val="right" w:pos="9026" w:leader="dot"/>
            </w:tabs>
            <w:rPr/>
          </w:pPr>
          <w:hyperlink w:anchor="__RefHeading___Toc1163345_373438147">
            <w:r>
              <w:rPr>
                <w:webHidden/>
                <w:rStyle w:val="IndexLink"/>
                <w:rtl w:val="true"/>
              </w:rPr>
              <w:t>نطق الرضیع‌</w:t>
            </w:r>
            <w:r>
              <w:rPr>
                <w:rStyle w:val="IndexLink"/>
                <w:rtl w:val="true"/>
              </w:rPr>
              <w:tab/>
            </w:r>
            <w:r>
              <w:rPr>
                <w:rStyle w:val="IndexLink"/>
              </w:rPr>
              <w:t>652</w:t>
            </w:r>
          </w:hyperlink>
        </w:p>
        <w:p>
          <w:pPr>
            <w:pStyle w:val="Contents5"/>
            <w:tabs>
              <w:tab w:val="clear" w:pos="7892"/>
              <w:tab w:val="right" w:pos="9026" w:leader="dot"/>
            </w:tabs>
            <w:rPr/>
          </w:pPr>
          <w:hyperlink w:anchor="__RefHeading___Toc1163347_373438147">
            <w:r>
              <w:rPr>
                <w:webHidden/>
                <w:rStyle w:val="IndexLink"/>
                <w:rtl w:val="true"/>
              </w:rPr>
              <w:t>ارائته النبی صلی الله علیه و آله و امیرالمؤمنین علیه السلام</w:t>
            </w:r>
            <w:r>
              <w:rPr>
                <w:rStyle w:val="IndexLink"/>
                <w:rtl w:val="true"/>
              </w:rPr>
              <w:tab/>
            </w:r>
            <w:r>
              <w:rPr>
                <w:rStyle w:val="IndexLink"/>
              </w:rPr>
              <w:t>653</w:t>
            </w:r>
          </w:hyperlink>
        </w:p>
        <w:p>
          <w:pPr>
            <w:pStyle w:val="Contents5"/>
            <w:tabs>
              <w:tab w:val="clear" w:pos="7892"/>
              <w:tab w:val="right" w:pos="9026" w:leader="dot"/>
            </w:tabs>
            <w:rPr/>
          </w:pPr>
          <w:hyperlink w:anchor="__RefHeading___Toc1163349_373438147">
            <w:r>
              <w:rPr>
                <w:webHidden/>
                <w:rStyle w:val="IndexLink"/>
                <w:rtl w:val="true"/>
              </w:rPr>
              <w:t>شفاء حبابة الوالبیة بید الحسین علیه السلام</w:t>
            </w:r>
            <w:r>
              <w:rPr>
                <w:rStyle w:val="IndexLink"/>
                <w:rtl w:val="true"/>
              </w:rPr>
              <w:tab/>
            </w:r>
            <w:r>
              <w:rPr>
                <w:rStyle w:val="IndexLink"/>
              </w:rPr>
              <w:t>654</w:t>
            </w:r>
          </w:hyperlink>
        </w:p>
        <w:p>
          <w:pPr>
            <w:pStyle w:val="Contents5"/>
            <w:tabs>
              <w:tab w:val="clear" w:pos="7892"/>
              <w:tab w:val="right" w:pos="9026" w:leader="dot"/>
            </w:tabs>
            <w:rPr/>
          </w:pPr>
          <w:hyperlink w:anchor="__RefHeading___Toc1163351_373438147">
            <w:r>
              <w:rPr>
                <w:webHidden/>
                <w:rStyle w:val="IndexLink"/>
                <w:rtl w:val="true"/>
              </w:rPr>
              <w:t>احیاء الموتی بدعائه علیه السلام</w:t>
            </w:r>
            <w:r>
              <w:rPr>
                <w:rStyle w:val="IndexLink"/>
                <w:rtl w:val="true"/>
              </w:rPr>
              <w:tab/>
            </w:r>
            <w:r>
              <w:rPr>
                <w:rStyle w:val="IndexLink"/>
              </w:rPr>
              <w:t>655</w:t>
            </w:r>
          </w:hyperlink>
        </w:p>
        <w:p>
          <w:pPr>
            <w:pStyle w:val="Contents5"/>
            <w:tabs>
              <w:tab w:val="clear" w:pos="7892"/>
              <w:tab w:val="right" w:pos="9026" w:leader="dot"/>
            </w:tabs>
            <w:rPr/>
          </w:pPr>
          <w:hyperlink w:anchor="__RefHeading___Toc1163353_373438147">
            <w:r>
              <w:rPr>
                <w:webHidden/>
                <w:rStyle w:val="IndexLink"/>
                <w:rtl w:val="true"/>
              </w:rPr>
              <w:t>ذهاب الحمی عند دخوله علیه السلام</w:t>
            </w:r>
            <w:r>
              <w:rPr>
                <w:rStyle w:val="IndexLink"/>
                <w:rtl w:val="true"/>
              </w:rPr>
              <w:tab/>
            </w:r>
            <w:r>
              <w:rPr>
                <w:rStyle w:val="IndexLink"/>
              </w:rPr>
              <w:t>656</w:t>
            </w:r>
          </w:hyperlink>
        </w:p>
        <w:p>
          <w:pPr>
            <w:pStyle w:val="Contents5"/>
            <w:tabs>
              <w:tab w:val="clear" w:pos="7892"/>
              <w:tab w:val="right" w:pos="9026" w:leader="dot"/>
            </w:tabs>
            <w:rPr/>
          </w:pPr>
          <w:hyperlink w:anchor="__RefHeading___Toc1163355_373438147">
            <w:r>
              <w:rPr>
                <w:webHidden/>
                <w:rStyle w:val="IndexLink"/>
                <w:rtl w:val="true"/>
              </w:rPr>
              <w:t>نجاة المراة بدعائه علیه السلام</w:t>
            </w:r>
            <w:r>
              <w:rPr>
                <w:rStyle w:val="IndexLink"/>
                <w:rtl w:val="true"/>
              </w:rPr>
              <w:tab/>
            </w:r>
            <w:r>
              <w:rPr>
                <w:rStyle w:val="IndexLink"/>
              </w:rPr>
              <w:t>657</w:t>
            </w:r>
          </w:hyperlink>
        </w:p>
        <w:p>
          <w:pPr>
            <w:pStyle w:val="Contents5"/>
            <w:tabs>
              <w:tab w:val="clear" w:pos="7892"/>
              <w:tab w:val="right" w:pos="9026" w:leader="dot"/>
            </w:tabs>
            <w:rPr/>
          </w:pPr>
          <w:hyperlink w:anchor="__RefHeading___Toc1163357_373438147">
            <w:r>
              <w:rPr>
                <w:webHidden/>
                <w:rStyle w:val="IndexLink"/>
                <w:rtl w:val="true"/>
              </w:rPr>
              <w:t>ظهور البستان و الظبیة</w:t>
            </w:r>
            <w:r>
              <w:rPr>
                <w:rStyle w:val="IndexLink"/>
                <w:rtl w:val="true"/>
              </w:rPr>
              <w:tab/>
            </w:r>
            <w:r>
              <w:rPr>
                <w:rStyle w:val="IndexLink"/>
              </w:rPr>
              <w:t>657</w:t>
            </w:r>
          </w:hyperlink>
        </w:p>
        <w:p>
          <w:pPr>
            <w:pStyle w:val="Contents5"/>
            <w:tabs>
              <w:tab w:val="clear" w:pos="7892"/>
              <w:tab w:val="right" w:pos="9026" w:leader="dot"/>
            </w:tabs>
            <w:rPr/>
          </w:pPr>
          <w:hyperlink w:anchor="__RefHeading___Toc1163359_373438147">
            <w:r>
              <w:rPr>
                <w:webHidden/>
                <w:rStyle w:val="IndexLink"/>
                <w:rtl w:val="true"/>
              </w:rPr>
              <w:t>اخضرار النخلة الیابسة و اثمارها</w:t>
            </w:r>
            <w:r>
              <w:rPr>
                <w:rStyle w:val="IndexLink"/>
                <w:rtl w:val="true"/>
              </w:rPr>
              <w:tab/>
            </w:r>
            <w:r>
              <w:rPr>
                <w:rStyle w:val="IndexLink"/>
              </w:rPr>
              <w:t>658</w:t>
            </w:r>
          </w:hyperlink>
        </w:p>
        <w:p>
          <w:pPr>
            <w:pStyle w:val="Contents5"/>
            <w:tabs>
              <w:tab w:val="clear" w:pos="7892"/>
              <w:tab w:val="right" w:pos="9026" w:leader="dot"/>
            </w:tabs>
            <w:rPr/>
          </w:pPr>
          <w:hyperlink w:anchor="__RefHeading___Toc1163361_373438147">
            <w:r>
              <w:rPr>
                <w:webHidden/>
                <w:rStyle w:val="IndexLink"/>
                <w:rtl w:val="true"/>
              </w:rPr>
              <w:t>اتیانه العنب والموز فی غیر اوانهما</w:t>
            </w:r>
            <w:r>
              <w:rPr>
                <w:rStyle w:val="IndexLink"/>
                <w:rtl w:val="true"/>
              </w:rPr>
              <w:tab/>
            </w:r>
            <w:r>
              <w:rPr>
                <w:rStyle w:val="IndexLink"/>
              </w:rPr>
              <w:t>658</w:t>
            </w:r>
          </w:hyperlink>
        </w:p>
        <w:p>
          <w:pPr>
            <w:pStyle w:val="Contents5"/>
            <w:tabs>
              <w:tab w:val="clear" w:pos="7892"/>
              <w:tab w:val="right" w:pos="9026" w:leader="dot"/>
            </w:tabs>
            <w:rPr/>
          </w:pPr>
          <w:hyperlink w:anchor="__RefHeading___Toc1163363_373438147">
            <w:r>
              <w:rPr>
                <w:webHidden/>
                <w:rStyle w:val="IndexLink"/>
                <w:rtl w:val="true"/>
              </w:rPr>
              <w:t>ارشاد الاعرابی الی بعیره‌</w:t>
            </w:r>
            <w:r>
              <w:rPr>
                <w:rStyle w:val="IndexLink"/>
                <w:rtl w:val="true"/>
              </w:rPr>
              <w:tab/>
            </w:r>
            <w:r>
              <w:rPr>
                <w:rStyle w:val="IndexLink"/>
              </w:rPr>
              <w:t>659</w:t>
            </w:r>
          </w:hyperlink>
        </w:p>
        <w:p>
          <w:pPr>
            <w:pStyle w:val="Contents5"/>
            <w:tabs>
              <w:tab w:val="clear" w:pos="7892"/>
              <w:tab w:val="right" w:pos="9026" w:leader="dot"/>
            </w:tabs>
            <w:rPr/>
          </w:pPr>
          <w:hyperlink w:anchor="__RefHeading___Toc1163365_373438147">
            <w:r>
              <w:rPr>
                <w:webHidden/>
                <w:rStyle w:val="IndexLink"/>
                <w:rtl w:val="true"/>
              </w:rPr>
              <w:t>ارشاد الاعرابی الی ناقته‌</w:t>
            </w:r>
            <w:r>
              <w:rPr>
                <w:rStyle w:val="IndexLink"/>
                <w:rtl w:val="true"/>
              </w:rPr>
              <w:tab/>
            </w:r>
            <w:r>
              <w:rPr>
                <w:rStyle w:val="IndexLink"/>
              </w:rPr>
              <w:t>659</w:t>
            </w:r>
          </w:hyperlink>
        </w:p>
        <w:p>
          <w:pPr>
            <w:pStyle w:val="Contents5"/>
            <w:tabs>
              <w:tab w:val="clear" w:pos="7892"/>
              <w:tab w:val="right" w:pos="9026" w:leader="dot"/>
            </w:tabs>
            <w:rPr/>
          </w:pPr>
          <w:hyperlink w:anchor="__RefHeading___Toc1163367_373438147">
            <w:r>
              <w:rPr>
                <w:webHidden/>
                <w:rStyle w:val="IndexLink"/>
                <w:rtl w:val="true"/>
              </w:rPr>
              <w:t>اخباره علیه السلام بوجود اللص فی الطریق‌</w:t>
            </w:r>
            <w:r>
              <w:rPr>
                <w:rStyle w:val="IndexLink"/>
                <w:rtl w:val="true"/>
              </w:rPr>
              <w:tab/>
            </w:r>
            <w:r>
              <w:rPr>
                <w:rStyle w:val="IndexLink"/>
              </w:rPr>
              <w:t>660</w:t>
            </w:r>
          </w:hyperlink>
        </w:p>
        <w:p>
          <w:pPr>
            <w:pStyle w:val="Contents5"/>
            <w:tabs>
              <w:tab w:val="clear" w:pos="7892"/>
              <w:tab w:val="right" w:pos="9026" w:leader="dot"/>
            </w:tabs>
            <w:rPr/>
          </w:pPr>
          <w:hyperlink w:anchor="__RefHeading___Toc1163369_373438147">
            <w:r>
              <w:rPr>
                <w:webHidden/>
                <w:rStyle w:val="IndexLink"/>
                <w:rtl w:val="true"/>
              </w:rPr>
              <w:t>ان الله تعالی حافظ للکعبة</w:t>
            </w:r>
            <w:r>
              <w:rPr>
                <w:rStyle w:val="IndexLink"/>
                <w:rtl w:val="true"/>
              </w:rPr>
              <w:tab/>
            </w:r>
            <w:r>
              <w:rPr>
                <w:rStyle w:val="IndexLink"/>
              </w:rPr>
              <w:t>661</w:t>
            </w:r>
          </w:hyperlink>
        </w:p>
        <w:p>
          <w:pPr>
            <w:pStyle w:val="Contents5"/>
            <w:tabs>
              <w:tab w:val="clear" w:pos="7892"/>
              <w:tab w:val="right" w:pos="9026" w:leader="dot"/>
            </w:tabs>
            <w:rPr/>
          </w:pPr>
          <w:hyperlink w:anchor="__RefHeading___Toc1163371_373438147">
            <w:r>
              <w:rPr>
                <w:webHidden/>
                <w:rStyle w:val="IndexLink"/>
                <w:rtl w:val="true"/>
              </w:rPr>
              <w:t>اقرار الصحابة بفضله علیه السلام</w:t>
            </w:r>
            <w:r>
              <w:rPr>
                <w:rStyle w:val="IndexLink"/>
                <w:rtl w:val="true"/>
              </w:rPr>
              <w:tab/>
            </w:r>
            <w:r>
              <w:rPr>
                <w:rStyle w:val="IndexLink"/>
              </w:rPr>
              <w:t>661</w:t>
            </w:r>
          </w:hyperlink>
        </w:p>
        <w:p>
          <w:pPr>
            <w:pStyle w:val="Contents5"/>
            <w:tabs>
              <w:tab w:val="clear" w:pos="7892"/>
              <w:tab w:val="right" w:pos="9026" w:leader="dot"/>
            </w:tabs>
            <w:rPr/>
          </w:pPr>
          <w:hyperlink w:anchor="__RefHeading___Toc1163373_373438147">
            <w:r>
              <w:rPr>
                <w:webHidden/>
                <w:rStyle w:val="IndexLink"/>
                <w:rtl w:val="true"/>
              </w:rPr>
              <w:t>اخباره عن شهادته علیه السلام</w:t>
            </w:r>
            <w:r>
              <w:rPr>
                <w:rStyle w:val="IndexLink"/>
                <w:rtl w:val="true"/>
              </w:rPr>
              <w:tab/>
            </w:r>
            <w:r>
              <w:rPr>
                <w:rStyle w:val="IndexLink"/>
              </w:rPr>
              <w:t>662</w:t>
            </w:r>
          </w:hyperlink>
        </w:p>
        <w:p>
          <w:pPr>
            <w:pStyle w:val="Contents5"/>
            <w:tabs>
              <w:tab w:val="clear" w:pos="7892"/>
              <w:tab w:val="right" w:pos="9026" w:leader="dot"/>
            </w:tabs>
            <w:rPr/>
          </w:pPr>
          <w:hyperlink w:anchor="__RefHeading___Toc1163375_373438147">
            <w:r>
              <w:rPr>
                <w:webHidden/>
                <w:rStyle w:val="IndexLink"/>
                <w:rtl w:val="true"/>
              </w:rPr>
              <w:t>علمه علیه السلام</w:t>
            </w:r>
            <w:r>
              <w:rPr>
                <w:rStyle w:val="IndexLink"/>
                <w:rtl w:val="true"/>
              </w:rPr>
              <w:tab/>
            </w:r>
            <w:r>
              <w:rPr>
                <w:rStyle w:val="IndexLink"/>
              </w:rPr>
              <w:t>662</w:t>
            </w:r>
          </w:hyperlink>
        </w:p>
        <w:p>
          <w:pPr>
            <w:pStyle w:val="Contents5"/>
            <w:tabs>
              <w:tab w:val="clear" w:pos="7892"/>
              <w:tab w:val="right" w:pos="9026" w:leader="dot"/>
            </w:tabs>
            <w:rPr/>
          </w:pPr>
          <w:hyperlink w:anchor="__RefHeading___Toc1163377_373438147">
            <w:r>
              <w:rPr>
                <w:webHidden/>
                <w:rStyle w:val="IndexLink"/>
                <w:rtl w:val="true"/>
              </w:rPr>
              <w:t>قتل عبدالله بن بشار</w:t>
            </w:r>
            <w:r>
              <w:rPr>
                <w:rStyle w:val="IndexLink"/>
                <w:rtl w:val="true"/>
              </w:rPr>
              <w:tab/>
            </w:r>
            <w:r>
              <w:rPr>
                <w:rStyle w:val="IndexLink"/>
              </w:rPr>
              <w:t>664</w:t>
            </w:r>
          </w:hyperlink>
        </w:p>
        <w:p>
          <w:pPr>
            <w:pStyle w:val="Contents5"/>
            <w:tabs>
              <w:tab w:val="clear" w:pos="7892"/>
              <w:tab w:val="right" w:pos="9026" w:leader="dot"/>
            </w:tabs>
            <w:rPr/>
          </w:pPr>
          <w:hyperlink w:anchor="__RefHeading___Toc1163379_373438147">
            <w:r>
              <w:rPr>
                <w:webHidden/>
                <w:rStyle w:val="IndexLink"/>
                <w:rtl w:val="true"/>
              </w:rPr>
              <w:t>اخباره علیه السلام عن شهادة ولد الحسن علیه السلام</w:t>
            </w:r>
            <w:r>
              <w:rPr>
                <w:rStyle w:val="IndexLink"/>
                <w:rtl w:val="true"/>
              </w:rPr>
              <w:tab/>
            </w:r>
            <w:r>
              <w:rPr>
                <w:rStyle w:val="IndexLink"/>
              </w:rPr>
              <w:t>665</w:t>
            </w:r>
          </w:hyperlink>
        </w:p>
        <w:p>
          <w:pPr>
            <w:pStyle w:val="Contents5"/>
            <w:tabs>
              <w:tab w:val="clear" w:pos="7892"/>
              <w:tab w:val="right" w:pos="9026" w:leader="dot"/>
            </w:tabs>
            <w:rPr/>
          </w:pPr>
          <w:hyperlink w:anchor="__RefHeading___Toc1163381_373438147">
            <w:r>
              <w:rPr>
                <w:webHidden/>
                <w:rStyle w:val="IndexLink"/>
                <w:rtl w:val="true"/>
              </w:rPr>
              <w:t>حکم الائمة علیهم السلام</w:t>
            </w:r>
            <w:r>
              <w:rPr>
                <w:rStyle w:val="IndexLink"/>
                <w:rtl w:val="true"/>
              </w:rPr>
              <w:tab/>
            </w:r>
            <w:r>
              <w:rPr>
                <w:rStyle w:val="IndexLink"/>
              </w:rPr>
              <w:t>665</w:t>
            </w:r>
          </w:hyperlink>
        </w:p>
        <w:p>
          <w:pPr>
            <w:pStyle w:val="Contents5"/>
            <w:tabs>
              <w:tab w:val="clear" w:pos="7892"/>
              <w:tab w:val="right" w:pos="9026" w:leader="dot"/>
            </w:tabs>
            <w:rPr/>
          </w:pPr>
          <w:hyperlink w:anchor="__RefHeading___Toc1163383_373438147">
            <w:r>
              <w:rPr>
                <w:webHidden/>
                <w:rStyle w:val="IndexLink"/>
                <w:rtl w:val="true"/>
              </w:rPr>
              <w:t>الیمین الکذبة و ثمرتها</w:t>
            </w:r>
            <w:r>
              <w:rPr>
                <w:rStyle w:val="IndexLink"/>
                <w:rtl w:val="true"/>
              </w:rPr>
              <w:tab/>
            </w:r>
            <w:r>
              <w:rPr>
                <w:rStyle w:val="IndexLink"/>
              </w:rPr>
              <w:t>666</w:t>
            </w:r>
          </w:hyperlink>
        </w:p>
        <w:p>
          <w:pPr>
            <w:pStyle w:val="Contents5"/>
            <w:tabs>
              <w:tab w:val="clear" w:pos="7892"/>
              <w:tab w:val="right" w:pos="9026" w:leader="dot"/>
            </w:tabs>
            <w:rPr/>
          </w:pPr>
          <w:hyperlink w:anchor="__RefHeading___Toc1163385_373438147">
            <w:r>
              <w:rPr>
                <w:webHidden/>
                <w:rStyle w:val="IndexLink"/>
                <w:rtl w:val="true"/>
              </w:rPr>
              <w:t>تورم قدمی الحسین علیه السلام و شفاؤهما</w:t>
            </w:r>
            <w:r>
              <w:rPr>
                <w:rStyle w:val="IndexLink"/>
                <w:rtl w:val="true"/>
              </w:rPr>
              <w:tab/>
            </w:r>
            <w:r>
              <w:rPr>
                <w:rStyle w:val="IndexLink"/>
              </w:rPr>
              <w:t>666</w:t>
            </w:r>
          </w:hyperlink>
        </w:p>
        <w:p>
          <w:pPr>
            <w:pStyle w:val="Contents5"/>
            <w:tabs>
              <w:tab w:val="clear" w:pos="7892"/>
              <w:tab w:val="right" w:pos="9026" w:leader="dot"/>
            </w:tabs>
            <w:rPr/>
          </w:pPr>
          <w:hyperlink w:anchor="__RefHeading___Toc1163387_373438147">
            <w:r>
              <w:rPr>
                <w:webHidden/>
                <w:rStyle w:val="IndexLink"/>
                <w:rtl w:val="true"/>
              </w:rPr>
              <w:t>انکار المنکر</w:t>
            </w:r>
            <w:r>
              <w:rPr>
                <w:rStyle w:val="IndexLink"/>
                <w:rtl w:val="true"/>
              </w:rPr>
              <w:tab/>
            </w:r>
            <w:r>
              <w:rPr>
                <w:rStyle w:val="IndexLink"/>
              </w:rPr>
              <w:t>667</w:t>
            </w:r>
          </w:hyperlink>
        </w:p>
        <w:p>
          <w:pPr>
            <w:pStyle w:val="Contents5"/>
            <w:tabs>
              <w:tab w:val="clear" w:pos="7892"/>
              <w:tab w:val="right" w:pos="9026" w:leader="dot"/>
            </w:tabs>
            <w:rPr/>
          </w:pPr>
          <w:hyperlink w:anchor="__RefHeading___Toc1163389_373438147">
            <w:r>
              <w:rPr>
                <w:webHidden/>
                <w:rStyle w:val="IndexLink"/>
                <w:rtl w:val="true"/>
              </w:rPr>
              <w:t>فضل البکاء علی اهل البیت علیهم السلام</w:t>
            </w:r>
            <w:r>
              <w:rPr>
                <w:rStyle w:val="IndexLink"/>
                <w:rtl w:val="true"/>
              </w:rPr>
              <w:tab/>
            </w:r>
            <w:r>
              <w:rPr>
                <w:rStyle w:val="IndexLink"/>
              </w:rPr>
              <w:t>667</w:t>
            </w:r>
          </w:hyperlink>
        </w:p>
        <w:p>
          <w:pPr>
            <w:pStyle w:val="Contents5"/>
            <w:tabs>
              <w:tab w:val="clear" w:pos="7892"/>
              <w:tab w:val="right" w:pos="9026" w:leader="dot"/>
            </w:tabs>
            <w:rPr/>
          </w:pPr>
          <w:hyperlink w:anchor="__RefHeading___Toc1163391_373438147">
            <w:r>
              <w:rPr>
                <w:webHidden/>
                <w:rStyle w:val="IndexLink"/>
                <w:rtl w:val="true"/>
              </w:rPr>
              <w:t>الحسین علیه السلام قتیل العبرة</w:t>
            </w:r>
            <w:r>
              <w:rPr>
                <w:rStyle w:val="IndexLink"/>
                <w:rtl w:val="true"/>
              </w:rPr>
              <w:tab/>
            </w:r>
            <w:r>
              <w:rPr>
                <w:rStyle w:val="IndexLink"/>
              </w:rPr>
              <w:t>668</w:t>
            </w:r>
          </w:hyperlink>
        </w:p>
        <w:p>
          <w:pPr>
            <w:pStyle w:val="Contents5"/>
            <w:tabs>
              <w:tab w:val="clear" w:pos="7892"/>
              <w:tab w:val="right" w:pos="9026" w:leader="dot"/>
            </w:tabs>
            <w:rPr/>
          </w:pPr>
          <w:hyperlink w:anchor="__RefHeading___Toc1163393_373438147">
            <w:r>
              <w:rPr>
                <w:webHidden/>
                <w:rStyle w:val="IndexLink"/>
                <w:rtl w:val="true"/>
              </w:rPr>
              <w:t>زیارته علیه السلام</w:t>
            </w:r>
            <w:r>
              <w:rPr>
                <w:rStyle w:val="IndexLink"/>
                <w:rtl w:val="true"/>
              </w:rPr>
              <w:tab/>
            </w:r>
            <w:r>
              <w:rPr>
                <w:rStyle w:val="IndexLink"/>
              </w:rPr>
              <w:t>669</w:t>
            </w:r>
          </w:hyperlink>
        </w:p>
        <w:p>
          <w:pPr>
            <w:pStyle w:val="Contents5"/>
            <w:tabs>
              <w:tab w:val="clear" w:pos="7892"/>
              <w:tab w:val="right" w:pos="9026" w:leader="dot"/>
            </w:tabs>
            <w:rPr/>
          </w:pPr>
          <w:hyperlink w:anchor="__RefHeading___Toc1163395_373438147">
            <w:r>
              <w:rPr>
                <w:webHidden/>
                <w:rStyle w:val="IndexLink"/>
                <w:rtl w:val="true"/>
              </w:rPr>
              <w:t>زیارة القبور</w:t>
            </w:r>
            <w:r>
              <w:rPr>
                <w:rStyle w:val="IndexLink"/>
                <w:rtl w:val="true"/>
              </w:rPr>
              <w:tab/>
            </w:r>
            <w:r>
              <w:rPr>
                <w:rStyle w:val="IndexLink"/>
              </w:rPr>
              <w:t>670</w:t>
            </w:r>
          </w:hyperlink>
        </w:p>
        <w:p>
          <w:pPr>
            <w:pStyle w:val="Contents5"/>
            <w:tabs>
              <w:tab w:val="clear" w:pos="7892"/>
              <w:tab w:val="right" w:pos="9026" w:leader="dot"/>
            </w:tabs>
            <w:rPr/>
          </w:pPr>
          <w:hyperlink w:anchor="__RefHeading___Toc1163397_373438147">
            <w:r>
              <w:rPr>
                <w:webHidden/>
                <w:rStyle w:val="IndexLink"/>
                <w:rtl w:val="true"/>
              </w:rPr>
              <w:t>اصحاب الحسین علیه السلام فی الجنة</w:t>
            </w:r>
            <w:r>
              <w:rPr>
                <w:rStyle w:val="IndexLink"/>
                <w:rtl w:val="true"/>
              </w:rPr>
              <w:tab/>
            </w:r>
            <w:r>
              <w:rPr>
                <w:rStyle w:val="IndexLink"/>
              </w:rPr>
              <w:t>670</w:t>
            </w:r>
          </w:hyperlink>
        </w:p>
        <w:p>
          <w:pPr>
            <w:pStyle w:val="Contents5"/>
            <w:tabs>
              <w:tab w:val="clear" w:pos="7892"/>
              <w:tab w:val="right" w:pos="9026" w:leader="dot"/>
            </w:tabs>
            <w:rPr/>
          </w:pPr>
          <w:hyperlink w:anchor="__RefHeading___Toc1163399_373438147">
            <w:r>
              <w:rPr>
                <w:webHidden/>
                <w:rStyle w:val="IndexLink"/>
                <w:rtl w:val="true"/>
              </w:rPr>
              <w:t>بنو امیة</w:t>
            </w:r>
            <w:r>
              <w:rPr>
                <w:rStyle w:val="IndexLink"/>
                <w:rtl w:val="true"/>
              </w:rPr>
              <w:tab/>
            </w:r>
            <w:r>
              <w:rPr>
                <w:rStyle w:val="IndexLink"/>
              </w:rPr>
              <w:t>670</w:t>
            </w:r>
          </w:hyperlink>
        </w:p>
        <w:p>
          <w:pPr>
            <w:pStyle w:val="Contents5"/>
            <w:tabs>
              <w:tab w:val="clear" w:pos="7892"/>
              <w:tab w:val="right" w:pos="9026" w:leader="dot"/>
            </w:tabs>
            <w:rPr/>
          </w:pPr>
          <w:hyperlink w:anchor="__RefHeading___Toc1163401_373438147">
            <w:r>
              <w:rPr>
                <w:webHidden/>
                <w:rStyle w:val="IndexLink"/>
                <w:rtl w:val="true"/>
              </w:rPr>
              <w:t>حیلة معاویة</w:t>
            </w:r>
            <w:r>
              <w:rPr>
                <w:rStyle w:val="IndexLink"/>
                <w:rtl w:val="true"/>
              </w:rPr>
              <w:tab/>
            </w:r>
            <w:r>
              <w:rPr>
                <w:rStyle w:val="IndexLink"/>
              </w:rPr>
              <w:t>671</w:t>
            </w:r>
          </w:hyperlink>
        </w:p>
        <w:p>
          <w:pPr>
            <w:pStyle w:val="Contents5"/>
            <w:tabs>
              <w:tab w:val="clear" w:pos="7892"/>
              <w:tab w:val="right" w:pos="9026" w:leader="dot"/>
            </w:tabs>
            <w:rPr/>
          </w:pPr>
          <w:hyperlink w:anchor="__RefHeading___Toc1163403_373438147">
            <w:r>
              <w:rPr>
                <w:webHidden/>
                <w:rStyle w:val="IndexLink"/>
                <w:rtl w:val="true"/>
              </w:rPr>
              <w:t>اخبار امیرالمؤمنین علیه السلام بشهادة الحسین علیه السلام</w:t>
            </w:r>
            <w:r>
              <w:rPr>
                <w:rStyle w:val="IndexLink"/>
                <w:rtl w:val="true"/>
              </w:rPr>
              <w:tab/>
            </w:r>
            <w:r>
              <w:rPr>
                <w:rStyle w:val="IndexLink"/>
              </w:rPr>
              <w:t>671</w:t>
            </w:r>
          </w:hyperlink>
        </w:p>
        <w:p>
          <w:pPr>
            <w:pStyle w:val="Contents5"/>
            <w:tabs>
              <w:tab w:val="clear" w:pos="7892"/>
              <w:tab w:val="right" w:pos="9026" w:leader="dot"/>
            </w:tabs>
            <w:rPr/>
          </w:pPr>
          <w:hyperlink w:anchor="__RefHeading___Toc1163405_373438147">
            <w:r>
              <w:rPr>
                <w:webHidden/>
                <w:rStyle w:val="IndexLink"/>
                <w:rtl w:val="true"/>
              </w:rPr>
              <w:t>اخباره علیه السلام عن شهادته علی ید عمر بن سعد</w:t>
            </w:r>
            <w:r>
              <w:rPr>
                <w:rStyle w:val="IndexLink"/>
                <w:rtl w:val="true"/>
              </w:rPr>
              <w:tab/>
            </w:r>
            <w:r>
              <w:rPr>
                <w:rStyle w:val="IndexLink"/>
              </w:rPr>
              <w:t>672</w:t>
            </w:r>
          </w:hyperlink>
        </w:p>
        <w:p>
          <w:pPr>
            <w:pStyle w:val="Contents5"/>
            <w:tabs>
              <w:tab w:val="clear" w:pos="7892"/>
              <w:tab w:val="right" w:pos="9026" w:leader="dot"/>
            </w:tabs>
            <w:rPr/>
          </w:pPr>
          <w:hyperlink w:anchor="__RefHeading___Toc1163407_373438147">
            <w:r>
              <w:rPr>
                <w:webHidden/>
                <w:rStyle w:val="IndexLink"/>
                <w:rtl w:val="true"/>
              </w:rPr>
              <w:t>لعن المروان‌</w:t>
            </w:r>
            <w:r>
              <w:rPr>
                <w:rStyle w:val="IndexLink"/>
                <w:rtl w:val="true"/>
              </w:rPr>
              <w:tab/>
            </w:r>
            <w:r>
              <w:rPr>
                <w:rStyle w:val="IndexLink"/>
              </w:rPr>
              <w:t>672</w:t>
            </w:r>
          </w:hyperlink>
        </w:p>
        <w:p>
          <w:pPr>
            <w:pStyle w:val="Contents5"/>
            <w:tabs>
              <w:tab w:val="clear" w:pos="7892"/>
              <w:tab w:val="right" w:pos="9026" w:leader="dot"/>
            </w:tabs>
            <w:rPr/>
          </w:pPr>
          <w:hyperlink w:anchor="__RefHeading___Toc1163409_373438147">
            <w:r>
              <w:rPr>
                <w:webHidden/>
                <w:rStyle w:val="IndexLink"/>
                <w:rtl w:val="true"/>
              </w:rPr>
              <w:t>نقش خاتم الحسین علیه السلام</w:t>
            </w:r>
            <w:r>
              <w:rPr>
                <w:rStyle w:val="IndexLink"/>
                <w:rtl w:val="true"/>
              </w:rPr>
              <w:tab/>
            </w:r>
            <w:r>
              <w:rPr>
                <w:rStyle w:val="IndexLink"/>
              </w:rPr>
              <w:t>673</w:t>
            </w:r>
          </w:hyperlink>
        </w:p>
        <w:p>
          <w:pPr>
            <w:pStyle w:val="Contents4"/>
            <w:tabs>
              <w:tab w:val="clear" w:pos="8176"/>
              <w:tab w:val="right" w:pos="9026" w:leader="dot"/>
            </w:tabs>
            <w:rPr/>
          </w:pPr>
          <w:hyperlink w:anchor="__RefHeading___Toc1163411_373438147">
            <w:r>
              <w:rPr>
                <w:webHidden/>
                <w:rStyle w:val="IndexLink"/>
              </w:rPr>
              <w:t>8</w:t>
            </w:r>
            <w:r>
              <w:rPr>
                <w:rStyle w:val="IndexLink"/>
                <w:rtl w:val="true"/>
              </w:rPr>
              <w:t xml:space="preserve">- </w:t>
            </w:r>
            <w:r>
              <w:rPr>
                <w:rStyle w:val="IndexLink"/>
                <w:rtl w:val="true"/>
              </w:rPr>
              <w:t>فی الائمة علیهم السلام من بعده‌</w:t>
            </w:r>
            <w:r>
              <w:rPr>
                <w:rStyle w:val="IndexLink"/>
                <w:rtl w:val="true"/>
              </w:rPr>
              <w:tab/>
            </w:r>
            <w:r>
              <w:rPr>
                <w:rStyle w:val="IndexLink"/>
              </w:rPr>
              <w:t>676</w:t>
            </w:r>
          </w:hyperlink>
        </w:p>
        <w:p>
          <w:pPr>
            <w:pStyle w:val="Contents5"/>
            <w:tabs>
              <w:tab w:val="clear" w:pos="7892"/>
              <w:tab w:val="right" w:pos="9026" w:leader="dot"/>
            </w:tabs>
            <w:rPr/>
          </w:pPr>
          <w:hyperlink w:anchor="__RefHeading___Toc1163413_373438147">
            <w:r>
              <w:rPr>
                <w:webHidden/>
                <w:rStyle w:val="IndexLink"/>
                <w:rtl w:val="true"/>
              </w:rPr>
              <w:t>نصه علیه السلام علی امامة علی بن الحسین علیهما السلام</w:t>
            </w:r>
            <w:r>
              <w:rPr>
                <w:rStyle w:val="IndexLink"/>
                <w:rtl w:val="true"/>
              </w:rPr>
              <w:tab/>
            </w:r>
            <w:r>
              <w:rPr>
                <w:rStyle w:val="IndexLink"/>
              </w:rPr>
              <w:t>676</w:t>
            </w:r>
          </w:hyperlink>
        </w:p>
        <w:p>
          <w:pPr>
            <w:pStyle w:val="Contents5"/>
            <w:tabs>
              <w:tab w:val="clear" w:pos="7892"/>
              <w:tab w:val="right" w:pos="9026" w:leader="dot"/>
            </w:tabs>
            <w:rPr/>
          </w:pPr>
          <w:hyperlink w:anchor="__RefHeading___Toc1163415_373438147">
            <w:r>
              <w:rPr>
                <w:webHidden/>
                <w:rStyle w:val="IndexLink"/>
                <w:rtl w:val="true"/>
              </w:rPr>
              <w:t>التضاهی بابراهیم الخلیل علیه السلام</w:t>
            </w:r>
            <w:r>
              <w:rPr>
                <w:rStyle w:val="IndexLink"/>
                <w:rtl w:val="true"/>
              </w:rPr>
              <w:tab/>
            </w:r>
            <w:r>
              <w:rPr>
                <w:rStyle w:val="IndexLink"/>
              </w:rPr>
              <w:t>677</w:t>
            </w:r>
          </w:hyperlink>
        </w:p>
        <w:p>
          <w:pPr>
            <w:pStyle w:val="Contents5"/>
            <w:tabs>
              <w:tab w:val="clear" w:pos="7892"/>
              <w:tab w:val="right" w:pos="9026" w:leader="dot"/>
            </w:tabs>
            <w:rPr/>
          </w:pPr>
          <w:hyperlink w:anchor="__RefHeading___Toc1163417_373438147">
            <w:r>
              <w:rPr>
                <w:webHidden/>
                <w:rStyle w:val="IndexLink"/>
                <w:rtl w:val="true"/>
              </w:rPr>
              <w:t>ابلاغ سلام النبی صلی الله علیه و آله الی الباقر علیه السلام</w:t>
            </w:r>
            <w:r>
              <w:rPr>
                <w:rStyle w:val="IndexLink"/>
                <w:rtl w:val="true"/>
              </w:rPr>
              <w:tab/>
            </w:r>
            <w:r>
              <w:rPr>
                <w:rStyle w:val="IndexLink"/>
              </w:rPr>
              <w:t>677</w:t>
            </w:r>
          </w:hyperlink>
        </w:p>
        <w:p>
          <w:pPr>
            <w:pStyle w:val="Contents5"/>
            <w:tabs>
              <w:tab w:val="clear" w:pos="7892"/>
              <w:tab w:val="right" w:pos="9026" w:leader="dot"/>
            </w:tabs>
            <w:rPr/>
          </w:pPr>
          <w:hyperlink w:anchor="__RefHeading___Toc1163419_373438147">
            <w:r>
              <w:rPr>
                <w:webHidden/>
                <w:rStyle w:val="IndexLink"/>
                <w:rtl w:val="true"/>
              </w:rPr>
              <w:t>المهدی علیه السلام من ولد الحسین علیه السلام</w:t>
            </w:r>
            <w:r>
              <w:rPr>
                <w:rStyle w:val="IndexLink"/>
                <w:rtl w:val="true"/>
              </w:rPr>
              <w:tab/>
            </w:r>
            <w:r>
              <w:rPr>
                <w:rStyle w:val="IndexLink"/>
              </w:rPr>
              <w:t>678</w:t>
            </w:r>
          </w:hyperlink>
        </w:p>
        <w:p>
          <w:pPr>
            <w:pStyle w:val="Contents5"/>
            <w:tabs>
              <w:tab w:val="clear" w:pos="7892"/>
              <w:tab w:val="right" w:pos="9026" w:leader="dot"/>
            </w:tabs>
            <w:rPr/>
          </w:pPr>
          <w:hyperlink w:anchor="__RefHeading___Toc1163421_373438147">
            <w:r>
              <w:rPr>
                <w:webHidden/>
                <w:rStyle w:val="IndexLink"/>
                <w:rtl w:val="true"/>
              </w:rPr>
              <w:t>المهدی علیه السلام یملا الارض قسطا وعدلا</w:t>
            </w:r>
            <w:r>
              <w:rPr>
                <w:rStyle w:val="IndexLink"/>
                <w:rtl w:val="true"/>
              </w:rPr>
              <w:tab/>
            </w:r>
            <w:r>
              <w:rPr>
                <w:rStyle w:val="IndexLink"/>
              </w:rPr>
              <w:t>679</w:t>
            </w:r>
          </w:hyperlink>
        </w:p>
        <w:p>
          <w:pPr>
            <w:pStyle w:val="Contents5"/>
            <w:tabs>
              <w:tab w:val="clear" w:pos="7892"/>
              <w:tab w:val="right" w:pos="9026" w:leader="dot"/>
            </w:tabs>
            <w:rPr/>
          </w:pPr>
          <w:hyperlink w:anchor="__RefHeading___Toc1163423_373438147">
            <w:r>
              <w:rPr>
                <w:webHidden/>
                <w:rStyle w:val="IndexLink"/>
                <w:rtl w:val="true"/>
              </w:rPr>
              <w:t>الحسین علیه السلام یتمنی خدمة المهدی علیه السلام</w:t>
            </w:r>
            <w:r>
              <w:rPr>
                <w:rStyle w:val="IndexLink"/>
                <w:rtl w:val="true"/>
              </w:rPr>
              <w:tab/>
            </w:r>
            <w:r>
              <w:rPr>
                <w:rStyle w:val="IndexLink"/>
              </w:rPr>
              <w:t>679</w:t>
            </w:r>
          </w:hyperlink>
        </w:p>
        <w:p>
          <w:pPr>
            <w:pStyle w:val="Contents5"/>
            <w:tabs>
              <w:tab w:val="clear" w:pos="7892"/>
              <w:tab w:val="right" w:pos="9026" w:leader="dot"/>
            </w:tabs>
            <w:rPr/>
          </w:pPr>
          <w:hyperlink w:anchor="__RefHeading___Toc1163425_373438147">
            <w:r>
              <w:rPr>
                <w:webHidden/>
                <w:rStyle w:val="IndexLink"/>
                <w:rtl w:val="true"/>
              </w:rPr>
              <w:t>للمهدی علیه السلام غیبتان‌</w:t>
            </w:r>
            <w:r>
              <w:rPr>
                <w:rStyle w:val="IndexLink"/>
                <w:rtl w:val="true"/>
              </w:rPr>
              <w:tab/>
            </w:r>
            <w:r>
              <w:rPr>
                <w:rStyle w:val="IndexLink"/>
              </w:rPr>
              <w:t>679</w:t>
            </w:r>
          </w:hyperlink>
        </w:p>
        <w:p>
          <w:pPr>
            <w:pStyle w:val="Contents5"/>
            <w:tabs>
              <w:tab w:val="clear" w:pos="7892"/>
              <w:tab w:val="right" w:pos="9026" w:leader="dot"/>
            </w:tabs>
            <w:rPr/>
          </w:pPr>
          <w:hyperlink w:anchor="__RefHeading___Toc1163427_373438147">
            <w:r>
              <w:rPr>
                <w:webHidden/>
                <w:rStyle w:val="IndexLink"/>
                <w:rtl w:val="true"/>
              </w:rPr>
              <w:t>استغناء الناس فی زمن المهدی علیه السلام</w:t>
            </w:r>
            <w:r>
              <w:rPr>
                <w:rStyle w:val="IndexLink"/>
                <w:rtl w:val="true"/>
              </w:rPr>
              <w:tab/>
            </w:r>
            <w:r>
              <w:rPr>
                <w:rStyle w:val="IndexLink"/>
              </w:rPr>
              <w:t>680</w:t>
            </w:r>
          </w:hyperlink>
        </w:p>
        <w:p>
          <w:pPr>
            <w:pStyle w:val="Contents5"/>
            <w:tabs>
              <w:tab w:val="clear" w:pos="7892"/>
              <w:tab w:val="right" w:pos="9026" w:leader="dot"/>
            </w:tabs>
            <w:rPr/>
          </w:pPr>
          <w:hyperlink w:anchor="__RefHeading___Toc1163429_373438147">
            <w:r>
              <w:rPr>
                <w:webHidden/>
                <w:rStyle w:val="IndexLink"/>
                <w:rtl w:val="true"/>
              </w:rPr>
              <w:t>حتمیة ظهور المهدی علیه السلام</w:t>
            </w:r>
            <w:r>
              <w:rPr>
                <w:rStyle w:val="IndexLink"/>
                <w:rtl w:val="true"/>
              </w:rPr>
              <w:tab/>
            </w:r>
            <w:r>
              <w:rPr>
                <w:rStyle w:val="IndexLink"/>
              </w:rPr>
              <w:t>680</w:t>
            </w:r>
          </w:hyperlink>
        </w:p>
        <w:p>
          <w:pPr>
            <w:pStyle w:val="Contents5"/>
            <w:tabs>
              <w:tab w:val="clear" w:pos="7892"/>
              <w:tab w:val="right" w:pos="9026" w:leader="dot"/>
            </w:tabs>
            <w:rPr/>
          </w:pPr>
          <w:hyperlink w:anchor="__RefHeading___Toc1163431_373438147">
            <w:r>
              <w:rPr>
                <w:webHidden/>
                <w:rStyle w:val="IndexLink"/>
                <w:rtl w:val="true"/>
              </w:rPr>
              <w:t>علامات ظهور المهدی علیه السلام</w:t>
            </w:r>
            <w:r>
              <w:rPr>
                <w:rStyle w:val="IndexLink"/>
                <w:rtl w:val="true"/>
              </w:rPr>
              <w:tab/>
            </w:r>
            <w:r>
              <w:rPr>
                <w:rStyle w:val="IndexLink"/>
              </w:rPr>
              <w:t>680</w:t>
            </w:r>
          </w:hyperlink>
        </w:p>
        <w:p>
          <w:pPr>
            <w:pStyle w:val="Contents5"/>
            <w:tabs>
              <w:tab w:val="clear" w:pos="7892"/>
              <w:tab w:val="right" w:pos="9026" w:leader="dot"/>
            </w:tabs>
            <w:rPr/>
          </w:pPr>
          <w:hyperlink w:anchor="__RefHeading___Toc1163433_373438147">
            <w:r>
              <w:rPr>
                <w:webHidden/>
                <w:rStyle w:val="IndexLink"/>
                <w:rtl w:val="true"/>
              </w:rPr>
              <w:t>کل الخیر فی زمن المهدی علیه السلام</w:t>
            </w:r>
            <w:r>
              <w:rPr>
                <w:rStyle w:val="IndexLink"/>
                <w:rtl w:val="true"/>
              </w:rPr>
              <w:tab/>
            </w:r>
            <w:r>
              <w:rPr>
                <w:rStyle w:val="IndexLink"/>
              </w:rPr>
              <w:t>682</w:t>
            </w:r>
          </w:hyperlink>
        </w:p>
        <w:p>
          <w:pPr>
            <w:pStyle w:val="Contents5"/>
            <w:tabs>
              <w:tab w:val="clear" w:pos="7892"/>
              <w:tab w:val="right" w:pos="9026" w:leader="dot"/>
            </w:tabs>
            <w:rPr/>
          </w:pPr>
          <w:hyperlink w:anchor="__RefHeading___Toc1163435_373438147">
            <w:r>
              <w:rPr>
                <w:webHidden/>
                <w:rStyle w:val="IndexLink"/>
                <w:rtl w:val="true"/>
              </w:rPr>
              <w:t>استعمال المهدی علیه السلام للسیف‌</w:t>
            </w:r>
            <w:r>
              <w:rPr>
                <w:rStyle w:val="IndexLink"/>
                <w:rtl w:val="true"/>
              </w:rPr>
              <w:tab/>
            </w:r>
            <w:r>
              <w:rPr>
                <w:rStyle w:val="IndexLink"/>
              </w:rPr>
              <w:t>682</w:t>
            </w:r>
          </w:hyperlink>
        </w:p>
        <w:p>
          <w:pPr>
            <w:pStyle w:val="Contents5"/>
            <w:tabs>
              <w:tab w:val="clear" w:pos="7892"/>
              <w:tab w:val="right" w:pos="9026" w:leader="dot"/>
            </w:tabs>
            <w:rPr/>
          </w:pPr>
          <w:hyperlink w:anchor="__RefHeading___Toc1163437_373438147">
            <w:r>
              <w:rPr>
                <w:webHidden/>
                <w:rStyle w:val="IndexLink"/>
                <w:rtl w:val="true"/>
              </w:rPr>
              <w:t>الامام علی علیه السلام یصف المهدی علیه السلام</w:t>
            </w:r>
            <w:r>
              <w:rPr>
                <w:rStyle w:val="IndexLink"/>
                <w:rtl w:val="true"/>
              </w:rPr>
              <w:tab/>
            </w:r>
            <w:r>
              <w:rPr>
                <w:rStyle w:val="IndexLink"/>
              </w:rPr>
              <w:t>682</w:t>
            </w:r>
          </w:hyperlink>
        </w:p>
        <w:p>
          <w:pPr>
            <w:pStyle w:val="Contents5"/>
            <w:tabs>
              <w:tab w:val="clear" w:pos="7892"/>
              <w:tab w:val="right" w:pos="9026" w:leader="dot"/>
            </w:tabs>
            <w:rPr/>
          </w:pPr>
          <w:hyperlink w:anchor="__RefHeading___Toc1163439_373438147">
            <w:r>
              <w:rPr>
                <w:webHidden/>
                <w:rStyle w:val="IndexLink"/>
                <w:rtl w:val="true"/>
              </w:rPr>
              <w:t>اخبار علی علیه السلام عن ظهور المهدی علیه السلام</w:t>
            </w:r>
            <w:r>
              <w:rPr>
                <w:rStyle w:val="IndexLink"/>
                <w:rtl w:val="true"/>
              </w:rPr>
              <w:tab/>
            </w:r>
            <w:r>
              <w:rPr>
                <w:rStyle w:val="IndexLink"/>
              </w:rPr>
              <w:t>683</w:t>
            </w:r>
          </w:hyperlink>
        </w:p>
        <w:p>
          <w:pPr>
            <w:pStyle w:val="Contents5"/>
            <w:tabs>
              <w:tab w:val="clear" w:pos="7892"/>
              <w:tab w:val="right" w:pos="9026" w:leader="dot"/>
            </w:tabs>
            <w:rPr/>
          </w:pPr>
          <w:hyperlink w:anchor="__RefHeading___Toc1163441_373438147">
            <w:r>
              <w:rPr>
                <w:webHidden/>
                <w:rStyle w:val="IndexLink"/>
                <w:rtl w:val="true"/>
              </w:rPr>
              <w:t>خروج المهدی علیه السلام شابا موفقا</w:t>
            </w:r>
            <w:r>
              <w:rPr>
                <w:rStyle w:val="IndexLink"/>
                <w:rtl w:val="true"/>
              </w:rPr>
              <w:tab/>
            </w:r>
            <w:r>
              <w:rPr>
                <w:rStyle w:val="IndexLink"/>
              </w:rPr>
              <w:t>684</w:t>
            </w:r>
          </w:hyperlink>
        </w:p>
        <w:p>
          <w:pPr>
            <w:pStyle w:val="Contents5"/>
            <w:tabs>
              <w:tab w:val="clear" w:pos="7892"/>
              <w:tab w:val="right" w:pos="9026" w:leader="dot"/>
            </w:tabs>
            <w:rPr/>
          </w:pPr>
          <w:hyperlink w:anchor="__RefHeading___Toc1163443_373438147">
            <w:r>
              <w:rPr>
                <w:webHidden/>
                <w:rStyle w:val="IndexLink"/>
                <w:rtl w:val="true"/>
              </w:rPr>
              <w:t>المهدی علیه السلام والصابرون فی غیبته‌</w:t>
            </w:r>
            <w:r>
              <w:rPr>
                <w:rStyle w:val="IndexLink"/>
                <w:rtl w:val="true"/>
              </w:rPr>
              <w:tab/>
            </w:r>
            <w:r>
              <w:rPr>
                <w:rStyle w:val="IndexLink"/>
              </w:rPr>
              <w:t>684</w:t>
            </w:r>
          </w:hyperlink>
        </w:p>
        <w:p>
          <w:pPr>
            <w:pStyle w:val="Contents5"/>
            <w:tabs>
              <w:tab w:val="clear" w:pos="7892"/>
              <w:tab w:val="right" w:pos="9026" w:leader="dot"/>
            </w:tabs>
            <w:rPr/>
          </w:pPr>
          <w:hyperlink w:anchor="__RefHeading___Toc1163445_373438147">
            <w:r>
              <w:rPr>
                <w:webHidden/>
                <w:rStyle w:val="IndexLink"/>
                <w:rtl w:val="true"/>
              </w:rPr>
              <w:t>سیرة المهدی علیه السلام مع شیعته‌</w:t>
            </w:r>
            <w:r>
              <w:rPr>
                <w:rStyle w:val="IndexLink"/>
                <w:rtl w:val="true"/>
              </w:rPr>
              <w:tab/>
            </w:r>
            <w:r>
              <w:rPr>
                <w:rStyle w:val="IndexLink"/>
              </w:rPr>
              <w:t>685</w:t>
            </w:r>
          </w:hyperlink>
        </w:p>
        <w:p>
          <w:pPr>
            <w:pStyle w:val="Contents5"/>
            <w:tabs>
              <w:tab w:val="clear" w:pos="7892"/>
              <w:tab w:val="right" w:pos="9026" w:leader="dot"/>
            </w:tabs>
            <w:rPr/>
          </w:pPr>
          <w:hyperlink w:anchor="__RefHeading___Toc1163447_373438147">
            <w:r>
              <w:rPr>
                <w:webHidden/>
                <w:rStyle w:val="IndexLink"/>
                <w:rtl w:val="true"/>
              </w:rPr>
              <w:t>انتقام المهدی علیه السلام من الظالمین‌</w:t>
            </w:r>
            <w:r>
              <w:rPr>
                <w:rStyle w:val="IndexLink"/>
                <w:rtl w:val="true"/>
              </w:rPr>
              <w:tab/>
            </w:r>
            <w:r>
              <w:rPr>
                <w:rStyle w:val="IndexLink"/>
              </w:rPr>
              <w:t>685</w:t>
            </w:r>
          </w:hyperlink>
        </w:p>
        <w:p>
          <w:pPr>
            <w:pStyle w:val="Contents5"/>
            <w:tabs>
              <w:tab w:val="clear" w:pos="7892"/>
              <w:tab w:val="right" w:pos="9026" w:leader="dot"/>
            </w:tabs>
            <w:rPr/>
          </w:pPr>
          <w:hyperlink w:anchor="__RefHeading___Toc1163449_373438147">
            <w:r>
              <w:rPr>
                <w:webHidden/>
                <w:rStyle w:val="IndexLink"/>
                <w:rtl w:val="true"/>
              </w:rPr>
              <w:t>مدة حروب المهدی علیه السلام</w:t>
            </w:r>
            <w:r>
              <w:rPr>
                <w:rStyle w:val="IndexLink"/>
                <w:rtl w:val="true"/>
              </w:rPr>
              <w:tab/>
            </w:r>
            <w:r>
              <w:rPr>
                <w:rStyle w:val="IndexLink"/>
              </w:rPr>
              <w:t>686</w:t>
            </w:r>
          </w:hyperlink>
        </w:p>
        <w:p>
          <w:pPr>
            <w:pStyle w:val="Contents5"/>
            <w:tabs>
              <w:tab w:val="clear" w:pos="7892"/>
              <w:tab w:val="right" w:pos="9026" w:leader="dot"/>
            </w:tabs>
            <w:rPr/>
          </w:pPr>
          <w:hyperlink w:anchor="__RefHeading___Toc1163451_373438147">
            <w:r>
              <w:rPr>
                <w:webHidden/>
                <w:rStyle w:val="IndexLink"/>
                <w:rtl w:val="true"/>
              </w:rPr>
              <w:t>ملک المهدی علیه السلام</w:t>
            </w:r>
            <w:r>
              <w:rPr>
                <w:rStyle w:val="IndexLink"/>
                <w:rtl w:val="true"/>
              </w:rPr>
              <w:tab/>
            </w:r>
            <w:r>
              <w:rPr>
                <w:rStyle w:val="IndexLink"/>
              </w:rPr>
              <w:t>686</w:t>
            </w:r>
          </w:hyperlink>
        </w:p>
        <w:p>
          <w:pPr>
            <w:pStyle w:val="Contents5"/>
            <w:tabs>
              <w:tab w:val="clear" w:pos="7892"/>
              <w:tab w:val="right" w:pos="9026" w:leader="dot"/>
            </w:tabs>
            <w:rPr/>
          </w:pPr>
          <w:hyperlink w:anchor="__RefHeading___Toc1163453_373438147">
            <w:r>
              <w:rPr>
                <w:webHidden/>
                <w:rStyle w:val="IndexLink"/>
                <w:rtl w:val="true"/>
              </w:rPr>
              <w:t>بعض اوصاف المهدی علیه السلام</w:t>
            </w:r>
            <w:r>
              <w:rPr>
                <w:rStyle w:val="IndexLink"/>
                <w:rtl w:val="true"/>
              </w:rPr>
              <w:tab/>
            </w:r>
            <w:r>
              <w:rPr>
                <w:rStyle w:val="IndexLink"/>
              </w:rPr>
              <w:t>686</w:t>
            </w:r>
          </w:hyperlink>
        </w:p>
        <w:p>
          <w:pPr>
            <w:pStyle w:val="Contents5"/>
            <w:tabs>
              <w:tab w:val="clear" w:pos="7892"/>
              <w:tab w:val="right" w:pos="9026" w:leader="dot"/>
            </w:tabs>
            <w:rPr/>
          </w:pPr>
          <w:hyperlink w:anchor="__RefHeading___Toc1163455_373438147">
            <w:r>
              <w:rPr>
                <w:webHidden/>
                <w:rStyle w:val="IndexLink"/>
                <w:rtl w:val="true"/>
              </w:rPr>
              <w:t>اصلاح امر المهدی علیه السلام فی لیلة واحدة</w:t>
            </w:r>
            <w:r>
              <w:rPr>
                <w:rStyle w:val="IndexLink"/>
                <w:rtl w:val="true"/>
              </w:rPr>
              <w:tab/>
            </w:r>
            <w:r>
              <w:rPr>
                <w:rStyle w:val="IndexLink"/>
              </w:rPr>
              <w:t>687</w:t>
            </w:r>
          </w:hyperlink>
        </w:p>
        <w:p>
          <w:pPr>
            <w:pStyle w:val="Contents5"/>
            <w:tabs>
              <w:tab w:val="clear" w:pos="7892"/>
              <w:tab w:val="right" w:pos="9026" w:leader="dot"/>
            </w:tabs>
            <w:rPr/>
          </w:pPr>
          <w:hyperlink w:anchor="__RefHeading___Toc1163457_373438147">
            <w:r>
              <w:rPr>
                <w:webHidden/>
                <w:rStyle w:val="IndexLink"/>
                <w:rtl w:val="true"/>
              </w:rPr>
              <w:t>شدة المهدی علیه السلام علی اعدائه‌</w:t>
            </w:r>
            <w:r>
              <w:rPr>
                <w:rStyle w:val="IndexLink"/>
                <w:rtl w:val="true"/>
              </w:rPr>
              <w:tab/>
            </w:r>
            <w:r>
              <w:rPr>
                <w:rStyle w:val="IndexLink"/>
              </w:rPr>
              <w:t>688</w:t>
            </w:r>
          </w:hyperlink>
        </w:p>
        <w:p>
          <w:pPr>
            <w:pStyle w:val="Contents5"/>
            <w:tabs>
              <w:tab w:val="clear" w:pos="7892"/>
              <w:tab w:val="right" w:pos="9026" w:leader="dot"/>
            </w:tabs>
            <w:rPr/>
          </w:pPr>
          <w:hyperlink w:anchor="__RefHeading___Toc1163459_373438147">
            <w:r>
              <w:rPr>
                <w:webHidden/>
                <w:rStyle w:val="IndexLink"/>
                <w:rtl w:val="true"/>
              </w:rPr>
              <w:t>قتل المهدی علیه السلام بنی امیة</w:t>
            </w:r>
            <w:r>
              <w:rPr>
                <w:rStyle w:val="IndexLink"/>
                <w:rtl w:val="true"/>
              </w:rPr>
              <w:tab/>
            </w:r>
            <w:r>
              <w:rPr>
                <w:rStyle w:val="IndexLink"/>
              </w:rPr>
              <w:t>688</w:t>
            </w:r>
          </w:hyperlink>
        </w:p>
        <w:p>
          <w:pPr>
            <w:pStyle w:val="Contents4"/>
            <w:tabs>
              <w:tab w:val="clear" w:pos="8176"/>
              <w:tab w:val="right" w:pos="9026" w:leader="dot"/>
            </w:tabs>
            <w:rPr/>
          </w:pPr>
          <w:hyperlink w:anchor="__RefHeading___Toc1163461_373438147">
            <w:r>
              <w:rPr>
                <w:webHidden/>
                <w:rStyle w:val="IndexLink"/>
              </w:rPr>
              <w:t>9</w:t>
            </w:r>
            <w:r>
              <w:rPr>
                <w:rStyle w:val="IndexLink"/>
                <w:rtl w:val="true"/>
              </w:rPr>
              <w:t xml:space="preserve">- </w:t>
            </w:r>
            <w:r>
              <w:rPr>
                <w:rStyle w:val="IndexLink"/>
                <w:rtl w:val="true"/>
              </w:rPr>
              <w:t>فی الشیعة</w:t>
            </w:r>
            <w:r>
              <w:rPr>
                <w:rStyle w:val="IndexLink"/>
                <w:rtl w:val="true"/>
              </w:rPr>
              <w:tab/>
            </w:r>
            <w:r>
              <w:rPr>
                <w:rStyle w:val="IndexLink"/>
              </w:rPr>
              <w:t>690</w:t>
            </w:r>
          </w:hyperlink>
        </w:p>
        <w:p>
          <w:pPr>
            <w:pStyle w:val="Contents5"/>
            <w:tabs>
              <w:tab w:val="clear" w:pos="7892"/>
              <w:tab w:val="right" w:pos="9026" w:leader="dot"/>
            </w:tabs>
            <w:rPr/>
          </w:pPr>
          <w:hyperlink w:anchor="__RefHeading___Toc1163463_373438147">
            <w:r>
              <w:rPr>
                <w:webHidden/>
                <w:rStyle w:val="IndexLink"/>
                <w:rtl w:val="true"/>
              </w:rPr>
              <w:t>الفرق بین الشیعی و المحب‌</w:t>
            </w:r>
            <w:r>
              <w:rPr>
                <w:rStyle w:val="IndexLink"/>
                <w:rtl w:val="true"/>
              </w:rPr>
              <w:tab/>
            </w:r>
            <w:r>
              <w:rPr>
                <w:rStyle w:val="IndexLink"/>
              </w:rPr>
              <w:t>690</w:t>
            </w:r>
          </w:hyperlink>
        </w:p>
        <w:p>
          <w:pPr>
            <w:pStyle w:val="Contents5"/>
            <w:tabs>
              <w:tab w:val="clear" w:pos="7892"/>
              <w:tab w:val="right" w:pos="9026" w:leader="dot"/>
            </w:tabs>
            <w:rPr/>
          </w:pPr>
          <w:hyperlink w:anchor="__RefHeading___Toc1163465_373438147">
            <w:r>
              <w:rPr>
                <w:webHidden/>
                <w:rStyle w:val="IndexLink"/>
                <w:rtl w:val="true"/>
              </w:rPr>
              <w:t>اسماء الشیعة عند اهل البیت علیهم السلام</w:t>
            </w:r>
            <w:r>
              <w:rPr>
                <w:rStyle w:val="IndexLink"/>
                <w:rtl w:val="true"/>
              </w:rPr>
              <w:tab/>
            </w:r>
            <w:r>
              <w:rPr>
                <w:rStyle w:val="IndexLink"/>
              </w:rPr>
              <w:t>690</w:t>
            </w:r>
          </w:hyperlink>
        </w:p>
        <w:p>
          <w:pPr>
            <w:pStyle w:val="Contents5"/>
            <w:tabs>
              <w:tab w:val="clear" w:pos="7892"/>
              <w:tab w:val="right" w:pos="9026" w:leader="dot"/>
            </w:tabs>
            <w:rPr/>
          </w:pPr>
          <w:hyperlink w:anchor="__RefHeading___Toc1163467_373438147">
            <w:r>
              <w:rPr>
                <w:webHidden/>
                <w:rStyle w:val="IndexLink"/>
                <w:rtl w:val="true"/>
              </w:rPr>
              <w:t>مقام الشیعة</w:t>
            </w:r>
            <w:r>
              <w:rPr>
                <w:rStyle w:val="IndexLink"/>
                <w:rtl w:val="true"/>
              </w:rPr>
              <w:tab/>
            </w:r>
            <w:r>
              <w:rPr>
                <w:rStyle w:val="IndexLink"/>
              </w:rPr>
              <w:t>691</w:t>
            </w:r>
          </w:hyperlink>
        </w:p>
        <w:p>
          <w:pPr>
            <w:pStyle w:val="Contents5"/>
            <w:tabs>
              <w:tab w:val="clear" w:pos="7892"/>
              <w:tab w:val="right" w:pos="9026" w:leader="dot"/>
            </w:tabs>
            <w:rPr/>
          </w:pPr>
          <w:hyperlink w:anchor="__RefHeading___Toc1163469_373438147">
            <w:r>
              <w:rPr>
                <w:webHidden/>
                <w:rStyle w:val="IndexLink"/>
                <w:rtl w:val="true"/>
              </w:rPr>
              <w:t>الشیعة علی ملة ابراهیم علیه السلام</w:t>
            </w:r>
            <w:r>
              <w:rPr>
                <w:rStyle w:val="IndexLink"/>
                <w:rtl w:val="true"/>
              </w:rPr>
              <w:tab/>
            </w:r>
            <w:r>
              <w:rPr>
                <w:rStyle w:val="IndexLink"/>
              </w:rPr>
              <w:t>691</w:t>
            </w:r>
          </w:hyperlink>
        </w:p>
        <w:p>
          <w:pPr>
            <w:pStyle w:val="Contents5"/>
            <w:tabs>
              <w:tab w:val="clear" w:pos="7892"/>
              <w:tab w:val="right" w:pos="9026" w:leader="dot"/>
            </w:tabs>
            <w:rPr/>
          </w:pPr>
          <w:hyperlink w:anchor="__RefHeading___Toc1163471_373438147">
            <w:r>
              <w:rPr>
                <w:webHidden/>
                <w:rStyle w:val="IndexLink"/>
                <w:rtl w:val="true"/>
              </w:rPr>
              <w:t>المومن صدیق شهید</w:t>
            </w:r>
            <w:r>
              <w:rPr>
                <w:rStyle w:val="IndexLink"/>
                <w:rtl w:val="true"/>
              </w:rPr>
              <w:tab/>
            </w:r>
            <w:r>
              <w:rPr>
                <w:rStyle w:val="IndexLink"/>
              </w:rPr>
              <w:t>693</w:t>
            </w:r>
          </w:hyperlink>
        </w:p>
        <w:p>
          <w:pPr>
            <w:pStyle w:val="Contents5"/>
            <w:tabs>
              <w:tab w:val="clear" w:pos="7892"/>
              <w:tab w:val="right" w:pos="9026" w:leader="dot"/>
            </w:tabs>
            <w:rPr/>
          </w:pPr>
          <w:hyperlink w:anchor="__RefHeading___Toc1163473_373438147">
            <w:r>
              <w:rPr>
                <w:webHidden/>
                <w:rStyle w:val="IndexLink"/>
                <w:rtl w:val="true"/>
              </w:rPr>
              <w:t>فضل کافل یتیم آل محمد علیهم السلام</w:t>
            </w:r>
            <w:r>
              <w:rPr>
                <w:rStyle w:val="IndexLink"/>
                <w:rtl w:val="true"/>
              </w:rPr>
              <w:tab/>
            </w:r>
            <w:r>
              <w:rPr>
                <w:rStyle w:val="IndexLink"/>
              </w:rPr>
              <w:t>693</w:t>
            </w:r>
          </w:hyperlink>
        </w:p>
        <w:p>
          <w:pPr>
            <w:pStyle w:val="Contents5"/>
            <w:tabs>
              <w:tab w:val="clear" w:pos="7892"/>
              <w:tab w:val="right" w:pos="9026" w:leader="dot"/>
            </w:tabs>
            <w:rPr/>
          </w:pPr>
          <w:hyperlink w:anchor="__RefHeading___Toc1163475_373438147">
            <w:r>
              <w:rPr>
                <w:webHidden/>
                <w:rStyle w:val="IndexLink"/>
                <w:rtl w:val="true"/>
              </w:rPr>
              <w:t>انقاذ الشیعة</w:t>
            </w:r>
            <w:r>
              <w:rPr>
                <w:rStyle w:val="IndexLink"/>
                <w:rtl w:val="true"/>
              </w:rPr>
              <w:tab/>
            </w:r>
            <w:r>
              <w:rPr>
                <w:rStyle w:val="IndexLink"/>
              </w:rPr>
              <w:t>694</w:t>
            </w:r>
          </w:hyperlink>
        </w:p>
        <w:p>
          <w:pPr>
            <w:pStyle w:val="Contents3"/>
            <w:tabs>
              <w:tab w:val="clear" w:pos="8459"/>
              <w:tab w:val="right" w:pos="9026" w:leader="dot"/>
            </w:tabs>
            <w:rPr/>
          </w:pPr>
          <w:hyperlink w:anchor="__RefHeading___Toc1163477_373438147">
            <w:r>
              <w:rPr>
                <w:webHidden/>
                <w:rStyle w:val="IndexLink"/>
                <w:rtl w:val="true"/>
              </w:rPr>
              <w:t>الفصل الثانی</w:t>
            </w:r>
            <w:r>
              <w:rPr>
                <w:rStyle w:val="IndexLink"/>
                <w:rtl w:val="true"/>
              </w:rPr>
              <w:t>:</w:t>
            </w:r>
            <w:r>
              <w:rPr>
                <w:rStyle w:val="IndexLink"/>
                <w:rtl w:val="true"/>
              </w:rPr>
              <w:t>فی الاحکام‌</w:t>
            </w:r>
            <w:r>
              <w:rPr>
                <w:rStyle w:val="IndexLink"/>
                <w:rtl w:val="true"/>
              </w:rPr>
              <w:tab/>
            </w:r>
            <w:r>
              <w:rPr>
                <w:rStyle w:val="IndexLink"/>
              </w:rPr>
              <w:t>696</w:t>
            </w:r>
          </w:hyperlink>
        </w:p>
        <w:p>
          <w:pPr>
            <w:pStyle w:val="Contents4"/>
            <w:tabs>
              <w:tab w:val="clear" w:pos="8176"/>
              <w:tab w:val="right" w:pos="9026" w:leader="dot"/>
            </w:tabs>
            <w:rPr/>
          </w:pPr>
          <w:hyperlink w:anchor="__RefHeading___Toc1163479_373438147">
            <w:r>
              <w:rPr>
                <w:webHidden/>
                <w:rStyle w:val="IndexLink"/>
                <w:rtl w:val="true"/>
              </w:rPr>
              <w:t>اشارة</w:t>
            </w:r>
            <w:r>
              <w:rPr>
                <w:rStyle w:val="IndexLink"/>
                <w:rtl w:val="true"/>
              </w:rPr>
              <w:tab/>
            </w:r>
            <w:r>
              <w:rPr>
                <w:rStyle w:val="IndexLink"/>
              </w:rPr>
              <w:t>696</w:t>
            </w:r>
          </w:hyperlink>
        </w:p>
        <w:p>
          <w:pPr>
            <w:pStyle w:val="Contents4"/>
            <w:tabs>
              <w:tab w:val="clear" w:pos="8176"/>
              <w:tab w:val="right" w:pos="9026" w:leader="dot"/>
            </w:tabs>
            <w:rPr/>
          </w:pPr>
          <w:hyperlink w:anchor="__RefHeading___Toc1163481_373438147">
            <w:r>
              <w:rPr>
                <w:webHidden/>
                <w:rStyle w:val="IndexLink"/>
              </w:rPr>
              <w:t>1</w:t>
            </w:r>
            <w:r>
              <w:rPr>
                <w:rStyle w:val="IndexLink"/>
                <w:rtl w:val="true"/>
              </w:rPr>
              <w:t xml:space="preserve">- </w:t>
            </w:r>
            <w:r>
              <w:rPr>
                <w:rStyle w:val="IndexLink"/>
                <w:rtl w:val="true"/>
              </w:rPr>
              <w:t>الطهارة</w:t>
            </w:r>
            <w:r>
              <w:rPr>
                <w:rStyle w:val="IndexLink"/>
                <w:rtl w:val="true"/>
              </w:rPr>
              <w:tab/>
            </w:r>
            <w:r>
              <w:rPr>
                <w:rStyle w:val="IndexLink"/>
              </w:rPr>
              <w:t>697</w:t>
            </w:r>
          </w:hyperlink>
        </w:p>
        <w:p>
          <w:pPr>
            <w:pStyle w:val="Contents5"/>
            <w:tabs>
              <w:tab w:val="clear" w:pos="7892"/>
              <w:tab w:val="right" w:pos="9026" w:leader="dot"/>
            </w:tabs>
            <w:rPr/>
          </w:pPr>
          <w:hyperlink w:anchor="__RefHeading___Toc1163483_373438147">
            <w:r>
              <w:rPr>
                <w:webHidden/>
                <w:rStyle w:val="IndexLink"/>
                <w:rtl w:val="true"/>
              </w:rPr>
              <w:t>آداب الغسل‌</w:t>
            </w:r>
            <w:r>
              <w:rPr>
                <w:rStyle w:val="IndexLink"/>
                <w:rtl w:val="true"/>
              </w:rPr>
              <w:tab/>
            </w:r>
            <w:r>
              <w:rPr>
                <w:rStyle w:val="IndexLink"/>
              </w:rPr>
              <w:t>697</w:t>
            </w:r>
          </w:hyperlink>
        </w:p>
        <w:p>
          <w:pPr>
            <w:pStyle w:val="Contents5"/>
            <w:tabs>
              <w:tab w:val="clear" w:pos="7892"/>
              <w:tab w:val="right" w:pos="9026" w:leader="dot"/>
            </w:tabs>
            <w:rPr/>
          </w:pPr>
          <w:hyperlink w:anchor="__RefHeading___Toc1163485_373438147">
            <w:r>
              <w:rPr>
                <w:webHidden/>
                <w:rStyle w:val="IndexLink"/>
                <w:rtl w:val="true"/>
              </w:rPr>
              <w:t>الاستنجاء بالکرسف‌</w:t>
            </w:r>
            <w:r>
              <w:rPr>
                <w:rStyle w:val="IndexLink"/>
                <w:rtl w:val="true"/>
              </w:rPr>
              <w:tab/>
            </w:r>
            <w:r>
              <w:rPr>
                <w:rStyle w:val="IndexLink"/>
              </w:rPr>
              <w:t>697</w:t>
            </w:r>
          </w:hyperlink>
        </w:p>
        <w:p>
          <w:pPr>
            <w:pStyle w:val="Contents5"/>
            <w:tabs>
              <w:tab w:val="clear" w:pos="7892"/>
              <w:tab w:val="right" w:pos="9026" w:leader="dot"/>
            </w:tabs>
            <w:rPr/>
          </w:pPr>
          <w:hyperlink w:anchor="__RefHeading___Toc1163487_373438147">
            <w:r>
              <w:rPr>
                <w:webHidden/>
                <w:rStyle w:val="IndexLink"/>
                <w:rtl w:val="true"/>
              </w:rPr>
              <w:t>الاستنجاء بالاحجار</w:t>
            </w:r>
            <w:r>
              <w:rPr>
                <w:rStyle w:val="IndexLink"/>
                <w:rtl w:val="true"/>
              </w:rPr>
              <w:tab/>
            </w:r>
            <w:r>
              <w:rPr>
                <w:rStyle w:val="IndexLink"/>
              </w:rPr>
              <w:t>697</w:t>
            </w:r>
          </w:hyperlink>
        </w:p>
        <w:p>
          <w:pPr>
            <w:pStyle w:val="Contents5"/>
            <w:tabs>
              <w:tab w:val="clear" w:pos="7892"/>
              <w:tab w:val="right" w:pos="9026" w:leader="dot"/>
            </w:tabs>
            <w:rPr/>
          </w:pPr>
          <w:hyperlink w:anchor="__RefHeading___Toc1163489_373438147">
            <w:r>
              <w:rPr>
                <w:webHidden/>
                <w:rStyle w:val="IndexLink"/>
                <w:rtl w:val="true"/>
              </w:rPr>
              <w:t>آداب التخلی‌</w:t>
            </w:r>
            <w:r>
              <w:rPr>
                <w:rStyle w:val="IndexLink"/>
                <w:rtl w:val="true"/>
              </w:rPr>
              <w:tab/>
            </w:r>
            <w:r>
              <w:rPr>
                <w:rStyle w:val="IndexLink"/>
              </w:rPr>
              <w:t>698</w:t>
            </w:r>
          </w:hyperlink>
        </w:p>
        <w:p>
          <w:pPr>
            <w:pStyle w:val="Contents5"/>
            <w:tabs>
              <w:tab w:val="clear" w:pos="7892"/>
              <w:tab w:val="right" w:pos="9026" w:leader="dot"/>
            </w:tabs>
            <w:rPr/>
          </w:pPr>
          <w:hyperlink w:anchor="__RefHeading___Toc1163491_373438147">
            <w:r>
              <w:rPr>
                <w:webHidden/>
                <w:rStyle w:val="IndexLink"/>
                <w:rtl w:val="true"/>
              </w:rPr>
              <w:t>کیفیة الوضوء</w:t>
            </w:r>
            <w:r>
              <w:rPr>
                <w:rStyle w:val="IndexLink"/>
                <w:rtl w:val="true"/>
              </w:rPr>
              <w:tab/>
            </w:r>
            <w:r>
              <w:rPr>
                <w:rStyle w:val="IndexLink"/>
              </w:rPr>
              <w:t>698</w:t>
            </w:r>
          </w:hyperlink>
        </w:p>
        <w:p>
          <w:pPr>
            <w:pStyle w:val="Contents5"/>
            <w:tabs>
              <w:tab w:val="clear" w:pos="7892"/>
              <w:tab w:val="right" w:pos="9026" w:leader="dot"/>
            </w:tabs>
            <w:rPr/>
          </w:pPr>
          <w:hyperlink w:anchor="__RefHeading___Toc1163493_373438147">
            <w:r>
              <w:rPr>
                <w:webHidden/>
                <w:rStyle w:val="IndexLink"/>
                <w:rtl w:val="true"/>
              </w:rPr>
              <w:t>الاخذ بالمندیل‌</w:t>
            </w:r>
            <w:r>
              <w:rPr>
                <w:rStyle w:val="IndexLink"/>
                <w:rtl w:val="true"/>
              </w:rPr>
              <w:tab/>
            </w:r>
            <w:r>
              <w:rPr>
                <w:rStyle w:val="IndexLink"/>
              </w:rPr>
              <w:t>699</w:t>
            </w:r>
          </w:hyperlink>
        </w:p>
        <w:p>
          <w:pPr>
            <w:pStyle w:val="Contents5"/>
            <w:tabs>
              <w:tab w:val="clear" w:pos="7892"/>
              <w:tab w:val="right" w:pos="9026" w:leader="dot"/>
            </w:tabs>
            <w:rPr/>
          </w:pPr>
          <w:hyperlink w:anchor="__RefHeading___Toc1163495_373438147">
            <w:r>
              <w:rPr>
                <w:webHidden/>
                <w:rStyle w:val="IndexLink"/>
                <w:rtl w:val="true"/>
              </w:rPr>
              <w:t>کفن اسامة</w:t>
            </w:r>
            <w:r>
              <w:rPr>
                <w:rStyle w:val="IndexLink"/>
                <w:rtl w:val="true"/>
              </w:rPr>
              <w:tab/>
            </w:r>
            <w:r>
              <w:rPr>
                <w:rStyle w:val="IndexLink"/>
              </w:rPr>
              <w:t>699</w:t>
            </w:r>
          </w:hyperlink>
        </w:p>
        <w:p>
          <w:pPr>
            <w:pStyle w:val="Contents4"/>
            <w:tabs>
              <w:tab w:val="clear" w:pos="8176"/>
              <w:tab w:val="right" w:pos="9026" w:leader="dot"/>
            </w:tabs>
            <w:rPr/>
          </w:pPr>
          <w:hyperlink w:anchor="__RefHeading___Toc1163497_373438147">
            <w:r>
              <w:rPr>
                <w:webHidden/>
                <w:rStyle w:val="IndexLink"/>
              </w:rPr>
              <w:t>2</w:t>
            </w:r>
            <w:r>
              <w:rPr>
                <w:rStyle w:val="IndexLink"/>
                <w:rtl w:val="true"/>
              </w:rPr>
              <w:t xml:space="preserve">- </w:t>
            </w:r>
            <w:r>
              <w:rPr>
                <w:rStyle w:val="IndexLink"/>
                <w:rtl w:val="true"/>
              </w:rPr>
              <w:t>الصلاة</w:t>
            </w:r>
            <w:r>
              <w:rPr>
                <w:rStyle w:val="IndexLink"/>
                <w:rtl w:val="true"/>
              </w:rPr>
              <w:tab/>
            </w:r>
            <w:r>
              <w:rPr>
                <w:rStyle w:val="IndexLink"/>
              </w:rPr>
              <w:t>700</w:t>
            </w:r>
          </w:hyperlink>
        </w:p>
        <w:p>
          <w:pPr>
            <w:pStyle w:val="Contents5"/>
            <w:tabs>
              <w:tab w:val="clear" w:pos="7892"/>
              <w:tab w:val="right" w:pos="9026" w:leader="dot"/>
            </w:tabs>
            <w:rPr/>
          </w:pPr>
          <w:hyperlink w:anchor="__RefHeading___Toc1163499_373438147">
            <w:r>
              <w:rPr>
                <w:webHidden/>
                <w:rStyle w:val="IndexLink"/>
                <w:rtl w:val="true"/>
              </w:rPr>
              <w:t>جواز الصلاة فی ثوب واحد</w:t>
            </w:r>
            <w:r>
              <w:rPr>
                <w:rStyle w:val="IndexLink"/>
                <w:rtl w:val="true"/>
              </w:rPr>
              <w:tab/>
            </w:r>
            <w:r>
              <w:rPr>
                <w:rStyle w:val="IndexLink"/>
              </w:rPr>
              <w:t>700</w:t>
            </w:r>
          </w:hyperlink>
        </w:p>
        <w:p>
          <w:pPr>
            <w:pStyle w:val="Contents5"/>
            <w:tabs>
              <w:tab w:val="clear" w:pos="7892"/>
              <w:tab w:val="right" w:pos="9026" w:leader="dot"/>
            </w:tabs>
            <w:rPr/>
          </w:pPr>
          <w:hyperlink w:anchor="__RefHeading___Toc1163501_373438147">
            <w:r>
              <w:rPr>
                <w:webHidden/>
                <w:rStyle w:val="IndexLink"/>
                <w:rtl w:val="true"/>
              </w:rPr>
              <w:t>تشریع الاذان‌</w:t>
            </w:r>
            <w:r>
              <w:rPr>
                <w:rStyle w:val="IndexLink"/>
                <w:rtl w:val="true"/>
              </w:rPr>
              <w:tab/>
            </w:r>
            <w:r>
              <w:rPr>
                <w:rStyle w:val="IndexLink"/>
              </w:rPr>
              <w:t>701</w:t>
            </w:r>
          </w:hyperlink>
        </w:p>
        <w:p>
          <w:pPr>
            <w:pStyle w:val="Contents5"/>
            <w:tabs>
              <w:tab w:val="clear" w:pos="7892"/>
              <w:tab w:val="right" w:pos="9026" w:leader="dot"/>
            </w:tabs>
            <w:rPr/>
          </w:pPr>
          <w:hyperlink w:anchor="__RefHeading___Toc1163503_373438147">
            <w:r>
              <w:rPr>
                <w:webHidden/>
                <w:rStyle w:val="IndexLink"/>
                <w:rtl w:val="true"/>
              </w:rPr>
              <w:t>الجهر بالبسملة</w:t>
            </w:r>
            <w:r>
              <w:rPr>
                <w:rStyle w:val="IndexLink"/>
                <w:rtl w:val="true"/>
              </w:rPr>
              <w:tab/>
            </w:r>
            <w:r>
              <w:rPr>
                <w:rStyle w:val="IndexLink"/>
              </w:rPr>
              <w:t>702</w:t>
            </w:r>
          </w:hyperlink>
        </w:p>
        <w:p>
          <w:pPr>
            <w:pStyle w:val="Contents5"/>
            <w:tabs>
              <w:tab w:val="clear" w:pos="7892"/>
              <w:tab w:val="right" w:pos="9026" w:leader="dot"/>
            </w:tabs>
            <w:rPr/>
          </w:pPr>
          <w:hyperlink w:anchor="__RefHeading___Toc1163505_373438147">
            <w:r>
              <w:rPr>
                <w:webHidden/>
                <w:rStyle w:val="IndexLink"/>
                <w:rtl w:val="true"/>
              </w:rPr>
              <w:t>قنوت الصلاة</w:t>
            </w:r>
            <w:r>
              <w:rPr>
                <w:rStyle w:val="IndexLink"/>
                <w:rtl w:val="true"/>
              </w:rPr>
              <w:tab/>
            </w:r>
            <w:r>
              <w:rPr>
                <w:rStyle w:val="IndexLink"/>
              </w:rPr>
              <w:t>702</w:t>
            </w:r>
          </w:hyperlink>
        </w:p>
        <w:p>
          <w:pPr>
            <w:pStyle w:val="Contents5"/>
            <w:tabs>
              <w:tab w:val="clear" w:pos="7892"/>
              <w:tab w:val="right" w:pos="9026" w:leader="dot"/>
            </w:tabs>
            <w:rPr/>
          </w:pPr>
          <w:hyperlink w:anchor="__RefHeading___Toc1163507_373438147">
            <w:r>
              <w:rPr>
                <w:webHidden/>
                <w:rStyle w:val="IndexLink"/>
                <w:rtl w:val="true"/>
              </w:rPr>
              <w:t>تشهد الرسول صلی الله علیه و آله</w:t>
            </w:r>
            <w:r>
              <w:rPr>
                <w:rStyle w:val="IndexLink"/>
                <w:rtl w:val="true"/>
              </w:rPr>
              <w:tab/>
            </w:r>
            <w:r>
              <w:rPr>
                <w:rStyle w:val="IndexLink"/>
              </w:rPr>
              <w:t>702</w:t>
            </w:r>
          </w:hyperlink>
        </w:p>
        <w:p>
          <w:pPr>
            <w:pStyle w:val="Contents5"/>
            <w:tabs>
              <w:tab w:val="clear" w:pos="7892"/>
              <w:tab w:val="right" w:pos="9026" w:leader="dot"/>
            </w:tabs>
            <w:rPr/>
          </w:pPr>
          <w:hyperlink w:anchor="__RefHeading___Toc1163509_373438147">
            <w:r>
              <w:rPr>
                <w:webHidden/>
                <w:rStyle w:val="IndexLink"/>
                <w:rtl w:val="true"/>
              </w:rPr>
              <w:t>استحباب الف رکعة فی الیوم و اللیلة</w:t>
            </w:r>
            <w:r>
              <w:rPr>
                <w:rStyle w:val="IndexLink"/>
                <w:rtl w:val="true"/>
              </w:rPr>
              <w:tab/>
            </w:r>
            <w:r>
              <w:rPr>
                <w:rStyle w:val="IndexLink"/>
              </w:rPr>
              <w:t>703</w:t>
            </w:r>
          </w:hyperlink>
        </w:p>
        <w:p>
          <w:pPr>
            <w:pStyle w:val="Contents5"/>
            <w:tabs>
              <w:tab w:val="clear" w:pos="7892"/>
              <w:tab w:val="right" w:pos="9026" w:leader="dot"/>
            </w:tabs>
            <w:rPr/>
          </w:pPr>
          <w:hyperlink w:anchor="__RefHeading___Toc1163511_373438147">
            <w:r>
              <w:rPr>
                <w:webHidden/>
                <w:rStyle w:val="IndexLink"/>
                <w:rtl w:val="true"/>
              </w:rPr>
              <w:t>المرور بین یدی المصلی‌</w:t>
            </w:r>
            <w:r>
              <w:rPr>
                <w:rStyle w:val="IndexLink"/>
                <w:rtl w:val="true"/>
              </w:rPr>
              <w:tab/>
            </w:r>
            <w:r>
              <w:rPr>
                <w:rStyle w:val="IndexLink"/>
              </w:rPr>
              <w:t>703</w:t>
            </w:r>
          </w:hyperlink>
        </w:p>
        <w:p>
          <w:pPr>
            <w:pStyle w:val="Contents5"/>
            <w:tabs>
              <w:tab w:val="clear" w:pos="7892"/>
              <w:tab w:val="right" w:pos="9026" w:leader="dot"/>
            </w:tabs>
            <w:rPr/>
          </w:pPr>
          <w:hyperlink w:anchor="__RefHeading___Toc1163513_373438147">
            <w:r>
              <w:rPr>
                <w:webHidden/>
                <w:rStyle w:val="IndexLink"/>
                <w:rtl w:val="true"/>
              </w:rPr>
              <w:t>صلاته علیه السلام خلف مروان بن حکم تقیة</w:t>
            </w:r>
            <w:r>
              <w:rPr>
                <w:rStyle w:val="IndexLink"/>
                <w:rtl w:val="true"/>
              </w:rPr>
              <w:tab/>
            </w:r>
            <w:r>
              <w:rPr>
                <w:rStyle w:val="IndexLink"/>
              </w:rPr>
              <w:t>704</w:t>
            </w:r>
          </w:hyperlink>
        </w:p>
        <w:p>
          <w:pPr>
            <w:pStyle w:val="Contents5"/>
            <w:tabs>
              <w:tab w:val="clear" w:pos="7892"/>
              <w:tab w:val="right" w:pos="9026" w:leader="dot"/>
            </w:tabs>
            <w:rPr/>
          </w:pPr>
          <w:hyperlink w:anchor="__RefHeading___Toc1163515_373438147">
            <w:r>
              <w:rPr>
                <w:webHidden/>
                <w:rStyle w:val="IndexLink"/>
                <w:rtl w:val="true"/>
              </w:rPr>
              <w:t>القراءة فی الجماعة</w:t>
            </w:r>
            <w:r>
              <w:rPr>
                <w:rStyle w:val="IndexLink"/>
                <w:rtl w:val="true"/>
              </w:rPr>
              <w:tab/>
            </w:r>
            <w:r>
              <w:rPr>
                <w:rStyle w:val="IndexLink"/>
              </w:rPr>
              <w:t>704</w:t>
            </w:r>
          </w:hyperlink>
        </w:p>
        <w:p>
          <w:pPr>
            <w:pStyle w:val="Contents5"/>
            <w:tabs>
              <w:tab w:val="clear" w:pos="7892"/>
              <w:tab w:val="right" w:pos="9026" w:leader="dot"/>
            </w:tabs>
            <w:rPr/>
          </w:pPr>
          <w:hyperlink w:anchor="__RefHeading___Toc1163517_373438147">
            <w:r>
              <w:rPr>
                <w:webHidden/>
                <w:rStyle w:val="IndexLink"/>
                <w:rtl w:val="true"/>
              </w:rPr>
              <w:t>القیام عند مرور جنازة الیهودی‌</w:t>
            </w:r>
            <w:r>
              <w:rPr>
                <w:rStyle w:val="IndexLink"/>
                <w:rtl w:val="true"/>
              </w:rPr>
              <w:tab/>
            </w:r>
            <w:r>
              <w:rPr>
                <w:rStyle w:val="IndexLink"/>
              </w:rPr>
              <w:t>704</w:t>
            </w:r>
          </w:hyperlink>
        </w:p>
        <w:p>
          <w:pPr>
            <w:pStyle w:val="Contents5"/>
            <w:tabs>
              <w:tab w:val="clear" w:pos="7892"/>
              <w:tab w:val="right" w:pos="9026" w:leader="dot"/>
            </w:tabs>
            <w:rPr/>
          </w:pPr>
          <w:hyperlink w:anchor="__RefHeading___Toc1163519_373438147">
            <w:r>
              <w:rPr>
                <w:webHidden/>
                <w:rStyle w:val="IndexLink"/>
                <w:rtl w:val="true"/>
              </w:rPr>
              <w:t>الصلاة علی المراة و الغلام معا</w:t>
            </w:r>
            <w:r>
              <w:rPr>
                <w:rStyle w:val="IndexLink"/>
                <w:rtl w:val="true"/>
              </w:rPr>
              <w:tab/>
            </w:r>
            <w:r>
              <w:rPr>
                <w:rStyle w:val="IndexLink"/>
              </w:rPr>
              <w:t>705</w:t>
            </w:r>
          </w:hyperlink>
        </w:p>
        <w:p>
          <w:pPr>
            <w:pStyle w:val="Contents5"/>
            <w:tabs>
              <w:tab w:val="clear" w:pos="7892"/>
              <w:tab w:val="right" w:pos="9026" w:leader="dot"/>
            </w:tabs>
            <w:rPr/>
          </w:pPr>
          <w:hyperlink w:anchor="__RefHeading___Toc1163521_373438147">
            <w:r>
              <w:rPr>
                <w:webHidden/>
                <w:rStyle w:val="IndexLink"/>
                <w:rtl w:val="true"/>
              </w:rPr>
              <w:t>الصلاة علی الناصب‌</w:t>
            </w:r>
            <w:r>
              <w:rPr>
                <w:rStyle w:val="IndexLink"/>
                <w:rtl w:val="true"/>
              </w:rPr>
              <w:tab/>
            </w:r>
            <w:r>
              <w:rPr>
                <w:rStyle w:val="IndexLink"/>
              </w:rPr>
              <w:t>706</w:t>
            </w:r>
          </w:hyperlink>
        </w:p>
        <w:p>
          <w:pPr>
            <w:pStyle w:val="Contents5"/>
            <w:tabs>
              <w:tab w:val="clear" w:pos="7892"/>
              <w:tab w:val="right" w:pos="9026" w:leader="dot"/>
            </w:tabs>
            <w:rPr/>
          </w:pPr>
          <w:hyperlink w:anchor="__RefHeading___Toc1163523_373438147">
            <w:r>
              <w:rPr>
                <w:webHidden/>
                <w:rStyle w:val="IndexLink"/>
                <w:rtl w:val="true"/>
              </w:rPr>
              <w:t>صلاة یوم الغدیر و خطبة علی علیه السلام فیها</w:t>
            </w:r>
            <w:r>
              <w:rPr>
                <w:rStyle w:val="IndexLink"/>
                <w:rtl w:val="true"/>
              </w:rPr>
              <w:tab/>
            </w:r>
            <w:r>
              <w:rPr>
                <w:rStyle w:val="IndexLink"/>
              </w:rPr>
              <w:t>707</w:t>
            </w:r>
          </w:hyperlink>
        </w:p>
        <w:p>
          <w:pPr>
            <w:pStyle w:val="Contents5"/>
            <w:tabs>
              <w:tab w:val="clear" w:pos="7892"/>
              <w:tab w:val="right" w:pos="9026" w:leader="dot"/>
            </w:tabs>
            <w:rPr/>
          </w:pPr>
          <w:hyperlink w:anchor="__RefHeading___Toc1163525_373438147">
            <w:r>
              <w:rPr>
                <w:webHidden/>
                <w:rStyle w:val="IndexLink"/>
                <w:rtl w:val="true"/>
              </w:rPr>
              <w:t>صلاة الحسین علیه السلام فی المهمات‌</w:t>
            </w:r>
            <w:r>
              <w:rPr>
                <w:rStyle w:val="IndexLink"/>
                <w:rtl w:val="true"/>
              </w:rPr>
              <w:tab/>
            </w:r>
            <w:r>
              <w:rPr>
                <w:rStyle w:val="IndexLink"/>
              </w:rPr>
              <w:t>708</w:t>
            </w:r>
          </w:hyperlink>
        </w:p>
        <w:p>
          <w:pPr>
            <w:pStyle w:val="Contents5"/>
            <w:tabs>
              <w:tab w:val="clear" w:pos="7892"/>
              <w:tab w:val="right" w:pos="9026" w:leader="dot"/>
            </w:tabs>
            <w:rPr/>
          </w:pPr>
          <w:hyperlink w:anchor="__RefHeading___Toc1163527_373438147">
            <w:r>
              <w:rPr>
                <w:webHidden/>
                <w:rStyle w:val="IndexLink"/>
                <w:rtl w:val="true"/>
              </w:rPr>
              <w:t>صلاة الجمعة</w:t>
            </w:r>
            <w:r>
              <w:rPr>
                <w:rStyle w:val="IndexLink"/>
                <w:rtl w:val="true"/>
              </w:rPr>
              <w:tab/>
            </w:r>
            <w:r>
              <w:rPr>
                <w:rStyle w:val="IndexLink"/>
              </w:rPr>
              <w:t>709</w:t>
            </w:r>
          </w:hyperlink>
        </w:p>
        <w:p>
          <w:pPr>
            <w:pStyle w:val="Contents4"/>
            <w:tabs>
              <w:tab w:val="clear" w:pos="8176"/>
              <w:tab w:val="right" w:pos="9026" w:leader="dot"/>
            </w:tabs>
            <w:rPr/>
          </w:pPr>
          <w:hyperlink w:anchor="__RefHeading___Toc1163529_373438147">
            <w:r>
              <w:rPr>
                <w:webHidden/>
                <w:rStyle w:val="IndexLink"/>
              </w:rPr>
              <w:t>3</w:t>
            </w:r>
            <w:r>
              <w:rPr>
                <w:rStyle w:val="IndexLink"/>
                <w:rtl w:val="true"/>
              </w:rPr>
              <w:t xml:space="preserve">- </w:t>
            </w:r>
            <w:r>
              <w:rPr>
                <w:rStyle w:val="IndexLink"/>
                <w:rtl w:val="true"/>
              </w:rPr>
              <w:t>الصوم و زکاة الفطرة</w:t>
            </w:r>
            <w:r>
              <w:rPr>
                <w:rStyle w:val="IndexLink"/>
                <w:rtl w:val="true"/>
              </w:rPr>
              <w:tab/>
            </w:r>
            <w:r>
              <w:rPr>
                <w:rStyle w:val="IndexLink"/>
              </w:rPr>
              <w:t>710</w:t>
            </w:r>
          </w:hyperlink>
        </w:p>
        <w:p>
          <w:pPr>
            <w:pStyle w:val="Contents5"/>
            <w:tabs>
              <w:tab w:val="clear" w:pos="7892"/>
              <w:tab w:val="right" w:pos="9026" w:leader="dot"/>
            </w:tabs>
            <w:rPr/>
          </w:pPr>
          <w:hyperlink w:anchor="__RefHeading___Toc1163531_373438147">
            <w:r>
              <w:rPr>
                <w:webHidden/>
                <w:rStyle w:val="IndexLink"/>
                <w:rtl w:val="true"/>
              </w:rPr>
              <w:t>فوائد الصوم‌</w:t>
            </w:r>
            <w:r>
              <w:rPr>
                <w:rStyle w:val="IndexLink"/>
                <w:rtl w:val="true"/>
              </w:rPr>
              <w:tab/>
            </w:r>
            <w:r>
              <w:rPr>
                <w:rStyle w:val="IndexLink"/>
              </w:rPr>
              <w:t>710</w:t>
            </w:r>
          </w:hyperlink>
        </w:p>
        <w:p>
          <w:pPr>
            <w:pStyle w:val="Contents5"/>
            <w:tabs>
              <w:tab w:val="clear" w:pos="7892"/>
              <w:tab w:val="right" w:pos="9026" w:leader="dot"/>
            </w:tabs>
            <w:rPr/>
          </w:pPr>
          <w:hyperlink w:anchor="__RefHeading___Toc1163533_373438147">
            <w:r>
              <w:rPr>
                <w:webHidden/>
                <w:rStyle w:val="IndexLink"/>
                <w:rtl w:val="true"/>
              </w:rPr>
              <w:t>تحفة الصائم‌</w:t>
            </w:r>
            <w:r>
              <w:rPr>
                <w:rStyle w:val="IndexLink"/>
                <w:rtl w:val="true"/>
              </w:rPr>
              <w:tab/>
            </w:r>
            <w:r>
              <w:rPr>
                <w:rStyle w:val="IndexLink"/>
              </w:rPr>
              <w:t>710</w:t>
            </w:r>
          </w:hyperlink>
        </w:p>
        <w:p>
          <w:pPr>
            <w:pStyle w:val="Contents5"/>
            <w:tabs>
              <w:tab w:val="clear" w:pos="7892"/>
              <w:tab w:val="right" w:pos="9026" w:leader="dot"/>
            </w:tabs>
            <w:rPr/>
          </w:pPr>
          <w:hyperlink w:anchor="__RefHeading___Toc1163535_373438147">
            <w:r>
              <w:rPr>
                <w:webHidden/>
                <w:rStyle w:val="IndexLink"/>
                <w:rtl w:val="true"/>
              </w:rPr>
              <w:t>الافطار بالتمر</w:t>
            </w:r>
            <w:r>
              <w:rPr>
                <w:rStyle w:val="IndexLink"/>
                <w:rtl w:val="true"/>
              </w:rPr>
              <w:tab/>
            </w:r>
            <w:r>
              <w:rPr>
                <w:rStyle w:val="IndexLink"/>
              </w:rPr>
              <w:t>711</w:t>
            </w:r>
          </w:hyperlink>
        </w:p>
        <w:p>
          <w:pPr>
            <w:pStyle w:val="Contents5"/>
            <w:tabs>
              <w:tab w:val="clear" w:pos="7892"/>
              <w:tab w:val="right" w:pos="9026" w:leader="dot"/>
            </w:tabs>
            <w:rPr/>
          </w:pPr>
          <w:hyperlink w:anchor="__RefHeading___Toc1163537_373438147">
            <w:r>
              <w:rPr>
                <w:webHidden/>
                <w:rStyle w:val="IndexLink"/>
                <w:rtl w:val="true"/>
              </w:rPr>
              <w:t>صوم یوم عرفة</w:t>
            </w:r>
            <w:r>
              <w:rPr>
                <w:rStyle w:val="IndexLink"/>
                <w:rtl w:val="true"/>
              </w:rPr>
              <w:tab/>
            </w:r>
            <w:r>
              <w:rPr>
                <w:rStyle w:val="IndexLink"/>
              </w:rPr>
              <w:t>711</w:t>
            </w:r>
          </w:hyperlink>
        </w:p>
        <w:p>
          <w:pPr>
            <w:pStyle w:val="Contents5"/>
            <w:tabs>
              <w:tab w:val="clear" w:pos="7892"/>
              <w:tab w:val="right" w:pos="9026" w:leader="dot"/>
            </w:tabs>
            <w:rPr/>
          </w:pPr>
          <w:hyperlink w:anchor="__RefHeading___Toc1163539_373438147">
            <w:r>
              <w:rPr>
                <w:webHidden/>
                <w:rStyle w:val="IndexLink"/>
                <w:rtl w:val="true"/>
              </w:rPr>
              <w:t>استحباب ذکر الله یوم الفطر و کراهة الضحک فیه‌</w:t>
            </w:r>
            <w:r>
              <w:rPr>
                <w:rStyle w:val="IndexLink"/>
                <w:rtl w:val="true"/>
              </w:rPr>
              <w:tab/>
            </w:r>
            <w:r>
              <w:rPr>
                <w:rStyle w:val="IndexLink"/>
              </w:rPr>
              <w:t>712</w:t>
            </w:r>
          </w:hyperlink>
        </w:p>
        <w:p>
          <w:pPr>
            <w:pStyle w:val="Contents5"/>
            <w:tabs>
              <w:tab w:val="clear" w:pos="7892"/>
              <w:tab w:val="right" w:pos="9026" w:leader="dot"/>
            </w:tabs>
            <w:rPr/>
          </w:pPr>
          <w:hyperlink w:anchor="__RefHeading___Toc1163541_373438147">
            <w:r>
              <w:rPr>
                <w:webHidden/>
                <w:rStyle w:val="IndexLink"/>
                <w:rtl w:val="true"/>
              </w:rPr>
              <w:t>زکاة الفطرة</w:t>
            </w:r>
            <w:r>
              <w:rPr>
                <w:rStyle w:val="IndexLink"/>
                <w:rtl w:val="true"/>
              </w:rPr>
              <w:tab/>
            </w:r>
            <w:r>
              <w:rPr>
                <w:rStyle w:val="IndexLink"/>
              </w:rPr>
              <w:t>713</w:t>
            </w:r>
          </w:hyperlink>
        </w:p>
        <w:p>
          <w:pPr>
            <w:pStyle w:val="Contents5"/>
            <w:tabs>
              <w:tab w:val="clear" w:pos="7892"/>
              <w:tab w:val="right" w:pos="9026" w:leader="dot"/>
            </w:tabs>
            <w:rPr/>
          </w:pPr>
          <w:hyperlink w:anchor="__RefHeading___Toc1163543_373438147">
            <w:r>
              <w:rPr>
                <w:webHidden/>
                <w:rStyle w:val="IndexLink"/>
                <w:rtl w:val="true"/>
              </w:rPr>
              <w:t>اداء زکاة الفطر عن الموتی‌</w:t>
            </w:r>
            <w:r>
              <w:rPr>
                <w:rStyle w:val="IndexLink"/>
                <w:rtl w:val="true"/>
              </w:rPr>
              <w:tab/>
            </w:r>
            <w:r>
              <w:rPr>
                <w:rStyle w:val="IndexLink"/>
              </w:rPr>
              <w:t>713</w:t>
            </w:r>
          </w:hyperlink>
        </w:p>
        <w:p>
          <w:pPr>
            <w:pStyle w:val="Contents4"/>
            <w:tabs>
              <w:tab w:val="clear" w:pos="8176"/>
              <w:tab w:val="right" w:pos="9026" w:leader="dot"/>
            </w:tabs>
            <w:rPr/>
          </w:pPr>
          <w:hyperlink w:anchor="__RefHeading___Toc1163545_373438147">
            <w:r>
              <w:rPr>
                <w:webHidden/>
                <w:rStyle w:val="IndexLink"/>
              </w:rPr>
              <w:t>4</w:t>
            </w:r>
            <w:r>
              <w:rPr>
                <w:rStyle w:val="IndexLink"/>
                <w:rtl w:val="true"/>
              </w:rPr>
              <w:t xml:space="preserve">- </w:t>
            </w:r>
            <w:r>
              <w:rPr>
                <w:rStyle w:val="IndexLink"/>
                <w:rtl w:val="true"/>
              </w:rPr>
              <w:t>الصدقة</w:t>
            </w:r>
            <w:r>
              <w:rPr>
                <w:rStyle w:val="IndexLink"/>
                <w:rtl w:val="true"/>
              </w:rPr>
              <w:tab/>
            </w:r>
            <w:r>
              <w:rPr>
                <w:rStyle w:val="IndexLink"/>
              </w:rPr>
              <w:t>714</w:t>
            </w:r>
          </w:hyperlink>
        </w:p>
        <w:p>
          <w:pPr>
            <w:pStyle w:val="Contents5"/>
            <w:tabs>
              <w:tab w:val="clear" w:pos="7892"/>
              <w:tab w:val="right" w:pos="9026" w:leader="dot"/>
            </w:tabs>
            <w:rPr/>
          </w:pPr>
          <w:hyperlink w:anchor="__RefHeading___Toc1163547_373438147">
            <w:r>
              <w:rPr>
                <w:webHidden/>
                <w:rStyle w:val="IndexLink"/>
                <w:rtl w:val="true"/>
              </w:rPr>
              <w:t>حقیقة الصدقه‌</w:t>
            </w:r>
            <w:r>
              <w:rPr>
                <w:rStyle w:val="IndexLink"/>
                <w:rtl w:val="true"/>
              </w:rPr>
              <w:tab/>
            </w:r>
            <w:r>
              <w:rPr>
                <w:rStyle w:val="IndexLink"/>
              </w:rPr>
              <w:t>714</w:t>
            </w:r>
          </w:hyperlink>
        </w:p>
        <w:p>
          <w:pPr>
            <w:pStyle w:val="Contents5"/>
            <w:tabs>
              <w:tab w:val="clear" w:pos="7892"/>
              <w:tab w:val="right" w:pos="9026" w:leader="dot"/>
            </w:tabs>
            <w:rPr/>
          </w:pPr>
          <w:hyperlink w:anchor="__RefHeading___Toc1163549_373438147">
            <w:r>
              <w:rPr>
                <w:webHidden/>
                <w:rStyle w:val="IndexLink"/>
                <w:rtl w:val="true"/>
              </w:rPr>
              <w:t>صدقة الحسین علیه السلام</w:t>
            </w:r>
            <w:r>
              <w:rPr>
                <w:rStyle w:val="IndexLink"/>
                <w:rtl w:val="true"/>
              </w:rPr>
              <w:tab/>
            </w:r>
            <w:r>
              <w:rPr>
                <w:rStyle w:val="IndexLink"/>
              </w:rPr>
              <w:t>715</w:t>
            </w:r>
          </w:hyperlink>
        </w:p>
        <w:p>
          <w:pPr>
            <w:pStyle w:val="Contents4"/>
            <w:tabs>
              <w:tab w:val="clear" w:pos="8176"/>
              <w:tab w:val="right" w:pos="9026" w:leader="dot"/>
            </w:tabs>
            <w:rPr/>
          </w:pPr>
          <w:hyperlink w:anchor="__RefHeading___Toc1163551_373438147">
            <w:r>
              <w:rPr>
                <w:webHidden/>
                <w:rStyle w:val="IndexLink"/>
              </w:rPr>
              <w:t>5</w:t>
            </w:r>
            <w:r>
              <w:rPr>
                <w:rStyle w:val="IndexLink"/>
                <w:rtl w:val="true"/>
              </w:rPr>
              <w:t xml:space="preserve">- </w:t>
            </w:r>
            <w:r>
              <w:rPr>
                <w:rStyle w:val="IndexLink"/>
                <w:rtl w:val="true"/>
              </w:rPr>
              <w:t>الحج‌</w:t>
            </w:r>
            <w:r>
              <w:rPr>
                <w:rStyle w:val="IndexLink"/>
                <w:rtl w:val="true"/>
              </w:rPr>
              <w:tab/>
            </w:r>
            <w:r>
              <w:rPr>
                <w:rStyle w:val="IndexLink"/>
              </w:rPr>
              <w:t>716</w:t>
            </w:r>
          </w:hyperlink>
        </w:p>
        <w:p>
          <w:pPr>
            <w:pStyle w:val="Contents5"/>
            <w:tabs>
              <w:tab w:val="clear" w:pos="7892"/>
              <w:tab w:val="right" w:pos="9026" w:leader="dot"/>
            </w:tabs>
            <w:rPr/>
          </w:pPr>
          <w:hyperlink w:anchor="__RefHeading___Toc1163553_373438147">
            <w:r>
              <w:rPr>
                <w:webHidden/>
                <w:rStyle w:val="IndexLink"/>
                <w:rtl w:val="true"/>
              </w:rPr>
              <w:t>حج الحسین علیه السلام ماشیا</w:t>
            </w:r>
            <w:r>
              <w:rPr>
                <w:rStyle w:val="IndexLink"/>
                <w:rtl w:val="true"/>
              </w:rPr>
              <w:tab/>
            </w:r>
            <w:r>
              <w:rPr>
                <w:rStyle w:val="IndexLink"/>
              </w:rPr>
              <w:t>716</w:t>
            </w:r>
          </w:hyperlink>
        </w:p>
        <w:p>
          <w:pPr>
            <w:pStyle w:val="Contents5"/>
            <w:tabs>
              <w:tab w:val="clear" w:pos="7892"/>
              <w:tab w:val="right" w:pos="9026" w:leader="dot"/>
            </w:tabs>
            <w:rPr/>
          </w:pPr>
          <w:hyperlink w:anchor="__RefHeading___Toc1163555_373438147">
            <w:r>
              <w:rPr>
                <w:webHidden/>
                <w:rStyle w:val="IndexLink"/>
                <w:rtl w:val="true"/>
              </w:rPr>
              <w:t>فضل المشی فی الحج‌</w:t>
            </w:r>
            <w:r>
              <w:rPr>
                <w:rStyle w:val="IndexLink"/>
                <w:rtl w:val="true"/>
              </w:rPr>
              <w:tab/>
            </w:r>
            <w:r>
              <w:rPr>
                <w:rStyle w:val="IndexLink"/>
              </w:rPr>
              <w:t>716</w:t>
            </w:r>
          </w:hyperlink>
        </w:p>
        <w:p>
          <w:pPr>
            <w:pStyle w:val="Contents5"/>
            <w:tabs>
              <w:tab w:val="clear" w:pos="7892"/>
              <w:tab w:val="right" w:pos="9026" w:leader="dot"/>
            </w:tabs>
            <w:rPr/>
          </w:pPr>
          <w:hyperlink w:anchor="__RefHeading___Toc1163557_373438147">
            <w:r>
              <w:rPr>
                <w:webHidden/>
                <w:rStyle w:val="IndexLink"/>
                <w:rtl w:val="true"/>
              </w:rPr>
              <w:t>الحج جهاد الضعفاء</w:t>
            </w:r>
            <w:r>
              <w:rPr>
                <w:rStyle w:val="IndexLink"/>
                <w:rtl w:val="true"/>
              </w:rPr>
              <w:tab/>
            </w:r>
            <w:r>
              <w:rPr>
                <w:rStyle w:val="IndexLink"/>
              </w:rPr>
              <w:t>717</w:t>
            </w:r>
          </w:hyperlink>
        </w:p>
        <w:p>
          <w:pPr>
            <w:pStyle w:val="Contents5"/>
            <w:tabs>
              <w:tab w:val="clear" w:pos="7892"/>
              <w:tab w:val="right" w:pos="9026" w:leader="dot"/>
            </w:tabs>
            <w:rPr/>
          </w:pPr>
          <w:hyperlink w:anchor="__RefHeading___Toc1163559_373438147">
            <w:r>
              <w:rPr>
                <w:webHidden/>
                <w:rStyle w:val="IndexLink"/>
                <w:rtl w:val="true"/>
              </w:rPr>
              <w:t>جواز الاعتماد فی اشهر الحج‌</w:t>
            </w:r>
            <w:r>
              <w:rPr>
                <w:rStyle w:val="IndexLink"/>
                <w:rtl w:val="true"/>
              </w:rPr>
              <w:tab/>
            </w:r>
            <w:r>
              <w:rPr>
                <w:rStyle w:val="IndexLink"/>
              </w:rPr>
              <w:t>718</w:t>
            </w:r>
          </w:hyperlink>
        </w:p>
        <w:p>
          <w:pPr>
            <w:pStyle w:val="Contents5"/>
            <w:tabs>
              <w:tab w:val="clear" w:pos="7892"/>
              <w:tab w:val="right" w:pos="9026" w:leader="dot"/>
            </w:tabs>
            <w:rPr/>
          </w:pPr>
          <w:hyperlink w:anchor="__RefHeading___Toc1163561_373438147">
            <w:r>
              <w:rPr>
                <w:webHidden/>
                <w:rStyle w:val="IndexLink"/>
                <w:rtl w:val="true"/>
              </w:rPr>
              <w:t>حکم المصدود و المحصور</w:t>
            </w:r>
            <w:r>
              <w:rPr>
                <w:rStyle w:val="IndexLink"/>
                <w:rtl w:val="true"/>
              </w:rPr>
              <w:tab/>
            </w:r>
            <w:r>
              <w:rPr>
                <w:rStyle w:val="IndexLink"/>
              </w:rPr>
              <w:t>718</w:t>
            </w:r>
          </w:hyperlink>
        </w:p>
        <w:p>
          <w:pPr>
            <w:pStyle w:val="Contents5"/>
            <w:tabs>
              <w:tab w:val="clear" w:pos="7892"/>
              <w:tab w:val="right" w:pos="9026" w:leader="dot"/>
            </w:tabs>
            <w:rPr/>
          </w:pPr>
          <w:hyperlink w:anchor="__RefHeading___Toc1163563_373438147">
            <w:r>
              <w:rPr>
                <w:webHidden/>
                <w:rStyle w:val="IndexLink"/>
                <w:rtl w:val="true"/>
              </w:rPr>
              <w:t>تحلل المحصور</w:t>
            </w:r>
            <w:r>
              <w:rPr>
                <w:rStyle w:val="IndexLink"/>
                <w:rtl w:val="true"/>
              </w:rPr>
              <w:tab/>
            </w:r>
            <w:r>
              <w:rPr>
                <w:rStyle w:val="IndexLink"/>
              </w:rPr>
              <w:t>719</w:t>
            </w:r>
          </w:hyperlink>
        </w:p>
        <w:p>
          <w:pPr>
            <w:pStyle w:val="Contents5"/>
            <w:tabs>
              <w:tab w:val="clear" w:pos="7892"/>
              <w:tab w:val="right" w:pos="9026" w:leader="dot"/>
            </w:tabs>
            <w:rPr/>
          </w:pPr>
          <w:hyperlink w:anchor="__RefHeading___Toc1163565_373438147">
            <w:r>
              <w:rPr>
                <w:webHidden/>
                <w:rStyle w:val="IndexLink"/>
                <w:rtl w:val="true"/>
              </w:rPr>
              <w:t>الاحرام‌</w:t>
            </w:r>
            <w:r>
              <w:rPr>
                <w:rStyle w:val="IndexLink"/>
                <w:rtl w:val="true"/>
              </w:rPr>
              <w:tab/>
            </w:r>
            <w:r>
              <w:rPr>
                <w:rStyle w:val="IndexLink"/>
              </w:rPr>
              <w:t>720</w:t>
            </w:r>
          </w:hyperlink>
        </w:p>
        <w:p>
          <w:pPr>
            <w:pStyle w:val="Contents5"/>
            <w:tabs>
              <w:tab w:val="clear" w:pos="7892"/>
              <w:tab w:val="right" w:pos="9026" w:leader="dot"/>
            </w:tabs>
            <w:rPr/>
          </w:pPr>
          <w:hyperlink w:anchor="__RefHeading___Toc1163567_373438147">
            <w:r>
              <w:rPr>
                <w:webHidden/>
                <w:rStyle w:val="IndexLink"/>
                <w:rtl w:val="true"/>
              </w:rPr>
              <w:t>محرمات الاحرام‌</w:t>
            </w:r>
            <w:r>
              <w:rPr>
                <w:rStyle w:val="IndexLink"/>
                <w:rtl w:val="true"/>
              </w:rPr>
              <w:tab/>
            </w:r>
            <w:r>
              <w:rPr>
                <w:rStyle w:val="IndexLink"/>
              </w:rPr>
              <w:t>720</w:t>
            </w:r>
          </w:hyperlink>
        </w:p>
        <w:p>
          <w:pPr>
            <w:pStyle w:val="Contents5"/>
            <w:tabs>
              <w:tab w:val="clear" w:pos="7892"/>
              <w:tab w:val="right" w:pos="9026" w:leader="dot"/>
            </w:tabs>
            <w:rPr/>
          </w:pPr>
          <w:hyperlink w:anchor="__RefHeading___Toc1163569_373438147">
            <w:r>
              <w:rPr>
                <w:webHidden/>
                <w:rStyle w:val="IndexLink"/>
                <w:rtl w:val="true"/>
              </w:rPr>
              <w:t>حکم المیت المحرم‌</w:t>
            </w:r>
            <w:r>
              <w:rPr>
                <w:rStyle w:val="IndexLink"/>
                <w:rtl w:val="true"/>
              </w:rPr>
              <w:tab/>
            </w:r>
            <w:r>
              <w:rPr>
                <w:rStyle w:val="IndexLink"/>
              </w:rPr>
              <w:t>721</w:t>
            </w:r>
          </w:hyperlink>
        </w:p>
        <w:p>
          <w:pPr>
            <w:pStyle w:val="Contents5"/>
            <w:tabs>
              <w:tab w:val="clear" w:pos="7892"/>
              <w:tab w:val="right" w:pos="9026" w:leader="dot"/>
            </w:tabs>
            <w:rPr/>
          </w:pPr>
          <w:hyperlink w:anchor="__RefHeading___Toc1163571_373438147">
            <w:r>
              <w:rPr>
                <w:webHidden/>
                <w:rStyle w:val="IndexLink"/>
                <w:rtl w:val="true"/>
              </w:rPr>
              <w:t>علة صیرورة الطواف سبعة</w:t>
            </w:r>
            <w:r>
              <w:rPr>
                <w:rStyle w:val="IndexLink"/>
                <w:rtl w:val="true"/>
              </w:rPr>
              <w:tab/>
            </w:r>
            <w:r>
              <w:rPr>
                <w:rStyle w:val="IndexLink"/>
              </w:rPr>
              <w:t>722</w:t>
            </w:r>
          </w:hyperlink>
        </w:p>
        <w:p>
          <w:pPr>
            <w:pStyle w:val="Contents5"/>
            <w:tabs>
              <w:tab w:val="clear" w:pos="7892"/>
              <w:tab w:val="right" w:pos="9026" w:leader="dot"/>
            </w:tabs>
            <w:rPr/>
          </w:pPr>
          <w:hyperlink w:anchor="__RefHeading___Toc1163573_373438147">
            <w:r>
              <w:rPr>
                <w:webHidden/>
                <w:rStyle w:val="IndexLink"/>
                <w:rtl w:val="true"/>
              </w:rPr>
              <w:t>استحباب الدعاء عند الرکن الیمانی، و بینه و بین الحجر</w:t>
            </w:r>
            <w:r>
              <w:rPr>
                <w:rStyle w:val="IndexLink"/>
                <w:rtl w:val="true"/>
              </w:rPr>
              <w:tab/>
            </w:r>
            <w:r>
              <w:rPr>
                <w:rStyle w:val="IndexLink"/>
              </w:rPr>
              <w:t>722</w:t>
            </w:r>
          </w:hyperlink>
        </w:p>
        <w:p>
          <w:pPr>
            <w:pStyle w:val="Contents5"/>
            <w:tabs>
              <w:tab w:val="clear" w:pos="7892"/>
              <w:tab w:val="right" w:pos="9026" w:leader="dot"/>
            </w:tabs>
            <w:rPr/>
          </w:pPr>
          <w:hyperlink w:anchor="__RefHeading___Toc1163575_373438147">
            <w:r>
              <w:rPr>
                <w:webHidden/>
                <w:rStyle w:val="IndexLink"/>
                <w:rtl w:val="true"/>
              </w:rPr>
              <w:t>فضل الطواف‌</w:t>
            </w:r>
            <w:r>
              <w:rPr>
                <w:rStyle w:val="IndexLink"/>
                <w:rtl w:val="true"/>
              </w:rPr>
              <w:tab/>
            </w:r>
            <w:r>
              <w:rPr>
                <w:rStyle w:val="IndexLink"/>
              </w:rPr>
              <w:t>723</w:t>
            </w:r>
          </w:hyperlink>
        </w:p>
        <w:p>
          <w:pPr>
            <w:pStyle w:val="Contents5"/>
            <w:tabs>
              <w:tab w:val="clear" w:pos="7892"/>
              <w:tab w:val="right" w:pos="9026" w:leader="dot"/>
            </w:tabs>
            <w:rPr/>
          </w:pPr>
          <w:hyperlink w:anchor="__RefHeading___Toc1163577_373438147">
            <w:r>
              <w:rPr>
                <w:webHidden/>
                <w:rStyle w:val="IndexLink"/>
                <w:rtl w:val="true"/>
              </w:rPr>
              <w:t>حمل ماء زمزم‌</w:t>
            </w:r>
            <w:r>
              <w:rPr>
                <w:rStyle w:val="IndexLink"/>
                <w:rtl w:val="true"/>
              </w:rPr>
              <w:tab/>
            </w:r>
            <w:r>
              <w:rPr>
                <w:rStyle w:val="IndexLink"/>
              </w:rPr>
              <w:t>724</w:t>
            </w:r>
          </w:hyperlink>
        </w:p>
        <w:p>
          <w:pPr>
            <w:pStyle w:val="Contents5"/>
            <w:tabs>
              <w:tab w:val="clear" w:pos="7892"/>
              <w:tab w:val="right" w:pos="9026" w:leader="dot"/>
            </w:tabs>
            <w:rPr/>
          </w:pPr>
          <w:hyperlink w:anchor="__RefHeading___Toc1163579_373438147">
            <w:r>
              <w:rPr>
                <w:webHidden/>
                <w:rStyle w:val="IndexLink"/>
                <w:rtl w:val="true"/>
              </w:rPr>
              <w:t>قطع الطواف‌</w:t>
            </w:r>
            <w:r>
              <w:rPr>
                <w:rStyle w:val="IndexLink"/>
                <w:rtl w:val="true"/>
              </w:rPr>
              <w:tab/>
            </w:r>
            <w:r>
              <w:rPr>
                <w:rStyle w:val="IndexLink"/>
              </w:rPr>
              <w:t>724</w:t>
            </w:r>
          </w:hyperlink>
        </w:p>
        <w:p>
          <w:pPr>
            <w:pStyle w:val="Contents5"/>
            <w:tabs>
              <w:tab w:val="clear" w:pos="7892"/>
              <w:tab w:val="right" w:pos="9026" w:leader="dot"/>
            </w:tabs>
            <w:rPr/>
          </w:pPr>
          <w:hyperlink w:anchor="__RefHeading___Toc1163581_373438147">
            <w:r>
              <w:rPr>
                <w:webHidden/>
                <w:rStyle w:val="IndexLink"/>
                <w:rtl w:val="true"/>
              </w:rPr>
              <w:t>رمی الجمار</w:t>
            </w:r>
            <w:r>
              <w:rPr>
                <w:rStyle w:val="IndexLink"/>
                <w:rtl w:val="true"/>
              </w:rPr>
              <w:tab/>
            </w:r>
            <w:r>
              <w:rPr>
                <w:rStyle w:val="IndexLink"/>
              </w:rPr>
              <w:t>725</w:t>
            </w:r>
          </w:hyperlink>
        </w:p>
        <w:p>
          <w:pPr>
            <w:pStyle w:val="Contents5"/>
            <w:tabs>
              <w:tab w:val="clear" w:pos="7892"/>
              <w:tab w:val="right" w:pos="9026" w:leader="dot"/>
            </w:tabs>
            <w:rPr/>
          </w:pPr>
          <w:hyperlink w:anchor="__RefHeading___Toc1163583_373438147">
            <w:r>
              <w:rPr>
                <w:webHidden/>
                <w:rStyle w:val="IndexLink"/>
                <w:rtl w:val="true"/>
              </w:rPr>
              <w:t>محل قطع التلبیة</w:t>
            </w:r>
            <w:r>
              <w:rPr>
                <w:rStyle w:val="IndexLink"/>
                <w:rtl w:val="true"/>
              </w:rPr>
              <w:tab/>
            </w:r>
            <w:r>
              <w:rPr>
                <w:rStyle w:val="IndexLink"/>
              </w:rPr>
              <w:t>725</w:t>
            </w:r>
          </w:hyperlink>
        </w:p>
        <w:p>
          <w:pPr>
            <w:pStyle w:val="Contents5"/>
            <w:tabs>
              <w:tab w:val="clear" w:pos="7892"/>
              <w:tab w:val="right" w:pos="9026" w:leader="dot"/>
            </w:tabs>
            <w:rPr/>
          </w:pPr>
          <w:hyperlink w:anchor="__RefHeading___Toc1163585_373438147">
            <w:r>
              <w:rPr>
                <w:webHidden/>
                <w:rStyle w:val="IndexLink"/>
                <w:rtl w:val="true"/>
              </w:rPr>
              <w:t>دفن الشعر بمنی‌</w:t>
            </w:r>
            <w:r>
              <w:rPr>
                <w:rStyle w:val="IndexLink"/>
                <w:rtl w:val="true"/>
              </w:rPr>
              <w:tab/>
            </w:r>
            <w:r>
              <w:rPr>
                <w:rStyle w:val="IndexLink"/>
              </w:rPr>
              <w:t>726</w:t>
            </w:r>
          </w:hyperlink>
        </w:p>
        <w:p>
          <w:pPr>
            <w:pStyle w:val="Contents4"/>
            <w:tabs>
              <w:tab w:val="clear" w:pos="8176"/>
              <w:tab w:val="right" w:pos="9026" w:leader="dot"/>
            </w:tabs>
            <w:rPr/>
          </w:pPr>
          <w:hyperlink w:anchor="__RefHeading___Toc1163587_373438147">
            <w:r>
              <w:rPr>
                <w:webHidden/>
                <w:rStyle w:val="IndexLink"/>
              </w:rPr>
              <w:t>6</w:t>
            </w:r>
            <w:r>
              <w:rPr>
                <w:rStyle w:val="IndexLink"/>
                <w:rtl w:val="true"/>
              </w:rPr>
              <w:t xml:space="preserve">- </w:t>
            </w:r>
            <w:r>
              <w:rPr>
                <w:rStyle w:val="IndexLink"/>
                <w:rtl w:val="true"/>
              </w:rPr>
              <w:t>الجهاد</w:t>
            </w:r>
            <w:r>
              <w:rPr>
                <w:rStyle w:val="IndexLink"/>
                <w:rtl w:val="true"/>
              </w:rPr>
              <w:tab/>
            </w:r>
            <w:r>
              <w:rPr>
                <w:rStyle w:val="IndexLink"/>
              </w:rPr>
              <w:t>727</w:t>
            </w:r>
          </w:hyperlink>
        </w:p>
        <w:p>
          <w:pPr>
            <w:pStyle w:val="Contents5"/>
            <w:tabs>
              <w:tab w:val="clear" w:pos="7892"/>
              <w:tab w:val="right" w:pos="9026" w:leader="dot"/>
            </w:tabs>
            <w:rPr/>
          </w:pPr>
          <w:hyperlink w:anchor="__RefHeading___Toc1163589_373438147">
            <w:r>
              <w:rPr>
                <w:webHidden/>
                <w:rStyle w:val="IndexLink"/>
                <w:rtl w:val="true"/>
              </w:rPr>
              <w:t>وجوه الجهاد</w:t>
            </w:r>
            <w:r>
              <w:rPr>
                <w:rStyle w:val="IndexLink"/>
                <w:rtl w:val="true"/>
              </w:rPr>
              <w:tab/>
            </w:r>
            <w:r>
              <w:rPr>
                <w:rStyle w:val="IndexLink"/>
              </w:rPr>
              <w:t>727</w:t>
            </w:r>
          </w:hyperlink>
        </w:p>
        <w:p>
          <w:pPr>
            <w:pStyle w:val="Contents5"/>
            <w:tabs>
              <w:tab w:val="clear" w:pos="7892"/>
              <w:tab w:val="right" w:pos="9026" w:leader="dot"/>
            </w:tabs>
            <w:rPr/>
          </w:pPr>
          <w:hyperlink w:anchor="__RefHeading___Toc1163591_373438147">
            <w:r>
              <w:rPr>
                <w:webHidden/>
                <w:rStyle w:val="IndexLink"/>
                <w:rtl w:val="true"/>
              </w:rPr>
              <w:t>مباشرة علی للقتال و عدم اخذه السلب‌</w:t>
            </w:r>
            <w:r>
              <w:rPr>
                <w:rStyle w:val="IndexLink"/>
                <w:rtl w:val="true"/>
              </w:rPr>
              <w:tab/>
            </w:r>
            <w:r>
              <w:rPr>
                <w:rStyle w:val="IndexLink"/>
              </w:rPr>
              <w:t>728</w:t>
            </w:r>
          </w:hyperlink>
        </w:p>
        <w:p>
          <w:pPr>
            <w:pStyle w:val="Contents5"/>
            <w:tabs>
              <w:tab w:val="clear" w:pos="7892"/>
              <w:tab w:val="right" w:pos="9026" w:leader="dot"/>
            </w:tabs>
            <w:rPr/>
          </w:pPr>
          <w:hyperlink w:anchor="__RefHeading___Toc1163593_373438147">
            <w:r>
              <w:rPr>
                <w:webHidden/>
                <w:rStyle w:val="IndexLink"/>
                <w:rtl w:val="true"/>
              </w:rPr>
              <w:t>استحباب التوسعة فی الانفاق علی الخیل‌</w:t>
            </w:r>
            <w:r>
              <w:rPr>
                <w:rStyle w:val="IndexLink"/>
                <w:rtl w:val="true"/>
              </w:rPr>
              <w:tab/>
            </w:r>
            <w:r>
              <w:rPr>
                <w:rStyle w:val="IndexLink"/>
              </w:rPr>
              <w:t>728</w:t>
            </w:r>
          </w:hyperlink>
        </w:p>
        <w:p>
          <w:pPr>
            <w:pStyle w:val="Contents5"/>
            <w:tabs>
              <w:tab w:val="clear" w:pos="7892"/>
              <w:tab w:val="right" w:pos="9026" w:leader="dot"/>
            </w:tabs>
            <w:rPr/>
          </w:pPr>
          <w:hyperlink w:anchor="__RefHeading___Toc1163595_373438147">
            <w:r>
              <w:rPr>
                <w:webHidden/>
                <w:rStyle w:val="IndexLink"/>
                <w:rtl w:val="true"/>
              </w:rPr>
              <w:t>حکم الاسیر، و اعطاء الصبی حقه، و جواز الشرب قائما</w:t>
            </w:r>
            <w:r>
              <w:rPr>
                <w:rStyle w:val="IndexLink"/>
                <w:rtl w:val="true"/>
              </w:rPr>
              <w:tab/>
            </w:r>
            <w:r>
              <w:rPr>
                <w:rStyle w:val="IndexLink"/>
              </w:rPr>
              <w:t>728</w:t>
            </w:r>
          </w:hyperlink>
        </w:p>
        <w:p>
          <w:pPr>
            <w:pStyle w:val="Contents4"/>
            <w:tabs>
              <w:tab w:val="clear" w:pos="8176"/>
              <w:tab w:val="right" w:pos="9026" w:leader="dot"/>
            </w:tabs>
            <w:rPr/>
          </w:pPr>
          <w:hyperlink w:anchor="__RefHeading___Toc1163597_373438147">
            <w:r>
              <w:rPr>
                <w:webHidden/>
                <w:rStyle w:val="IndexLink"/>
              </w:rPr>
              <w:t>7</w:t>
            </w:r>
            <w:r>
              <w:rPr>
                <w:rStyle w:val="IndexLink"/>
                <w:rtl w:val="true"/>
              </w:rPr>
              <w:t xml:space="preserve">- </w:t>
            </w:r>
            <w:r>
              <w:rPr>
                <w:rStyle w:val="IndexLink"/>
                <w:rtl w:val="true"/>
              </w:rPr>
              <w:t>الامر بالمعروف و النهی عن المنکر</w:t>
            </w:r>
            <w:r>
              <w:rPr>
                <w:rStyle w:val="IndexLink"/>
                <w:rtl w:val="true"/>
              </w:rPr>
              <w:tab/>
            </w:r>
            <w:r>
              <w:rPr>
                <w:rStyle w:val="IndexLink"/>
              </w:rPr>
              <w:t>730</w:t>
            </w:r>
          </w:hyperlink>
        </w:p>
        <w:p>
          <w:pPr>
            <w:pStyle w:val="Contents5"/>
            <w:tabs>
              <w:tab w:val="clear" w:pos="7892"/>
              <w:tab w:val="right" w:pos="9026" w:leader="dot"/>
            </w:tabs>
            <w:rPr/>
          </w:pPr>
          <w:hyperlink w:anchor="__RefHeading___Toc1163599_373438147">
            <w:r>
              <w:rPr>
                <w:webHidden/>
                <w:rStyle w:val="IndexLink"/>
                <w:rtl w:val="true"/>
              </w:rPr>
              <w:t>انکار المنکر</w:t>
            </w:r>
            <w:r>
              <w:rPr>
                <w:rStyle w:val="IndexLink"/>
                <w:rtl w:val="true"/>
              </w:rPr>
              <w:tab/>
            </w:r>
            <w:r>
              <w:rPr>
                <w:rStyle w:val="IndexLink"/>
              </w:rPr>
              <w:t>730</w:t>
            </w:r>
          </w:hyperlink>
        </w:p>
        <w:p>
          <w:pPr>
            <w:pStyle w:val="Contents5"/>
            <w:tabs>
              <w:tab w:val="clear" w:pos="7892"/>
              <w:tab w:val="right" w:pos="9026" w:leader="dot"/>
            </w:tabs>
            <w:rPr/>
          </w:pPr>
          <w:hyperlink w:anchor="__RefHeading___Toc1163601_373438147">
            <w:r>
              <w:rPr>
                <w:webHidden/>
                <w:rStyle w:val="IndexLink"/>
                <w:rtl w:val="true"/>
              </w:rPr>
              <w:t>التقیة و معرفة حقوق الاخوان‌</w:t>
            </w:r>
            <w:r>
              <w:rPr>
                <w:rStyle w:val="IndexLink"/>
                <w:rtl w:val="true"/>
              </w:rPr>
              <w:tab/>
            </w:r>
            <w:r>
              <w:rPr>
                <w:rStyle w:val="IndexLink"/>
              </w:rPr>
              <w:t>730</w:t>
            </w:r>
          </w:hyperlink>
        </w:p>
        <w:p>
          <w:pPr>
            <w:pStyle w:val="Contents4"/>
            <w:tabs>
              <w:tab w:val="clear" w:pos="8176"/>
              <w:tab w:val="right" w:pos="9026" w:leader="dot"/>
            </w:tabs>
            <w:rPr/>
          </w:pPr>
          <w:hyperlink w:anchor="__RefHeading___Toc1163603_373438147">
            <w:r>
              <w:rPr>
                <w:webHidden/>
                <w:rStyle w:val="IndexLink"/>
              </w:rPr>
              <w:t>8</w:t>
            </w:r>
            <w:r>
              <w:rPr>
                <w:rStyle w:val="IndexLink"/>
                <w:rtl w:val="true"/>
              </w:rPr>
              <w:t xml:space="preserve">- </w:t>
            </w:r>
            <w:r>
              <w:rPr>
                <w:rStyle w:val="IndexLink"/>
                <w:rtl w:val="true"/>
              </w:rPr>
              <w:t>النکاح‌</w:t>
            </w:r>
            <w:r>
              <w:rPr>
                <w:rStyle w:val="IndexLink"/>
                <w:rtl w:val="true"/>
              </w:rPr>
              <w:tab/>
            </w:r>
            <w:r>
              <w:rPr>
                <w:rStyle w:val="IndexLink"/>
              </w:rPr>
              <w:t>731</w:t>
            </w:r>
          </w:hyperlink>
        </w:p>
        <w:p>
          <w:pPr>
            <w:pStyle w:val="Contents5"/>
            <w:tabs>
              <w:tab w:val="clear" w:pos="7892"/>
              <w:tab w:val="right" w:pos="9026" w:leader="dot"/>
            </w:tabs>
            <w:rPr/>
          </w:pPr>
          <w:hyperlink w:anchor="__RefHeading___Toc1163605_373438147">
            <w:r>
              <w:rPr>
                <w:webHidden/>
                <w:rStyle w:val="IndexLink"/>
                <w:rtl w:val="true"/>
              </w:rPr>
              <w:t>زواج ابناء آدم علیه السلام</w:t>
            </w:r>
            <w:r>
              <w:rPr>
                <w:rStyle w:val="IndexLink"/>
                <w:rtl w:val="true"/>
              </w:rPr>
              <w:tab/>
            </w:r>
            <w:r>
              <w:rPr>
                <w:rStyle w:val="IndexLink"/>
              </w:rPr>
              <w:t>731</w:t>
            </w:r>
          </w:hyperlink>
        </w:p>
        <w:p>
          <w:pPr>
            <w:pStyle w:val="Contents5"/>
            <w:tabs>
              <w:tab w:val="clear" w:pos="7892"/>
              <w:tab w:val="right" w:pos="9026" w:leader="dot"/>
            </w:tabs>
            <w:rPr/>
          </w:pPr>
          <w:hyperlink w:anchor="__RefHeading___Toc1163607_373438147">
            <w:r>
              <w:rPr>
                <w:webHidden/>
                <w:rStyle w:val="IndexLink"/>
                <w:rtl w:val="true"/>
              </w:rPr>
              <w:t>حرمة التفرقة بین الزوج و الزوجة</w:t>
            </w:r>
            <w:r>
              <w:rPr>
                <w:rStyle w:val="IndexLink"/>
                <w:rtl w:val="true"/>
              </w:rPr>
              <w:tab/>
            </w:r>
            <w:r>
              <w:rPr>
                <w:rStyle w:val="IndexLink"/>
              </w:rPr>
              <w:t>731</w:t>
            </w:r>
          </w:hyperlink>
        </w:p>
        <w:p>
          <w:pPr>
            <w:pStyle w:val="Contents5"/>
            <w:tabs>
              <w:tab w:val="clear" w:pos="7892"/>
              <w:tab w:val="right" w:pos="9026" w:leader="dot"/>
            </w:tabs>
            <w:rPr/>
          </w:pPr>
          <w:hyperlink w:anchor="__RefHeading___Toc1163609_373438147">
            <w:r>
              <w:rPr>
                <w:webHidden/>
                <w:rStyle w:val="IndexLink"/>
                <w:rtl w:val="true"/>
              </w:rPr>
              <w:t>مهر المراة</w:t>
            </w:r>
            <w:r>
              <w:rPr>
                <w:rStyle w:val="IndexLink"/>
                <w:rtl w:val="true"/>
              </w:rPr>
              <w:tab/>
            </w:r>
            <w:r>
              <w:rPr>
                <w:rStyle w:val="IndexLink"/>
              </w:rPr>
              <w:t>732</w:t>
            </w:r>
          </w:hyperlink>
        </w:p>
        <w:p>
          <w:pPr>
            <w:pStyle w:val="Contents5"/>
            <w:tabs>
              <w:tab w:val="clear" w:pos="7892"/>
              <w:tab w:val="right" w:pos="9026" w:leader="dot"/>
            </w:tabs>
            <w:rPr/>
          </w:pPr>
          <w:hyperlink w:anchor="__RefHeading___Toc1163611_373438147">
            <w:r>
              <w:rPr>
                <w:webHidden/>
                <w:rStyle w:val="IndexLink"/>
                <w:rtl w:val="true"/>
              </w:rPr>
              <w:t>المتعة</w:t>
            </w:r>
            <w:r>
              <w:rPr>
                <w:rStyle w:val="IndexLink"/>
                <w:rtl w:val="true"/>
              </w:rPr>
              <w:tab/>
            </w:r>
            <w:r>
              <w:rPr>
                <w:rStyle w:val="IndexLink"/>
              </w:rPr>
              <w:t>732</w:t>
            </w:r>
          </w:hyperlink>
        </w:p>
        <w:p>
          <w:pPr>
            <w:pStyle w:val="Contents5"/>
            <w:tabs>
              <w:tab w:val="clear" w:pos="7892"/>
              <w:tab w:val="right" w:pos="9026" w:leader="dot"/>
            </w:tabs>
            <w:rPr/>
          </w:pPr>
          <w:hyperlink w:anchor="__RefHeading___Toc1163613_373438147">
            <w:r>
              <w:rPr>
                <w:webHidden/>
                <w:rStyle w:val="IndexLink"/>
                <w:rtl w:val="true"/>
              </w:rPr>
              <w:t>حکم العبید فی النظر و التغطی منهم‌</w:t>
            </w:r>
            <w:r>
              <w:rPr>
                <w:rStyle w:val="IndexLink"/>
                <w:rtl w:val="true"/>
              </w:rPr>
              <w:tab/>
            </w:r>
            <w:r>
              <w:rPr>
                <w:rStyle w:val="IndexLink"/>
              </w:rPr>
              <w:t>732</w:t>
            </w:r>
          </w:hyperlink>
        </w:p>
        <w:p>
          <w:pPr>
            <w:pStyle w:val="Contents5"/>
            <w:tabs>
              <w:tab w:val="clear" w:pos="7892"/>
              <w:tab w:val="right" w:pos="9026" w:leader="dot"/>
            </w:tabs>
            <w:rPr/>
          </w:pPr>
          <w:hyperlink w:anchor="__RefHeading___Toc1163615_373438147">
            <w:r>
              <w:rPr>
                <w:webHidden/>
                <w:rStyle w:val="IndexLink"/>
                <w:rtl w:val="true"/>
              </w:rPr>
              <w:t>کراهة الجماع لیلة السفر</w:t>
            </w:r>
            <w:r>
              <w:rPr>
                <w:rStyle w:val="IndexLink"/>
                <w:rtl w:val="true"/>
              </w:rPr>
              <w:tab/>
            </w:r>
            <w:r>
              <w:rPr>
                <w:rStyle w:val="IndexLink"/>
              </w:rPr>
              <w:t>733</w:t>
            </w:r>
          </w:hyperlink>
        </w:p>
        <w:p>
          <w:pPr>
            <w:pStyle w:val="Contents5"/>
            <w:tabs>
              <w:tab w:val="clear" w:pos="7892"/>
              <w:tab w:val="right" w:pos="9026" w:leader="dot"/>
            </w:tabs>
            <w:rPr/>
          </w:pPr>
          <w:hyperlink w:anchor="__RefHeading___Toc1163617_373438147">
            <w:r>
              <w:rPr>
                <w:webHidden/>
                <w:rStyle w:val="IndexLink"/>
                <w:rtl w:val="true"/>
              </w:rPr>
              <w:t>العزل عن السریة</w:t>
            </w:r>
            <w:r>
              <w:rPr>
                <w:rStyle w:val="IndexLink"/>
                <w:rtl w:val="true"/>
              </w:rPr>
              <w:tab/>
            </w:r>
            <w:r>
              <w:rPr>
                <w:rStyle w:val="IndexLink"/>
              </w:rPr>
              <w:t>733</w:t>
            </w:r>
          </w:hyperlink>
        </w:p>
        <w:p>
          <w:pPr>
            <w:pStyle w:val="Contents5"/>
            <w:tabs>
              <w:tab w:val="clear" w:pos="7892"/>
              <w:tab w:val="right" w:pos="9026" w:leader="dot"/>
            </w:tabs>
            <w:rPr/>
          </w:pPr>
          <w:hyperlink w:anchor="__RefHeading___Toc1163619_373438147">
            <w:r>
              <w:rPr>
                <w:webHidden/>
                <w:rStyle w:val="IndexLink"/>
                <w:rtl w:val="true"/>
              </w:rPr>
              <w:t>جواز اکتحال المعتدة</w:t>
            </w:r>
            <w:r>
              <w:rPr>
                <w:rStyle w:val="IndexLink"/>
                <w:rtl w:val="true"/>
              </w:rPr>
              <w:tab/>
            </w:r>
            <w:r>
              <w:rPr>
                <w:rStyle w:val="IndexLink"/>
              </w:rPr>
              <w:t>733</w:t>
            </w:r>
          </w:hyperlink>
        </w:p>
        <w:p>
          <w:pPr>
            <w:pStyle w:val="Contents4"/>
            <w:tabs>
              <w:tab w:val="clear" w:pos="8176"/>
              <w:tab w:val="right" w:pos="9026" w:leader="dot"/>
            </w:tabs>
            <w:rPr/>
          </w:pPr>
          <w:hyperlink w:anchor="__RefHeading___Toc1163621_373438147">
            <w:r>
              <w:rPr>
                <w:webHidden/>
                <w:rStyle w:val="IndexLink"/>
              </w:rPr>
              <w:t>9</w:t>
            </w:r>
            <w:r>
              <w:rPr>
                <w:rStyle w:val="IndexLink"/>
                <w:rtl w:val="true"/>
              </w:rPr>
              <w:t xml:space="preserve">- </w:t>
            </w:r>
            <w:r>
              <w:rPr>
                <w:rStyle w:val="IndexLink"/>
                <w:rtl w:val="true"/>
              </w:rPr>
              <w:t>البیع‌</w:t>
            </w:r>
            <w:r>
              <w:rPr>
                <w:rStyle w:val="IndexLink"/>
                <w:rtl w:val="true"/>
              </w:rPr>
              <w:tab/>
            </w:r>
            <w:r>
              <w:rPr>
                <w:rStyle w:val="IndexLink"/>
              </w:rPr>
              <w:t>734</w:t>
            </w:r>
          </w:hyperlink>
        </w:p>
        <w:p>
          <w:pPr>
            <w:pStyle w:val="Contents5"/>
            <w:tabs>
              <w:tab w:val="clear" w:pos="7892"/>
              <w:tab w:val="right" w:pos="9026" w:leader="dot"/>
            </w:tabs>
            <w:rPr/>
          </w:pPr>
          <w:hyperlink w:anchor="__RefHeading___Toc1163623_373438147">
            <w:r>
              <w:rPr>
                <w:webHidden/>
                <w:rStyle w:val="IndexLink"/>
                <w:rtl w:val="true"/>
              </w:rPr>
              <w:t>جواز اخذ الزیادة فی المعدود</w:t>
            </w:r>
            <w:r>
              <w:rPr>
                <w:rStyle w:val="IndexLink"/>
                <w:rtl w:val="true"/>
              </w:rPr>
              <w:tab/>
            </w:r>
            <w:r>
              <w:rPr>
                <w:rStyle w:val="IndexLink"/>
              </w:rPr>
              <w:t>734</w:t>
            </w:r>
          </w:hyperlink>
        </w:p>
        <w:p>
          <w:pPr>
            <w:pStyle w:val="Contents5"/>
            <w:tabs>
              <w:tab w:val="clear" w:pos="7892"/>
              <w:tab w:val="right" w:pos="9026" w:leader="dot"/>
            </w:tabs>
            <w:rPr/>
          </w:pPr>
          <w:hyperlink w:anchor="__RefHeading___Toc1163625_373438147">
            <w:r>
              <w:rPr>
                <w:webHidden/>
                <w:rStyle w:val="IndexLink"/>
                <w:rtl w:val="true"/>
              </w:rPr>
              <w:t>بیع ام‌الولد</w:t>
            </w:r>
            <w:r>
              <w:rPr>
                <w:rStyle w:val="IndexLink"/>
                <w:rtl w:val="true"/>
              </w:rPr>
              <w:tab/>
            </w:r>
            <w:r>
              <w:rPr>
                <w:rStyle w:val="IndexLink"/>
              </w:rPr>
              <w:t>735</w:t>
            </w:r>
          </w:hyperlink>
        </w:p>
        <w:p>
          <w:pPr>
            <w:pStyle w:val="Contents5"/>
            <w:tabs>
              <w:tab w:val="clear" w:pos="7892"/>
              <w:tab w:val="right" w:pos="9026" w:leader="dot"/>
            </w:tabs>
            <w:rPr/>
          </w:pPr>
          <w:hyperlink w:anchor="__RefHeading___Toc1163627_373438147">
            <w:r>
              <w:rPr>
                <w:webHidden/>
                <w:rStyle w:val="IndexLink"/>
                <w:rtl w:val="true"/>
              </w:rPr>
              <w:t>الشرکة فی بعیر واحد</w:t>
            </w:r>
            <w:r>
              <w:rPr>
                <w:rStyle w:val="IndexLink"/>
                <w:rtl w:val="true"/>
              </w:rPr>
              <w:tab/>
            </w:r>
            <w:r>
              <w:rPr>
                <w:rStyle w:val="IndexLink"/>
              </w:rPr>
              <w:t>735</w:t>
            </w:r>
          </w:hyperlink>
        </w:p>
        <w:p>
          <w:pPr>
            <w:pStyle w:val="Contents4"/>
            <w:tabs>
              <w:tab w:val="clear" w:pos="8176"/>
              <w:tab w:val="right" w:pos="9026" w:leader="dot"/>
            </w:tabs>
            <w:rPr/>
          </w:pPr>
          <w:hyperlink w:anchor="__RefHeading___Toc1163629_373438147">
            <w:r>
              <w:rPr>
                <w:webHidden/>
                <w:rStyle w:val="IndexLink"/>
              </w:rPr>
              <w:t>10</w:t>
            </w:r>
            <w:r>
              <w:rPr>
                <w:rStyle w:val="IndexLink"/>
                <w:rtl w:val="true"/>
              </w:rPr>
              <w:t xml:space="preserve">- </w:t>
            </w:r>
            <w:r>
              <w:rPr>
                <w:rStyle w:val="IndexLink"/>
                <w:rtl w:val="true"/>
              </w:rPr>
              <w:t>الدین و الوصیة</w:t>
            </w:r>
            <w:r>
              <w:rPr>
                <w:rStyle w:val="IndexLink"/>
                <w:rtl w:val="true"/>
              </w:rPr>
              <w:tab/>
            </w:r>
            <w:r>
              <w:rPr>
                <w:rStyle w:val="IndexLink"/>
              </w:rPr>
              <w:t>737</w:t>
            </w:r>
          </w:hyperlink>
        </w:p>
        <w:p>
          <w:pPr>
            <w:pStyle w:val="Contents5"/>
            <w:tabs>
              <w:tab w:val="clear" w:pos="7892"/>
              <w:tab w:val="right" w:pos="9026" w:leader="dot"/>
            </w:tabs>
            <w:rPr/>
          </w:pPr>
          <w:hyperlink w:anchor="__RefHeading___Toc1163631_373438147">
            <w:r>
              <w:rPr>
                <w:webHidden/>
                <w:rStyle w:val="IndexLink"/>
                <w:rtl w:val="true"/>
              </w:rPr>
              <w:t>منع المدیون من السفر و عدم قبول ضمان المراة فیه‌</w:t>
            </w:r>
            <w:r>
              <w:rPr>
                <w:rStyle w:val="IndexLink"/>
                <w:rtl w:val="true"/>
              </w:rPr>
              <w:tab/>
            </w:r>
            <w:r>
              <w:rPr>
                <w:rStyle w:val="IndexLink"/>
              </w:rPr>
              <w:t>737</w:t>
            </w:r>
          </w:hyperlink>
        </w:p>
        <w:p>
          <w:pPr>
            <w:pStyle w:val="Contents5"/>
            <w:tabs>
              <w:tab w:val="clear" w:pos="7892"/>
              <w:tab w:val="right" w:pos="9026" w:leader="dot"/>
            </w:tabs>
            <w:rPr/>
          </w:pPr>
          <w:hyperlink w:anchor="__RefHeading___Toc1163633_373438147">
            <w:r>
              <w:rPr>
                <w:webHidden/>
                <w:rStyle w:val="IndexLink"/>
                <w:rtl w:val="true"/>
              </w:rPr>
              <w:t>دین المیت‌</w:t>
            </w:r>
            <w:r>
              <w:rPr>
                <w:rStyle w:val="IndexLink"/>
                <w:rtl w:val="true"/>
              </w:rPr>
              <w:tab/>
            </w:r>
            <w:r>
              <w:rPr>
                <w:rStyle w:val="IndexLink"/>
              </w:rPr>
              <w:t>737</w:t>
            </w:r>
          </w:hyperlink>
        </w:p>
        <w:p>
          <w:pPr>
            <w:pStyle w:val="Contents5"/>
            <w:tabs>
              <w:tab w:val="clear" w:pos="7892"/>
              <w:tab w:val="right" w:pos="9026" w:leader="dot"/>
            </w:tabs>
            <w:rPr/>
          </w:pPr>
          <w:hyperlink w:anchor="__RefHeading___Toc1163635_373438147">
            <w:r>
              <w:rPr>
                <w:webHidden/>
                <w:rStyle w:val="IndexLink"/>
                <w:rtl w:val="true"/>
              </w:rPr>
              <w:t>اداء دین المیت‌</w:t>
            </w:r>
            <w:r>
              <w:rPr>
                <w:rStyle w:val="IndexLink"/>
                <w:rtl w:val="true"/>
              </w:rPr>
              <w:tab/>
            </w:r>
            <w:r>
              <w:rPr>
                <w:rStyle w:val="IndexLink"/>
              </w:rPr>
              <w:t>738</w:t>
            </w:r>
          </w:hyperlink>
        </w:p>
        <w:p>
          <w:pPr>
            <w:pStyle w:val="Contents5"/>
            <w:tabs>
              <w:tab w:val="clear" w:pos="7892"/>
              <w:tab w:val="right" w:pos="9026" w:leader="dot"/>
            </w:tabs>
            <w:rPr/>
          </w:pPr>
          <w:hyperlink w:anchor="__RefHeading___Toc1163637_373438147">
            <w:r>
              <w:rPr>
                <w:webHidden/>
                <w:rStyle w:val="IndexLink"/>
                <w:rtl w:val="true"/>
              </w:rPr>
              <w:t>الوصیة بالایماء</w:t>
            </w:r>
            <w:r>
              <w:rPr>
                <w:rStyle w:val="IndexLink"/>
                <w:rtl w:val="true"/>
              </w:rPr>
              <w:tab/>
            </w:r>
            <w:r>
              <w:rPr>
                <w:rStyle w:val="IndexLink"/>
              </w:rPr>
              <w:t>739</w:t>
            </w:r>
          </w:hyperlink>
        </w:p>
        <w:p>
          <w:pPr>
            <w:pStyle w:val="Contents5"/>
            <w:tabs>
              <w:tab w:val="clear" w:pos="7892"/>
              <w:tab w:val="right" w:pos="9026" w:leader="dot"/>
            </w:tabs>
            <w:rPr/>
          </w:pPr>
          <w:hyperlink w:anchor="__RefHeading___Toc1163639_373438147">
            <w:r>
              <w:rPr>
                <w:webHidden/>
                <w:rStyle w:val="IndexLink"/>
                <w:rtl w:val="true"/>
              </w:rPr>
              <w:t>الوصیة بالزیادة</w:t>
            </w:r>
            <w:r>
              <w:rPr>
                <w:rStyle w:val="IndexLink"/>
                <w:rtl w:val="true"/>
              </w:rPr>
              <w:tab/>
            </w:r>
            <w:r>
              <w:rPr>
                <w:rStyle w:val="IndexLink"/>
              </w:rPr>
              <w:t>739</w:t>
            </w:r>
          </w:hyperlink>
        </w:p>
        <w:p>
          <w:pPr>
            <w:pStyle w:val="Contents4"/>
            <w:tabs>
              <w:tab w:val="clear" w:pos="8176"/>
              <w:tab w:val="right" w:pos="9026" w:leader="dot"/>
            </w:tabs>
            <w:rPr/>
          </w:pPr>
          <w:hyperlink w:anchor="__RefHeading___Toc1163641_373438147">
            <w:r>
              <w:rPr>
                <w:webHidden/>
                <w:rStyle w:val="IndexLink"/>
              </w:rPr>
              <w:t>11</w:t>
            </w:r>
            <w:r>
              <w:rPr>
                <w:rStyle w:val="IndexLink"/>
                <w:rtl w:val="true"/>
              </w:rPr>
              <w:t xml:space="preserve">- </w:t>
            </w:r>
            <w:r>
              <w:rPr>
                <w:rStyle w:val="IndexLink"/>
                <w:rtl w:val="true"/>
              </w:rPr>
              <w:t>المعیشة</w:t>
            </w:r>
            <w:r>
              <w:rPr>
                <w:rStyle w:val="IndexLink"/>
                <w:rtl w:val="true"/>
              </w:rPr>
              <w:tab/>
            </w:r>
            <w:r>
              <w:rPr>
                <w:rStyle w:val="IndexLink"/>
              </w:rPr>
              <w:t>741</w:t>
            </w:r>
          </w:hyperlink>
        </w:p>
        <w:p>
          <w:pPr>
            <w:pStyle w:val="Contents5"/>
            <w:tabs>
              <w:tab w:val="clear" w:pos="7892"/>
              <w:tab w:val="right" w:pos="9026" w:leader="dot"/>
            </w:tabs>
            <w:rPr/>
          </w:pPr>
          <w:hyperlink w:anchor="__RefHeading___Toc1163643_373438147">
            <w:r>
              <w:rPr>
                <w:webHidden/>
                <w:rStyle w:val="IndexLink"/>
                <w:rtl w:val="true"/>
              </w:rPr>
              <w:t>استحباب اکل التمر البرنی‌</w:t>
            </w:r>
            <w:r>
              <w:rPr>
                <w:rStyle w:val="IndexLink"/>
                <w:rtl w:val="true"/>
              </w:rPr>
              <w:tab/>
            </w:r>
            <w:r>
              <w:rPr>
                <w:rStyle w:val="IndexLink"/>
              </w:rPr>
              <w:t>741</w:t>
            </w:r>
          </w:hyperlink>
        </w:p>
        <w:p>
          <w:pPr>
            <w:pStyle w:val="Contents5"/>
            <w:tabs>
              <w:tab w:val="clear" w:pos="7892"/>
              <w:tab w:val="right" w:pos="9026" w:leader="dot"/>
            </w:tabs>
            <w:rPr/>
          </w:pPr>
          <w:hyperlink w:anchor="__RefHeading___Toc1163645_373438147">
            <w:r>
              <w:rPr>
                <w:webHidden/>
                <w:rStyle w:val="IndexLink"/>
                <w:rtl w:val="true"/>
              </w:rPr>
              <w:t>فی الفالوذج‌</w:t>
            </w:r>
            <w:r>
              <w:rPr>
                <w:rStyle w:val="IndexLink"/>
                <w:rtl w:val="true"/>
              </w:rPr>
              <w:tab/>
            </w:r>
            <w:r>
              <w:rPr>
                <w:rStyle w:val="IndexLink"/>
              </w:rPr>
              <w:t>742</w:t>
            </w:r>
          </w:hyperlink>
        </w:p>
        <w:p>
          <w:pPr>
            <w:pStyle w:val="Contents5"/>
            <w:tabs>
              <w:tab w:val="clear" w:pos="7892"/>
              <w:tab w:val="right" w:pos="9026" w:leader="dot"/>
            </w:tabs>
            <w:rPr/>
          </w:pPr>
          <w:hyperlink w:anchor="__RefHeading___Toc1163647_373438147">
            <w:r>
              <w:rPr>
                <w:webHidden/>
                <w:rStyle w:val="IndexLink"/>
                <w:rtl w:val="true"/>
              </w:rPr>
              <w:t>تذکیة القرع‌</w:t>
            </w:r>
            <w:r>
              <w:rPr>
                <w:rStyle w:val="IndexLink"/>
                <w:rtl w:val="true"/>
              </w:rPr>
              <w:tab/>
            </w:r>
            <w:r>
              <w:rPr>
                <w:rStyle w:val="IndexLink"/>
              </w:rPr>
              <w:t>742</w:t>
            </w:r>
          </w:hyperlink>
        </w:p>
        <w:p>
          <w:pPr>
            <w:pStyle w:val="Contents5"/>
            <w:tabs>
              <w:tab w:val="clear" w:pos="7892"/>
              <w:tab w:val="right" w:pos="9026" w:leader="dot"/>
            </w:tabs>
            <w:rPr/>
          </w:pPr>
          <w:hyperlink w:anchor="__RefHeading___Toc1163649_373438147">
            <w:r>
              <w:rPr>
                <w:webHidden/>
                <w:rStyle w:val="IndexLink"/>
                <w:rtl w:val="true"/>
              </w:rPr>
              <w:t>فضل الهلیلج‌</w:t>
            </w:r>
            <w:r>
              <w:rPr>
                <w:rStyle w:val="IndexLink"/>
                <w:rtl w:val="true"/>
              </w:rPr>
              <w:tab/>
            </w:r>
            <w:r>
              <w:rPr>
                <w:rStyle w:val="IndexLink"/>
              </w:rPr>
              <w:t>743</w:t>
            </w:r>
          </w:hyperlink>
        </w:p>
        <w:p>
          <w:pPr>
            <w:pStyle w:val="Contents5"/>
            <w:tabs>
              <w:tab w:val="clear" w:pos="7892"/>
              <w:tab w:val="right" w:pos="9026" w:leader="dot"/>
            </w:tabs>
            <w:rPr/>
          </w:pPr>
          <w:hyperlink w:anchor="__RefHeading___Toc1163651_373438147">
            <w:r>
              <w:rPr>
                <w:webHidden/>
                <w:rStyle w:val="IndexLink"/>
                <w:rtl w:val="true"/>
              </w:rPr>
              <w:t>آداب الخلال والاکل‌</w:t>
            </w:r>
            <w:r>
              <w:rPr>
                <w:rStyle w:val="IndexLink"/>
                <w:rtl w:val="true"/>
              </w:rPr>
              <w:tab/>
            </w:r>
            <w:r>
              <w:rPr>
                <w:rStyle w:val="IndexLink"/>
              </w:rPr>
              <w:t>743</w:t>
            </w:r>
          </w:hyperlink>
        </w:p>
        <w:p>
          <w:pPr>
            <w:pStyle w:val="Contents5"/>
            <w:tabs>
              <w:tab w:val="clear" w:pos="7892"/>
              <w:tab w:val="right" w:pos="9026" w:leader="dot"/>
            </w:tabs>
            <w:rPr/>
          </w:pPr>
          <w:hyperlink w:anchor="__RefHeading___Toc1163653_373438147">
            <w:r>
              <w:rPr>
                <w:webHidden/>
                <w:rStyle w:val="IndexLink"/>
                <w:rtl w:val="true"/>
              </w:rPr>
              <w:t>الشرب قائما</w:t>
            </w:r>
            <w:r>
              <w:rPr>
                <w:rStyle w:val="IndexLink"/>
                <w:rtl w:val="true"/>
              </w:rPr>
              <w:tab/>
            </w:r>
            <w:r>
              <w:rPr>
                <w:rStyle w:val="IndexLink"/>
              </w:rPr>
              <w:t>744</w:t>
            </w:r>
          </w:hyperlink>
        </w:p>
        <w:p>
          <w:pPr>
            <w:pStyle w:val="Contents5"/>
            <w:tabs>
              <w:tab w:val="clear" w:pos="7892"/>
              <w:tab w:val="right" w:pos="9026" w:leader="dot"/>
            </w:tabs>
            <w:rPr/>
          </w:pPr>
          <w:hyperlink w:anchor="__RefHeading___Toc1163655_373438147">
            <w:r>
              <w:rPr>
                <w:webHidden/>
                <w:rStyle w:val="IndexLink"/>
                <w:rtl w:val="true"/>
              </w:rPr>
              <w:t>کراهة تجرع اللبن‌</w:t>
            </w:r>
            <w:r>
              <w:rPr>
                <w:rStyle w:val="IndexLink"/>
                <w:rtl w:val="true"/>
              </w:rPr>
              <w:tab/>
            </w:r>
            <w:r>
              <w:rPr>
                <w:rStyle w:val="IndexLink"/>
              </w:rPr>
              <w:t>744</w:t>
            </w:r>
          </w:hyperlink>
        </w:p>
        <w:p>
          <w:pPr>
            <w:pStyle w:val="Contents5"/>
            <w:tabs>
              <w:tab w:val="clear" w:pos="7892"/>
              <w:tab w:val="right" w:pos="9026" w:leader="dot"/>
            </w:tabs>
            <w:rPr/>
          </w:pPr>
          <w:hyperlink w:anchor="__RefHeading___Toc1163657_373438147">
            <w:r>
              <w:rPr>
                <w:webHidden/>
                <w:rStyle w:val="IndexLink"/>
                <w:rtl w:val="true"/>
              </w:rPr>
              <w:t>المیاه المنهیة عن شربها</w:t>
            </w:r>
            <w:r>
              <w:rPr>
                <w:rStyle w:val="IndexLink"/>
                <w:rtl w:val="true"/>
              </w:rPr>
              <w:tab/>
            </w:r>
            <w:r>
              <w:rPr>
                <w:rStyle w:val="IndexLink"/>
              </w:rPr>
              <w:t>745</w:t>
            </w:r>
          </w:hyperlink>
        </w:p>
        <w:p>
          <w:pPr>
            <w:pStyle w:val="Contents5"/>
            <w:tabs>
              <w:tab w:val="clear" w:pos="7892"/>
              <w:tab w:val="right" w:pos="9026" w:leader="dot"/>
            </w:tabs>
            <w:rPr/>
          </w:pPr>
          <w:hyperlink w:anchor="__RefHeading___Toc1163659_373438147">
            <w:r>
              <w:rPr>
                <w:webHidden/>
                <w:rStyle w:val="IndexLink"/>
                <w:rtl w:val="true"/>
              </w:rPr>
              <w:t>جواز لبس الخز</w:t>
            </w:r>
            <w:r>
              <w:rPr>
                <w:rStyle w:val="IndexLink"/>
                <w:rtl w:val="true"/>
              </w:rPr>
              <w:tab/>
            </w:r>
            <w:r>
              <w:rPr>
                <w:rStyle w:val="IndexLink"/>
              </w:rPr>
              <w:t>746</w:t>
            </w:r>
          </w:hyperlink>
        </w:p>
        <w:p>
          <w:pPr>
            <w:pStyle w:val="Contents5"/>
            <w:tabs>
              <w:tab w:val="clear" w:pos="7892"/>
              <w:tab w:val="right" w:pos="9026" w:leader="dot"/>
            </w:tabs>
            <w:rPr/>
          </w:pPr>
          <w:hyperlink w:anchor="__RefHeading___Toc1163661_373438147">
            <w:r>
              <w:rPr>
                <w:webHidden/>
                <w:rStyle w:val="IndexLink"/>
                <w:rtl w:val="true"/>
              </w:rPr>
              <w:t>لباس الشهرة</w:t>
            </w:r>
            <w:r>
              <w:rPr>
                <w:rStyle w:val="IndexLink"/>
                <w:rtl w:val="true"/>
              </w:rPr>
              <w:tab/>
            </w:r>
            <w:r>
              <w:rPr>
                <w:rStyle w:val="IndexLink"/>
              </w:rPr>
              <w:t>748</w:t>
            </w:r>
          </w:hyperlink>
        </w:p>
        <w:p>
          <w:pPr>
            <w:pStyle w:val="Contents5"/>
            <w:tabs>
              <w:tab w:val="clear" w:pos="7892"/>
              <w:tab w:val="right" w:pos="9026" w:leader="dot"/>
            </w:tabs>
            <w:rPr/>
          </w:pPr>
          <w:hyperlink w:anchor="__RefHeading___Toc1163663_373438147">
            <w:r>
              <w:rPr>
                <w:webHidden/>
                <w:rStyle w:val="IndexLink"/>
                <w:rtl w:val="true"/>
              </w:rPr>
              <w:t>حد الازار</w:t>
            </w:r>
            <w:r>
              <w:rPr>
                <w:rStyle w:val="IndexLink"/>
                <w:rtl w:val="true"/>
              </w:rPr>
              <w:tab/>
            </w:r>
            <w:r>
              <w:rPr>
                <w:rStyle w:val="IndexLink"/>
              </w:rPr>
              <w:t>749</w:t>
            </w:r>
          </w:hyperlink>
        </w:p>
        <w:p>
          <w:pPr>
            <w:pStyle w:val="Contents5"/>
            <w:tabs>
              <w:tab w:val="clear" w:pos="7892"/>
              <w:tab w:val="right" w:pos="9026" w:leader="dot"/>
            </w:tabs>
            <w:rPr/>
          </w:pPr>
          <w:hyperlink w:anchor="__RefHeading___Toc1163665_373438147">
            <w:r>
              <w:rPr>
                <w:webHidden/>
                <w:rStyle w:val="IndexLink"/>
                <w:rtl w:val="true"/>
              </w:rPr>
              <w:t>فضل العقیق‌</w:t>
            </w:r>
            <w:r>
              <w:rPr>
                <w:rStyle w:val="IndexLink"/>
                <w:rtl w:val="true"/>
              </w:rPr>
              <w:tab/>
            </w:r>
            <w:r>
              <w:rPr>
                <w:rStyle w:val="IndexLink"/>
              </w:rPr>
              <w:t>749</w:t>
            </w:r>
          </w:hyperlink>
        </w:p>
        <w:p>
          <w:pPr>
            <w:pStyle w:val="Contents5"/>
            <w:tabs>
              <w:tab w:val="clear" w:pos="7892"/>
              <w:tab w:val="right" w:pos="9026" w:leader="dot"/>
            </w:tabs>
            <w:rPr/>
          </w:pPr>
          <w:hyperlink w:anchor="__RefHeading___Toc1163667_373438147">
            <w:r>
              <w:rPr>
                <w:webHidden/>
                <w:rStyle w:val="IndexLink"/>
                <w:rtl w:val="true"/>
              </w:rPr>
              <w:t>التختم فی الیسار</w:t>
            </w:r>
            <w:r>
              <w:rPr>
                <w:rStyle w:val="IndexLink"/>
                <w:rtl w:val="true"/>
              </w:rPr>
              <w:tab/>
            </w:r>
            <w:r>
              <w:rPr>
                <w:rStyle w:val="IndexLink"/>
              </w:rPr>
              <w:t>751</w:t>
            </w:r>
          </w:hyperlink>
        </w:p>
        <w:p>
          <w:pPr>
            <w:pStyle w:val="Contents5"/>
            <w:tabs>
              <w:tab w:val="clear" w:pos="7892"/>
              <w:tab w:val="right" w:pos="9026" w:leader="dot"/>
            </w:tabs>
            <w:rPr/>
          </w:pPr>
          <w:hyperlink w:anchor="__RefHeading___Toc1163669_373438147">
            <w:r>
              <w:rPr>
                <w:webHidden/>
                <w:rStyle w:val="IndexLink"/>
                <w:rtl w:val="true"/>
              </w:rPr>
              <w:t>استحباب الخضاب‌</w:t>
            </w:r>
            <w:r>
              <w:rPr>
                <w:rStyle w:val="IndexLink"/>
                <w:rtl w:val="true"/>
              </w:rPr>
              <w:tab/>
            </w:r>
            <w:r>
              <w:rPr>
                <w:rStyle w:val="IndexLink"/>
              </w:rPr>
              <w:t>751</w:t>
            </w:r>
          </w:hyperlink>
        </w:p>
        <w:p>
          <w:pPr>
            <w:pStyle w:val="Contents5"/>
            <w:tabs>
              <w:tab w:val="clear" w:pos="7892"/>
              <w:tab w:val="right" w:pos="9026" w:leader="dot"/>
            </w:tabs>
            <w:rPr/>
          </w:pPr>
          <w:hyperlink w:anchor="__RefHeading___Toc1163671_373438147">
            <w:r>
              <w:rPr>
                <w:webHidden/>
                <w:rStyle w:val="IndexLink"/>
                <w:rtl w:val="true"/>
              </w:rPr>
              <w:t>برکة الشاة</w:t>
            </w:r>
            <w:r>
              <w:rPr>
                <w:rStyle w:val="IndexLink"/>
                <w:rtl w:val="true"/>
              </w:rPr>
              <w:tab/>
            </w:r>
            <w:r>
              <w:rPr>
                <w:rStyle w:val="IndexLink"/>
              </w:rPr>
              <w:t>754</w:t>
            </w:r>
          </w:hyperlink>
        </w:p>
        <w:p>
          <w:pPr>
            <w:pStyle w:val="Contents5"/>
            <w:tabs>
              <w:tab w:val="clear" w:pos="7892"/>
              <w:tab w:val="right" w:pos="9026" w:leader="dot"/>
            </w:tabs>
            <w:rPr/>
          </w:pPr>
          <w:hyperlink w:anchor="__RefHeading___Toc1163673_373438147">
            <w:r>
              <w:rPr>
                <w:webHidden/>
                <w:rStyle w:val="IndexLink"/>
                <w:rtl w:val="true"/>
              </w:rPr>
              <w:t>کراهة الاحتجام فی ساعة من یوم الجمعة</w:t>
            </w:r>
            <w:r>
              <w:rPr>
                <w:rStyle w:val="IndexLink"/>
                <w:rtl w:val="true"/>
              </w:rPr>
              <w:tab/>
            </w:r>
            <w:r>
              <w:rPr>
                <w:rStyle w:val="IndexLink"/>
              </w:rPr>
              <w:t>754</w:t>
            </w:r>
          </w:hyperlink>
        </w:p>
        <w:p>
          <w:pPr>
            <w:pStyle w:val="Contents4"/>
            <w:tabs>
              <w:tab w:val="clear" w:pos="8176"/>
              <w:tab w:val="right" w:pos="9026" w:leader="dot"/>
            </w:tabs>
            <w:rPr/>
          </w:pPr>
          <w:hyperlink w:anchor="__RefHeading___Toc1163675_373438147">
            <w:r>
              <w:rPr>
                <w:webHidden/>
                <w:rStyle w:val="IndexLink"/>
              </w:rPr>
              <w:t>12</w:t>
            </w:r>
            <w:r>
              <w:rPr>
                <w:rStyle w:val="IndexLink"/>
                <w:rtl w:val="true"/>
              </w:rPr>
              <w:t xml:space="preserve">- </w:t>
            </w:r>
            <w:r>
              <w:rPr>
                <w:rStyle w:val="IndexLink"/>
                <w:rtl w:val="true"/>
              </w:rPr>
              <w:t>الحدود</w:t>
            </w:r>
            <w:r>
              <w:rPr>
                <w:rStyle w:val="IndexLink"/>
                <w:rtl w:val="true"/>
              </w:rPr>
              <w:tab/>
            </w:r>
            <w:r>
              <w:rPr>
                <w:rStyle w:val="IndexLink"/>
              </w:rPr>
              <w:t>755</w:t>
            </w:r>
          </w:hyperlink>
        </w:p>
        <w:p>
          <w:pPr>
            <w:pStyle w:val="Contents5"/>
            <w:tabs>
              <w:tab w:val="clear" w:pos="7892"/>
              <w:tab w:val="right" w:pos="9026" w:leader="dot"/>
            </w:tabs>
            <w:rPr/>
          </w:pPr>
          <w:hyperlink w:anchor="__RefHeading___Toc1163677_373438147">
            <w:r>
              <w:rPr>
                <w:webHidden/>
                <w:rStyle w:val="IndexLink"/>
                <w:rtl w:val="true"/>
              </w:rPr>
              <w:t>اقامة الحدود والنهی عن تضییعها</w:t>
            </w:r>
            <w:r>
              <w:rPr>
                <w:rStyle w:val="IndexLink"/>
                <w:rtl w:val="true"/>
              </w:rPr>
              <w:tab/>
            </w:r>
            <w:r>
              <w:rPr>
                <w:rStyle w:val="IndexLink"/>
              </w:rPr>
              <w:t>755</w:t>
            </w:r>
          </w:hyperlink>
        </w:p>
        <w:p>
          <w:pPr>
            <w:pStyle w:val="Contents5"/>
            <w:tabs>
              <w:tab w:val="clear" w:pos="7892"/>
              <w:tab w:val="right" w:pos="9026" w:leader="dot"/>
            </w:tabs>
            <w:rPr/>
          </w:pPr>
          <w:hyperlink w:anchor="__RefHeading___Toc1163679_373438147">
            <w:r>
              <w:rPr>
                <w:webHidden/>
                <w:rStyle w:val="IndexLink"/>
                <w:rtl w:val="true"/>
              </w:rPr>
              <w:t>القضاء بالیمین والشاهد</w:t>
            </w:r>
            <w:r>
              <w:rPr>
                <w:rStyle w:val="IndexLink"/>
                <w:rtl w:val="true"/>
              </w:rPr>
              <w:tab/>
            </w:r>
            <w:r>
              <w:rPr>
                <w:rStyle w:val="IndexLink"/>
              </w:rPr>
              <w:t>755</w:t>
            </w:r>
          </w:hyperlink>
        </w:p>
        <w:p>
          <w:pPr>
            <w:pStyle w:val="Contents3"/>
            <w:tabs>
              <w:tab w:val="clear" w:pos="8459"/>
              <w:tab w:val="right" w:pos="9026" w:leader="dot"/>
            </w:tabs>
            <w:rPr/>
          </w:pPr>
          <w:hyperlink w:anchor="__RefHeading___Toc1163681_373438147">
            <w:r>
              <w:rPr>
                <w:webHidden/>
                <w:rStyle w:val="IndexLink"/>
                <w:rtl w:val="true"/>
              </w:rPr>
              <w:t>الفصل الثالث</w:t>
            </w:r>
            <w:r>
              <w:rPr>
                <w:rStyle w:val="IndexLink"/>
                <w:rtl w:val="true"/>
              </w:rPr>
              <w:t>:</w:t>
            </w:r>
            <w:r>
              <w:rPr>
                <w:rStyle w:val="IndexLink"/>
                <w:rtl w:val="true"/>
              </w:rPr>
              <w:t>فی الاخلاق‌</w:t>
            </w:r>
            <w:r>
              <w:rPr>
                <w:rStyle w:val="IndexLink"/>
                <w:rtl w:val="true"/>
              </w:rPr>
              <w:tab/>
            </w:r>
            <w:r>
              <w:rPr>
                <w:rStyle w:val="IndexLink"/>
              </w:rPr>
              <w:t>757</w:t>
            </w:r>
          </w:hyperlink>
        </w:p>
        <w:p>
          <w:pPr>
            <w:pStyle w:val="Contents4"/>
            <w:tabs>
              <w:tab w:val="clear" w:pos="8176"/>
              <w:tab w:val="right" w:pos="9026" w:leader="dot"/>
            </w:tabs>
            <w:rPr/>
          </w:pPr>
          <w:hyperlink w:anchor="__RefHeading___Toc1163683_373438147">
            <w:r>
              <w:rPr>
                <w:webHidden/>
                <w:rStyle w:val="IndexLink"/>
                <w:rtl w:val="true"/>
              </w:rPr>
              <w:t>اشارة</w:t>
            </w:r>
            <w:r>
              <w:rPr>
                <w:rStyle w:val="IndexLink"/>
                <w:rtl w:val="true"/>
              </w:rPr>
              <w:tab/>
            </w:r>
            <w:r>
              <w:rPr>
                <w:rStyle w:val="IndexLink"/>
              </w:rPr>
              <w:t>757</w:t>
            </w:r>
          </w:hyperlink>
        </w:p>
        <w:p>
          <w:pPr>
            <w:pStyle w:val="Contents4"/>
            <w:tabs>
              <w:tab w:val="clear" w:pos="8176"/>
              <w:tab w:val="right" w:pos="9026" w:leader="dot"/>
            </w:tabs>
            <w:rPr/>
          </w:pPr>
          <w:hyperlink w:anchor="__RefHeading___Toc1163685_373438147">
            <w:r>
              <w:rPr>
                <w:webHidden/>
                <w:rStyle w:val="IndexLink"/>
              </w:rPr>
              <w:t>1</w:t>
            </w:r>
            <w:r>
              <w:rPr>
                <w:rStyle w:val="IndexLink"/>
                <w:rtl w:val="true"/>
              </w:rPr>
              <w:t xml:space="preserve">- </w:t>
            </w:r>
            <w:r>
              <w:rPr>
                <w:rStyle w:val="IndexLink"/>
                <w:rtl w:val="true"/>
              </w:rPr>
              <w:t>حدود اطاعة الاب‌</w:t>
            </w:r>
            <w:r>
              <w:rPr>
                <w:rStyle w:val="IndexLink"/>
                <w:rtl w:val="true"/>
              </w:rPr>
              <w:tab/>
            </w:r>
            <w:r>
              <w:rPr>
                <w:rStyle w:val="IndexLink"/>
              </w:rPr>
              <w:t>758</w:t>
            </w:r>
          </w:hyperlink>
        </w:p>
        <w:p>
          <w:pPr>
            <w:pStyle w:val="Contents4"/>
            <w:tabs>
              <w:tab w:val="clear" w:pos="8176"/>
              <w:tab w:val="right" w:pos="9026" w:leader="dot"/>
            </w:tabs>
            <w:rPr/>
          </w:pPr>
          <w:hyperlink w:anchor="__RefHeading___Toc1163687_373438147">
            <w:r>
              <w:rPr>
                <w:webHidden/>
                <w:rStyle w:val="IndexLink"/>
              </w:rPr>
              <w:t>2</w:t>
            </w:r>
            <w:r>
              <w:rPr>
                <w:rStyle w:val="IndexLink"/>
                <w:rtl w:val="true"/>
              </w:rPr>
              <w:t xml:space="preserve">- </w:t>
            </w:r>
            <w:r>
              <w:rPr>
                <w:rStyle w:val="IndexLink"/>
                <w:rtl w:val="true"/>
              </w:rPr>
              <w:t>علامات العقل‌</w:t>
            </w:r>
            <w:r>
              <w:rPr>
                <w:rStyle w:val="IndexLink"/>
                <w:rtl w:val="true"/>
              </w:rPr>
              <w:tab/>
            </w:r>
            <w:r>
              <w:rPr>
                <w:rStyle w:val="IndexLink"/>
              </w:rPr>
              <w:t>759</w:t>
            </w:r>
          </w:hyperlink>
        </w:p>
        <w:p>
          <w:pPr>
            <w:pStyle w:val="Contents4"/>
            <w:tabs>
              <w:tab w:val="clear" w:pos="8176"/>
              <w:tab w:val="right" w:pos="9026" w:leader="dot"/>
            </w:tabs>
            <w:rPr/>
          </w:pPr>
          <w:hyperlink w:anchor="__RefHeading___Toc1163689_373438147">
            <w:r>
              <w:rPr>
                <w:webHidden/>
                <w:rStyle w:val="IndexLink"/>
              </w:rPr>
              <w:t>3</w:t>
            </w:r>
            <w:r>
              <w:rPr>
                <w:rStyle w:val="IndexLink"/>
                <w:rtl w:val="true"/>
              </w:rPr>
              <w:t xml:space="preserve">- </w:t>
            </w:r>
            <w:r>
              <w:rPr>
                <w:rStyle w:val="IndexLink"/>
                <w:rtl w:val="true"/>
              </w:rPr>
              <w:t>کمال العقل باتباع الحق‌</w:t>
            </w:r>
            <w:r>
              <w:rPr>
                <w:rStyle w:val="IndexLink"/>
                <w:rtl w:val="true"/>
              </w:rPr>
              <w:tab/>
            </w:r>
            <w:r>
              <w:rPr>
                <w:rStyle w:val="IndexLink"/>
              </w:rPr>
              <w:t>759</w:t>
            </w:r>
          </w:hyperlink>
        </w:p>
        <w:p>
          <w:pPr>
            <w:pStyle w:val="Contents4"/>
            <w:tabs>
              <w:tab w:val="clear" w:pos="8176"/>
              <w:tab w:val="right" w:pos="9026" w:leader="dot"/>
            </w:tabs>
            <w:rPr/>
          </w:pPr>
          <w:hyperlink w:anchor="__RefHeading___Toc1163691_373438147">
            <w:r>
              <w:rPr>
                <w:webHidden/>
                <w:rStyle w:val="IndexLink"/>
              </w:rPr>
              <w:t>4</w:t>
            </w:r>
            <w:r>
              <w:rPr>
                <w:rStyle w:val="IndexLink"/>
                <w:rtl w:val="true"/>
              </w:rPr>
              <w:t xml:space="preserve">- </w:t>
            </w:r>
            <w:r>
              <w:rPr>
                <w:rStyle w:val="IndexLink"/>
                <w:rtl w:val="true"/>
              </w:rPr>
              <w:t>علامات العلم والجهل‌</w:t>
            </w:r>
            <w:r>
              <w:rPr>
                <w:rStyle w:val="IndexLink"/>
                <w:rtl w:val="true"/>
              </w:rPr>
              <w:tab/>
            </w:r>
            <w:r>
              <w:rPr>
                <w:rStyle w:val="IndexLink"/>
              </w:rPr>
              <w:t>759</w:t>
            </w:r>
          </w:hyperlink>
        </w:p>
        <w:p>
          <w:pPr>
            <w:pStyle w:val="Contents4"/>
            <w:tabs>
              <w:tab w:val="clear" w:pos="8176"/>
              <w:tab w:val="right" w:pos="9026" w:leader="dot"/>
            </w:tabs>
            <w:rPr/>
          </w:pPr>
          <w:hyperlink w:anchor="__RefHeading___Toc1163693_373438147">
            <w:r>
              <w:rPr>
                <w:webHidden/>
                <w:rStyle w:val="IndexLink"/>
              </w:rPr>
              <w:t>5</w:t>
            </w:r>
            <w:r>
              <w:rPr>
                <w:rStyle w:val="IndexLink"/>
                <w:rtl w:val="true"/>
              </w:rPr>
              <w:t xml:space="preserve">- </w:t>
            </w:r>
            <w:r>
              <w:rPr>
                <w:rStyle w:val="IndexLink"/>
                <w:rtl w:val="true"/>
              </w:rPr>
              <w:t>معنی العالم‌</w:t>
            </w:r>
            <w:r>
              <w:rPr>
                <w:rStyle w:val="IndexLink"/>
                <w:rtl w:val="true"/>
              </w:rPr>
              <w:tab/>
            </w:r>
            <w:r>
              <w:rPr>
                <w:rStyle w:val="IndexLink"/>
              </w:rPr>
              <w:t>759</w:t>
            </w:r>
          </w:hyperlink>
        </w:p>
        <w:p>
          <w:pPr>
            <w:pStyle w:val="Contents4"/>
            <w:tabs>
              <w:tab w:val="clear" w:pos="8176"/>
              <w:tab w:val="right" w:pos="9026" w:leader="dot"/>
            </w:tabs>
            <w:rPr/>
          </w:pPr>
          <w:hyperlink w:anchor="__RefHeading___Toc1163695_373438147">
            <w:r>
              <w:rPr>
                <w:webHidden/>
                <w:rStyle w:val="IndexLink"/>
              </w:rPr>
              <w:t>6</w:t>
            </w:r>
            <w:r>
              <w:rPr>
                <w:rStyle w:val="IndexLink"/>
                <w:rtl w:val="true"/>
              </w:rPr>
              <w:t xml:space="preserve">- </w:t>
            </w:r>
            <w:r>
              <w:rPr>
                <w:rStyle w:val="IndexLink"/>
                <w:rtl w:val="true"/>
              </w:rPr>
              <w:t>الاوصاف الجمیلة</w:t>
            </w:r>
            <w:r>
              <w:rPr>
                <w:rStyle w:val="IndexLink"/>
                <w:rtl w:val="true"/>
              </w:rPr>
              <w:tab/>
            </w:r>
            <w:r>
              <w:rPr>
                <w:rStyle w:val="IndexLink"/>
              </w:rPr>
              <w:t>760</w:t>
            </w:r>
          </w:hyperlink>
        </w:p>
        <w:p>
          <w:pPr>
            <w:pStyle w:val="Contents4"/>
            <w:tabs>
              <w:tab w:val="clear" w:pos="8176"/>
              <w:tab w:val="right" w:pos="9026" w:leader="dot"/>
            </w:tabs>
            <w:rPr/>
          </w:pPr>
          <w:hyperlink w:anchor="__RefHeading___Toc1163697_373438147">
            <w:r>
              <w:rPr>
                <w:webHidden/>
                <w:rStyle w:val="IndexLink"/>
              </w:rPr>
              <w:t>7</w:t>
            </w:r>
            <w:r>
              <w:rPr>
                <w:rStyle w:val="IndexLink"/>
                <w:rtl w:val="true"/>
              </w:rPr>
              <w:t xml:space="preserve">- </w:t>
            </w:r>
            <w:r>
              <w:rPr>
                <w:rStyle w:val="IndexLink"/>
                <w:rtl w:val="true"/>
              </w:rPr>
              <w:t>اشرف الناس‌</w:t>
            </w:r>
            <w:r>
              <w:rPr>
                <w:rStyle w:val="IndexLink"/>
                <w:rtl w:val="true"/>
              </w:rPr>
              <w:tab/>
            </w:r>
            <w:r>
              <w:rPr>
                <w:rStyle w:val="IndexLink"/>
              </w:rPr>
              <w:t>760</w:t>
            </w:r>
          </w:hyperlink>
        </w:p>
        <w:p>
          <w:pPr>
            <w:pStyle w:val="Contents4"/>
            <w:tabs>
              <w:tab w:val="clear" w:pos="8176"/>
              <w:tab w:val="right" w:pos="9026" w:leader="dot"/>
            </w:tabs>
            <w:rPr/>
          </w:pPr>
          <w:hyperlink w:anchor="__RefHeading___Toc1163699_373438147">
            <w:r>
              <w:rPr>
                <w:webHidden/>
                <w:rStyle w:val="IndexLink"/>
              </w:rPr>
              <w:t>8</w:t>
            </w:r>
            <w:r>
              <w:rPr>
                <w:rStyle w:val="IndexLink"/>
                <w:rtl w:val="true"/>
              </w:rPr>
              <w:t xml:space="preserve">- </w:t>
            </w:r>
            <w:r>
              <w:rPr>
                <w:rStyle w:val="IndexLink"/>
                <w:rtl w:val="true"/>
              </w:rPr>
              <w:t>الحکم المنقولة عنه‌</w:t>
            </w:r>
            <w:r>
              <w:rPr>
                <w:rStyle w:val="IndexLink"/>
                <w:rtl w:val="true"/>
              </w:rPr>
              <w:tab/>
            </w:r>
            <w:r>
              <w:rPr>
                <w:rStyle w:val="IndexLink"/>
              </w:rPr>
              <w:t>760</w:t>
            </w:r>
          </w:hyperlink>
        </w:p>
        <w:p>
          <w:pPr>
            <w:pStyle w:val="Contents4"/>
            <w:tabs>
              <w:tab w:val="clear" w:pos="8176"/>
              <w:tab w:val="right" w:pos="9026" w:leader="dot"/>
            </w:tabs>
            <w:rPr/>
          </w:pPr>
          <w:hyperlink w:anchor="__RefHeading___Toc1163701_373438147">
            <w:r>
              <w:rPr>
                <w:webHidden/>
                <w:rStyle w:val="IndexLink"/>
              </w:rPr>
              <w:t>9</w:t>
            </w:r>
            <w:r>
              <w:rPr>
                <w:rStyle w:val="IndexLink"/>
                <w:rtl w:val="true"/>
              </w:rPr>
              <w:t xml:space="preserve">- </w:t>
            </w:r>
            <w:r>
              <w:rPr>
                <w:rStyle w:val="IndexLink"/>
                <w:rtl w:val="true"/>
              </w:rPr>
              <w:t>تسلیمه لرضاء الله‌</w:t>
            </w:r>
            <w:r>
              <w:rPr>
                <w:rStyle w:val="IndexLink"/>
                <w:rtl w:val="true"/>
              </w:rPr>
              <w:tab/>
            </w:r>
            <w:r>
              <w:rPr>
                <w:rStyle w:val="IndexLink"/>
              </w:rPr>
              <w:t>761</w:t>
            </w:r>
          </w:hyperlink>
        </w:p>
        <w:p>
          <w:pPr>
            <w:pStyle w:val="Contents4"/>
            <w:tabs>
              <w:tab w:val="clear" w:pos="8176"/>
              <w:tab w:val="right" w:pos="9026" w:leader="dot"/>
            </w:tabs>
            <w:rPr/>
          </w:pPr>
          <w:hyperlink w:anchor="__RefHeading___Toc1163703_373438147">
            <w:r>
              <w:rPr>
                <w:webHidden/>
                <w:rStyle w:val="IndexLink"/>
              </w:rPr>
              <w:t>10</w:t>
            </w:r>
            <w:r>
              <w:rPr>
                <w:rStyle w:val="IndexLink"/>
                <w:rtl w:val="true"/>
              </w:rPr>
              <w:t xml:space="preserve">- </w:t>
            </w:r>
            <w:r>
              <w:rPr>
                <w:rStyle w:val="IndexLink"/>
                <w:rtl w:val="true"/>
              </w:rPr>
              <w:t>الایمان والیقین‌</w:t>
            </w:r>
            <w:r>
              <w:rPr>
                <w:rStyle w:val="IndexLink"/>
                <w:rtl w:val="true"/>
              </w:rPr>
              <w:tab/>
            </w:r>
            <w:r>
              <w:rPr>
                <w:rStyle w:val="IndexLink"/>
              </w:rPr>
              <w:t>762</w:t>
            </w:r>
          </w:hyperlink>
        </w:p>
        <w:p>
          <w:pPr>
            <w:pStyle w:val="Contents4"/>
            <w:tabs>
              <w:tab w:val="clear" w:pos="8176"/>
              <w:tab w:val="right" w:pos="9026" w:leader="dot"/>
            </w:tabs>
            <w:rPr/>
          </w:pPr>
          <w:hyperlink w:anchor="__RefHeading___Toc1163705_373438147">
            <w:r>
              <w:rPr>
                <w:webHidden/>
                <w:rStyle w:val="IndexLink"/>
              </w:rPr>
              <w:t>11</w:t>
            </w:r>
            <w:r>
              <w:rPr>
                <w:rStyle w:val="IndexLink"/>
                <w:rtl w:val="true"/>
              </w:rPr>
              <w:t xml:space="preserve">- </w:t>
            </w:r>
            <w:r>
              <w:rPr>
                <w:rStyle w:val="IndexLink"/>
                <w:rtl w:val="true"/>
              </w:rPr>
              <w:t>ثبات الایمان و زواله‌</w:t>
            </w:r>
            <w:r>
              <w:rPr>
                <w:rStyle w:val="IndexLink"/>
                <w:rtl w:val="true"/>
              </w:rPr>
              <w:tab/>
            </w:r>
            <w:r>
              <w:rPr>
                <w:rStyle w:val="IndexLink"/>
              </w:rPr>
              <w:t>763</w:t>
            </w:r>
          </w:hyperlink>
        </w:p>
        <w:p>
          <w:pPr>
            <w:pStyle w:val="Contents4"/>
            <w:tabs>
              <w:tab w:val="clear" w:pos="8176"/>
              <w:tab w:val="right" w:pos="9026" w:leader="dot"/>
            </w:tabs>
            <w:rPr/>
          </w:pPr>
          <w:hyperlink w:anchor="__RefHeading___Toc1163707_373438147">
            <w:r>
              <w:rPr>
                <w:webHidden/>
                <w:rStyle w:val="IndexLink"/>
              </w:rPr>
              <w:t>12</w:t>
            </w:r>
            <w:r>
              <w:rPr>
                <w:rStyle w:val="IndexLink"/>
                <w:rtl w:val="true"/>
              </w:rPr>
              <w:t xml:space="preserve">- </w:t>
            </w:r>
            <w:r>
              <w:rPr>
                <w:rStyle w:val="IndexLink"/>
                <w:rtl w:val="true"/>
              </w:rPr>
              <w:t>اوصاف المومن‌</w:t>
            </w:r>
            <w:r>
              <w:rPr>
                <w:rStyle w:val="IndexLink"/>
                <w:rtl w:val="true"/>
              </w:rPr>
              <w:tab/>
            </w:r>
            <w:r>
              <w:rPr>
                <w:rStyle w:val="IndexLink"/>
              </w:rPr>
              <w:t>764</w:t>
            </w:r>
          </w:hyperlink>
        </w:p>
        <w:p>
          <w:pPr>
            <w:pStyle w:val="Contents4"/>
            <w:tabs>
              <w:tab w:val="clear" w:pos="8176"/>
              <w:tab w:val="right" w:pos="9026" w:leader="dot"/>
            </w:tabs>
            <w:rPr/>
          </w:pPr>
          <w:hyperlink w:anchor="__RefHeading___Toc1163709_373438147">
            <w:r>
              <w:rPr>
                <w:webHidden/>
                <w:rStyle w:val="IndexLink"/>
              </w:rPr>
              <w:t>13</w:t>
            </w:r>
            <w:r>
              <w:rPr>
                <w:rStyle w:val="IndexLink"/>
                <w:rtl w:val="true"/>
              </w:rPr>
              <w:t xml:space="preserve">- </w:t>
            </w:r>
            <w:r>
              <w:rPr>
                <w:rStyle w:val="IndexLink"/>
                <w:rtl w:val="true"/>
              </w:rPr>
              <w:t>التوکل‌</w:t>
            </w:r>
            <w:r>
              <w:rPr>
                <w:rStyle w:val="IndexLink"/>
                <w:rtl w:val="true"/>
              </w:rPr>
              <w:tab/>
            </w:r>
            <w:r>
              <w:rPr>
                <w:rStyle w:val="IndexLink"/>
              </w:rPr>
              <w:t>764</w:t>
            </w:r>
          </w:hyperlink>
        </w:p>
        <w:p>
          <w:pPr>
            <w:pStyle w:val="Contents4"/>
            <w:tabs>
              <w:tab w:val="clear" w:pos="8176"/>
              <w:tab w:val="right" w:pos="9026" w:leader="dot"/>
            </w:tabs>
            <w:rPr/>
          </w:pPr>
          <w:hyperlink w:anchor="__RefHeading___Toc1163711_373438147">
            <w:r>
              <w:rPr>
                <w:webHidden/>
                <w:rStyle w:val="IndexLink"/>
              </w:rPr>
              <w:t>14</w:t>
            </w:r>
            <w:r>
              <w:rPr>
                <w:rStyle w:val="IndexLink"/>
                <w:rtl w:val="true"/>
              </w:rPr>
              <w:t xml:space="preserve">- </w:t>
            </w:r>
            <w:r>
              <w:rPr>
                <w:rStyle w:val="IndexLink"/>
                <w:rtl w:val="true"/>
              </w:rPr>
              <w:t>الاتکال علی حسن اختیار الله‌</w:t>
            </w:r>
            <w:r>
              <w:rPr>
                <w:rStyle w:val="IndexLink"/>
                <w:rtl w:val="true"/>
              </w:rPr>
              <w:tab/>
            </w:r>
            <w:r>
              <w:rPr>
                <w:rStyle w:val="IndexLink"/>
              </w:rPr>
              <w:t>764</w:t>
            </w:r>
          </w:hyperlink>
        </w:p>
        <w:p>
          <w:pPr>
            <w:pStyle w:val="Contents4"/>
            <w:tabs>
              <w:tab w:val="clear" w:pos="8176"/>
              <w:tab w:val="right" w:pos="9026" w:leader="dot"/>
            </w:tabs>
            <w:rPr/>
          </w:pPr>
          <w:hyperlink w:anchor="__RefHeading___Toc1163713_373438147">
            <w:r>
              <w:rPr>
                <w:webHidden/>
                <w:rStyle w:val="IndexLink"/>
              </w:rPr>
              <w:t>15</w:t>
            </w:r>
            <w:r>
              <w:rPr>
                <w:rStyle w:val="IndexLink"/>
                <w:rtl w:val="true"/>
              </w:rPr>
              <w:t xml:space="preserve">- </w:t>
            </w:r>
            <w:r>
              <w:rPr>
                <w:rStyle w:val="IndexLink"/>
                <w:rtl w:val="true"/>
              </w:rPr>
              <w:t>خیر الدنیا و الاخرة</w:t>
            </w:r>
            <w:r>
              <w:rPr>
                <w:rStyle w:val="IndexLink"/>
                <w:rtl w:val="true"/>
              </w:rPr>
              <w:tab/>
            </w:r>
            <w:r>
              <w:rPr>
                <w:rStyle w:val="IndexLink"/>
              </w:rPr>
              <w:t>764</w:t>
            </w:r>
          </w:hyperlink>
        </w:p>
        <w:p>
          <w:pPr>
            <w:pStyle w:val="Contents4"/>
            <w:tabs>
              <w:tab w:val="clear" w:pos="8176"/>
              <w:tab w:val="right" w:pos="9026" w:leader="dot"/>
            </w:tabs>
            <w:rPr/>
          </w:pPr>
          <w:hyperlink w:anchor="__RefHeading___Toc1163715_373438147">
            <w:r>
              <w:rPr>
                <w:webHidden/>
                <w:rStyle w:val="IndexLink"/>
              </w:rPr>
              <w:t>16</w:t>
            </w:r>
            <w:r>
              <w:rPr>
                <w:rStyle w:val="IndexLink"/>
                <w:rtl w:val="true"/>
              </w:rPr>
              <w:t xml:space="preserve">- </w:t>
            </w:r>
            <w:r>
              <w:rPr>
                <w:rStyle w:val="IndexLink"/>
                <w:rtl w:val="true"/>
              </w:rPr>
              <w:t>انواع العبادة و افضلها</w:t>
            </w:r>
            <w:r>
              <w:rPr>
                <w:rStyle w:val="IndexLink"/>
                <w:rtl w:val="true"/>
              </w:rPr>
              <w:tab/>
            </w:r>
            <w:r>
              <w:rPr>
                <w:rStyle w:val="IndexLink"/>
              </w:rPr>
              <w:t>765</w:t>
            </w:r>
          </w:hyperlink>
        </w:p>
        <w:p>
          <w:pPr>
            <w:pStyle w:val="Contents4"/>
            <w:tabs>
              <w:tab w:val="clear" w:pos="8176"/>
              <w:tab w:val="right" w:pos="9026" w:leader="dot"/>
            </w:tabs>
            <w:rPr/>
          </w:pPr>
          <w:hyperlink w:anchor="__RefHeading___Toc1163717_373438147">
            <w:r>
              <w:rPr>
                <w:webHidden/>
                <w:rStyle w:val="IndexLink"/>
              </w:rPr>
              <w:t>17</w:t>
            </w:r>
            <w:r>
              <w:rPr>
                <w:rStyle w:val="IndexLink"/>
                <w:rtl w:val="true"/>
              </w:rPr>
              <w:t xml:space="preserve">- </w:t>
            </w:r>
            <w:r>
              <w:rPr>
                <w:rStyle w:val="IndexLink"/>
                <w:rtl w:val="true"/>
              </w:rPr>
              <w:t>اجر العبادة</w:t>
            </w:r>
            <w:r>
              <w:rPr>
                <w:rStyle w:val="IndexLink"/>
                <w:rtl w:val="true"/>
              </w:rPr>
              <w:tab/>
            </w:r>
            <w:r>
              <w:rPr>
                <w:rStyle w:val="IndexLink"/>
              </w:rPr>
              <w:t>765</w:t>
            </w:r>
          </w:hyperlink>
        </w:p>
        <w:p>
          <w:pPr>
            <w:pStyle w:val="Contents4"/>
            <w:tabs>
              <w:tab w:val="clear" w:pos="8176"/>
              <w:tab w:val="right" w:pos="9026" w:leader="dot"/>
            </w:tabs>
            <w:rPr/>
          </w:pPr>
          <w:hyperlink w:anchor="__RefHeading___Toc1163719_373438147">
            <w:r>
              <w:rPr>
                <w:webHidden/>
                <w:rStyle w:val="IndexLink"/>
              </w:rPr>
              <w:t>18</w:t>
            </w:r>
            <w:r>
              <w:rPr>
                <w:rStyle w:val="IndexLink"/>
                <w:rtl w:val="true"/>
              </w:rPr>
              <w:t xml:space="preserve">- </w:t>
            </w:r>
            <w:r>
              <w:rPr>
                <w:rStyle w:val="IndexLink"/>
                <w:rtl w:val="true"/>
              </w:rPr>
              <w:t>المراء والجدل فی الدین‌</w:t>
            </w:r>
            <w:r>
              <w:rPr>
                <w:rStyle w:val="IndexLink"/>
                <w:rtl w:val="true"/>
              </w:rPr>
              <w:tab/>
            </w:r>
            <w:r>
              <w:rPr>
                <w:rStyle w:val="IndexLink"/>
              </w:rPr>
              <w:t>765</w:t>
            </w:r>
          </w:hyperlink>
        </w:p>
        <w:p>
          <w:pPr>
            <w:pStyle w:val="Contents4"/>
            <w:tabs>
              <w:tab w:val="clear" w:pos="8176"/>
              <w:tab w:val="right" w:pos="9026" w:leader="dot"/>
            </w:tabs>
            <w:rPr/>
          </w:pPr>
          <w:hyperlink w:anchor="__RefHeading___Toc1163721_373438147">
            <w:r>
              <w:rPr>
                <w:webHidden/>
                <w:rStyle w:val="IndexLink"/>
              </w:rPr>
              <w:t>19</w:t>
            </w:r>
            <w:r>
              <w:rPr>
                <w:rStyle w:val="IndexLink"/>
                <w:rtl w:val="true"/>
              </w:rPr>
              <w:t xml:space="preserve">- </w:t>
            </w:r>
            <w:r>
              <w:rPr>
                <w:rStyle w:val="IndexLink"/>
                <w:rtl w:val="true"/>
              </w:rPr>
              <w:t>الکبر لله وحده‌</w:t>
            </w:r>
            <w:r>
              <w:rPr>
                <w:rStyle w:val="IndexLink"/>
                <w:rtl w:val="true"/>
              </w:rPr>
              <w:tab/>
            </w:r>
            <w:r>
              <w:rPr>
                <w:rStyle w:val="IndexLink"/>
              </w:rPr>
              <w:t>766</w:t>
            </w:r>
          </w:hyperlink>
        </w:p>
        <w:p>
          <w:pPr>
            <w:pStyle w:val="Contents4"/>
            <w:tabs>
              <w:tab w:val="clear" w:pos="8176"/>
              <w:tab w:val="right" w:pos="9026" w:leader="dot"/>
            </w:tabs>
            <w:rPr/>
          </w:pPr>
          <w:hyperlink w:anchor="__RefHeading___Toc1163723_373438147">
            <w:r>
              <w:rPr>
                <w:webHidden/>
                <w:rStyle w:val="IndexLink"/>
              </w:rPr>
              <w:t>20</w:t>
            </w:r>
            <w:r>
              <w:rPr>
                <w:rStyle w:val="IndexLink"/>
                <w:rtl w:val="true"/>
              </w:rPr>
              <w:t xml:space="preserve">- </w:t>
            </w:r>
            <w:r>
              <w:rPr>
                <w:rStyle w:val="IndexLink"/>
                <w:rtl w:val="true"/>
              </w:rPr>
              <w:t>معنی الکبر</w:t>
            </w:r>
            <w:r>
              <w:rPr>
                <w:rStyle w:val="IndexLink"/>
                <w:rtl w:val="true"/>
              </w:rPr>
              <w:tab/>
            </w:r>
            <w:r>
              <w:rPr>
                <w:rStyle w:val="IndexLink"/>
              </w:rPr>
              <w:t>766</w:t>
            </w:r>
          </w:hyperlink>
        </w:p>
        <w:p>
          <w:pPr>
            <w:pStyle w:val="Contents4"/>
            <w:tabs>
              <w:tab w:val="clear" w:pos="8176"/>
              <w:tab w:val="right" w:pos="9026" w:leader="dot"/>
            </w:tabs>
            <w:rPr/>
          </w:pPr>
          <w:hyperlink w:anchor="__RefHeading___Toc1163725_373438147">
            <w:r>
              <w:rPr>
                <w:webHidden/>
                <w:rStyle w:val="IndexLink"/>
              </w:rPr>
              <w:t>21</w:t>
            </w:r>
            <w:r>
              <w:rPr>
                <w:rStyle w:val="IndexLink"/>
                <w:rtl w:val="true"/>
              </w:rPr>
              <w:t xml:space="preserve">- </w:t>
            </w:r>
            <w:r>
              <w:rPr>
                <w:rStyle w:val="IndexLink"/>
                <w:rtl w:val="true"/>
              </w:rPr>
              <w:t>معنی الادب‌</w:t>
            </w:r>
            <w:r>
              <w:rPr>
                <w:rStyle w:val="IndexLink"/>
                <w:rtl w:val="true"/>
              </w:rPr>
              <w:tab/>
            </w:r>
            <w:r>
              <w:rPr>
                <w:rStyle w:val="IndexLink"/>
              </w:rPr>
              <w:t>767</w:t>
            </w:r>
          </w:hyperlink>
        </w:p>
        <w:p>
          <w:pPr>
            <w:pStyle w:val="Contents4"/>
            <w:tabs>
              <w:tab w:val="clear" w:pos="8176"/>
              <w:tab w:val="right" w:pos="9026" w:leader="dot"/>
            </w:tabs>
            <w:rPr/>
          </w:pPr>
          <w:hyperlink w:anchor="__RefHeading___Toc1163727_373438147">
            <w:r>
              <w:rPr>
                <w:webHidden/>
                <w:rStyle w:val="IndexLink"/>
              </w:rPr>
              <w:t>22</w:t>
            </w:r>
            <w:r>
              <w:rPr>
                <w:rStyle w:val="IndexLink"/>
                <w:rtl w:val="true"/>
              </w:rPr>
              <w:t xml:space="preserve">- </w:t>
            </w:r>
            <w:r>
              <w:rPr>
                <w:rStyle w:val="IndexLink"/>
                <w:rtl w:val="true"/>
              </w:rPr>
              <w:t>ثواب السلام‌</w:t>
            </w:r>
            <w:r>
              <w:rPr>
                <w:rStyle w:val="IndexLink"/>
                <w:rtl w:val="true"/>
              </w:rPr>
              <w:tab/>
            </w:r>
            <w:r>
              <w:rPr>
                <w:rStyle w:val="IndexLink"/>
              </w:rPr>
              <w:t>767</w:t>
            </w:r>
          </w:hyperlink>
        </w:p>
        <w:p>
          <w:pPr>
            <w:pStyle w:val="Contents4"/>
            <w:tabs>
              <w:tab w:val="clear" w:pos="8176"/>
              <w:tab w:val="right" w:pos="9026" w:leader="dot"/>
            </w:tabs>
            <w:rPr/>
          </w:pPr>
          <w:hyperlink w:anchor="__RefHeading___Toc1163729_373438147">
            <w:r>
              <w:rPr>
                <w:webHidden/>
                <w:rStyle w:val="IndexLink"/>
              </w:rPr>
              <w:t>23</w:t>
            </w:r>
            <w:r>
              <w:rPr>
                <w:rStyle w:val="IndexLink"/>
                <w:rtl w:val="true"/>
              </w:rPr>
              <w:t xml:space="preserve">- </w:t>
            </w:r>
            <w:r>
              <w:rPr>
                <w:rStyle w:val="IndexLink"/>
                <w:rtl w:val="true"/>
              </w:rPr>
              <w:t>البخل بالسلام‌</w:t>
            </w:r>
            <w:r>
              <w:rPr>
                <w:rStyle w:val="IndexLink"/>
                <w:rtl w:val="true"/>
              </w:rPr>
              <w:tab/>
            </w:r>
            <w:r>
              <w:rPr>
                <w:rStyle w:val="IndexLink"/>
              </w:rPr>
              <w:t>767</w:t>
            </w:r>
          </w:hyperlink>
        </w:p>
        <w:p>
          <w:pPr>
            <w:pStyle w:val="Contents4"/>
            <w:tabs>
              <w:tab w:val="clear" w:pos="8176"/>
              <w:tab w:val="right" w:pos="9026" w:leader="dot"/>
            </w:tabs>
            <w:rPr/>
          </w:pPr>
          <w:hyperlink w:anchor="__RefHeading___Toc1163731_373438147">
            <w:r>
              <w:rPr>
                <w:webHidden/>
                <w:rStyle w:val="IndexLink"/>
              </w:rPr>
              <w:t>24</w:t>
            </w:r>
            <w:r>
              <w:rPr>
                <w:rStyle w:val="IndexLink"/>
                <w:rtl w:val="true"/>
              </w:rPr>
              <w:t xml:space="preserve">- </w:t>
            </w:r>
            <w:r>
              <w:rPr>
                <w:rStyle w:val="IndexLink"/>
                <w:rtl w:val="true"/>
              </w:rPr>
              <w:t>السلام قبل الکلام‌</w:t>
            </w:r>
            <w:r>
              <w:rPr>
                <w:rStyle w:val="IndexLink"/>
                <w:rtl w:val="true"/>
              </w:rPr>
              <w:tab/>
            </w:r>
            <w:r>
              <w:rPr>
                <w:rStyle w:val="IndexLink"/>
              </w:rPr>
              <w:t>767</w:t>
            </w:r>
          </w:hyperlink>
        </w:p>
        <w:p>
          <w:pPr>
            <w:pStyle w:val="Contents4"/>
            <w:tabs>
              <w:tab w:val="clear" w:pos="8176"/>
              <w:tab w:val="right" w:pos="9026" w:leader="dot"/>
            </w:tabs>
            <w:rPr/>
          </w:pPr>
          <w:hyperlink w:anchor="__RefHeading___Toc1163733_373438147">
            <w:r>
              <w:rPr>
                <w:webHidden/>
                <w:rStyle w:val="IndexLink"/>
              </w:rPr>
              <w:t>25</w:t>
            </w:r>
            <w:r>
              <w:rPr>
                <w:rStyle w:val="IndexLink"/>
                <w:rtl w:val="true"/>
              </w:rPr>
              <w:t xml:space="preserve">- </w:t>
            </w:r>
            <w:r>
              <w:rPr>
                <w:rStyle w:val="IndexLink"/>
                <w:rtl w:val="true"/>
              </w:rPr>
              <w:t>السلام علی العاصی‌</w:t>
            </w:r>
            <w:r>
              <w:rPr>
                <w:rStyle w:val="IndexLink"/>
                <w:rtl w:val="true"/>
              </w:rPr>
              <w:tab/>
            </w:r>
            <w:r>
              <w:rPr>
                <w:rStyle w:val="IndexLink"/>
              </w:rPr>
              <w:t>768</w:t>
            </w:r>
          </w:hyperlink>
        </w:p>
        <w:p>
          <w:pPr>
            <w:pStyle w:val="Contents4"/>
            <w:tabs>
              <w:tab w:val="clear" w:pos="8176"/>
              <w:tab w:val="right" w:pos="9026" w:leader="dot"/>
            </w:tabs>
            <w:rPr/>
          </w:pPr>
          <w:hyperlink w:anchor="__RefHeading___Toc1163735_373438147">
            <w:r>
              <w:rPr>
                <w:webHidden/>
                <w:rStyle w:val="IndexLink"/>
              </w:rPr>
              <w:t>26</w:t>
            </w:r>
            <w:r>
              <w:rPr>
                <w:rStyle w:val="IndexLink"/>
                <w:rtl w:val="true"/>
              </w:rPr>
              <w:t xml:space="preserve">- </w:t>
            </w:r>
            <w:r>
              <w:rPr>
                <w:rStyle w:val="IndexLink"/>
                <w:rtl w:val="true"/>
              </w:rPr>
              <w:t>الاوصاف الجمیلة</w:t>
            </w:r>
            <w:r>
              <w:rPr>
                <w:rStyle w:val="IndexLink"/>
                <w:rtl w:val="true"/>
              </w:rPr>
              <w:tab/>
            </w:r>
            <w:r>
              <w:rPr>
                <w:rStyle w:val="IndexLink"/>
              </w:rPr>
              <w:t>768</w:t>
            </w:r>
          </w:hyperlink>
        </w:p>
        <w:p>
          <w:pPr>
            <w:pStyle w:val="Contents4"/>
            <w:tabs>
              <w:tab w:val="clear" w:pos="8176"/>
              <w:tab w:val="right" w:pos="9026" w:leader="dot"/>
            </w:tabs>
            <w:rPr/>
          </w:pPr>
          <w:hyperlink w:anchor="__RefHeading___Toc1163737_373438147">
            <w:r>
              <w:rPr>
                <w:webHidden/>
                <w:rStyle w:val="IndexLink"/>
              </w:rPr>
              <w:t>27</w:t>
            </w:r>
            <w:r>
              <w:rPr>
                <w:rStyle w:val="IndexLink"/>
                <w:rtl w:val="true"/>
              </w:rPr>
              <w:t xml:space="preserve">- </w:t>
            </w:r>
            <w:r>
              <w:rPr>
                <w:rStyle w:val="IndexLink"/>
                <w:rtl w:val="true"/>
              </w:rPr>
              <w:t>الکذب والصدق‌</w:t>
            </w:r>
            <w:r>
              <w:rPr>
                <w:rStyle w:val="IndexLink"/>
                <w:rtl w:val="true"/>
              </w:rPr>
              <w:tab/>
            </w:r>
            <w:r>
              <w:rPr>
                <w:rStyle w:val="IndexLink"/>
              </w:rPr>
              <w:t>769</w:t>
            </w:r>
          </w:hyperlink>
        </w:p>
        <w:p>
          <w:pPr>
            <w:pStyle w:val="Contents4"/>
            <w:tabs>
              <w:tab w:val="clear" w:pos="8176"/>
              <w:tab w:val="right" w:pos="9026" w:leader="dot"/>
            </w:tabs>
            <w:rPr/>
          </w:pPr>
          <w:hyperlink w:anchor="__RefHeading___Toc1163739_373438147">
            <w:r>
              <w:rPr>
                <w:webHidden/>
                <w:rStyle w:val="IndexLink"/>
              </w:rPr>
              <w:t>28</w:t>
            </w:r>
            <w:r>
              <w:rPr>
                <w:rStyle w:val="IndexLink"/>
                <w:rtl w:val="true"/>
              </w:rPr>
              <w:t xml:space="preserve">- </w:t>
            </w:r>
            <w:r>
              <w:rPr>
                <w:rStyle w:val="IndexLink"/>
                <w:rtl w:val="true"/>
              </w:rPr>
              <w:t>الاحتیاط فی التکلم‌</w:t>
            </w:r>
            <w:r>
              <w:rPr>
                <w:rStyle w:val="IndexLink"/>
                <w:rtl w:val="true"/>
              </w:rPr>
              <w:tab/>
            </w:r>
            <w:r>
              <w:rPr>
                <w:rStyle w:val="IndexLink"/>
              </w:rPr>
              <w:t>769</w:t>
            </w:r>
          </w:hyperlink>
        </w:p>
        <w:p>
          <w:pPr>
            <w:pStyle w:val="Contents4"/>
            <w:tabs>
              <w:tab w:val="clear" w:pos="8176"/>
              <w:tab w:val="right" w:pos="9026" w:leader="dot"/>
            </w:tabs>
            <w:rPr/>
          </w:pPr>
          <w:hyperlink w:anchor="__RefHeading___Toc1163741_373438147">
            <w:r>
              <w:rPr>
                <w:webHidden/>
                <w:rStyle w:val="IndexLink"/>
              </w:rPr>
              <w:t>29</w:t>
            </w:r>
            <w:r>
              <w:rPr>
                <w:rStyle w:val="IndexLink"/>
                <w:rtl w:val="true"/>
              </w:rPr>
              <w:t xml:space="preserve">- </w:t>
            </w:r>
            <w:r>
              <w:rPr>
                <w:rStyle w:val="IndexLink"/>
                <w:rtl w:val="true"/>
              </w:rPr>
              <w:t>مواعظ علی</w:t>
            </w:r>
            <w:r>
              <w:rPr>
                <w:rStyle w:val="IndexLink"/>
                <w:rtl w:val="true"/>
              </w:rPr>
              <w:tab/>
            </w:r>
            <w:r>
              <w:rPr>
                <w:rStyle w:val="IndexLink"/>
              </w:rPr>
              <w:t>769</w:t>
            </w:r>
          </w:hyperlink>
        </w:p>
        <w:p>
          <w:pPr>
            <w:pStyle w:val="Contents4"/>
            <w:tabs>
              <w:tab w:val="clear" w:pos="8176"/>
              <w:tab w:val="right" w:pos="9026" w:leader="dot"/>
            </w:tabs>
            <w:rPr/>
          </w:pPr>
          <w:hyperlink w:anchor="__RefHeading___Toc1163743_373438147">
            <w:r>
              <w:rPr>
                <w:webHidden/>
                <w:rStyle w:val="IndexLink"/>
              </w:rPr>
              <w:t>30</w:t>
            </w:r>
            <w:r>
              <w:rPr>
                <w:rStyle w:val="IndexLink"/>
                <w:rtl w:val="true"/>
              </w:rPr>
              <w:t xml:space="preserve">- </w:t>
            </w:r>
            <w:r>
              <w:rPr>
                <w:rStyle w:val="IndexLink"/>
                <w:rtl w:val="true"/>
              </w:rPr>
              <w:t>الخوف من الله‌</w:t>
            </w:r>
            <w:r>
              <w:rPr>
                <w:rStyle w:val="IndexLink"/>
                <w:rtl w:val="true"/>
              </w:rPr>
              <w:tab/>
            </w:r>
            <w:r>
              <w:rPr>
                <w:rStyle w:val="IndexLink"/>
              </w:rPr>
              <w:t>773</w:t>
            </w:r>
          </w:hyperlink>
        </w:p>
        <w:p>
          <w:pPr>
            <w:pStyle w:val="Contents4"/>
            <w:tabs>
              <w:tab w:val="clear" w:pos="8176"/>
              <w:tab w:val="right" w:pos="9026" w:leader="dot"/>
            </w:tabs>
            <w:rPr/>
          </w:pPr>
          <w:hyperlink w:anchor="__RefHeading___Toc1163745_373438147">
            <w:r>
              <w:rPr>
                <w:webHidden/>
                <w:rStyle w:val="IndexLink"/>
              </w:rPr>
              <w:t>31</w:t>
            </w:r>
            <w:r>
              <w:rPr>
                <w:rStyle w:val="IndexLink"/>
                <w:rtl w:val="true"/>
              </w:rPr>
              <w:t xml:space="preserve">- </w:t>
            </w:r>
            <w:r>
              <w:rPr>
                <w:rStyle w:val="IndexLink"/>
                <w:rtl w:val="true"/>
              </w:rPr>
              <w:t>البکاء من خشیة الله‌</w:t>
            </w:r>
            <w:r>
              <w:rPr>
                <w:rStyle w:val="IndexLink"/>
                <w:rtl w:val="true"/>
              </w:rPr>
              <w:tab/>
            </w:r>
            <w:r>
              <w:rPr>
                <w:rStyle w:val="IndexLink"/>
              </w:rPr>
              <w:t>773</w:t>
            </w:r>
          </w:hyperlink>
        </w:p>
        <w:p>
          <w:pPr>
            <w:pStyle w:val="Contents4"/>
            <w:tabs>
              <w:tab w:val="clear" w:pos="8176"/>
              <w:tab w:val="right" w:pos="9026" w:leader="dot"/>
            </w:tabs>
            <w:rPr/>
          </w:pPr>
          <w:hyperlink w:anchor="__RefHeading___Toc1163747_373438147">
            <w:r>
              <w:rPr>
                <w:webHidden/>
                <w:rStyle w:val="IndexLink"/>
              </w:rPr>
              <w:t>32</w:t>
            </w:r>
            <w:r>
              <w:rPr>
                <w:rStyle w:val="IndexLink"/>
                <w:rtl w:val="true"/>
              </w:rPr>
              <w:t xml:space="preserve">- </w:t>
            </w:r>
            <w:r>
              <w:rPr>
                <w:rStyle w:val="IndexLink"/>
                <w:rtl w:val="true"/>
              </w:rPr>
              <w:t>قضاء حاجة المؤمن‌</w:t>
            </w:r>
            <w:r>
              <w:rPr>
                <w:rStyle w:val="IndexLink"/>
                <w:rtl w:val="true"/>
              </w:rPr>
              <w:tab/>
            </w:r>
            <w:r>
              <w:rPr>
                <w:rStyle w:val="IndexLink"/>
              </w:rPr>
              <w:t>773</w:t>
            </w:r>
          </w:hyperlink>
        </w:p>
        <w:p>
          <w:pPr>
            <w:pStyle w:val="Contents4"/>
            <w:tabs>
              <w:tab w:val="clear" w:pos="8176"/>
              <w:tab w:val="right" w:pos="9026" w:leader="dot"/>
            </w:tabs>
            <w:rPr/>
          </w:pPr>
          <w:hyperlink w:anchor="__RefHeading___Toc1163749_373438147">
            <w:r>
              <w:rPr>
                <w:webHidden/>
                <w:rStyle w:val="IndexLink"/>
              </w:rPr>
              <w:t>33</w:t>
            </w:r>
            <w:r>
              <w:rPr>
                <w:rStyle w:val="IndexLink"/>
                <w:rtl w:val="true"/>
              </w:rPr>
              <w:t xml:space="preserve">- </w:t>
            </w:r>
            <w:r>
              <w:rPr>
                <w:rStyle w:val="IndexLink"/>
                <w:rtl w:val="true"/>
              </w:rPr>
              <w:t>آداب طلب الحاجة</w:t>
            </w:r>
            <w:r>
              <w:rPr>
                <w:rStyle w:val="IndexLink"/>
                <w:rtl w:val="true"/>
              </w:rPr>
              <w:tab/>
            </w:r>
            <w:r>
              <w:rPr>
                <w:rStyle w:val="IndexLink"/>
              </w:rPr>
              <w:t>776</w:t>
            </w:r>
          </w:hyperlink>
        </w:p>
        <w:p>
          <w:pPr>
            <w:pStyle w:val="Contents4"/>
            <w:tabs>
              <w:tab w:val="clear" w:pos="8176"/>
              <w:tab w:val="right" w:pos="9026" w:leader="dot"/>
            </w:tabs>
            <w:rPr/>
          </w:pPr>
          <w:hyperlink w:anchor="__RefHeading___Toc1163751_373438147">
            <w:r>
              <w:rPr>
                <w:webHidden/>
                <w:rStyle w:val="IndexLink"/>
              </w:rPr>
              <w:t>34</w:t>
            </w:r>
            <w:r>
              <w:rPr>
                <w:rStyle w:val="IndexLink"/>
                <w:rtl w:val="true"/>
              </w:rPr>
              <w:t xml:space="preserve">- </w:t>
            </w:r>
            <w:r>
              <w:rPr>
                <w:rStyle w:val="IndexLink"/>
                <w:rtl w:val="true"/>
              </w:rPr>
              <w:t>موارد جواز السؤال‌</w:t>
            </w:r>
            <w:r>
              <w:rPr>
                <w:rStyle w:val="IndexLink"/>
                <w:rtl w:val="true"/>
              </w:rPr>
              <w:tab/>
            </w:r>
            <w:r>
              <w:rPr>
                <w:rStyle w:val="IndexLink"/>
              </w:rPr>
              <w:t>776</w:t>
            </w:r>
          </w:hyperlink>
        </w:p>
        <w:p>
          <w:pPr>
            <w:pStyle w:val="Contents4"/>
            <w:tabs>
              <w:tab w:val="clear" w:pos="8176"/>
              <w:tab w:val="right" w:pos="9026" w:leader="dot"/>
            </w:tabs>
            <w:rPr/>
          </w:pPr>
          <w:hyperlink w:anchor="__RefHeading___Toc1163753_373438147">
            <w:r>
              <w:rPr>
                <w:webHidden/>
                <w:rStyle w:val="IndexLink"/>
              </w:rPr>
              <w:t>35</w:t>
            </w:r>
            <w:r>
              <w:rPr>
                <w:rStyle w:val="IndexLink"/>
                <w:rtl w:val="true"/>
              </w:rPr>
              <w:t xml:space="preserve">- </w:t>
            </w:r>
            <w:r>
              <w:rPr>
                <w:rStyle w:val="IndexLink"/>
                <w:rtl w:val="true"/>
              </w:rPr>
              <w:t>کرمه علیه السلام</w:t>
            </w:r>
            <w:r>
              <w:rPr>
                <w:rStyle w:val="IndexLink"/>
                <w:rtl w:val="true"/>
              </w:rPr>
              <w:tab/>
            </w:r>
            <w:r>
              <w:rPr>
                <w:rStyle w:val="IndexLink"/>
              </w:rPr>
              <w:t>778</w:t>
            </w:r>
          </w:hyperlink>
        </w:p>
        <w:p>
          <w:pPr>
            <w:pStyle w:val="Contents4"/>
            <w:tabs>
              <w:tab w:val="clear" w:pos="8176"/>
              <w:tab w:val="right" w:pos="9026" w:leader="dot"/>
            </w:tabs>
            <w:rPr/>
          </w:pPr>
          <w:hyperlink w:anchor="__RefHeading___Toc1163755_373438147">
            <w:r>
              <w:rPr>
                <w:webHidden/>
                <w:rStyle w:val="IndexLink"/>
              </w:rPr>
              <w:t>36</w:t>
            </w:r>
            <w:r>
              <w:rPr>
                <w:rStyle w:val="IndexLink"/>
                <w:rtl w:val="true"/>
              </w:rPr>
              <w:t xml:space="preserve">- </w:t>
            </w:r>
            <w:r>
              <w:rPr>
                <w:rStyle w:val="IndexLink"/>
                <w:rtl w:val="true"/>
              </w:rPr>
              <w:t>الاعطاء للسائل‌</w:t>
            </w:r>
            <w:r>
              <w:rPr>
                <w:rStyle w:val="IndexLink"/>
                <w:rtl w:val="true"/>
              </w:rPr>
              <w:tab/>
            </w:r>
            <w:r>
              <w:rPr>
                <w:rStyle w:val="IndexLink"/>
              </w:rPr>
              <w:t>779</w:t>
            </w:r>
          </w:hyperlink>
        </w:p>
        <w:p>
          <w:pPr>
            <w:pStyle w:val="Contents4"/>
            <w:tabs>
              <w:tab w:val="clear" w:pos="8176"/>
              <w:tab w:val="right" w:pos="9026" w:leader="dot"/>
            </w:tabs>
            <w:rPr/>
          </w:pPr>
          <w:hyperlink w:anchor="__RefHeading___Toc1163757_373438147">
            <w:r>
              <w:rPr>
                <w:webHidden/>
                <w:rStyle w:val="IndexLink"/>
              </w:rPr>
              <w:t>37</w:t>
            </w:r>
            <w:r>
              <w:rPr>
                <w:rStyle w:val="IndexLink"/>
                <w:rtl w:val="true"/>
              </w:rPr>
              <w:t xml:space="preserve">- </w:t>
            </w:r>
            <w:r>
              <w:rPr>
                <w:rStyle w:val="IndexLink"/>
                <w:rtl w:val="true"/>
              </w:rPr>
              <w:t>قبول العطاء اعانة علی الکرم‌</w:t>
            </w:r>
            <w:r>
              <w:rPr>
                <w:rStyle w:val="IndexLink"/>
                <w:rtl w:val="true"/>
              </w:rPr>
              <w:tab/>
            </w:r>
            <w:r>
              <w:rPr>
                <w:rStyle w:val="IndexLink"/>
              </w:rPr>
              <w:t>780</w:t>
            </w:r>
          </w:hyperlink>
        </w:p>
        <w:p>
          <w:pPr>
            <w:pStyle w:val="Contents4"/>
            <w:tabs>
              <w:tab w:val="clear" w:pos="8176"/>
              <w:tab w:val="right" w:pos="9026" w:leader="dot"/>
            </w:tabs>
            <w:rPr/>
          </w:pPr>
          <w:hyperlink w:anchor="__RefHeading___Toc1163759_373438147">
            <w:r>
              <w:rPr>
                <w:webHidden/>
                <w:rStyle w:val="IndexLink"/>
              </w:rPr>
              <w:t>38</w:t>
            </w:r>
            <w:r>
              <w:rPr>
                <w:rStyle w:val="IndexLink"/>
                <w:rtl w:val="true"/>
              </w:rPr>
              <w:t xml:space="preserve">- </w:t>
            </w:r>
            <w:r>
              <w:rPr>
                <w:rStyle w:val="IndexLink"/>
                <w:rtl w:val="true"/>
              </w:rPr>
              <w:t>الاعطاء علی قدر المعرفة</w:t>
            </w:r>
            <w:r>
              <w:rPr>
                <w:rStyle w:val="IndexLink"/>
                <w:rtl w:val="true"/>
              </w:rPr>
              <w:tab/>
            </w:r>
            <w:r>
              <w:rPr>
                <w:rStyle w:val="IndexLink"/>
              </w:rPr>
              <w:t>780</w:t>
            </w:r>
          </w:hyperlink>
        </w:p>
        <w:p>
          <w:pPr>
            <w:pStyle w:val="Contents4"/>
            <w:tabs>
              <w:tab w:val="clear" w:pos="8176"/>
              <w:tab w:val="right" w:pos="9026" w:leader="dot"/>
            </w:tabs>
            <w:rPr/>
          </w:pPr>
          <w:hyperlink w:anchor="__RefHeading___Toc1163761_373438147">
            <w:r>
              <w:rPr>
                <w:webHidden/>
                <w:rStyle w:val="IndexLink"/>
              </w:rPr>
              <w:t>39</w:t>
            </w:r>
            <w:r>
              <w:rPr>
                <w:rStyle w:val="IndexLink"/>
                <w:rtl w:val="true"/>
              </w:rPr>
              <w:t xml:space="preserve">- </w:t>
            </w:r>
            <w:r>
              <w:rPr>
                <w:rStyle w:val="IndexLink"/>
                <w:rtl w:val="true"/>
              </w:rPr>
              <w:t>هدیة المملوک‌</w:t>
            </w:r>
            <w:r>
              <w:rPr>
                <w:rStyle w:val="IndexLink"/>
                <w:rtl w:val="true"/>
              </w:rPr>
              <w:tab/>
            </w:r>
            <w:r>
              <w:rPr>
                <w:rStyle w:val="IndexLink"/>
              </w:rPr>
              <w:t>781</w:t>
            </w:r>
          </w:hyperlink>
        </w:p>
        <w:p>
          <w:pPr>
            <w:pStyle w:val="Contents4"/>
            <w:tabs>
              <w:tab w:val="clear" w:pos="8176"/>
              <w:tab w:val="right" w:pos="9026" w:leader="dot"/>
            </w:tabs>
            <w:rPr/>
          </w:pPr>
          <w:hyperlink w:anchor="__RefHeading___Toc1163763_373438147">
            <w:r>
              <w:rPr>
                <w:webHidden/>
                <w:rStyle w:val="IndexLink"/>
              </w:rPr>
              <w:t>40</w:t>
            </w:r>
            <w:r>
              <w:rPr>
                <w:rStyle w:val="IndexLink"/>
                <w:rtl w:val="true"/>
              </w:rPr>
              <w:t xml:space="preserve">- </w:t>
            </w:r>
            <w:r>
              <w:rPr>
                <w:rStyle w:val="IndexLink"/>
                <w:rtl w:val="true"/>
              </w:rPr>
              <w:t>انفاق المال‌</w:t>
            </w:r>
            <w:r>
              <w:rPr>
                <w:rStyle w:val="IndexLink"/>
                <w:rtl w:val="true"/>
              </w:rPr>
              <w:tab/>
            </w:r>
            <w:r>
              <w:rPr>
                <w:rStyle w:val="IndexLink"/>
              </w:rPr>
              <w:t>784</w:t>
            </w:r>
          </w:hyperlink>
        </w:p>
        <w:p>
          <w:pPr>
            <w:pStyle w:val="Contents4"/>
            <w:tabs>
              <w:tab w:val="clear" w:pos="8176"/>
              <w:tab w:val="right" w:pos="9026" w:leader="dot"/>
            </w:tabs>
            <w:rPr/>
          </w:pPr>
          <w:hyperlink w:anchor="__RefHeading___Toc1163765_373438147">
            <w:r>
              <w:rPr>
                <w:webHidden/>
                <w:rStyle w:val="IndexLink"/>
              </w:rPr>
              <w:t>41</w:t>
            </w:r>
            <w:r>
              <w:rPr>
                <w:rStyle w:val="IndexLink"/>
                <w:rtl w:val="true"/>
              </w:rPr>
              <w:t xml:space="preserve">- </w:t>
            </w:r>
            <w:r>
              <w:rPr>
                <w:rStyle w:val="IndexLink"/>
                <w:rtl w:val="true"/>
              </w:rPr>
              <w:t>الشکر</w:t>
            </w:r>
            <w:r>
              <w:rPr>
                <w:rStyle w:val="IndexLink"/>
                <w:rtl w:val="true"/>
              </w:rPr>
              <w:tab/>
            </w:r>
            <w:r>
              <w:rPr>
                <w:rStyle w:val="IndexLink"/>
              </w:rPr>
              <w:t>784</w:t>
            </w:r>
          </w:hyperlink>
        </w:p>
        <w:p>
          <w:pPr>
            <w:pStyle w:val="Contents4"/>
            <w:tabs>
              <w:tab w:val="clear" w:pos="8176"/>
              <w:tab w:val="right" w:pos="9026" w:leader="dot"/>
            </w:tabs>
            <w:rPr/>
          </w:pPr>
          <w:hyperlink w:anchor="__RefHeading___Toc1163767_373438147">
            <w:r>
              <w:rPr>
                <w:webHidden/>
                <w:rStyle w:val="IndexLink"/>
              </w:rPr>
              <w:t>42</w:t>
            </w:r>
            <w:r>
              <w:rPr>
                <w:rStyle w:val="IndexLink"/>
                <w:rtl w:val="true"/>
              </w:rPr>
              <w:t xml:space="preserve">- </w:t>
            </w:r>
            <w:r>
              <w:rPr>
                <w:rStyle w:val="IndexLink"/>
                <w:rtl w:val="true"/>
              </w:rPr>
              <w:t>الاسراف فی بذل المال‌</w:t>
            </w:r>
            <w:r>
              <w:rPr>
                <w:rStyle w:val="IndexLink"/>
                <w:rtl w:val="true"/>
              </w:rPr>
              <w:tab/>
            </w:r>
            <w:r>
              <w:rPr>
                <w:rStyle w:val="IndexLink"/>
              </w:rPr>
              <w:t>784</w:t>
            </w:r>
          </w:hyperlink>
        </w:p>
        <w:p>
          <w:pPr>
            <w:pStyle w:val="Contents4"/>
            <w:tabs>
              <w:tab w:val="clear" w:pos="8176"/>
              <w:tab w:val="right" w:pos="9026" w:leader="dot"/>
            </w:tabs>
            <w:rPr/>
          </w:pPr>
          <w:hyperlink w:anchor="__RefHeading___Toc1163769_373438147">
            <w:r>
              <w:rPr>
                <w:webHidden/>
                <w:rStyle w:val="IndexLink"/>
              </w:rPr>
              <w:t>43</w:t>
            </w:r>
            <w:r>
              <w:rPr>
                <w:rStyle w:val="IndexLink"/>
                <w:rtl w:val="true"/>
              </w:rPr>
              <w:t xml:space="preserve">- </w:t>
            </w:r>
            <w:r>
              <w:rPr>
                <w:rStyle w:val="IndexLink"/>
                <w:rtl w:val="true"/>
              </w:rPr>
              <w:t>آداب طلب الرزق‌</w:t>
            </w:r>
            <w:r>
              <w:rPr>
                <w:rStyle w:val="IndexLink"/>
                <w:rtl w:val="true"/>
              </w:rPr>
              <w:tab/>
            </w:r>
            <w:r>
              <w:rPr>
                <w:rStyle w:val="IndexLink"/>
              </w:rPr>
              <w:t>785</w:t>
            </w:r>
          </w:hyperlink>
        </w:p>
        <w:p>
          <w:pPr>
            <w:pStyle w:val="Contents4"/>
            <w:tabs>
              <w:tab w:val="clear" w:pos="8176"/>
              <w:tab w:val="right" w:pos="9026" w:leader="dot"/>
            </w:tabs>
            <w:rPr/>
          </w:pPr>
          <w:hyperlink w:anchor="__RefHeading___Toc1163771_373438147">
            <w:r>
              <w:rPr>
                <w:webHidden/>
                <w:rStyle w:val="IndexLink"/>
              </w:rPr>
              <w:t>44</w:t>
            </w:r>
            <w:r>
              <w:rPr>
                <w:rStyle w:val="IndexLink"/>
                <w:rtl w:val="true"/>
              </w:rPr>
              <w:t xml:space="preserve">- </w:t>
            </w:r>
            <w:r>
              <w:rPr>
                <w:rStyle w:val="IndexLink"/>
                <w:rtl w:val="true"/>
              </w:rPr>
              <w:t>القدرة و الحفیظه‌</w:t>
            </w:r>
            <w:r>
              <w:rPr>
                <w:rStyle w:val="IndexLink"/>
                <w:rtl w:val="true"/>
              </w:rPr>
              <w:tab/>
            </w:r>
            <w:r>
              <w:rPr>
                <w:rStyle w:val="IndexLink"/>
              </w:rPr>
              <w:t>785</w:t>
            </w:r>
          </w:hyperlink>
        </w:p>
        <w:p>
          <w:pPr>
            <w:pStyle w:val="Contents4"/>
            <w:tabs>
              <w:tab w:val="clear" w:pos="8176"/>
              <w:tab w:val="right" w:pos="9026" w:leader="dot"/>
            </w:tabs>
            <w:rPr/>
          </w:pPr>
          <w:hyperlink w:anchor="__RefHeading___Toc1163773_373438147">
            <w:r>
              <w:rPr>
                <w:webHidden/>
                <w:rStyle w:val="IndexLink"/>
              </w:rPr>
              <w:t>45</w:t>
            </w:r>
            <w:r>
              <w:rPr>
                <w:rStyle w:val="IndexLink"/>
                <w:rtl w:val="true"/>
              </w:rPr>
              <w:t xml:space="preserve">- </w:t>
            </w:r>
            <w:r>
              <w:rPr>
                <w:rStyle w:val="IndexLink"/>
                <w:rtl w:val="true"/>
              </w:rPr>
              <w:t>الرفق مفتاح المشاکل‌</w:t>
            </w:r>
            <w:r>
              <w:rPr>
                <w:rStyle w:val="IndexLink"/>
                <w:rtl w:val="true"/>
              </w:rPr>
              <w:tab/>
            </w:r>
            <w:r>
              <w:rPr>
                <w:rStyle w:val="IndexLink"/>
              </w:rPr>
              <w:t>785</w:t>
            </w:r>
          </w:hyperlink>
        </w:p>
        <w:p>
          <w:pPr>
            <w:pStyle w:val="Contents4"/>
            <w:tabs>
              <w:tab w:val="clear" w:pos="8176"/>
              <w:tab w:val="right" w:pos="9026" w:leader="dot"/>
            </w:tabs>
            <w:rPr/>
          </w:pPr>
          <w:hyperlink w:anchor="__RefHeading___Toc1163775_373438147">
            <w:r>
              <w:rPr>
                <w:webHidden/>
                <w:rStyle w:val="IndexLink"/>
              </w:rPr>
              <w:t>46</w:t>
            </w:r>
            <w:r>
              <w:rPr>
                <w:rStyle w:val="IndexLink"/>
                <w:rtl w:val="true"/>
              </w:rPr>
              <w:t xml:space="preserve">- </w:t>
            </w:r>
            <w:r>
              <w:rPr>
                <w:rStyle w:val="IndexLink"/>
                <w:rtl w:val="true"/>
              </w:rPr>
              <w:t>اجابة دعوة المومن‌</w:t>
            </w:r>
            <w:r>
              <w:rPr>
                <w:rStyle w:val="IndexLink"/>
                <w:rtl w:val="true"/>
              </w:rPr>
              <w:tab/>
            </w:r>
            <w:r>
              <w:rPr>
                <w:rStyle w:val="IndexLink"/>
              </w:rPr>
              <w:t>786</w:t>
            </w:r>
          </w:hyperlink>
        </w:p>
        <w:p>
          <w:pPr>
            <w:pStyle w:val="Contents4"/>
            <w:tabs>
              <w:tab w:val="clear" w:pos="8176"/>
              <w:tab w:val="right" w:pos="9026" w:leader="dot"/>
            </w:tabs>
            <w:rPr/>
          </w:pPr>
          <w:hyperlink w:anchor="__RefHeading___Toc1163777_373438147">
            <w:r>
              <w:rPr>
                <w:webHidden/>
                <w:rStyle w:val="IndexLink"/>
              </w:rPr>
              <w:t>47</w:t>
            </w:r>
            <w:r>
              <w:rPr>
                <w:rStyle w:val="IndexLink"/>
                <w:rtl w:val="true"/>
              </w:rPr>
              <w:t xml:space="preserve">- </w:t>
            </w:r>
            <w:r>
              <w:rPr>
                <w:rStyle w:val="IndexLink"/>
                <w:rtl w:val="true"/>
              </w:rPr>
              <w:t>فوائد صلة الرحم‌</w:t>
            </w:r>
            <w:r>
              <w:rPr>
                <w:rStyle w:val="IndexLink"/>
                <w:rtl w:val="true"/>
              </w:rPr>
              <w:tab/>
            </w:r>
            <w:r>
              <w:rPr>
                <w:rStyle w:val="IndexLink"/>
              </w:rPr>
              <w:t>786</w:t>
            </w:r>
          </w:hyperlink>
        </w:p>
        <w:p>
          <w:pPr>
            <w:pStyle w:val="Contents4"/>
            <w:tabs>
              <w:tab w:val="clear" w:pos="8176"/>
              <w:tab w:val="right" w:pos="9026" w:leader="dot"/>
            </w:tabs>
            <w:rPr/>
          </w:pPr>
          <w:hyperlink w:anchor="__RefHeading___Toc1163779_373438147">
            <w:r>
              <w:rPr>
                <w:webHidden/>
                <w:rStyle w:val="IndexLink"/>
              </w:rPr>
              <w:t>48</w:t>
            </w:r>
            <w:r>
              <w:rPr>
                <w:rStyle w:val="IndexLink"/>
                <w:rtl w:val="true"/>
              </w:rPr>
              <w:t xml:space="preserve">- </w:t>
            </w:r>
            <w:r>
              <w:rPr>
                <w:rStyle w:val="IndexLink"/>
                <w:rtl w:val="true"/>
              </w:rPr>
              <w:t>التوصیة بالصبر</w:t>
            </w:r>
            <w:r>
              <w:rPr>
                <w:rStyle w:val="IndexLink"/>
                <w:rtl w:val="true"/>
              </w:rPr>
              <w:tab/>
            </w:r>
            <w:r>
              <w:rPr>
                <w:rStyle w:val="IndexLink"/>
              </w:rPr>
              <w:t>786</w:t>
            </w:r>
          </w:hyperlink>
        </w:p>
        <w:p>
          <w:pPr>
            <w:pStyle w:val="Contents4"/>
            <w:tabs>
              <w:tab w:val="clear" w:pos="8176"/>
              <w:tab w:val="right" w:pos="9026" w:leader="dot"/>
            </w:tabs>
            <w:rPr/>
          </w:pPr>
          <w:hyperlink w:anchor="__RefHeading___Toc1163781_373438147">
            <w:r>
              <w:rPr>
                <w:webHidden/>
                <w:rStyle w:val="IndexLink"/>
              </w:rPr>
              <w:t>49</w:t>
            </w:r>
            <w:r>
              <w:rPr>
                <w:rStyle w:val="IndexLink"/>
                <w:rtl w:val="true"/>
              </w:rPr>
              <w:t xml:space="preserve">- </w:t>
            </w:r>
            <w:r>
              <w:rPr>
                <w:rStyle w:val="IndexLink"/>
                <w:rtl w:val="true"/>
              </w:rPr>
              <w:t>موارد الصبر</w:t>
            </w:r>
            <w:r>
              <w:rPr>
                <w:rStyle w:val="IndexLink"/>
                <w:rtl w:val="true"/>
              </w:rPr>
              <w:tab/>
            </w:r>
            <w:r>
              <w:rPr>
                <w:rStyle w:val="IndexLink"/>
              </w:rPr>
              <w:t>787</w:t>
            </w:r>
          </w:hyperlink>
        </w:p>
        <w:p>
          <w:pPr>
            <w:pStyle w:val="Contents4"/>
            <w:tabs>
              <w:tab w:val="clear" w:pos="8176"/>
              <w:tab w:val="right" w:pos="9026" w:leader="dot"/>
            </w:tabs>
            <w:rPr/>
          </w:pPr>
          <w:hyperlink w:anchor="__RefHeading___Toc1163783_373438147">
            <w:r>
              <w:rPr>
                <w:webHidden/>
                <w:rStyle w:val="IndexLink"/>
              </w:rPr>
              <w:t>50</w:t>
            </w:r>
            <w:r>
              <w:rPr>
                <w:rStyle w:val="IndexLink"/>
                <w:rtl w:val="true"/>
              </w:rPr>
              <w:t xml:space="preserve">- </w:t>
            </w:r>
            <w:r>
              <w:rPr>
                <w:rStyle w:val="IndexLink"/>
                <w:rtl w:val="true"/>
              </w:rPr>
              <w:t>اجر الصبر عند المصیبة</w:t>
            </w:r>
            <w:r>
              <w:rPr>
                <w:rStyle w:val="IndexLink"/>
                <w:rtl w:val="true"/>
              </w:rPr>
              <w:tab/>
            </w:r>
            <w:r>
              <w:rPr>
                <w:rStyle w:val="IndexLink"/>
              </w:rPr>
              <w:t>787</w:t>
            </w:r>
          </w:hyperlink>
        </w:p>
        <w:p>
          <w:pPr>
            <w:pStyle w:val="Contents4"/>
            <w:tabs>
              <w:tab w:val="clear" w:pos="8176"/>
              <w:tab w:val="right" w:pos="9026" w:leader="dot"/>
            </w:tabs>
            <w:rPr/>
          </w:pPr>
          <w:hyperlink w:anchor="__RefHeading___Toc1163785_373438147">
            <w:r>
              <w:rPr>
                <w:webHidden/>
                <w:rStyle w:val="IndexLink"/>
              </w:rPr>
              <w:t>51</w:t>
            </w:r>
            <w:r>
              <w:rPr>
                <w:rStyle w:val="IndexLink"/>
                <w:rtl w:val="true"/>
              </w:rPr>
              <w:t xml:space="preserve">- </w:t>
            </w:r>
            <w:r>
              <w:rPr>
                <w:rStyle w:val="IndexLink"/>
                <w:rtl w:val="true"/>
              </w:rPr>
              <w:t>اصابة المعروف للبر والفاجر</w:t>
            </w:r>
            <w:r>
              <w:rPr>
                <w:rStyle w:val="IndexLink"/>
                <w:rtl w:val="true"/>
              </w:rPr>
              <w:tab/>
            </w:r>
            <w:r>
              <w:rPr>
                <w:rStyle w:val="IndexLink"/>
              </w:rPr>
              <w:t>787</w:t>
            </w:r>
          </w:hyperlink>
        </w:p>
        <w:p>
          <w:pPr>
            <w:pStyle w:val="Contents4"/>
            <w:tabs>
              <w:tab w:val="clear" w:pos="8176"/>
              <w:tab w:val="right" w:pos="9026" w:leader="dot"/>
            </w:tabs>
            <w:rPr/>
          </w:pPr>
          <w:hyperlink w:anchor="__RefHeading___Toc1163787_373438147">
            <w:r>
              <w:rPr>
                <w:webHidden/>
                <w:rStyle w:val="IndexLink"/>
              </w:rPr>
              <w:t>52</w:t>
            </w:r>
            <w:r>
              <w:rPr>
                <w:rStyle w:val="IndexLink"/>
                <w:rtl w:val="true"/>
              </w:rPr>
              <w:t xml:space="preserve">- </w:t>
            </w:r>
            <w:r>
              <w:rPr>
                <w:rStyle w:val="IndexLink"/>
                <w:rtl w:val="true"/>
              </w:rPr>
              <w:t>التخذیر من اتباع الهوی‌</w:t>
            </w:r>
            <w:r>
              <w:rPr>
                <w:rStyle w:val="IndexLink"/>
                <w:rtl w:val="true"/>
              </w:rPr>
              <w:tab/>
            </w:r>
            <w:r>
              <w:rPr>
                <w:rStyle w:val="IndexLink"/>
              </w:rPr>
              <w:t>788</w:t>
            </w:r>
          </w:hyperlink>
        </w:p>
        <w:p>
          <w:pPr>
            <w:pStyle w:val="Contents4"/>
            <w:tabs>
              <w:tab w:val="clear" w:pos="8176"/>
              <w:tab w:val="right" w:pos="9026" w:leader="dot"/>
            </w:tabs>
            <w:rPr/>
          </w:pPr>
          <w:hyperlink w:anchor="__RefHeading___Toc1163789_373438147">
            <w:r>
              <w:rPr>
                <w:webHidden/>
                <w:rStyle w:val="IndexLink"/>
              </w:rPr>
              <w:t>53</w:t>
            </w:r>
            <w:r>
              <w:rPr>
                <w:rStyle w:val="IndexLink"/>
                <w:rtl w:val="true"/>
              </w:rPr>
              <w:t xml:space="preserve">- </w:t>
            </w:r>
            <w:r>
              <w:rPr>
                <w:rStyle w:val="IndexLink"/>
                <w:rtl w:val="true"/>
              </w:rPr>
              <w:t>ذم الاعتذار</w:t>
            </w:r>
            <w:r>
              <w:rPr>
                <w:rStyle w:val="IndexLink"/>
                <w:rtl w:val="true"/>
              </w:rPr>
              <w:tab/>
            </w:r>
            <w:r>
              <w:rPr>
                <w:rStyle w:val="IndexLink"/>
              </w:rPr>
              <w:t>788</w:t>
            </w:r>
          </w:hyperlink>
        </w:p>
        <w:p>
          <w:pPr>
            <w:pStyle w:val="Contents4"/>
            <w:tabs>
              <w:tab w:val="clear" w:pos="8176"/>
              <w:tab w:val="right" w:pos="9026" w:leader="dot"/>
            </w:tabs>
            <w:rPr/>
          </w:pPr>
          <w:hyperlink w:anchor="__RefHeading___Toc1163791_373438147">
            <w:r>
              <w:rPr>
                <w:webHidden/>
                <w:rStyle w:val="IndexLink"/>
              </w:rPr>
              <w:t>54</w:t>
            </w:r>
            <w:r>
              <w:rPr>
                <w:rStyle w:val="IndexLink"/>
                <w:rtl w:val="true"/>
              </w:rPr>
              <w:t xml:space="preserve">- </w:t>
            </w:r>
            <w:r>
              <w:rPr>
                <w:rStyle w:val="IndexLink"/>
                <w:rtl w:val="true"/>
              </w:rPr>
              <w:t>الاعتذار من الذنب‌</w:t>
            </w:r>
            <w:r>
              <w:rPr>
                <w:rStyle w:val="IndexLink"/>
                <w:rtl w:val="true"/>
              </w:rPr>
              <w:tab/>
            </w:r>
            <w:r>
              <w:rPr>
                <w:rStyle w:val="IndexLink"/>
              </w:rPr>
              <w:t>788</w:t>
            </w:r>
          </w:hyperlink>
        </w:p>
        <w:p>
          <w:pPr>
            <w:pStyle w:val="Contents4"/>
            <w:tabs>
              <w:tab w:val="clear" w:pos="8176"/>
              <w:tab w:val="right" w:pos="9026" w:leader="dot"/>
            </w:tabs>
            <w:rPr/>
          </w:pPr>
          <w:hyperlink w:anchor="__RefHeading___Toc1163793_373438147">
            <w:r>
              <w:rPr>
                <w:webHidden/>
                <w:rStyle w:val="IndexLink"/>
              </w:rPr>
              <w:t>55</w:t>
            </w:r>
            <w:r>
              <w:rPr>
                <w:rStyle w:val="IndexLink"/>
                <w:rtl w:val="true"/>
              </w:rPr>
              <w:t xml:space="preserve">- </w:t>
            </w:r>
            <w:r>
              <w:rPr>
                <w:rStyle w:val="IndexLink"/>
                <w:rtl w:val="true"/>
              </w:rPr>
              <w:t>تصحیح فعل الغیر</w:t>
            </w:r>
            <w:r>
              <w:rPr>
                <w:rStyle w:val="IndexLink"/>
                <w:rtl w:val="true"/>
              </w:rPr>
              <w:tab/>
            </w:r>
            <w:r>
              <w:rPr>
                <w:rStyle w:val="IndexLink"/>
              </w:rPr>
              <w:t>788</w:t>
            </w:r>
          </w:hyperlink>
        </w:p>
        <w:p>
          <w:pPr>
            <w:pStyle w:val="Contents4"/>
            <w:tabs>
              <w:tab w:val="clear" w:pos="8176"/>
              <w:tab w:val="right" w:pos="9026" w:leader="dot"/>
            </w:tabs>
            <w:rPr/>
          </w:pPr>
          <w:hyperlink w:anchor="__RefHeading___Toc1163795_373438147">
            <w:r>
              <w:rPr>
                <w:webHidden/>
                <w:rStyle w:val="IndexLink"/>
              </w:rPr>
              <w:t>56</w:t>
            </w:r>
            <w:r>
              <w:rPr>
                <w:rStyle w:val="IndexLink"/>
                <w:rtl w:val="true"/>
              </w:rPr>
              <w:t xml:space="preserve">- </w:t>
            </w:r>
            <w:r>
              <w:rPr>
                <w:rStyle w:val="IndexLink"/>
                <w:rtl w:val="true"/>
              </w:rPr>
              <w:t>حقیقة الغیبة</w:t>
            </w:r>
            <w:r>
              <w:rPr>
                <w:rStyle w:val="IndexLink"/>
                <w:rtl w:val="true"/>
              </w:rPr>
              <w:tab/>
            </w:r>
            <w:r>
              <w:rPr>
                <w:rStyle w:val="IndexLink"/>
              </w:rPr>
              <w:t>788</w:t>
            </w:r>
          </w:hyperlink>
        </w:p>
        <w:p>
          <w:pPr>
            <w:pStyle w:val="Contents4"/>
            <w:tabs>
              <w:tab w:val="clear" w:pos="8176"/>
              <w:tab w:val="right" w:pos="9026" w:leader="dot"/>
            </w:tabs>
            <w:rPr/>
          </w:pPr>
          <w:hyperlink w:anchor="__RefHeading___Toc1163797_373438147">
            <w:r>
              <w:rPr>
                <w:webHidden/>
                <w:rStyle w:val="IndexLink"/>
              </w:rPr>
              <w:t>57</w:t>
            </w:r>
            <w:r>
              <w:rPr>
                <w:rStyle w:val="IndexLink"/>
                <w:rtl w:val="true"/>
              </w:rPr>
              <w:t xml:space="preserve">- </w:t>
            </w:r>
            <w:r>
              <w:rPr>
                <w:rStyle w:val="IndexLink"/>
                <w:rtl w:val="true"/>
              </w:rPr>
              <w:t>ثمرة المعصیة</w:t>
            </w:r>
            <w:r>
              <w:rPr>
                <w:rStyle w:val="IndexLink"/>
                <w:rtl w:val="true"/>
              </w:rPr>
              <w:tab/>
            </w:r>
            <w:r>
              <w:rPr>
                <w:rStyle w:val="IndexLink"/>
              </w:rPr>
              <w:t>789</w:t>
            </w:r>
          </w:hyperlink>
        </w:p>
        <w:p>
          <w:pPr>
            <w:pStyle w:val="Contents4"/>
            <w:tabs>
              <w:tab w:val="clear" w:pos="8176"/>
              <w:tab w:val="right" w:pos="9026" w:leader="dot"/>
            </w:tabs>
            <w:rPr/>
          </w:pPr>
          <w:hyperlink w:anchor="__RefHeading___Toc1163799_373438147">
            <w:r>
              <w:rPr>
                <w:webHidden/>
                <w:rStyle w:val="IndexLink"/>
              </w:rPr>
              <w:t>58</w:t>
            </w:r>
            <w:r>
              <w:rPr>
                <w:rStyle w:val="IndexLink"/>
                <w:rtl w:val="true"/>
              </w:rPr>
              <w:t xml:space="preserve">- </w:t>
            </w:r>
            <w:r>
              <w:rPr>
                <w:rStyle w:val="IndexLink"/>
                <w:rtl w:val="true"/>
              </w:rPr>
              <w:t>اقسام الاخوان‌</w:t>
            </w:r>
            <w:r>
              <w:rPr>
                <w:rStyle w:val="IndexLink"/>
                <w:rtl w:val="true"/>
              </w:rPr>
              <w:tab/>
            </w:r>
            <w:r>
              <w:rPr>
                <w:rStyle w:val="IndexLink"/>
              </w:rPr>
              <w:t>789</w:t>
            </w:r>
          </w:hyperlink>
        </w:p>
        <w:p>
          <w:pPr>
            <w:pStyle w:val="Contents4"/>
            <w:tabs>
              <w:tab w:val="clear" w:pos="8176"/>
              <w:tab w:val="right" w:pos="9026" w:leader="dot"/>
            </w:tabs>
            <w:rPr/>
          </w:pPr>
          <w:hyperlink w:anchor="__RefHeading___Toc1163801_373438147">
            <w:r>
              <w:rPr>
                <w:webHidden/>
                <w:rStyle w:val="IndexLink"/>
              </w:rPr>
              <w:t>59</w:t>
            </w:r>
            <w:r>
              <w:rPr>
                <w:rStyle w:val="IndexLink"/>
                <w:rtl w:val="true"/>
              </w:rPr>
              <w:t xml:space="preserve">- </w:t>
            </w:r>
            <w:r>
              <w:rPr>
                <w:rStyle w:val="IndexLink"/>
                <w:rtl w:val="true"/>
              </w:rPr>
              <w:t>تعقل الموت‌</w:t>
            </w:r>
            <w:r>
              <w:rPr>
                <w:rStyle w:val="IndexLink"/>
                <w:rtl w:val="true"/>
              </w:rPr>
              <w:tab/>
            </w:r>
            <w:r>
              <w:rPr>
                <w:rStyle w:val="IndexLink"/>
              </w:rPr>
              <w:t>790</w:t>
            </w:r>
          </w:hyperlink>
        </w:p>
        <w:p>
          <w:pPr>
            <w:pStyle w:val="Contents4"/>
            <w:tabs>
              <w:tab w:val="clear" w:pos="8176"/>
              <w:tab w:val="right" w:pos="9026" w:leader="dot"/>
            </w:tabs>
            <w:rPr/>
          </w:pPr>
          <w:hyperlink w:anchor="__RefHeading___Toc1163803_373438147">
            <w:r>
              <w:rPr>
                <w:webHidden/>
                <w:rStyle w:val="IndexLink"/>
              </w:rPr>
              <w:t>60</w:t>
            </w:r>
            <w:r>
              <w:rPr>
                <w:rStyle w:val="IndexLink"/>
                <w:rtl w:val="true"/>
              </w:rPr>
              <w:t xml:space="preserve">- </w:t>
            </w:r>
            <w:r>
              <w:rPr>
                <w:rStyle w:val="IndexLink"/>
                <w:rtl w:val="true"/>
              </w:rPr>
              <w:t>موعظة العاصی‌</w:t>
            </w:r>
            <w:r>
              <w:rPr>
                <w:rStyle w:val="IndexLink"/>
                <w:rtl w:val="true"/>
              </w:rPr>
              <w:tab/>
            </w:r>
            <w:r>
              <w:rPr>
                <w:rStyle w:val="IndexLink"/>
              </w:rPr>
              <w:t>790</w:t>
            </w:r>
          </w:hyperlink>
        </w:p>
        <w:p>
          <w:pPr>
            <w:pStyle w:val="Contents4"/>
            <w:tabs>
              <w:tab w:val="clear" w:pos="8176"/>
              <w:tab w:val="right" w:pos="9026" w:leader="dot"/>
            </w:tabs>
            <w:rPr/>
          </w:pPr>
          <w:hyperlink w:anchor="__RefHeading___Toc1163805_373438147">
            <w:r>
              <w:rPr>
                <w:webHidden/>
                <w:rStyle w:val="IndexLink"/>
              </w:rPr>
              <w:t>61</w:t>
            </w:r>
            <w:r>
              <w:rPr>
                <w:rStyle w:val="IndexLink"/>
                <w:rtl w:val="true"/>
              </w:rPr>
              <w:t xml:space="preserve">- </w:t>
            </w:r>
            <w:r>
              <w:rPr>
                <w:rStyle w:val="IndexLink"/>
                <w:rtl w:val="true"/>
              </w:rPr>
              <w:t>الاعتبار بالماضین‌</w:t>
            </w:r>
            <w:r>
              <w:rPr>
                <w:rStyle w:val="IndexLink"/>
                <w:rtl w:val="true"/>
              </w:rPr>
              <w:tab/>
            </w:r>
            <w:r>
              <w:rPr>
                <w:rStyle w:val="IndexLink"/>
              </w:rPr>
              <w:t>790</w:t>
            </w:r>
          </w:hyperlink>
        </w:p>
        <w:p>
          <w:pPr>
            <w:pStyle w:val="Contents4"/>
            <w:tabs>
              <w:tab w:val="clear" w:pos="8176"/>
              <w:tab w:val="right" w:pos="9026" w:leader="dot"/>
            </w:tabs>
            <w:rPr/>
          </w:pPr>
          <w:hyperlink w:anchor="__RefHeading___Toc1163807_373438147">
            <w:r>
              <w:rPr>
                <w:webHidden/>
                <w:rStyle w:val="IndexLink"/>
              </w:rPr>
              <w:t>62</w:t>
            </w:r>
            <w:r>
              <w:rPr>
                <w:rStyle w:val="IndexLink"/>
                <w:rtl w:val="true"/>
              </w:rPr>
              <w:t xml:space="preserve">- </w:t>
            </w:r>
            <w:r>
              <w:rPr>
                <w:rStyle w:val="IndexLink"/>
                <w:rtl w:val="true"/>
              </w:rPr>
              <w:t>فی دنائة الدنیا و الحث علی التقوی‌</w:t>
            </w:r>
            <w:r>
              <w:rPr>
                <w:rStyle w:val="IndexLink"/>
                <w:rtl w:val="true"/>
              </w:rPr>
              <w:tab/>
            </w:r>
            <w:r>
              <w:rPr>
                <w:rStyle w:val="IndexLink"/>
              </w:rPr>
              <w:t>791</w:t>
            </w:r>
          </w:hyperlink>
        </w:p>
        <w:p>
          <w:pPr>
            <w:pStyle w:val="Contents4"/>
            <w:tabs>
              <w:tab w:val="clear" w:pos="8176"/>
              <w:tab w:val="right" w:pos="9026" w:leader="dot"/>
            </w:tabs>
            <w:rPr/>
          </w:pPr>
          <w:hyperlink w:anchor="__RefHeading___Toc1163809_373438147">
            <w:r>
              <w:rPr>
                <w:webHidden/>
                <w:rStyle w:val="IndexLink"/>
              </w:rPr>
              <w:t>63</w:t>
            </w:r>
            <w:r>
              <w:rPr>
                <w:rStyle w:val="IndexLink"/>
                <w:rtl w:val="true"/>
              </w:rPr>
              <w:t xml:space="preserve">- </w:t>
            </w:r>
            <w:r>
              <w:rPr>
                <w:rStyle w:val="IndexLink"/>
                <w:rtl w:val="true"/>
              </w:rPr>
              <w:t>ایقاظ الغافلین‌</w:t>
            </w:r>
            <w:r>
              <w:rPr>
                <w:rStyle w:val="IndexLink"/>
                <w:rtl w:val="true"/>
              </w:rPr>
              <w:tab/>
            </w:r>
            <w:r>
              <w:rPr>
                <w:rStyle w:val="IndexLink"/>
              </w:rPr>
              <w:t>792</w:t>
            </w:r>
          </w:hyperlink>
        </w:p>
        <w:p>
          <w:pPr>
            <w:pStyle w:val="Contents4"/>
            <w:tabs>
              <w:tab w:val="clear" w:pos="8176"/>
              <w:tab w:val="right" w:pos="9026" w:leader="dot"/>
            </w:tabs>
            <w:rPr/>
          </w:pPr>
          <w:hyperlink w:anchor="__RefHeading___Toc1163811_373438147">
            <w:r>
              <w:rPr>
                <w:webHidden/>
                <w:rStyle w:val="IndexLink"/>
              </w:rPr>
              <w:t>64</w:t>
            </w:r>
            <w:r>
              <w:rPr>
                <w:rStyle w:val="IndexLink"/>
                <w:rtl w:val="true"/>
              </w:rPr>
              <w:t xml:space="preserve">- </w:t>
            </w:r>
            <w:r>
              <w:rPr>
                <w:rStyle w:val="IndexLink"/>
                <w:rtl w:val="true"/>
              </w:rPr>
              <w:t>تخریب دار الآخرة</w:t>
            </w:r>
            <w:r>
              <w:rPr>
                <w:rStyle w:val="IndexLink"/>
                <w:rtl w:val="true"/>
              </w:rPr>
              <w:tab/>
            </w:r>
            <w:r>
              <w:rPr>
                <w:rStyle w:val="IndexLink"/>
              </w:rPr>
              <w:t>792</w:t>
            </w:r>
          </w:hyperlink>
        </w:p>
        <w:p>
          <w:pPr>
            <w:pStyle w:val="Contents4"/>
            <w:tabs>
              <w:tab w:val="clear" w:pos="8176"/>
              <w:tab w:val="right" w:pos="9026" w:leader="dot"/>
            </w:tabs>
            <w:rPr/>
          </w:pPr>
          <w:hyperlink w:anchor="__RefHeading___Toc1163813_373438147">
            <w:r>
              <w:rPr>
                <w:webHidden/>
                <w:rStyle w:val="IndexLink"/>
              </w:rPr>
              <w:t>65</w:t>
            </w:r>
            <w:r>
              <w:rPr>
                <w:rStyle w:val="IndexLink"/>
                <w:rtl w:val="true"/>
              </w:rPr>
              <w:t xml:space="preserve">- </w:t>
            </w:r>
            <w:r>
              <w:rPr>
                <w:rStyle w:val="IndexLink"/>
                <w:rtl w:val="true"/>
              </w:rPr>
              <w:t>شر خصال الملوک‌</w:t>
            </w:r>
            <w:r>
              <w:rPr>
                <w:rStyle w:val="IndexLink"/>
                <w:rtl w:val="true"/>
              </w:rPr>
              <w:tab/>
            </w:r>
            <w:r>
              <w:rPr>
                <w:rStyle w:val="IndexLink"/>
              </w:rPr>
              <w:t>793</w:t>
            </w:r>
          </w:hyperlink>
        </w:p>
        <w:p>
          <w:pPr>
            <w:pStyle w:val="Contents4"/>
            <w:tabs>
              <w:tab w:val="clear" w:pos="8176"/>
              <w:tab w:val="right" w:pos="9026" w:leader="dot"/>
            </w:tabs>
            <w:rPr/>
          </w:pPr>
          <w:hyperlink w:anchor="__RefHeading___Toc1163815_373438147">
            <w:r>
              <w:rPr>
                <w:webHidden/>
                <w:rStyle w:val="IndexLink"/>
              </w:rPr>
              <w:t>66</w:t>
            </w:r>
            <w:r>
              <w:rPr>
                <w:rStyle w:val="IndexLink"/>
                <w:rtl w:val="true"/>
              </w:rPr>
              <w:t xml:space="preserve">- </w:t>
            </w:r>
            <w:r>
              <w:rPr>
                <w:rStyle w:val="IndexLink"/>
                <w:rtl w:val="true"/>
              </w:rPr>
              <w:t>توصیف الدواء للملک‌</w:t>
            </w:r>
            <w:r>
              <w:rPr>
                <w:rStyle w:val="IndexLink"/>
                <w:rtl w:val="true"/>
              </w:rPr>
              <w:tab/>
            </w:r>
            <w:r>
              <w:rPr>
                <w:rStyle w:val="IndexLink"/>
              </w:rPr>
              <w:t>793</w:t>
            </w:r>
          </w:hyperlink>
        </w:p>
        <w:p>
          <w:pPr>
            <w:pStyle w:val="Contents4"/>
            <w:tabs>
              <w:tab w:val="clear" w:pos="8176"/>
              <w:tab w:val="right" w:pos="9026" w:leader="dot"/>
            </w:tabs>
            <w:rPr/>
          </w:pPr>
          <w:hyperlink w:anchor="__RefHeading___Toc1163817_373438147">
            <w:r>
              <w:rPr>
                <w:webHidden/>
                <w:rStyle w:val="IndexLink"/>
              </w:rPr>
              <w:t>67</w:t>
            </w:r>
            <w:r>
              <w:rPr>
                <w:rStyle w:val="IndexLink"/>
                <w:rtl w:val="true"/>
              </w:rPr>
              <w:t xml:space="preserve">- </w:t>
            </w:r>
            <w:r>
              <w:rPr>
                <w:rStyle w:val="IndexLink"/>
                <w:rtl w:val="true"/>
              </w:rPr>
              <w:t>اطعام المسلم‌</w:t>
            </w:r>
            <w:r>
              <w:rPr>
                <w:rStyle w:val="IndexLink"/>
                <w:rtl w:val="true"/>
              </w:rPr>
              <w:tab/>
            </w:r>
            <w:r>
              <w:rPr>
                <w:rStyle w:val="IndexLink"/>
              </w:rPr>
              <w:t>793</w:t>
            </w:r>
          </w:hyperlink>
        </w:p>
        <w:p>
          <w:pPr>
            <w:pStyle w:val="Contents4"/>
            <w:tabs>
              <w:tab w:val="clear" w:pos="8176"/>
              <w:tab w:val="right" w:pos="9026" w:leader="dot"/>
            </w:tabs>
            <w:rPr/>
          </w:pPr>
          <w:hyperlink w:anchor="__RefHeading___Toc1163819_373438147">
            <w:r>
              <w:rPr>
                <w:webHidden/>
                <w:rStyle w:val="IndexLink"/>
              </w:rPr>
              <w:t>68</w:t>
            </w:r>
            <w:r>
              <w:rPr>
                <w:rStyle w:val="IndexLink"/>
                <w:rtl w:val="true"/>
              </w:rPr>
              <w:t xml:space="preserve">- </w:t>
            </w:r>
            <w:r>
              <w:rPr>
                <w:rStyle w:val="IndexLink"/>
                <w:rtl w:val="true"/>
              </w:rPr>
              <w:t>اطعام الطعام و طیب الکلام</w:t>
            </w:r>
            <w:r>
              <w:rPr>
                <w:rStyle w:val="IndexLink"/>
                <w:rtl w:val="true"/>
              </w:rPr>
              <w:tab/>
            </w:r>
            <w:r>
              <w:rPr>
                <w:rStyle w:val="IndexLink"/>
              </w:rPr>
              <w:t>793</w:t>
            </w:r>
          </w:hyperlink>
        </w:p>
        <w:p>
          <w:pPr>
            <w:pStyle w:val="Contents4"/>
            <w:tabs>
              <w:tab w:val="clear" w:pos="8176"/>
              <w:tab w:val="right" w:pos="9026" w:leader="dot"/>
            </w:tabs>
            <w:rPr/>
          </w:pPr>
          <w:hyperlink w:anchor="__RefHeading___Toc1163821_373438147">
            <w:r>
              <w:rPr>
                <w:webHidden/>
                <w:rStyle w:val="IndexLink"/>
              </w:rPr>
              <w:t>69</w:t>
            </w:r>
            <w:r>
              <w:rPr>
                <w:rStyle w:val="IndexLink"/>
                <w:rtl w:val="true"/>
              </w:rPr>
              <w:t xml:space="preserve">- </w:t>
            </w:r>
            <w:r>
              <w:rPr>
                <w:rStyle w:val="IndexLink"/>
                <w:rtl w:val="true"/>
              </w:rPr>
              <w:t>نطق معاویه و سکوته علیه السلام</w:t>
            </w:r>
            <w:r>
              <w:rPr>
                <w:rStyle w:val="IndexLink"/>
                <w:rtl w:val="true"/>
              </w:rPr>
              <w:tab/>
            </w:r>
            <w:r>
              <w:rPr>
                <w:rStyle w:val="IndexLink"/>
              </w:rPr>
              <w:t>794</w:t>
            </w:r>
          </w:hyperlink>
        </w:p>
        <w:p>
          <w:pPr>
            <w:pStyle w:val="Contents3"/>
            <w:tabs>
              <w:tab w:val="clear" w:pos="8459"/>
              <w:tab w:val="right" w:pos="9026" w:leader="dot"/>
            </w:tabs>
            <w:rPr/>
          </w:pPr>
          <w:hyperlink w:anchor="__RefHeading___Toc1163823_373438147">
            <w:r>
              <w:rPr>
                <w:webHidden/>
                <w:rStyle w:val="IndexLink"/>
                <w:rtl w:val="true"/>
              </w:rPr>
              <w:t>الفصل الرابع</w:t>
            </w:r>
            <w:r>
              <w:rPr>
                <w:rStyle w:val="IndexLink"/>
                <w:rtl w:val="true"/>
              </w:rPr>
              <w:t>:</w:t>
            </w:r>
            <w:r>
              <w:rPr>
                <w:rStyle w:val="IndexLink"/>
                <w:rtl w:val="true"/>
              </w:rPr>
              <w:t>فی الادعیة</w:t>
            </w:r>
            <w:r>
              <w:rPr>
                <w:rStyle w:val="IndexLink"/>
                <w:rtl w:val="true"/>
              </w:rPr>
              <w:tab/>
            </w:r>
            <w:r>
              <w:rPr>
                <w:rStyle w:val="IndexLink"/>
              </w:rPr>
              <w:t>795</w:t>
            </w:r>
          </w:hyperlink>
        </w:p>
        <w:p>
          <w:pPr>
            <w:pStyle w:val="Contents4"/>
            <w:tabs>
              <w:tab w:val="clear" w:pos="8176"/>
              <w:tab w:val="right" w:pos="9026" w:leader="dot"/>
            </w:tabs>
            <w:rPr/>
          </w:pPr>
          <w:hyperlink w:anchor="__RefHeading___Toc1163825_373438147">
            <w:r>
              <w:rPr>
                <w:webHidden/>
                <w:rStyle w:val="IndexLink"/>
                <w:rtl w:val="true"/>
              </w:rPr>
              <w:t>اشارة</w:t>
            </w:r>
            <w:r>
              <w:rPr>
                <w:rStyle w:val="IndexLink"/>
                <w:rtl w:val="true"/>
              </w:rPr>
              <w:tab/>
            </w:r>
            <w:r>
              <w:rPr>
                <w:rStyle w:val="IndexLink"/>
              </w:rPr>
              <w:t>795</w:t>
            </w:r>
          </w:hyperlink>
        </w:p>
        <w:p>
          <w:pPr>
            <w:pStyle w:val="Contents4"/>
            <w:tabs>
              <w:tab w:val="clear" w:pos="8176"/>
              <w:tab w:val="right" w:pos="9026" w:leader="dot"/>
            </w:tabs>
            <w:rPr/>
          </w:pPr>
          <w:hyperlink w:anchor="__RefHeading___Toc1163827_373438147">
            <w:r>
              <w:rPr>
                <w:webHidden/>
                <w:rStyle w:val="IndexLink"/>
              </w:rPr>
              <w:t>1</w:t>
            </w:r>
            <w:r>
              <w:rPr>
                <w:rStyle w:val="IndexLink"/>
                <w:rtl w:val="true"/>
              </w:rPr>
              <w:t xml:space="preserve">- </w:t>
            </w:r>
            <w:r>
              <w:rPr>
                <w:rStyle w:val="IndexLink"/>
                <w:rtl w:val="true"/>
              </w:rPr>
              <w:t>العجز عن الدعاء</w:t>
            </w:r>
            <w:r>
              <w:rPr>
                <w:rStyle w:val="IndexLink"/>
                <w:rtl w:val="true"/>
              </w:rPr>
              <w:tab/>
            </w:r>
            <w:r>
              <w:rPr>
                <w:rStyle w:val="IndexLink"/>
              </w:rPr>
              <w:t>796</w:t>
            </w:r>
          </w:hyperlink>
        </w:p>
        <w:p>
          <w:pPr>
            <w:pStyle w:val="Contents4"/>
            <w:tabs>
              <w:tab w:val="clear" w:pos="8176"/>
              <w:tab w:val="right" w:pos="9026" w:leader="dot"/>
            </w:tabs>
            <w:rPr/>
          </w:pPr>
          <w:hyperlink w:anchor="__RefHeading___Toc1163829_373438147">
            <w:r>
              <w:rPr>
                <w:webHidden/>
                <w:rStyle w:val="IndexLink"/>
              </w:rPr>
              <w:t>2</w:t>
            </w:r>
            <w:r>
              <w:rPr>
                <w:rStyle w:val="IndexLink"/>
                <w:rtl w:val="true"/>
              </w:rPr>
              <w:t xml:space="preserve">- </w:t>
            </w:r>
            <w:r>
              <w:rPr>
                <w:rStyle w:val="IndexLink"/>
                <w:rtl w:val="true"/>
              </w:rPr>
              <w:t>طلب عدم الاستدراج بالاحسان و التادیب بالبلاء</w:t>
            </w:r>
            <w:r>
              <w:rPr>
                <w:rStyle w:val="IndexLink"/>
                <w:rtl w:val="true"/>
              </w:rPr>
              <w:tab/>
            </w:r>
            <w:r>
              <w:rPr>
                <w:rStyle w:val="IndexLink"/>
              </w:rPr>
              <w:t>796</w:t>
            </w:r>
          </w:hyperlink>
        </w:p>
        <w:p>
          <w:pPr>
            <w:pStyle w:val="Contents4"/>
            <w:tabs>
              <w:tab w:val="clear" w:pos="8176"/>
              <w:tab w:val="right" w:pos="9026" w:leader="dot"/>
            </w:tabs>
            <w:rPr/>
          </w:pPr>
          <w:hyperlink w:anchor="__RefHeading___Toc1163831_373438147">
            <w:r>
              <w:rPr>
                <w:webHidden/>
                <w:rStyle w:val="IndexLink"/>
              </w:rPr>
              <w:t>3</w:t>
            </w:r>
            <w:r>
              <w:rPr>
                <w:rStyle w:val="IndexLink"/>
                <w:rtl w:val="true"/>
              </w:rPr>
              <w:t xml:space="preserve">- </w:t>
            </w:r>
            <w:r>
              <w:rPr>
                <w:rStyle w:val="IndexLink"/>
                <w:rtl w:val="true"/>
              </w:rPr>
              <w:t>معنی الاستدراج‌</w:t>
            </w:r>
            <w:r>
              <w:rPr>
                <w:rStyle w:val="IndexLink"/>
                <w:rtl w:val="true"/>
              </w:rPr>
              <w:tab/>
            </w:r>
            <w:r>
              <w:rPr>
                <w:rStyle w:val="IndexLink"/>
              </w:rPr>
              <w:t>796</w:t>
            </w:r>
          </w:hyperlink>
        </w:p>
        <w:p>
          <w:pPr>
            <w:pStyle w:val="Contents4"/>
            <w:tabs>
              <w:tab w:val="clear" w:pos="8176"/>
              <w:tab w:val="right" w:pos="9026" w:leader="dot"/>
            </w:tabs>
            <w:rPr/>
          </w:pPr>
          <w:hyperlink w:anchor="__RefHeading___Toc1163833_373438147">
            <w:r>
              <w:rPr>
                <w:webHidden/>
                <w:rStyle w:val="IndexLink"/>
              </w:rPr>
              <w:t>4</w:t>
            </w:r>
            <w:r>
              <w:rPr>
                <w:rStyle w:val="IndexLink"/>
                <w:rtl w:val="true"/>
              </w:rPr>
              <w:t xml:space="preserve">- </w:t>
            </w:r>
            <w:r>
              <w:rPr>
                <w:rStyle w:val="IndexLink"/>
                <w:rtl w:val="true"/>
              </w:rPr>
              <w:t>دعائه علیه السلام فی قنوته‌</w:t>
            </w:r>
            <w:r>
              <w:rPr>
                <w:rStyle w:val="IndexLink"/>
                <w:rtl w:val="true"/>
              </w:rPr>
              <w:tab/>
            </w:r>
            <w:r>
              <w:rPr>
                <w:rStyle w:val="IndexLink"/>
              </w:rPr>
              <w:t>796</w:t>
            </w:r>
          </w:hyperlink>
        </w:p>
        <w:p>
          <w:pPr>
            <w:pStyle w:val="Contents4"/>
            <w:tabs>
              <w:tab w:val="clear" w:pos="8176"/>
              <w:tab w:val="right" w:pos="9026" w:leader="dot"/>
            </w:tabs>
            <w:rPr/>
          </w:pPr>
          <w:hyperlink w:anchor="__RefHeading___Toc1163835_373438147">
            <w:r>
              <w:rPr>
                <w:webHidden/>
                <w:rStyle w:val="IndexLink"/>
              </w:rPr>
              <w:t>5</w:t>
            </w:r>
            <w:r>
              <w:rPr>
                <w:rStyle w:val="IndexLink"/>
                <w:rtl w:val="true"/>
              </w:rPr>
              <w:t xml:space="preserve">- </w:t>
            </w:r>
            <w:r>
              <w:rPr>
                <w:rStyle w:val="IndexLink"/>
                <w:rtl w:val="true"/>
              </w:rPr>
              <w:t>و دعا فی قنوته علیه السلام ایضا</w:t>
            </w:r>
            <w:r>
              <w:rPr>
                <w:rStyle w:val="IndexLink"/>
                <w:rtl w:val="true"/>
              </w:rPr>
              <w:tab/>
            </w:r>
            <w:r>
              <w:rPr>
                <w:rStyle w:val="IndexLink"/>
              </w:rPr>
              <w:t>797</w:t>
            </w:r>
          </w:hyperlink>
        </w:p>
        <w:p>
          <w:pPr>
            <w:pStyle w:val="Contents4"/>
            <w:tabs>
              <w:tab w:val="clear" w:pos="8176"/>
              <w:tab w:val="right" w:pos="9026" w:leader="dot"/>
            </w:tabs>
            <w:rPr/>
          </w:pPr>
          <w:hyperlink w:anchor="__RefHeading___Toc1163837_373438147">
            <w:r>
              <w:rPr>
                <w:webHidden/>
                <w:rStyle w:val="IndexLink"/>
              </w:rPr>
              <w:t>6</w:t>
            </w:r>
            <w:r>
              <w:rPr>
                <w:rStyle w:val="IndexLink"/>
                <w:rtl w:val="true"/>
              </w:rPr>
              <w:t xml:space="preserve">- </w:t>
            </w:r>
            <w:r>
              <w:rPr>
                <w:rStyle w:val="IndexLink"/>
                <w:rtl w:val="true"/>
              </w:rPr>
              <w:t>دعاوه علیه السلام فی قنوت الوتر</w:t>
            </w:r>
            <w:r>
              <w:rPr>
                <w:rStyle w:val="IndexLink"/>
                <w:rtl w:val="true"/>
              </w:rPr>
              <w:tab/>
            </w:r>
            <w:r>
              <w:rPr>
                <w:rStyle w:val="IndexLink"/>
              </w:rPr>
              <w:t>798</w:t>
            </w:r>
          </w:hyperlink>
        </w:p>
        <w:p>
          <w:pPr>
            <w:pStyle w:val="Contents4"/>
            <w:tabs>
              <w:tab w:val="clear" w:pos="8176"/>
              <w:tab w:val="right" w:pos="9026" w:leader="dot"/>
            </w:tabs>
            <w:rPr/>
          </w:pPr>
          <w:hyperlink w:anchor="__RefHeading___Toc1163839_373438147">
            <w:r>
              <w:rPr>
                <w:webHidden/>
                <w:rStyle w:val="IndexLink"/>
              </w:rPr>
              <w:t>7</w:t>
            </w:r>
            <w:r>
              <w:rPr>
                <w:rStyle w:val="IndexLink"/>
                <w:rtl w:val="true"/>
              </w:rPr>
              <w:t xml:space="preserve">- </w:t>
            </w:r>
            <w:r>
              <w:rPr>
                <w:rStyle w:val="IndexLink"/>
                <w:rtl w:val="true"/>
              </w:rPr>
              <w:t>دعاوه علیه السلام للاستسقاء</w:t>
            </w:r>
            <w:r>
              <w:rPr>
                <w:rStyle w:val="IndexLink"/>
                <w:rtl w:val="true"/>
              </w:rPr>
              <w:tab/>
            </w:r>
            <w:r>
              <w:rPr>
                <w:rStyle w:val="IndexLink"/>
              </w:rPr>
              <w:t>798</w:t>
            </w:r>
          </w:hyperlink>
        </w:p>
        <w:p>
          <w:pPr>
            <w:pStyle w:val="Contents4"/>
            <w:tabs>
              <w:tab w:val="clear" w:pos="8176"/>
              <w:tab w:val="right" w:pos="9026" w:leader="dot"/>
            </w:tabs>
            <w:rPr/>
          </w:pPr>
          <w:hyperlink w:anchor="__RefHeading___Toc1163841_373438147">
            <w:r>
              <w:rPr>
                <w:webHidden/>
                <w:rStyle w:val="IndexLink"/>
              </w:rPr>
              <w:t>8</w:t>
            </w:r>
            <w:r>
              <w:rPr>
                <w:rStyle w:val="IndexLink"/>
                <w:rtl w:val="true"/>
              </w:rPr>
              <w:t xml:space="preserve">- </w:t>
            </w:r>
            <w:r>
              <w:rPr>
                <w:rStyle w:val="IndexLink"/>
                <w:rtl w:val="true"/>
              </w:rPr>
              <w:t>دعاوه علیه السلام فی الصباح والمساء</w:t>
            </w:r>
            <w:r>
              <w:rPr>
                <w:rStyle w:val="IndexLink"/>
                <w:rtl w:val="true"/>
              </w:rPr>
              <w:tab/>
            </w:r>
            <w:r>
              <w:rPr>
                <w:rStyle w:val="IndexLink"/>
              </w:rPr>
              <w:t>799</w:t>
            </w:r>
          </w:hyperlink>
        </w:p>
        <w:p>
          <w:pPr>
            <w:pStyle w:val="Contents4"/>
            <w:tabs>
              <w:tab w:val="clear" w:pos="8176"/>
              <w:tab w:val="right" w:pos="9026" w:leader="dot"/>
            </w:tabs>
            <w:rPr/>
          </w:pPr>
          <w:hyperlink w:anchor="__RefHeading___Toc1163843_373438147">
            <w:r>
              <w:rPr>
                <w:webHidden/>
                <w:rStyle w:val="IndexLink"/>
              </w:rPr>
              <w:t>9</w:t>
            </w:r>
            <w:r>
              <w:rPr>
                <w:rStyle w:val="IndexLink"/>
                <w:rtl w:val="true"/>
              </w:rPr>
              <w:t xml:space="preserve">- </w:t>
            </w:r>
            <w:r>
              <w:rPr>
                <w:rStyle w:val="IndexLink"/>
                <w:rtl w:val="true"/>
              </w:rPr>
              <w:t>دعاء آخر لمولانا الحسین علیه السلام</w:t>
            </w:r>
            <w:r>
              <w:rPr>
                <w:rStyle w:val="IndexLink"/>
                <w:rtl w:val="true"/>
              </w:rPr>
              <w:tab/>
            </w:r>
            <w:r>
              <w:rPr>
                <w:rStyle w:val="IndexLink"/>
              </w:rPr>
              <w:t>799</w:t>
            </w:r>
          </w:hyperlink>
        </w:p>
        <w:p>
          <w:pPr>
            <w:pStyle w:val="Contents4"/>
            <w:tabs>
              <w:tab w:val="clear" w:pos="8176"/>
              <w:tab w:val="right" w:pos="9026" w:leader="dot"/>
            </w:tabs>
            <w:rPr/>
          </w:pPr>
          <w:hyperlink w:anchor="__RefHeading___Toc1163845_373438147">
            <w:r>
              <w:rPr>
                <w:webHidden/>
                <w:rStyle w:val="IndexLink"/>
              </w:rPr>
              <w:t>10</w:t>
            </w:r>
            <w:r>
              <w:rPr>
                <w:rStyle w:val="IndexLink"/>
                <w:rtl w:val="true"/>
              </w:rPr>
              <w:t xml:space="preserve">- </w:t>
            </w:r>
            <w:r>
              <w:rPr>
                <w:rStyle w:val="IndexLink"/>
                <w:rtl w:val="true"/>
              </w:rPr>
              <w:t>دعاء العشرات‌</w:t>
            </w:r>
            <w:r>
              <w:rPr>
                <w:rStyle w:val="IndexLink"/>
                <w:rtl w:val="true"/>
              </w:rPr>
              <w:tab/>
            </w:r>
            <w:r>
              <w:rPr>
                <w:rStyle w:val="IndexLink"/>
              </w:rPr>
              <w:t>800</w:t>
            </w:r>
          </w:hyperlink>
        </w:p>
        <w:p>
          <w:pPr>
            <w:pStyle w:val="Contents4"/>
            <w:tabs>
              <w:tab w:val="clear" w:pos="8176"/>
              <w:tab w:val="right" w:pos="9026" w:leader="dot"/>
            </w:tabs>
            <w:rPr/>
          </w:pPr>
          <w:hyperlink w:anchor="__RefHeading___Toc1163847_373438147">
            <w:r>
              <w:rPr>
                <w:webHidden/>
                <w:rStyle w:val="IndexLink"/>
              </w:rPr>
              <w:t>11</w:t>
            </w:r>
            <w:r>
              <w:rPr>
                <w:rStyle w:val="IndexLink"/>
                <w:rtl w:val="true"/>
              </w:rPr>
              <w:t xml:space="preserve">- </w:t>
            </w:r>
            <w:r>
              <w:rPr>
                <w:rStyle w:val="IndexLink"/>
                <w:rtl w:val="true"/>
              </w:rPr>
              <w:t>دعاوه علیه السلام بالکعبة الشریفة</w:t>
            </w:r>
            <w:r>
              <w:rPr>
                <w:rStyle w:val="IndexLink"/>
                <w:rtl w:val="true"/>
              </w:rPr>
              <w:tab/>
            </w:r>
            <w:r>
              <w:rPr>
                <w:rStyle w:val="IndexLink"/>
              </w:rPr>
              <w:t>806</w:t>
            </w:r>
          </w:hyperlink>
        </w:p>
        <w:p>
          <w:pPr>
            <w:pStyle w:val="Contents4"/>
            <w:tabs>
              <w:tab w:val="clear" w:pos="8176"/>
              <w:tab w:val="right" w:pos="9026" w:leader="dot"/>
            </w:tabs>
            <w:rPr/>
          </w:pPr>
          <w:hyperlink w:anchor="__RefHeading___Toc1163849_373438147">
            <w:r>
              <w:rPr>
                <w:webHidden/>
                <w:rStyle w:val="IndexLink"/>
              </w:rPr>
              <w:t>12</w:t>
            </w:r>
            <w:r>
              <w:rPr>
                <w:rStyle w:val="IndexLink"/>
                <w:rtl w:val="true"/>
              </w:rPr>
              <w:t xml:space="preserve">- </w:t>
            </w:r>
            <w:r>
              <w:rPr>
                <w:rStyle w:val="IndexLink"/>
                <w:rtl w:val="true"/>
              </w:rPr>
              <w:t>دعاوه علیه السلام فی سجوده فی مسجد النبی صلی الله علیه و آله</w:t>
            </w:r>
            <w:r>
              <w:rPr>
                <w:rStyle w:val="IndexLink"/>
                <w:rtl w:val="true"/>
              </w:rPr>
              <w:tab/>
            </w:r>
            <w:r>
              <w:rPr>
                <w:rStyle w:val="IndexLink"/>
              </w:rPr>
              <w:t>806</w:t>
            </w:r>
          </w:hyperlink>
        </w:p>
        <w:p>
          <w:pPr>
            <w:pStyle w:val="Contents4"/>
            <w:tabs>
              <w:tab w:val="clear" w:pos="8176"/>
              <w:tab w:val="right" w:pos="9026" w:leader="dot"/>
            </w:tabs>
            <w:rPr/>
          </w:pPr>
          <w:hyperlink w:anchor="__RefHeading___Toc1163851_373438147">
            <w:r>
              <w:rPr>
                <w:webHidden/>
                <w:rStyle w:val="IndexLink"/>
              </w:rPr>
              <w:t>13</w:t>
            </w:r>
            <w:r>
              <w:rPr>
                <w:rStyle w:val="IndexLink"/>
                <w:rtl w:val="true"/>
              </w:rPr>
              <w:t xml:space="preserve">- </w:t>
            </w:r>
            <w:r>
              <w:rPr>
                <w:rStyle w:val="IndexLink"/>
                <w:rtl w:val="true"/>
              </w:rPr>
              <w:t>الدعا عند القبور</w:t>
            </w:r>
            <w:r>
              <w:rPr>
                <w:rStyle w:val="IndexLink"/>
                <w:rtl w:val="true"/>
              </w:rPr>
              <w:tab/>
            </w:r>
            <w:r>
              <w:rPr>
                <w:rStyle w:val="IndexLink"/>
              </w:rPr>
              <w:t>807</w:t>
            </w:r>
          </w:hyperlink>
        </w:p>
        <w:p>
          <w:pPr>
            <w:pStyle w:val="Contents4"/>
            <w:tabs>
              <w:tab w:val="clear" w:pos="8176"/>
              <w:tab w:val="right" w:pos="9026" w:leader="dot"/>
            </w:tabs>
            <w:rPr/>
          </w:pPr>
          <w:hyperlink w:anchor="__RefHeading___Toc1163853_373438147">
            <w:r>
              <w:rPr>
                <w:webHidden/>
                <w:rStyle w:val="IndexLink"/>
              </w:rPr>
              <w:t>14</w:t>
            </w:r>
            <w:r>
              <w:rPr>
                <w:rStyle w:val="IndexLink"/>
                <w:rtl w:val="true"/>
              </w:rPr>
              <w:t xml:space="preserve">- </w:t>
            </w:r>
            <w:r>
              <w:rPr>
                <w:rStyle w:val="IndexLink"/>
                <w:rtl w:val="true"/>
              </w:rPr>
              <w:t>تسبیحه علیه السلام فی الیوم الخامس من کل شهر</w:t>
            </w:r>
            <w:r>
              <w:rPr>
                <w:rStyle w:val="IndexLink"/>
                <w:rtl w:val="true"/>
              </w:rPr>
              <w:tab/>
            </w:r>
            <w:r>
              <w:rPr>
                <w:rStyle w:val="IndexLink"/>
              </w:rPr>
              <w:t>807</w:t>
            </w:r>
          </w:hyperlink>
        </w:p>
        <w:p>
          <w:pPr>
            <w:pStyle w:val="Contents4"/>
            <w:tabs>
              <w:tab w:val="clear" w:pos="8176"/>
              <w:tab w:val="right" w:pos="9026" w:leader="dot"/>
            </w:tabs>
            <w:rPr/>
          </w:pPr>
          <w:hyperlink w:anchor="__RefHeading___Toc1163855_373438147">
            <w:r>
              <w:rPr>
                <w:webHidden/>
                <w:rStyle w:val="IndexLink"/>
              </w:rPr>
              <w:t>15</w:t>
            </w:r>
            <w:r>
              <w:rPr>
                <w:rStyle w:val="IndexLink"/>
                <w:rtl w:val="true"/>
              </w:rPr>
              <w:t xml:space="preserve">- </w:t>
            </w:r>
            <w:r>
              <w:rPr>
                <w:rStyle w:val="IndexLink"/>
                <w:rtl w:val="true"/>
              </w:rPr>
              <w:t>دعاوه علیه السلام یوم عرفة</w:t>
            </w:r>
            <w:r>
              <w:rPr>
                <w:rStyle w:val="IndexLink"/>
                <w:rtl w:val="true"/>
              </w:rPr>
              <w:tab/>
            </w:r>
            <w:r>
              <w:rPr>
                <w:rStyle w:val="IndexLink"/>
              </w:rPr>
              <w:t>808</w:t>
            </w:r>
          </w:hyperlink>
        </w:p>
        <w:p>
          <w:pPr>
            <w:pStyle w:val="Contents4"/>
            <w:tabs>
              <w:tab w:val="clear" w:pos="8176"/>
              <w:tab w:val="right" w:pos="9026" w:leader="dot"/>
            </w:tabs>
            <w:rPr/>
          </w:pPr>
          <w:hyperlink w:anchor="__RefHeading___Toc1163857_373438147">
            <w:r>
              <w:rPr>
                <w:webHidden/>
                <w:rStyle w:val="IndexLink"/>
              </w:rPr>
              <w:t>16</w:t>
            </w:r>
            <w:r>
              <w:rPr>
                <w:rStyle w:val="IndexLink"/>
                <w:rtl w:val="true"/>
              </w:rPr>
              <w:t xml:space="preserve">- </w:t>
            </w:r>
            <w:r>
              <w:rPr>
                <w:rStyle w:val="IndexLink"/>
                <w:rtl w:val="true"/>
              </w:rPr>
              <w:t>حرزه علیه السلام‌</w:t>
            </w:r>
            <w:r>
              <w:rPr>
                <w:rStyle w:val="IndexLink"/>
                <w:rtl w:val="true"/>
              </w:rPr>
              <w:tab/>
            </w:r>
            <w:r>
              <w:rPr>
                <w:rStyle w:val="IndexLink"/>
              </w:rPr>
              <w:t>821</w:t>
            </w:r>
          </w:hyperlink>
        </w:p>
        <w:p>
          <w:pPr>
            <w:pStyle w:val="Contents4"/>
            <w:tabs>
              <w:tab w:val="clear" w:pos="8176"/>
              <w:tab w:val="right" w:pos="9026" w:leader="dot"/>
            </w:tabs>
            <w:rPr/>
          </w:pPr>
          <w:hyperlink w:anchor="__RefHeading___Toc1163859_373438147">
            <w:r>
              <w:rPr>
                <w:webHidden/>
                <w:rStyle w:val="IndexLink"/>
              </w:rPr>
              <w:t>17</w:t>
            </w:r>
            <w:r>
              <w:rPr>
                <w:rStyle w:val="IndexLink"/>
                <w:rtl w:val="true"/>
              </w:rPr>
              <w:t xml:space="preserve">- </w:t>
            </w:r>
            <w:r>
              <w:rPr>
                <w:rStyle w:val="IndexLink"/>
                <w:rtl w:val="true"/>
              </w:rPr>
              <w:t>عوذة لوجع العراقیب و باطن القدم‌</w:t>
            </w:r>
            <w:r>
              <w:rPr>
                <w:rStyle w:val="IndexLink"/>
                <w:rtl w:val="true"/>
              </w:rPr>
              <w:tab/>
            </w:r>
            <w:r>
              <w:rPr>
                <w:rStyle w:val="IndexLink"/>
              </w:rPr>
              <w:t>821</w:t>
            </w:r>
          </w:hyperlink>
        </w:p>
        <w:p>
          <w:pPr>
            <w:pStyle w:val="Contents4"/>
            <w:tabs>
              <w:tab w:val="clear" w:pos="8176"/>
              <w:tab w:val="right" w:pos="9026" w:leader="dot"/>
            </w:tabs>
            <w:rPr/>
          </w:pPr>
          <w:hyperlink w:anchor="__RefHeading___Toc1163861_373438147">
            <w:r>
              <w:rPr>
                <w:webHidden/>
                <w:rStyle w:val="IndexLink"/>
              </w:rPr>
              <w:t>18</w:t>
            </w:r>
            <w:r>
              <w:rPr>
                <w:rStyle w:val="IndexLink"/>
                <w:rtl w:val="true"/>
              </w:rPr>
              <w:t xml:space="preserve">- </w:t>
            </w:r>
            <w:r>
              <w:rPr>
                <w:rStyle w:val="IndexLink"/>
                <w:rtl w:val="true"/>
              </w:rPr>
              <w:t>عوذة لوجع الضرس‌</w:t>
            </w:r>
            <w:r>
              <w:rPr>
                <w:rStyle w:val="IndexLink"/>
                <w:rtl w:val="true"/>
              </w:rPr>
              <w:tab/>
            </w:r>
            <w:r>
              <w:rPr>
                <w:rStyle w:val="IndexLink"/>
              </w:rPr>
              <w:t>822</w:t>
            </w:r>
          </w:hyperlink>
        </w:p>
        <w:p>
          <w:pPr>
            <w:pStyle w:val="Contents4"/>
            <w:tabs>
              <w:tab w:val="clear" w:pos="8176"/>
              <w:tab w:val="right" w:pos="9026" w:leader="dot"/>
            </w:tabs>
            <w:rPr/>
          </w:pPr>
          <w:hyperlink w:anchor="__RefHeading___Toc1163863_373438147">
            <w:r>
              <w:rPr>
                <w:webHidden/>
                <w:rStyle w:val="IndexLink"/>
              </w:rPr>
              <w:t>19</w:t>
            </w:r>
            <w:r>
              <w:rPr>
                <w:rStyle w:val="IndexLink"/>
                <w:rtl w:val="true"/>
              </w:rPr>
              <w:t xml:space="preserve">- </w:t>
            </w:r>
            <w:r>
              <w:rPr>
                <w:rStyle w:val="IndexLink"/>
                <w:rtl w:val="true"/>
              </w:rPr>
              <w:t>عوذة لوجع الرجلین‌</w:t>
            </w:r>
            <w:r>
              <w:rPr>
                <w:rStyle w:val="IndexLink"/>
                <w:rtl w:val="true"/>
              </w:rPr>
              <w:tab/>
            </w:r>
            <w:r>
              <w:rPr>
                <w:rStyle w:val="IndexLink"/>
              </w:rPr>
              <w:t>822</w:t>
            </w:r>
          </w:hyperlink>
        </w:p>
        <w:p>
          <w:pPr>
            <w:pStyle w:val="Contents4"/>
            <w:tabs>
              <w:tab w:val="clear" w:pos="8176"/>
              <w:tab w:val="right" w:pos="9026" w:leader="dot"/>
            </w:tabs>
            <w:rPr/>
          </w:pPr>
          <w:hyperlink w:anchor="__RefHeading___Toc1163865_373438147">
            <w:r>
              <w:rPr>
                <w:webHidden/>
                <w:rStyle w:val="IndexLink"/>
              </w:rPr>
              <w:t>20</w:t>
            </w:r>
            <w:r>
              <w:rPr>
                <w:rStyle w:val="IndexLink"/>
                <w:rtl w:val="true"/>
              </w:rPr>
              <w:t xml:space="preserve">- </w:t>
            </w:r>
            <w:r>
              <w:rPr>
                <w:rStyle w:val="IndexLink"/>
                <w:rtl w:val="true"/>
              </w:rPr>
              <w:t>دعاوه علیه السلام للآخرة</w:t>
            </w:r>
            <w:r>
              <w:rPr>
                <w:rStyle w:val="IndexLink"/>
                <w:rtl w:val="true"/>
              </w:rPr>
              <w:tab/>
            </w:r>
            <w:r>
              <w:rPr>
                <w:rStyle w:val="IndexLink"/>
              </w:rPr>
              <w:t>824</w:t>
            </w:r>
          </w:hyperlink>
        </w:p>
        <w:p>
          <w:pPr>
            <w:pStyle w:val="Contents4"/>
            <w:tabs>
              <w:tab w:val="clear" w:pos="8176"/>
              <w:tab w:val="right" w:pos="9026" w:leader="dot"/>
            </w:tabs>
            <w:rPr/>
          </w:pPr>
          <w:hyperlink w:anchor="__RefHeading___Toc1163867_373438147">
            <w:r>
              <w:rPr>
                <w:webHidden/>
                <w:rStyle w:val="IndexLink"/>
              </w:rPr>
              <w:t>21</w:t>
            </w:r>
            <w:r>
              <w:rPr>
                <w:rStyle w:val="IndexLink"/>
                <w:rtl w:val="true"/>
              </w:rPr>
              <w:t xml:space="preserve">- </w:t>
            </w:r>
            <w:r>
              <w:rPr>
                <w:rStyle w:val="IndexLink"/>
                <w:rtl w:val="true"/>
              </w:rPr>
              <w:t>دعاوه علیه السلام عند الاحتجاب عمن اراد الاساءة الیه‌</w:t>
            </w:r>
            <w:r>
              <w:rPr>
                <w:rStyle w:val="IndexLink"/>
                <w:rtl w:val="true"/>
              </w:rPr>
              <w:tab/>
            </w:r>
            <w:r>
              <w:rPr>
                <w:rStyle w:val="IndexLink"/>
              </w:rPr>
              <w:t>824</w:t>
            </w:r>
          </w:hyperlink>
        </w:p>
        <w:p>
          <w:pPr>
            <w:pStyle w:val="Contents4"/>
            <w:tabs>
              <w:tab w:val="clear" w:pos="8176"/>
              <w:tab w:val="right" w:pos="9026" w:leader="dot"/>
            </w:tabs>
            <w:rPr/>
          </w:pPr>
          <w:hyperlink w:anchor="__RefHeading___Toc1163869_373438147">
            <w:r>
              <w:rPr>
                <w:webHidden/>
                <w:rStyle w:val="IndexLink"/>
              </w:rPr>
              <w:t>22</w:t>
            </w:r>
            <w:r>
              <w:rPr>
                <w:rStyle w:val="IndexLink"/>
                <w:rtl w:val="true"/>
              </w:rPr>
              <w:t xml:space="preserve">- </w:t>
            </w:r>
            <w:r>
              <w:rPr>
                <w:rStyle w:val="IndexLink"/>
                <w:rtl w:val="true"/>
              </w:rPr>
              <w:t>دعاوه علیه السلام عند الشدائد</w:t>
            </w:r>
            <w:r>
              <w:rPr>
                <w:rStyle w:val="IndexLink"/>
                <w:rtl w:val="true"/>
              </w:rPr>
              <w:tab/>
            </w:r>
            <w:r>
              <w:rPr>
                <w:rStyle w:val="IndexLink"/>
              </w:rPr>
              <w:t>824</w:t>
            </w:r>
          </w:hyperlink>
        </w:p>
        <w:p>
          <w:pPr>
            <w:pStyle w:val="Contents4"/>
            <w:tabs>
              <w:tab w:val="clear" w:pos="8176"/>
              <w:tab w:val="right" w:pos="9026" w:leader="dot"/>
            </w:tabs>
            <w:rPr/>
          </w:pPr>
          <w:hyperlink w:anchor="__RefHeading___Toc1163871_373438147">
            <w:r>
              <w:rPr>
                <w:webHidden/>
                <w:rStyle w:val="IndexLink"/>
              </w:rPr>
              <w:t>23</w:t>
            </w:r>
            <w:r>
              <w:rPr>
                <w:rStyle w:val="IndexLink"/>
                <w:rtl w:val="true"/>
              </w:rPr>
              <w:t xml:space="preserve">- </w:t>
            </w:r>
            <w:r>
              <w:rPr>
                <w:rStyle w:val="IndexLink"/>
                <w:rtl w:val="true"/>
              </w:rPr>
              <w:t>دعاء الشاب الماخوذ بذنبه‌</w:t>
            </w:r>
            <w:r>
              <w:rPr>
                <w:rStyle w:val="IndexLink"/>
                <w:rtl w:val="true"/>
              </w:rPr>
              <w:tab/>
            </w:r>
            <w:r>
              <w:rPr>
                <w:rStyle w:val="IndexLink"/>
              </w:rPr>
              <w:t>826</w:t>
            </w:r>
          </w:hyperlink>
        </w:p>
        <w:p>
          <w:pPr>
            <w:pStyle w:val="Contents3"/>
            <w:tabs>
              <w:tab w:val="clear" w:pos="8459"/>
              <w:tab w:val="right" w:pos="9026" w:leader="dot"/>
            </w:tabs>
            <w:rPr/>
          </w:pPr>
          <w:hyperlink w:anchor="__RefHeading___Toc1163873_373438147">
            <w:r>
              <w:rPr>
                <w:webHidden/>
                <w:rStyle w:val="IndexLink"/>
                <w:rtl w:val="true"/>
              </w:rPr>
              <w:t>الفصل الخامس</w:t>
            </w:r>
            <w:r>
              <w:rPr>
                <w:rStyle w:val="IndexLink"/>
                <w:rtl w:val="true"/>
              </w:rPr>
              <w:t>:</w:t>
            </w:r>
            <w:r>
              <w:rPr>
                <w:rStyle w:val="IndexLink"/>
                <w:rtl w:val="true"/>
              </w:rPr>
              <w:t>فی الاشعار</w:t>
            </w:r>
            <w:r>
              <w:rPr>
                <w:rStyle w:val="IndexLink"/>
                <w:rtl w:val="true"/>
              </w:rPr>
              <w:tab/>
            </w:r>
            <w:r>
              <w:rPr>
                <w:rStyle w:val="IndexLink"/>
              </w:rPr>
              <w:t>836</w:t>
            </w:r>
          </w:hyperlink>
        </w:p>
        <w:p>
          <w:pPr>
            <w:pStyle w:val="Contents4"/>
            <w:tabs>
              <w:tab w:val="clear" w:pos="8176"/>
              <w:tab w:val="right" w:pos="9026" w:leader="dot"/>
            </w:tabs>
            <w:rPr/>
          </w:pPr>
          <w:hyperlink w:anchor="__RefHeading___Toc1163875_373438147">
            <w:r>
              <w:rPr>
                <w:webHidden/>
                <w:rStyle w:val="IndexLink"/>
                <w:rtl w:val="true"/>
              </w:rPr>
              <w:t>اشارة</w:t>
            </w:r>
            <w:r>
              <w:rPr>
                <w:rStyle w:val="IndexLink"/>
                <w:rtl w:val="true"/>
              </w:rPr>
              <w:tab/>
            </w:r>
            <w:r>
              <w:rPr>
                <w:rStyle w:val="IndexLink"/>
              </w:rPr>
              <w:t>836</w:t>
            </w:r>
          </w:hyperlink>
        </w:p>
        <w:p>
          <w:pPr>
            <w:pStyle w:val="Contents4"/>
            <w:tabs>
              <w:tab w:val="clear" w:pos="8176"/>
              <w:tab w:val="right" w:pos="9026" w:leader="dot"/>
            </w:tabs>
            <w:rPr/>
          </w:pPr>
          <w:hyperlink w:anchor="__RefHeading___Toc1163877_373438147">
            <w:r>
              <w:rPr>
                <w:webHidden/>
                <w:rStyle w:val="IndexLink"/>
              </w:rPr>
              <w:t>1</w:t>
            </w:r>
            <w:r>
              <w:rPr>
                <w:rStyle w:val="IndexLink"/>
                <w:rtl w:val="true"/>
              </w:rPr>
              <w:t>- [</w:t>
            </w:r>
            <w:r>
              <w:rPr>
                <w:rStyle w:val="IndexLink"/>
                <w:rtl w:val="true"/>
              </w:rPr>
              <w:t>الالف</w:t>
            </w:r>
            <w:r>
              <w:rPr>
                <w:rStyle w:val="IndexLink"/>
                <w:rtl w:val="true"/>
              </w:rPr>
              <w:t>]</w:t>
              <w:tab/>
            </w:r>
            <w:r>
              <w:rPr>
                <w:rStyle w:val="IndexLink"/>
              </w:rPr>
              <w:t>837</w:t>
            </w:r>
          </w:hyperlink>
        </w:p>
        <w:p>
          <w:pPr>
            <w:pStyle w:val="Contents5"/>
            <w:tabs>
              <w:tab w:val="clear" w:pos="7892"/>
              <w:tab w:val="right" w:pos="9026" w:leader="dot"/>
            </w:tabs>
            <w:rPr/>
          </w:pPr>
          <w:hyperlink w:anchor="__RefHeading___Toc1163879_373438147">
            <w:r>
              <w:rPr>
                <w:webHidden/>
                <w:rStyle w:val="IndexLink"/>
                <w:rtl w:val="true"/>
              </w:rPr>
              <w:t>اشارة</w:t>
            </w:r>
            <w:r>
              <w:rPr>
                <w:rStyle w:val="IndexLink"/>
                <w:rtl w:val="true"/>
              </w:rPr>
              <w:tab/>
            </w:r>
            <w:r>
              <w:rPr>
                <w:rStyle w:val="IndexLink"/>
              </w:rPr>
              <w:t>837</w:t>
            </w:r>
          </w:hyperlink>
        </w:p>
        <w:p>
          <w:pPr>
            <w:pStyle w:val="Contents5"/>
            <w:tabs>
              <w:tab w:val="clear" w:pos="7892"/>
              <w:tab w:val="right" w:pos="9026" w:leader="dot"/>
            </w:tabs>
            <w:rPr/>
          </w:pPr>
          <w:hyperlink w:anchor="__RefHeading___Toc1163881_373438147">
            <w:r>
              <w:rPr>
                <w:webHidden/>
                <w:rStyle w:val="IndexLink"/>
                <w:rtl w:val="true"/>
              </w:rPr>
              <w:t>فی فناء الانسان و موته</w:t>
            </w:r>
            <w:r>
              <w:rPr>
                <w:rStyle w:val="IndexLink"/>
                <w:rtl w:val="true"/>
              </w:rPr>
              <w:tab/>
            </w:r>
            <w:r>
              <w:rPr>
                <w:rStyle w:val="IndexLink"/>
              </w:rPr>
              <w:t>837</w:t>
            </w:r>
          </w:hyperlink>
        </w:p>
        <w:p>
          <w:pPr>
            <w:pStyle w:val="Contents5"/>
            <w:tabs>
              <w:tab w:val="clear" w:pos="7892"/>
              <w:tab w:val="right" w:pos="9026" w:leader="dot"/>
            </w:tabs>
            <w:rPr/>
          </w:pPr>
          <w:hyperlink w:anchor="__RefHeading___Toc1163883_373438147">
            <w:r>
              <w:rPr>
                <w:webHidden/>
                <w:rStyle w:val="IndexLink"/>
                <w:rtl w:val="true"/>
              </w:rPr>
              <w:t>فی بیان نسبه علیه السلام و فضله‌</w:t>
            </w:r>
            <w:r>
              <w:rPr>
                <w:rStyle w:val="IndexLink"/>
                <w:rtl w:val="true"/>
              </w:rPr>
              <w:tab/>
            </w:r>
            <w:r>
              <w:rPr>
                <w:rStyle w:val="IndexLink"/>
              </w:rPr>
              <w:t>837</w:t>
            </w:r>
          </w:hyperlink>
        </w:p>
        <w:p>
          <w:pPr>
            <w:pStyle w:val="Contents5"/>
            <w:tabs>
              <w:tab w:val="clear" w:pos="7892"/>
              <w:tab w:val="right" w:pos="9026" w:leader="dot"/>
            </w:tabs>
            <w:rPr/>
          </w:pPr>
          <w:hyperlink w:anchor="__RefHeading___Toc1163885_373438147">
            <w:r>
              <w:rPr>
                <w:webHidden/>
                <w:rStyle w:val="IndexLink"/>
                <w:rtl w:val="true"/>
              </w:rPr>
              <w:t>عند زیارته علیه السلام لمقابر الشهداء بالبقیع‌</w:t>
            </w:r>
            <w:r>
              <w:rPr>
                <w:rStyle w:val="IndexLink"/>
                <w:rtl w:val="true"/>
              </w:rPr>
              <w:tab/>
            </w:r>
            <w:r>
              <w:rPr>
                <w:rStyle w:val="IndexLink"/>
              </w:rPr>
              <w:t>838</w:t>
            </w:r>
          </w:hyperlink>
        </w:p>
        <w:p>
          <w:pPr>
            <w:pStyle w:val="Contents4"/>
            <w:tabs>
              <w:tab w:val="clear" w:pos="8176"/>
              <w:tab w:val="right" w:pos="9026" w:leader="dot"/>
            </w:tabs>
            <w:rPr/>
          </w:pPr>
          <w:hyperlink w:anchor="__RefHeading___Toc1163887_373438147">
            <w:r>
              <w:rPr>
                <w:webHidden/>
                <w:rStyle w:val="IndexLink"/>
              </w:rPr>
              <w:t>2</w:t>
            </w:r>
            <w:r>
              <w:rPr>
                <w:rStyle w:val="IndexLink"/>
                <w:rtl w:val="true"/>
              </w:rPr>
              <w:t>- [</w:t>
            </w:r>
            <w:r>
              <w:rPr>
                <w:rStyle w:val="IndexLink"/>
                <w:rtl w:val="true"/>
              </w:rPr>
              <w:t>الباء</w:t>
            </w:r>
            <w:r>
              <w:rPr>
                <w:rStyle w:val="IndexLink"/>
                <w:rtl w:val="true"/>
              </w:rPr>
              <w:t>]</w:t>
              <w:tab/>
            </w:r>
            <w:r>
              <w:rPr>
                <w:rStyle w:val="IndexLink"/>
              </w:rPr>
              <w:t>838</w:t>
            </w:r>
          </w:hyperlink>
        </w:p>
        <w:p>
          <w:pPr>
            <w:pStyle w:val="Contents5"/>
            <w:tabs>
              <w:tab w:val="clear" w:pos="7892"/>
              <w:tab w:val="right" w:pos="9026" w:leader="dot"/>
            </w:tabs>
            <w:rPr/>
          </w:pPr>
          <w:hyperlink w:anchor="__RefHeading___Toc1163889_373438147">
            <w:r>
              <w:rPr>
                <w:webHidden/>
                <w:rStyle w:val="IndexLink"/>
                <w:rtl w:val="true"/>
              </w:rPr>
              <w:t>اشارة</w:t>
            </w:r>
            <w:r>
              <w:rPr>
                <w:rStyle w:val="IndexLink"/>
                <w:rtl w:val="true"/>
              </w:rPr>
              <w:tab/>
            </w:r>
            <w:r>
              <w:rPr>
                <w:rStyle w:val="IndexLink"/>
              </w:rPr>
              <w:t>838</w:t>
            </w:r>
          </w:hyperlink>
        </w:p>
        <w:p>
          <w:pPr>
            <w:pStyle w:val="Contents5"/>
            <w:tabs>
              <w:tab w:val="clear" w:pos="7892"/>
              <w:tab w:val="right" w:pos="9026" w:leader="dot"/>
            </w:tabs>
            <w:rPr/>
          </w:pPr>
          <w:hyperlink w:anchor="__RefHeading___Toc1163891_373438147">
            <w:r>
              <w:rPr>
                <w:webHidden/>
                <w:rStyle w:val="IndexLink"/>
                <w:rtl w:val="true"/>
              </w:rPr>
              <w:t>فی القبر والحشر و الحساب‌</w:t>
            </w:r>
            <w:r>
              <w:rPr>
                <w:rStyle w:val="IndexLink"/>
                <w:rtl w:val="true"/>
              </w:rPr>
              <w:tab/>
            </w:r>
            <w:r>
              <w:rPr>
                <w:rStyle w:val="IndexLink"/>
              </w:rPr>
              <w:t>838</w:t>
            </w:r>
          </w:hyperlink>
        </w:p>
        <w:p>
          <w:pPr>
            <w:pStyle w:val="Contents5"/>
            <w:tabs>
              <w:tab w:val="clear" w:pos="7892"/>
              <w:tab w:val="right" w:pos="9026" w:leader="dot"/>
            </w:tabs>
            <w:rPr/>
          </w:pPr>
          <w:hyperlink w:anchor="__RefHeading___Toc1163893_373438147">
            <w:r>
              <w:rPr>
                <w:webHidden/>
                <w:rStyle w:val="IndexLink"/>
                <w:rtl w:val="true"/>
              </w:rPr>
              <w:t>فی بیان نسبه علیه السلام و بعض فضائل ابیه علیه السلام</w:t>
            </w:r>
            <w:r>
              <w:rPr>
                <w:rStyle w:val="IndexLink"/>
                <w:rtl w:val="true"/>
              </w:rPr>
              <w:tab/>
            </w:r>
            <w:r>
              <w:rPr>
                <w:rStyle w:val="IndexLink"/>
              </w:rPr>
              <w:t>839</w:t>
            </w:r>
          </w:hyperlink>
        </w:p>
        <w:p>
          <w:pPr>
            <w:pStyle w:val="Contents5"/>
            <w:tabs>
              <w:tab w:val="clear" w:pos="7892"/>
              <w:tab w:val="right" w:pos="9026" w:leader="dot"/>
            </w:tabs>
            <w:rPr/>
          </w:pPr>
          <w:hyperlink w:anchor="__RefHeading___Toc1163895_373438147">
            <w:r>
              <w:rPr>
                <w:webHidden/>
                <w:rStyle w:val="IndexLink"/>
                <w:rtl w:val="true"/>
              </w:rPr>
              <w:t>فی زوجته الرباب و بنته سکینة علیهما السلام</w:t>
            </w:r>
            <w:r>
              <w:rPr>
                <w:rStyle w:val="IndexLink"/>
                <w:rtl w:val="true"/>
              </w:rPr>
              <w:tab/>
            </w:r>
            <w:r>
              <w:rPr>
                <w:rStyle w:val="IndexLink"/>
              </w:rPr>
              <w:t>839</w:t>
            </w:r>
          </w:hyperlink>
        </w:p>
        <w:p>
          <w:pPr>
            <w:pStyle w:val="Contents5"/>
            <w:tabs>
              <w:tab w:val="clear" w:pos="7892"/>
              <w:tab w:val="right" w:pos="9026" w:leader="dot"/>
            </w:tabs>
            <w:rPr/>
          </w:pPr>
          <w:hyperlink w:anchor="__RefHeading___Toc1163897_373438147">
            <w:r>
              <w:rPr>
                <w:webHidden/>
                <w:rStyle w:val="IndexLink"/>
                <w:rtl w:val="true"/>
              </w:rPr>
              <w:t>فی ذم البغی‌</w:t>
            </w:r>
            <w:r>
              <w:rPr>
                <w:rStyle w:val="IndexLink"/>
                <w:rtl w:val="true"/>
              </w:rPr>
              <w:tab/>
            </w:r>
            <w:r>
              <w:rPr>
                <w:rStyle w:val="IndexLink"/>
              </w:rPr>
              <w:t>840</w:t>
            </w:r>
          </w:hyperlink>
        </w:p>
        <w:p>
          <w:pPr>
            <w:pStyle w:val="Contents4"/>
            <w:tabs>
              <w:tab w:val="clear" w:pos="8176"/>
              <w:tab w:val="right" w:pos="9026" w:leader="dot"/>
            </w:tabs>
            <w:rPr/>
          </w:pPr>
          <w:hyperlink w:anchor="__RefHeading___Toc1163899_373438147">
            <w:r>
              <w:rPr>
                <w:webHidden/>
                <w:rStyle w:val="IndexLink"/>
              </w:rPr>
              <w:t>3</w:t>
            </w:r>
            <w:r>
              <w:rPr>
                <w:rStyle w:val="IndexLink"/>
                <w:rtl w:val="true"/>
              </w:rPr>
              <w:t>- [</w:t>
            </w:r>
            <w:r>
              <w:rPr>
                <w:rStyle w:val="IndexLink"/>
                <w:rtl w:val="true"/>
              </w:rPr>
              <w:t>التاء</w:t>
            </w:r>
            <w:r>
              <w:rPr>
                <w:rStyle w:val="IndexLink"/>
                <w:rtl w:val="true"/>
              </w:rPr>
              <w:t>]</w:t>
              <w:tab/>
            </w:r>
            <w:r>
              <w:rPr>
                <w:rStyle w:val="IndexLink"/>
              </w:rPr>
              <w:t>840</w:t>
            </w:r>
          </w:hyperlink>
        </w:p>
        <w:p>
          <w:pPr>
            <w:pStyle w:val="Contents5"/>
            <w:tabs>
              <w:tab w:val="clear" w:pos="7892"/>
              <w:tab w:val="right" w:pos="9026" w:leader="dot"/>
            </w:tabs>
            <w:rPr/>
          </w:pPr>
          <w:hyperlink w:anchor="__RefHeading___Toc1163901_373438147">
            <w:r>
              <w:rPr>
                <w:webHidden/>
                <w:rStyle w:val="IndexLink"/>
                <w:rtl w:val="true"/>
              </w:rPr>
              <w:t>اشارة</w:t>
            </w:r>
            <w:r>
              <w:rPr>
                <w:rStyle w:val="IndexLink"/>
                <w:rtl w:val="true"/>
              </w:rPr>
              <w:tab/>
            </w:r>
            <w:r>
              <w:rPr>
                <w:rStyle w:val="IndexLink"/>
              </w:rPr>
              <w:t>840</w:t>
            </w:r>
          </w:hyperlink>
        </w:p>
        <w:p>
          <w:pPr>
            <w:pStyle w:val="Contents5"/>
            <w:tabs>
              <w:tab w:val="clear" w:pos="7892"/>
              <w:tab w:val="right" w:pos="9026" w:leader="dot"/>
            </w:tabs>
            <w:rPr/>
          </w:pPr>
          <w:hyperlink w:anchor="__RefHeading___Toc1163903_373438147">
            <w:r>
              <w:rPr>
                <w:webHidden/>
                <w:rStyle w:val="IndexLink"/>
                <w:rtl w:val="true"/>
              </w:rPr>
              <w:t>فی کون عقبی کل شی الی الفناء</w:t>
            </w:r>
            <w:r>
              <w:rPr>
                <w:rStyle w:val="IndexLink"/>
                <w:rtl w:val="true"/>
              </w:rPr>
              <w:tab/>
            </w:r>
            <w:r>
              <w:rPr>
                <w:rStyle w:val="IndexLink"/>
              </w:rPr>
              <w:t>840</w:t>
            </w:r>
          </w:hyperlink>
        </w:p>
        <w:p>
          <w:pPr>
            <w:pStyle w:val="Contents5"/>
            <w:tabs>
              <w:tab w:val="clear" w:pos="7892"/>
              <w:tab w:val="right" w:pos="9026" w:leader="dot"/>
            </w:tabs>
            <w:rPr/>
          </w:pPr>
          <w:hyperlink w:anchor="__RefHeading___Toc1163905_373438147">
            <w:r>
              <w:rPr>
                <w:webHidden/>
                <w:rStyle w:val="IndexLink"/>
                <w:rtl w:val="true"/>
              </w:rPr>
              <w:t>اعطائه علیه السلام لمعلم ولده‌</w:t>
            </w:r>
            <w:r>
              <w:rPr>
                <w:rStyle w:val="IndexLink"/>
                <w:rtl w:val="true"/>
              </w:rPr>
              <w:tab/>
            </w:r>
            <w:r>
              <w:rPr>
                <w:rStyle w:val="IndexLink"/>
              </w:rPr>
              <w:t>841</w:t>
            </w:r>
          </w:hyperlink>
        </w:p>
        <w:p>
          <w:pPr>
            <w:pStyle w:val="Contents4"/>
            <w:tabs>
              <w:tab w:val="clear" w:pos="8176"/>
              <w:tab w:val="right" w:pos="9026" w:leader="dot"/>
            </w:tabs>
            <w:rPr/>
          </w:pPr>
          <w:hyperlink w:anchor="__RefHeading___Toc1163907_373438147">
            <w:r>
              <w:rPr>
                <w:webHidden/>
                <w:rStyle w:val="IndexLink"/>
              </w:rPr>
              <w:t>4</w:t>
            </w:r>
            <w:r>
              <w:rPr>
                <w:rStyle w:val="IndexLink"/>
                <w:rtl w:val="true"/>
              </w:rPr>
              <w:t>- [</w:t>
            </w:r>
            <w:r>
              <w:rPr>
                <w:rStyle w:val="IndexLink"/>
                <w:rtl w:val="true"/>
              </w:rPr>
              <w:t>الثاء</w:t>
            </w:r>
            <w:r>
              <w:rPr>
                <w:rStyle w:val="IndexLink"/>
                <w:rtl w:val="true"/>
              </w:rPr>
              <w:t>]</w:t>
              <w:tab/>
            </w:r>
            <w:r>
              <w:rPr>
                <w:rStyle w:val="IndexLink"/>
              </w:rPr>
              <w:t>841</w:t>
            </w:r>
          </w:hyperlink>
        </w:p>
        <w:p>
          <w:pPr>
            <w:pStyle w:val="Contents5"/>
            <w:tabs>
              <w:tab w:val="clear" w:pos="7892"/>
              <w:tab w:val="right" w:pos="9026" w:leader="dot"/>
            </w:tabs>
            <w:rPr/>
          </w:pPr>
          <w:hyperlink w:anchor="__RefHeading___Toc1163909_373438147">
            <w:r>
              <w:rPr>
                <w:webHidden/>
                <w:rStyle w:val="IndexLink"/>
                <w:rtl w:val="true"/>
              </w:rPr>
              <w:t>اشارة</w:t>
            </w:r>
            <w:r>
              <w:rPr>
                <w:rStyle w:val="IndexLink"/>
                <w:rtl w:val="true"/>
              </w:rPr>
              <w:tab/>
            </w:r>
            <w:r>
              <w:rPr>
                <w:rStyle w:val="IndexLink"/>
              </w:rPr>
              <w:t>841</w:t>
            </w:r>
          </w:hyperlink>
        </w:p>
        <w:p>
          <w:pPr>
            <w:pStyle w:val="Contents5"/>
            <w:tabs>
              <w:tab w:val="clear" w:pos="7892"/>
              <w:tab w:val="right" w:pos="9026" w:leader="dot"/>
            </w:tabs>
            <w:rPr/>
          </w:pPr>
          <w:hyperlink w:anchor="__RefHeading___Toc1163911_373438147">
            <w:r>
              <w:rPr>
                <w:webHidden/>
                <w:rStyle w:val="IndexLink"/>
                <w:rtl w:val="true"/>
              </w:rPr>
              <w:t>فی حثه علیه السلام علی التقوی‌</w:t>
            </w:r>
            <w:r>
              <w:rPr>
                <w:rStyle w:val="IndexLink"/>
                <w:rtl w:val="true"/>
              </w:rPr>
              <w:tab/>
            </w:r>
            <w:r>
              <w:rPr>
                <w:rStyle w:val="IndexLink"/>
              </w:rPr>
              <w:t>841</w:t>
            </w:r>
          </w:hyperlink>
        </w:p>
        <w:p>
          <w:pPr>
            <w:pStyle w:val="Contents4"/>
            <w:tabs>
              <w:tab w:val="clear" w:pos="8176"/>
              <w:tab w:val="right" w:pos="9026" w:leader="dot"/>
            </w:tabs>
            <w:rPr/>
          </w:pPr>
          <w:hyperlink w:anchor="__RefHeading___Toc1163913_373438147">
            <w:r>
              <w:rPr>
                <w:webHidden/>
                <w:rStyle w:val="IndexLink"/>
              </w:rPr>
              <w:t>5</w:t>
            </w:r>
            <w:r>
              <w:rPr>
                <w:rStyle w:val="IndexLink"/>
                <w:rtl w:val="true"/>
              </w:rPr>
              <w:t>- [</w:t>
            </w:r>
            <w:r>
              <w:rPr>
                <w:rStyle w:val="IndexLink"/>
                <w:rtl w:val="true"/>
              </w:rPr>
              <w:t>الجیم</w:t>
            </w:r>
            <w:r>
              <w:rPr>
                <w:rStyle w:val="IndexLink"/>
                <w:rtl w:val="true"/>
              </w:rPr>
              <w:t>]</w:t>
              <w:tab/>
            </w:r>
            <w:r>
              <w:rPr>
                <w:rStyle w:val="IndexLink"/>
              </w:rPr>
              <w:t>842</w:t>
            </w:r>
          </w:hyperlink>
        </w:p>
        <w:p>
          <w:pPr>
            <w:pStyle w:val="Contents5"/>
            <w:tabs>
              <w:tab w:val="clear" w:pos="7892"/>
              <w:tab w:val="right" w:pos="9026" w:leader="dot"/>
            </w:tabs>
            <w:rPr/>
          </w:pPr>
          <w:hyperlink w:anchor="__RefHeading___Toc1163915_373438147">
            <w:r>
              <w:rPr>
                <w:webHidden/>
                <w:rStyle w:val="IndexLink"/>
                <w:rtl w:val="true"/>
              </w:rPr>
              <w:t>اشارة</w:t>
            </w:r>
            <w:r>
              <w:rPr>
                <w:rStyle w:val="IndexLink"/>
                <w:rtl w:val="true"/>
              </w:rPr>
              <w:tab/>
            </w:r>
            <w:r>
              <w:rPr>
                <w:rStyle w:val="IndexLink"/>
              </w:rPr>
              <w:t>842</w:t>
            </w:r>
          </w:hyperlink>
        </w:p>
        <w:p>
          <w:pPr>
            <w:pStyle w:val="Contents5"/>
            <w:tabs>
              <w:tab w:val="clear" w:pos="7892"/>
              <w:tab w:val="right" w:pos="9026" w:leader="dot"/>
            </w:tabs>
            <w:rPr/>
          </w:pPr>
          <w:hyperlink w:anchor="__RefHeading___Toc1163917_373438147">
            <w:r>
              <w:rPr>
                <w:webHidden/>
                <w:rStyle w:val="IndexLink"/>
                <w:rtl w:val="true"/>
              </w:rPr>
              <w:t>فی التضرع الی الله و طلب العفو</w:t>
            </w:r>
            <w:r>
              <w:rPr>
                <w:rStyle w:val="IndexLink"/>
                <w:rtl w:val="true"/>
              </w:rPr>
              <w:tab/>
            </w:r>
            <w:r>
              <w:rPr>
                <w:rStyle w:val="IndexLink"/>
              </w:rPr>
              <w:t>842</w:t>
            </w:r>
          </w:hyperlink>
        </w:p>
        <w:p>
          <w:pPr>
            <w:pStyle w:val="Contents4"/>
            <w:tabs>
              <w:tab w:val="clear" w:pos="8176"/>
              <w:tab w:val="right" w:pos="9026" w:leader="dot"/>
            </w:tabs>
            <w:rPr/>
          </w:pPr>
          <w:hyperlink w:anchor="__RefHeading___Toc1163919_373438147">
            <w:r>
              <w:rPr>
                <w:webHidden/>
                <w:rStyle w:val="IndexLink"/>
              </w:rPr>
              <w:t>6</w:t>
            </w:r>
            <w:r>
              <w:rPr>
                <w:rStyle w:val="IndexLink"/>
                <w:rtl w:val="true"/>
              </w:rPr>
              <w:t>- [</w:t>
            </w:r>
            <w:r>
              <w:rPr>
                <w:rStyle w:val="IndexLink"/>
                <w:rtl w:val="true"/>
              </w:rPr>
              <w:t>الحاء</w:t>
            </w:r>
            <w:r>
              <w:rPr>
                <w:rStyle w:val="IndexLink"/>
                <w:rtl w:val="true"/>
              </w:rPr>
              <w:t>]</w:t>
              <w:tab/>
            </w:r>
            <w:r>
              <w:rPr>
                <w:rStyle w:val="IndexLink"/>
              </w:rPr>
              <w:t>842</w:t>
            </w:r>
          </w:hyperlink>
        </w:p>
        <w:p>
          <w:pPr>
            <w:pStyle w:val="Contents5"/>
            <w:tabs>
              <w:tab w:val="clear" w:pos="7892"/>
              <w:tab w:val="right" w:pos="9026" w:leader="dot"/>
            </w:tabs>
            <w:rPr/>
          </w:pPr>
          <w:hyperlink w:anchor="__RefHeading___Toc1163921_373438147">
            <w:r>
              <w:rPr>
                <w:webHidden/>
                <w:rStyle w:val="IndexLink"/>
                <w:rtl w:val="true"/>
              </w:rPr>
              <w:t>اشارة</w:t>
            </w:r>
            <w:r>
              <w:rPr>
                <w:rStyle w:val="IndexLink"/>
                <w:rtl w:val="true"/>
              </w:rPr>
              <w:tab/>
            </w:r>
            <w:r>
              <w:rPr>
                <w:rStyle w:val="IndexLink"/>
              </w:rPr>
              <w:t>842</w:t>
            </w:r>
          </w:hyperlink>
        </w:p>
        <w:p>
          <w:pPr>
            <w:pStyle w:val="Contents5"/>
            <w:tabs>
              <w:tab w:val="clear" w:pos="7892"/>
              <w:tab w:val="right" w:pos="9026" w:leader="dot"/>
            </w:tabs>
            <w:rPr/>
          </w:pPr>
          <w:hyperlink w:anchor="__RefHeading___Toc1163923_373438147">
            <w:r>
              <w:rPr>
                <w:webHidden/>
                <w:rStyle w:val="IndexLink"/>
                <w:rtl w:val="true"/>
              </w:rPr>
              <w:t>فی حثه علیه السلام علی التوبة والانابة قبل الموت‌</w:t>
            </w:r>
            <w:r>
              <w:rPr>
                <w:rStyle w:val="IndexLink"/>
                <w:rtl w:val="true"/>
              </w:rPr>
              <w:tab/>
            </w:r>
            <w:r>
              <w:rPr>
                <w:rStyle w:val="IndexLink"/>
              </w:rPr>
              <w:t>842</w:t>
            </w:r>
          </w:hyperlink>
        </w:p>
        <w:p>
          <w:pPr>
            <w:pStyle w:val="Contents4"/>
            <w:tabs>
              <w:tab w:val="clear" w:pos="8176"/>
              <w:tab w:val="right" w:pos="9026" w:leader="dot"/>
            </w:tabs>
            <w:rPr/>
          </w:pPr>
          <w:hyperlink w:anchor="__RefHeading___Toc1163925_373438147">
            <w:r>
              <w:rPr>
                <w:webHidden/>
                <w:rStyle w:val="IndexLink"/>
              </w:rPr>
              <w:t>7</w:t>
            </w:r>
            <w:r>
              <w:rPr>
                <w:rStyle w:val="IndexLink"/>
                <w:rtl w:val="true"/>
              </w:rPr>
              <w:t>- [</w:t>
            </w:r>
            <w:r>
              <w:rPr>
                <w:rStyle w:val="IndexLink"/>
                <w:rtl w:val="true"/>
              </w:rPr>
              <w:t>الخاء</w:t>
            </w:r>
            <w:r>
              <w:rPr>
                <w:rStyle w:val="IndexLink"/>
                <w:rtl w:val="true"/>
              </w:rPr>
              <w:t>]</w:t>
              <w:tab/>
            </w:r>
            <w:r>
              <w:rPr>
                <w:rStyle w:val="IndexLink"/>
              </w:rPr>
              <w:t>843</w:t>
            </w:r>
          </w:hyperlink>
        </w:p>
        <w:p>
          <w:pPr>
            <w:pStyle w:val="Contents5"/>
            <w:tabs>
              <w:tab w:val="clear" w:pos="7892"/>
              <w:tab w:val="right" w:pos="9026" w:leader="dot"/>
            </w:tabs>
            <w:rPr/>
          </w:pPr>
          <w:hyperlink w:anchor="__RefHeading___Toc1163927_373438147">
            <w:r>
              <w:rPr>
                <w:webHidden/>
                <w:rStyle w:val="IndexLink"/>
                <w:rtl w:val="true"/>
              </w:rPr>
              <w:t>اشارة</w:t>
            </w:r>
            <w:r>
              <w:rPr>
                <w:rStyle w:val="IndexLink"/>
                <w:rtl w:val="true"/>
              </w:rPr>
              <w:tab/>
            </w:r>
            <w:r>
              <w:rPr>
                <w:rStyle w:val="IndexLink"/>
              </w:rPr>
              <w:t>843</w:t>
            </w:r>
          </w:hyperlink>
        </w:p>
        <w:p>
          <w:pPr>
            <w:pStyle w:val="Contents5"/>
            <w:tabs>
              <w:tab w:val="clear" w:pos="7892"/>
              <w:tab w:val="right" w:pos="9026" w:leader="dot"/>
            </w:tabs>
            <w:rPr/>
          </w:pPr>
          <w:hyperlink w:anchor="__RefHeading___Toc1163929_373438147">
            <w:r>
              <w:rPr>
                <w:webHidden/>
                <w:rStyle w:val="IndexLink"/>
                <w:rtl w:val="true"/>
              </w:rPr>
              <w:t>فی وصف الصداقة، و ما تؤول الیه الدنیا</w:t>
            </w:r>
            <w:r>
              <w:rPr>
                <w:rStyle w:val="IndexLink"/>
                <w:rtl w:val="true"/>
              </w:rPr>
              <w:tab/>
            </w:r>
            <w:r>
              <w:rPr>
                <w:rStyle w:val="IndexLink"/>
              </w:rPr>
              <w:t>843</w:t>
            </w:r>
          </w:hyperlink>
        </w:p>
        <w:p>
          <w:pPr>
            <w:pStyle w:val="Contents4"/>
            <w:tabs>
              <w:tab w:val="clear" w:pos="8176"/>
              <w:tab w:val="right" w:pos="9026" w:leader="dot"/>
            </w:tabs>
            <w:rPr/>
          </w:pPr>
          <w:hyperlink w:anchor="__RefHeading___Toc1163931_373438147">
            <w:r>
              <w:rPr>
                <w:webHidden/>
                <w:rStyle w:val="IndexLink"/>
              </w:rPr>
              <w:t>8</w:t>
            </w:r>
            <w:r>
              <w:rPr>
                <w:rStyle w:val="IndexLink"/>
                <w:rtl w:val="true"/>
              </w:rPr>
              <w:t>- [</w:t>
            </w:r>
            <w:r>
              <w:rPr>
                <w:rStyle w:val="IndexLink"/>
                <w:rtl w:val="true"/>
              </w:rPr>
              <w:t>الدال</w:t>
            </w:r>
            <w:r>
              <w:rPr>
                <w:rStyle w:val="IndexLink"/>
                <w:rtl w:val="true"/>
              </w:rPr>
              <w:t>]</w:t>
              <w:tab/>
            </w:r>
            <w:r>
              <w:rPr>
                <w:rStyle w:val="IndexLink"/>
              </w:rPr>
              <w:t>843</w:t>
            </w:r>
          </w:hyperlink>
        </w:p>
        <w:p>
          <w:pPr>
            <w:pStyle w:val="Contents5"/>
            <w:tabs>
              <w:tab w:val="clear" w:pos="7892"/>
              <w:tab w:val="right" w:pos="9026" w:leader="dot"/>
            </w:tabs>
            <w:rPr/>
          </w:pPr>
          <w:hyperlink w:anchor="__RefHeading___Toc1163933_373438147">
            <w:r>
              <w:rPr>
                <w:webHidden/>
                <w:rStyle w:val="IndexLink"/>
                <w:rtl w:val="true"/>
              </w:rPr>
              <w:t>فی تنبیه الغافلین عن الموت‌</w:t>
            </w:r>
            <w:r>
              <w:rPr>
                <w:rStyle w:val="IndexLink"/>
                <w:rtl w:val="true"/>
              </w:rPr>
              <w:tab/>
            </w:r>
            <w:r>
              <w:rPr>
                <w:rStyle w:val="IndexLink"/>
              </w:rPr>
              <w:t>843</w:t>
            </w:r>
          </w:hyperlink>
        </w:p>
        <w:p>
          <w:pPr>
            <w:pStyle w:val="Contents4"/>
            <w:tabs>
              <w:tab w:val="clear" w:pos="8176"/>
              <w:tab w:val="right" w:pos="9026" w:leader="dot"/>
            </w:tabs>
            <w:rPr/>
          </w:pPr>
          <w:hyperlink w:anchor="__RefHeading___Toc1163935_373438147">
            <w:r>
              <w:rPr>
                <w:webHidden/>
                <w:rStyle w:val="IndexLink"/>
              </w:rPr>
              <w:t>9</w:t>
            </w:r>
            <w:r>
              <w:rPr>
                <w:rStyle w:val="IndexLink"/>
                <w:rtl w:val="true"/>
              </w:rPr>
              <w:t>- [</w:t>
            </w:r>
            <w:r>
              <w:rPr>
                <w:rStyle w:val="IndexLink"/>
                <w:rtl w:val="true"/>
              </w:rPr>
              <w:t>الذال</w:t>
            </w:r>
            <w:r>
              <w:rPr>
                <w:rStyle w:val="IndexLink"/>
                <w:rtl w:val="true"/>
              </w:rPr>
              <w:t>]</w:t>
              <w:tab/>
            </w:r>
            <w:r>
              <w:rPr>
                <w:rStyle w:val="IndexLink"/>
              </w:rPr>
              <w:t>844</w:t>
            </w:r>
          </w:hyperlink>
        </w:p>
        <w:p>
          <w:pPr>
            <w:pStyle w:val="Contents5"/>
            <w:tabs>
              <w:tab w:val="clear" w:pos="7892"/>
              <w:tab w:val="right" w:pos="9026" w:leader="dot"/>
            </w:tabs>
            <w:rPr/>
          </w:pPr>
          <w:hyperlink w:anchor="__RefHeading___Toc1163937_373438147">
            <w:r>
              <w:rPr>
                <w:webHidden/>
                <w:rStyle w:val="IndexLink"/>
                <w:rtl w:val="true"/>
              </w:rPr>
              <w:t>اشارة</w:t>
            </w:r>
            <w:r>
              <w:rPr>
                <w:rStyle w:val="IndexLink"/>
                <w:rtl w:val="true"/>
              </w:rPr>
              <w:tab/>
            </w:r>
            <w:r>
              <w:rPr>
                <w:rStyle w:val="IndexLink"/>
              </w:rPr>
              <w:t>844</w:t>
            </w:r>
          </w:hyperlink>
        </w:p>
        <w:p>
          <w:pPr>
            <w:pStyle w:val="Contents5"/>
            <w:tabs>
              <w:tab w:val="clear" w:pos="7892"/>
              <w:tab w:val="right" w:pos="9026" w:leader="dot"/>
            </w:tabs>
            <w:rPr/>
          </w:pPr>
          <w:hyperlink w:anchor="__RefHeading___Toc1163939_373438147">
            <w:r>
              <w:rPr>
                <w:webHidden/>
                <w:rStyle w:val="IndexLink"/>
                <w:rtl w:val="true"/>
              </w:rPr>
              <w:t>التحذیر من الدنیا و زخارفها</w:t>
            </w:r>
            <w:r>
              <w:rPr>
                <w:rStyle w:val="IndexLink"/>
                <w:rtl w:val="true"/>
              </w:rPr>
              <w:tab/>
            </w:r>
            <w:r>
              <w:rPr>
                <w:rStyle w:val="IndexLink"/>
              </w:rPr>
              <w:t>844</w:t>
            </w:r>
          </w:hyperlink>
        </w:p>
        <w:p>
          <w:pPr>
            <w:pStyle w:val="Contents4"/>
            <w:tabs>
              <w:tab w:val="clear" w:pos="8176"/>
              <w:tab w:val="right" w:pos="9026" w:leader="dot"/>
            </w:tabs>
            <w:rPr/>
          </w:pPr>
          <w:hyperlink w:anchor="__RefHeading___Toc1163941_373438147">
            <w:r>
              <w:rPr>
                <w:webHidden/>
                <w:rStyle w:val="IndexLink"/>
              </w:rPr>
              <w:t>10</w:t>
            </w:r>
            <w:r>
              <w:rPr>
                <w:rStyle w:val="IndexLink"/>
                <w:rtl w:val="true"/>
              </w:rPr>
              <w:t>- [</w:t>
            </w:r>
            <w:r>
              <w:rPr>
                <w:rStyle w:val="IndexLink"/>
                <w:rtl w:val="true"/>
              </w:rPr>
              <w:t>الراء</w:t>
            </w:r>
            <w:r>
              <w:rPr>
                <w:rStyle w:val="IndexLink"/>
                <w:rtl w:val="true"/>
              </w:rPr>
              <w:t>]</w:t>
              <w:tab/>
            </w:r>
            <w:r>
              <w:rPr>
                <w:rStyle w:val="IndexLink"/>
              </w:rPr>
              <w:t>844</w:t>
            </w:r>
          </w:hyperlink>
        </w:p>
        <w:p>
          <w:pPr>
            <w:pStyle w:val="Contents5"/>
            <w:tabs>
              <w:tab w:val="clear" w:pos="7892"/>
              <w:tab w:val="right" w:pos="9026" w:leader="dot"/>
            </w:tabs>
            <w:rPr/>
          </w:pPr>
          <w:hyperlink w:anchor="__RefHeading___Toc1163943_373438147">
            <w:r>
              <w:rPr>
                <w:webHidden/>
                <w:rStyle w:val="IndexLink"/>
                <w:rtl w:val="true"/>
              </w:rPr>
              <w:t>اشارة</w:t>
            </w:r>
            <w:r>
              <w:rPr>
                <w:rStyle w:val="IndexLink"/>
                <w:rtl w:val="true"/>
              </w:rPr>
              <w:tab/>
            </w:r>
            <w:r>
              <w:rPr>
                <w:rStyle w:val="IndexLink"/>
              </w:rPr>
              <w:t>844</w:t>
            </w:r>
          </w:hyperlink>
        </w:p>
        <w:p>
          <w:pPr>
            <w:pStyle w:val="Contents5"/>
            <w:tabs>
              <w:tab w:val="clear" w:pos="7892"/>
              <w:tab w:val="right" w:pos="9026" w:leader="dot"/>
            </w:tabs>
            <w:rPr/>
          </w:pPr>
          <w:hyperlink w:anchor="__RefHeading___Toc1163945_373438147">
            <w:r>
              <w:rPr>
                <w:webHidden/>
                <w:rStyle w:val="IndexLink"/>
                <w:rtl w:val="true"/>
              </w:rPr>
              <w:t>فی ذکر الموت و مصیر الناس</w:t>
            </w:r>
            <w:r>
              <w:rPr>
                <w:rStyle w:val="IndexLink"/>
                <w:rtl w:val="true"/>
              </w:rPr>
              <w:tab/>
            </w:r>
            <w:r>
              <w:rPr>
                <w:rStyle w:val="IndexLink"/>
              </w:rPr>
              <w:t>844</w:t>
            </w:r>
          </w:hyperlink>
        </w:p>
        <w:p>
          <w:pPr>
            <w:pStyle w:val="Contents4"/>
            <w:tabs>
              <w:tab w:val="clear" w:pos="8176"/>
              <w:tab w:val="right" w:pos="9026" w:leader="dot"/>
            </w:tabs>
            <w:rPr/>
          </w:pPr>
          <w:hyperlink w:anchor="__RefHeading___Toc1163947_373438147">
            <w:r>
              <w:rPr>
                <w:webHidden/>
                <w:rStyle w:val="IndexLink"/>
              </w:rPr>
              <w:t>11</w:t>
            </w:r>
            <w:r>
              <w:rPr>
                <w:rStyle w:val="IndexLink"/>
                <w:rtl w:val="true"/>
              </w:rPr>
              <w:t>- [</w:t>
            </w:r>
            <w:r>
              <w:rPr>
                <w:rStyle w:val="IndexLink"/>
                <w:rtl w:val="true"/>
              </w:rPr>
              <w:t>الزای</w:t>
            </w:r>
            <w:r>
              <w:rPr>
                <w:rStyle w:val="IndexLink"/>
                <w:rtl w:val="true"/>
              </w:rPr>
              <w:t>]</w:t>
              <w:tab/>
            </w:r>
            <w:r>
              <w:rPr>
                <w:rStyle w:val="IndexLink"/>
              </w:rPr>
              <w:t>845</w:t>
            </w:r>
          </w:hyperlink>
        </w:p>
        <w:p>
          <w:pPr>
            <w:pStyle w:val="Contents5"/>
            <w:tabs>
              <w:tab w:val="clear" w:pos="7892"/>
              <w:tab w:val="right" w:pos="9026" w:leader="dot"/>
            </w:tabs>
            <w:rPr/>
          </w:pPr>
          <w:hyperlink w:anchor="__RefHeading___Toc1163949_373438147">
            <w:r>
              <w:rPr>
                <w:webHidden/>
                <w:rStyle w:val="IndexLink"/>
                <w:rtl w:val="true"/>
              </w:rPr>
              <w:t>اشارة</w:t>
            </w:r>
            <w:r>
              <w:rPr>
                <w:rStyle w:val="IndexLink"/>
                <w:rtl w:val="true"/>
              </w:rPr>
              <w:tab/>
            </w:r>
            <w:r>
              <w:rPr>
                <w:rStyle w:val="IndexLink"/>
              </w:rPr>
              <w:t>845</w:t>
            </w:r>
          </w:hyperlink>
        </w:p>
        <w:p>
          <w:pPr>
            <w:pStyle w:val="Contents5"/>
            <w:tabs>
              <w:tab w:val="clear" w:pos="7892"/>
              <w:tab w:val="right" w:pos="9026" w:leader="dot"/>
            </w:tabs>
            <w:rPr/>
          </w:pPr>
          <w:hyperlink w:anchor="__RefHeading___Toc1163951_373438147">
            <w:r>
              <w:rPr>
                <w:webHidden/>
                <w:rStyle w:val="IndexLink"/>
                <w:rtl w:val="true"/>
              </w:rPr>
              <w:t>فی ذم الاعتزاز بالمال و طلب الدنیا</w:t>
            </w:r>
            <w:r>
              <w:rPr>
                <w:rStyle w:val="IndexLink"/>
                <w:rtl w:val="true"/>
              </w:rPr>
              <w:tab/>
            </w:r>
            <w:r>
              <w:rPr>
                <w:rStyle w:val="IndexLink"/>
              </w:rPr>
              <w:t>845</w:t>
            </w:r>
          </w:hyperlink>
        </w:p>
        <w:p>
          <w:pPr>
            <w:pStyle w:val="Contents4"/>
            <w:tabs>
              <w:tab w:val="clear" w:pos="8176"/>
              <w:tab w:val="right" w:pos="9026" w:leader="dot"/>
            </w:tabs>
            <w:rPr/>
          </w:pPr>
          <w:hyperlink w:anchor="__RefHeading___Toc1163953_373438147">
            <w:r>
              <w:rPr>
                <w:webHidden/>
                <w:rStyle w:val="IndexLink"/>
              </w:rPr>
              <w:t>12</w:t>
            </w:r>
            <w:r>
              <w:rPr>
                <w:rStyle w:val="IndexLink"/>
                <w:rtl w:val="true"/>
              </w:rPr>
              <w:t>- [</w:t>
            </w:r>
            <w:r>
              <w:rPr>
                <w:rStyle w:val="IndexLink"/>
                <w:rtl w:val="true"/>
              </w:rPr>
              <w:t>السین</w:t>
            </w:r>
            <w:r>
              <w:rPr>
                <w:rStyle w:val="IndexLink"/>
                <w:rtl w:val="true"/>
              </w:rPr>
              <w:t>]</w:t>
              <w:tab/>
            </w:r>
            <w:r>
              <w:rPr>
                <w:rStyle w:val="IndexLink"/>
              </w:rPr>
              <w:t>845</w:t>
            </w:r>
          </w:hyperlink>
        </w:p>
        <w:p>
          <w:pPr>
            <w:pStyle w:val="Contents5"/>
            <w:tabs>
              <w:tab w:val="clear" w:pos="7892"/>
              <w:tab w:val="right" w:pos="9026" w:leader="dot"/>
            </w:tabs>
            <w:rPr/>
          </w:pPr>
          <w:hyperlink w:anchor="__RefHeading___Toc1163955_373438147">
            <w:r>
              <w:rPr>
                <w:webHidden/>
                <w:rStyle w:val="IndexLink"/>
                <w:rtl w:val="true"/>
              </w:rPr>
              <w:t>اشارة</w:t>
            </w:r>
            <w:r>
              <w:rPr>
                <w:rStyle w:val="IndexLink"/>
                <w:rtl w:val="true"/>
              </w:rPr>
              <w:tab/>
            </w:r>
            <w:r>
              <w:rPr>
                <w:rStyle w:val="IndexLink"/>
              </w:rPr>
              <w:t>845</w:t>
            </w:r>
          </w:hyperlink>
        </w:p>
        <w:p>
          <w:pPr>
            <w:pStyle w:val="Contents5"/>
            <w:tabs>
              <w:tab w:val="clear" w:pos="7892"/>
              <w:tab w:val="right" w:pos="9026" w:leader="dot"/>
            </w:tabs>
            <w:rPr/>
          </w:pPr>
          <w:hyperlink w:anchor="__RefHeading___Toc1163957_373438147">
            <w:r>
              <w:rPr>
                <w:webHidden/>
                <w:rStyle w:val="IndexLink"/>
                <w:rtl w:val="true"/>
              </w:rPr>
              <w:t>فی ذم المذنب و تذکیره بیوم القیامة</w:t>
            </w:r>
            <w:r>
              <w:rPr>
                <w:rStyle w:val="IndexLink"/>
                <w:rtl w:val="true"/>
              </w:rPr>
              <w:tab/>
            </w:r>
            <w:r>
              <w:rPr>
                <w:rStyle w:val="IndexLink"/>
              </w:rPr>
              <w:t>845</w:t>
            </w:r>
          </w:hyperlink>
        </w:p>
        <w:p>
          <w:pPr>
            <w:pStyle w:val="Contents4"/>
            <w:tabs>
              <w:tab w:val="clear" w:pos="8176"/>
              <w:tab w:val="right" w:pos="9026" w:leader="dot"/>
            </w:tabs>
            <w:rPr/>
          </w:pPr>
          <w:hyperlink w:anchor="__RefHeading___Toc1163959_373438147">
            <w:r>
              <w:rPr>
                <w:webHidden/>
                <w:rStyle w:val="IndexLink"/>
              </w:rPr>
              <w:t>13</w:t>
            </w:r>
            <w:r>
              <w:rPr>
                <w:rStyle w:val="IndexLink"/>
                <w:rtl w:val="true"/>
              </w:rPr>
              <w:t>- [</w:t>
            </w:r>
            <w:r>
              <w:rPr>
                <w:rStyle w:val="IndexLink"/>
                <w:rtl w:val="true"/>
              </w:rPr>
              <w:t>الشین</w:t>
            </w:r>
            <w:r>
              <w:rPr>
                <w:rStyle w:val="IndexLink"/>
                <w:rtl w:val="true"/>
              </w:rPr>
              <w:t>]</w:t>
              <w:tab/>
            </w:r>
            <w:r>
              <w:rPr>
                <w:rStyle w:val="IndexLink"/>
              </w:rPr>
              <w:t>846</w:t>
            </w:r>
          </w:hyperlink>
        </w:p>
        <w:p>
          <w:pPr>
            <w:pStyle w:val="Contents5"/>
            <w:tabs>
              <w:tab w:val="clear" w:pos="7892"/>
              <w:tab w:val="right" w:pos="9026" w:leader="dot"/>
            </w:tabs>
            <w:rPr/>
          </w:pPr>
          <w:hyperlink w:anchor="__RefHeading___Toc1163961_373438147">
            <w:r>
              <w:rPr>
                <w:webHidden/>
                <w:rStyle w:val="IndexLink"/>
                <w:rtl w:val="true"/>
              </w:rPr>
              <w:t>اشارة</w:t>
            </w:r>
            <w:r>
              <w:rPr>
                <w:rStyle w:val="IndexLink"/>
                <w:rtl w:val="true"/>
              </w:rPr>
              <w:tab/>
            </w:r>
            <w:r>
              <w:rPr>
                <w:rStyle w:val="IndexLink"/>
              </w:rPr>
              <w:t>846</w:t>
            </w:r>
          </w:hyperlink>
        </w:p>
        <w:p>
          <w:pPr>
            <w:pStyle w:val="Contents5"/>
            <w:tabs>
              <w:tab w:val="clear" w:pos="7892"/>
              <w:tab w:val="right" w:pos="9026" w:leader="dot"/>
            </w:tabs>
            <w:rPr/>
          </w:pPr>
          <w:hyperlink w:anchor="__RefHeading___Toc1163963_373438147">
            <w:r>
              <w:rPr>
                <w:webHidden/>
                <w:rStyle w:val="IndexLink"/>
                <w:rtl w:val="true"/>
              </w:rPr>
              <w:t>فی وصف یوم القیامة</w:t>
            </w:r>
            <w:r>
              <w:rPr>
                <w:rStyle w:val="IndexLink"/>
                <w:rtl w:val="true"/>
              </w:rPr>
              <w:tab/>
            </w:r>
            <w:r>
              <w:rPr>
                <w:rStyle w:val="IndexLink"/>
              </w:rPr>
              <w:t>846</w:t>
            </w:r>
          </w:hyperlink>
        </w:p>
        <w:p>
          <w:pPr>
            <w:pStyle w:val="Contents5"/>
            <w:tabs>
              <w:tab w:val="clear" w:pos="7892"/>
              <w:tab w:val="right" w:pos="9026" w:leader="dot"/>
            </w:tabs>
            <w:rPr/>
          </w:pPr>
          <w:hyperlink w:anchor="__RefHeading___Toc1163965_373438147">
            <w:r>
              <w:rPr>
                <w:webHidden/>
                <w:rStyle w:val="IndexLink"/>
                <w:rtl w:val="true"/>
              </w:rPr>
              <w:t>فی امر اصحابه علیه السلام بالصبر</w:t>
            </w:r>
            <w:r>
              <w:rPr>
                <w:rStyle w:val="IndexLink"/>
                <w:rtl w:val="true"/>
              </w:rPr>
              <w:tab/>
            </w:r>
            <w:r>
              <w:rPr>
                <w:rStyle w:val="IndexLink"/>
              </w:rPr>
              <w:t>846</w:t>
            </w:r>
          </w:hyperlink>
        </w:p>
        <w:p>
          <w:pPr>
            <w:pStyle w:val="Contents4"/>
            <w:tabs>
              <w:tab w:val="clear" w:pos="8176"/>
              <w:tab w:val="right" w:pos="9026" w:leader="dot"/>
            </w:tabs>
            <w:rPr/>
          </w:pPr>
          <w:hyperlink w:anchor="__RefHeading___Toc1163967_373438147">
            <w:r>
              <w:rPr>
                <w:webHidden/>
                <w:rStyle w:val="IndexLink"/>
              </w:rPr>
              <w:t>14</w:t>
            </w:r>
            <w:r>
              <w:rPr>
                <w:rStyle w:val="IndexLink"/>
                <w:rtl w:val="true"/>
              </w:rPr>
              <w:t>- [</w:t>
            </w:r>
            <w:r>
              <w:rPr>
                <w:rStyle w:val="IndexLink"/>
                <w:rtl w:val="true"/>
              </w:rPr>
              <w:t>الصاد</w:t>
            </w:r>
            <w:r>
              <w:rPr>
                <w:rStyle w:val="IndexLink"/>
                <w:rtl w:val="true"/>
              </w:rPr>
              <w:t>]</w:t>
              <w:tab/>
            </w:r>
            <w:r>
              <w:rPr>
                <w:rStyle w:val="IndexLink"/>
              </w:rPr>
              <w:t>847</w:t>
            </w:r>
          </w:hyperlink>
        </w:p>
        <w:p>
          <w:pPr>
            <w:pStyle w:val="Contents5"/>
            <w:tabs>
              <w:tab w:val="clear" w:pos="7892"/>
              <w:tab w:val="right" w:pos="9026" w:leader="dot"/>
            </w:tabs>
            <w:rPr/>
          </w:pPr>
          <w:hyperlink w:anchor="__RefHeading___Toc1163969_373438147">
            <w:r>
              <w:rPr>
                <w:webHidden/>
                <w:rStyle w:val="IndexLink"/>
                <w:rtl w:val="true"/>
              </w:rPr>
              <w:t>اشارة</w:t>
            </w:r>
            <w:r>
              <w:rPr>
                <w:rStyle w:val="IndexLink"/>
                <w:rtl w:val="true"/>
              </w:rPr>
              <w:tab/>
            </w:r>
            <w:r>
              <w:rPr>
                <w:rStyle w:val="IndexLink"/>
              </w:rPr>
              <w:t>847</w:t>
            </w:r>
          </w:hyperlink>
        </w:p>
        <w:p>
          <w:pPr>
            <w:pStyle w:val="Contents5"/>
            <w:tabs>
              <w:tab w:val="clear" w:pos="7892"/>
              <w:tab w:val="right" w:pos="9026" w:leader="dot"/>
            </w:tabs>
            <w:rPr/>
          </w:pPr>
          <w:hyperlink w:anchor="__RefHeading___Toc1163971_373438147">
            <w:r>
              <w:rPr>
                <w:webHidden/>
                <w:rStyle w:val="IndexLink"/>
                <w:rtl w:val="true"/>
              </w:rPr>
              <w:t>ما یودی الی السلامة و الخلاص‌</w:t>
            </w:r>
            <w:r>
              <w:rPr>
                <w:rStyle w:val="IndexLink"/>
                <w:rtl w:val="true"/>
              </w:rPr>
              <w:tab/>
            </w:r>
            <w:r>
              <w:rPr>
                <w:rStyle w:val="IndexLink"/>
              </w:rPr>
              <w:t>847</w:t>
            </w:r>
          </w:hyperlink>
        </w:p>
        <w:p>
          <w:pPr>
            <w:pStyle w:val="Contents4"/>
            <w:tabs>
              <w:tab w:val="clear" w:pos="8176"/>
              <w:tab w:val="right" w:pos="9026" w:leader="dot"/>
            </w:tabs>
            <w:rPr/>
          </w:pPr>
          <w:hyperlink w:anchor="__RefHeading___Toc1163973_373438147">
            <w:r>
              <w:rPr>
                <w:webHidden/>
                <w:rStyle w:val="IndexLink"/>
              </w:rPr>
              <w:t>15</w:t>
            </w:r>
            <w:r>
              <w:rPr>
                <w:rStyle w:val="IndexLink"/>
                <w:rtl w:val="true"/>
              </w:rPr>
              <w:t>- [</w:t>
            </w:r>
            <w:r>
              <w:rPr>
                <w:rStyle w:val="IndexLink"/>
                <w:rtl w:val="true"/>
              </w:rPr>
              <w:t>الضاد</w:t>
            </w:r>
            <w:r>
              <w:rPr>
                <w:rStyle w:val="IndexLink"/>
                <w:rtl w:val="true"/>
              </w:rPr>
              <w:t>]</w:t>
              <w:tab/>
            </w:r>
            <w:r>
              <w:rPr>
                <w:rStyle w:val="IndexLink"/>
              </w:rPr>
              <w:t>847</w:t>
            </w:r>
          </w:hyperlink>
        </w:p>
        <w:p>
          <w:pPr>
            <w:pStyle w:val="Contents5"/>
            <w:tabs>
              <w:tab w:val="clear" w:pos="7892"/>
              <w:tab w:val="right" w:pos="9026" w:leader="dot"/>
            </w:tabs>
            <w:rPr/>
          </w:pPr>
          <w:hyperlink w:anchor="__RefHeading___Toc1163975_373438147">
            <w:r>
              <w:rPr>
                <w:webHidden/>
                <w:rStyle w:val="IndexLink"/>
                <w:rtl w:val="true"/>
              </w:rPr>
              <w:t>اشارة</w:t>
            </w:r>
            <w:r>
              <w:rPr>
                <w:rStyle w:val="IndexLink"/>
                <w:rtl w:val="true"/>
              </w:rPr>
              <w:tab/>
            </w:r>
            <w:r>
              <w:rPr>
                <w:rStyle w:val="IndexLink"/>
              </w:rPr>
              <w:t>847</w:t>
            </w:r>
          </w:hyperlink>
        </w:p>
        <w:p>
          <w:pPr>
            <w:pStyle w:val="Contents5"/>
            <w:tabs>
              <w:tab w:val="clear" w:pos="7892"/>
              <w:tab w:val="right" w:pos="9026" w:leader="dot"/>
            </w:tabs>
            <w:rPr/>
          </w:pPr>
          <w:hyperlink w:anchor="__RefHeading___Toc1163977_373438147">
            <w:r>
              <w:rPr>
                <w:webHidden/>
                <w:rStyle w:val="IndexLink"/>
                <w:rtl w:val="true"/>
              </w:rPr>
              <w:t>فی بیان سبل</w:t>
            </w:r>
            <w:r>
              <w:rPr>
                <w:rStyle w:val="IndexLink"/>
                <w:rtl w:val="true"/>
              </w:rPr>
              <w:tab/>
            </w:r>
            <w:r>
              <w:rPr>
                <w:rStyle w:val="IndexLink"/>
              </w:rPr>
              <w:t>847</w:t>
            </w:r>
          </w:hyperlink>
        </w:p>
        <w:p>
          <w:pPr>
            <w:pStyle w:val="Contents4"/>
            <w:tabs>
              <w:tab w:val="clear" w:pos="8176"/>
              <w:tab w:val="right" w:pos="9026" w:leader="dot"/>
            </w:tabs>
            <w:rPr/>
          </w:pPr>
          <w:hyperlink w:anchor="__RefHeading___Toc1163979_373438147">
            <w:r>
              <w:rPr>
                <w:webHidden/>
                <w:rStyle w:val="IndexLink"/>
              </w:rPr>
              <w:t>16</w:t>
            </w:r>
            <w:r>
              <w:rPr>
                <w:rStyle w:val="IndexLink"/>
                <w:rtl w:val="true"/>
              </w:rPr>
              <w:t>- [</w:t>
            </w:r>
            <w:r>
              <w:rPr>
                <w:rStyle w:val="IndexLink"/>
                <w:rtl w:val="true"/>
              </w:rPr>
              <w:t>الطاء</w:t>
            </w:r>
            <w:r>
              <w:rPr>
                <w:rStyle w:val="IndexLink"/>
                <w:rtl w:val="true"/>
              </w:rPr>
              <w:t>]</w:t>
              <w:tab/>
            </w:r>
            <w:r>
              <w:rPr>
                <w:rStyle w:val="IndexLink"/>
              </w:rPr>
              <w:t>848</w:t>
            </w:r>
          </w:hyperlink>
        </w:p>
        <w:p>
          <w:pPr>
            <w:pStyle w:val="Contents5"/>
            <w:tabs>
              <w:tab w:val="clear" w:pos="7892"/>
              <w:tab w:val="right" w:pos="9026" w:leader="dot"/>
            </w:tabs>
            <w:rPr/>
          </w:pPr>
          <w:hyperlink w:anchor="__RefHeading___Toc1163981_373438147">
            <w:r>
              <w:rPr>
                <w:webHidden/>
                <w:rStyle w:val="IndexLink"/>
                <w:rtl w:val="true"/>
              </w:rPr>
              <w:t>اشارة</w:t>
            </w:r>
            <w:r>
              <w:rPr>
                <w:rStyle w:val="IndexLink"/>
                <w:rtl w:val="true"/>
              </w:rPr>
              <w:tab/>
            </w:r>
            <w:r>
              <w:rPr>
                <w:rStyle w:val="IndexLink"/>
              </w:rPr>
              <w:t>848</w:t>
            </w:r>
          </w:hyperlink>
        </w:p>
        <w:p>
          <w:pPr>
            <w:pStyle w:val="Contents5"/>
            <w:tabs>
              <w:tab w:val="clear" w:pos="7892"/>
              <w:tab w:val="right" w:pos="9026" w:leader="dot"/>
            </w:tabs>
            <w:rPr/>
          </w:pPr>
          <w:hyperlink w:anchor="__RefHeading___Toc1163983_373438147">
            <w:r>
              <w:rPr>
                <w:webHidden/>
                <w:rStyle w:val="IndexLink"/>
                <w:rtl w:val="true"/>
              </w:rPr>
              <w:t>فی بیان انحطاط الانسان</w:t>
            </w:r>
            <w:r>
              <w:rPr>
                <w:rStyle w:val="IndexLink"/>
                <w:rtl w:val="true"/>
              </w:rPr>
              <w:tab/>
            </w:r>
            <w:r>
              <w:rPr>
                <w:rStyle w:val="IndexLink"/>
              </w:rPr>
              <w:t>848</w:t>
            </w:r>
          </w:hyperlink>
        </w:p>
        <w:p>
          <w:pPr>
            <w:pStyle w:val="Contents4"/>
            <w:tabs>
              <w:tab w:val="clear" w:pos="8176"/>
              <w:tab w:val="right" w:pos="9026" w:leader="dot"/>
            </w:tabs>
            <w:rPr/>
          </w:pPr>
          <w:hyperlink w:anchor="__RefHeading___Toc1163985_373438147">
            <w:r>
              <w:rPr>
                <w:webHidden/>
                <w:rStyle w:val="IndexLink"/>
              </w:rPr>
              <w:t>17</w:t>
            </w:r>
            <w:r>
              <w:rPr>
                <w:rStyle w:val="IndexLink"/>
                <w:rtl w:val="true"/>
              </w:rPr>
              <w:t>- [</w:t>
            </w:r>
            <w:r>
              <w:rPr>
                <w:rStyle w:val="IndexLink"/>
                <w:rtl w:val="true"/>
              </w:rPr>
              <w:t>الظاء</w:t>
            </w:r>
            <w:r>
              <w:rPr>
                <w:rStyle w:val="IndexLink"/>
                <w:rtl w:val="true"/>
              </w:rPr>
              <w:t>]</w:t>
              <w:tab/>
            </w:r>
            <w:r>
              <w:rPr>
                <w:rStyle w:val="IndexLink"/>
              </w:rPr>
              <w:t>848</w:t>
            </w:r>
          </w:hyperlink>
        </w:p>
        <w:p>
          <w:pPr>
            <w:pStyle w:val="Contents5"/>
            <w:tabs>
              <w:tab w:val="clear" w:pos="7892"/>
              <w:tab w:val="right" w:pos="9026" w:leader="dot"/>
            </w:tabs>
            <w:rPr/>
          </w:pPr>
          <w:hyperlink w:anchor="__RefHeading___Toc1163987_373438147">
            <w:r>
              <w:rPr>
                <w:webHidden/>
                <w:rStyle w:val="IndexLink"/>
                <w:rtl w:val="true"/>
              </w:rPr>
              <w:t>اشارة</w:t>
            </w:r>
            <w:r>
              <w:rPr>
                <w:rStyle w:val="IndexLink"/>
                <w:rtl w:val="true"/>
              </w:rPr>
              <w:tab/>
            </w:r>
            <w:r>
              <w:rPr>
                <w:rStyle w:val="IndexLink"/>
              </w:rPr>
              <w:t>848</w:t>
            </w:r>
          </w:hyperlink>
        </w:p>
        <w:p>
          <w:pPr>
            <w:pStyle w:val="Contents5"/>
            <w:tabs>
              <w:tab w:val="clear" w:pos="7892"/>
              <w:tab w:val="right" w:pos="9026" w:leader="dot"/>
            </w:tabs>
            <w:rPr/>
          </w:pPr>
          <w:hyperlink w:anchor="__RefHeading___Toc1163989_373438147">
            <w:r>
              <w:rPr>
                <w:webHidden/>
                <w:rStyle w:val="IndexLink"/>
                <w:rtl w:val="true"/>
              </w:rPr>
              <w:t>فی بیان حقیقة الزهد</w:t>
            </w:r>
            <w:r>
              <w:rPr>
                <w:rStyle w:val="IndexLink"/>
                <w:rtl w:val="true"/>
              </w:rPr>
              <w:tab/>
            </w:r>
            <w:r>
              <w:rPr>
                <w:rStyle w:val="IndexLink"/>
              </w:rPr>
              <w:t>848</w:t>
            </w:r>
          </w:hyperlink>
        </w:p>
        <w:p>
          <w:pPr>
            <w:pStyle w:val="Contents4"/>
            <w:tabs>
              <w:tab w:val="clear" w:pos="8176"/>
              <w:tab w:val="right" w:pos="9026" w:leader="dot"/>
            </w:tabs>
            <w:rPr/>
          </w:pPr>
          <w:hyperlink w:anchor="__RefHeading___Toc1163991_373438147">
            <w:r>
              <w:rPr>
                <w:webHidden/>
                <w:rStyle w:val="IndexLink"/>
              </w:rPr>
              <w:t>18</w:t>
            </w:r>
            <w:r>
              <w:rPr>
                <w:rStyle w:val="IndexLink"/>
                <w:rtl w:val="true"/>
              </w:rPr>
              <w:t>- [</w:t>
            </w:r>
            <w:r>
              <w:rPr>
                <w:rStyle w:val="IndexLink"/>
                <w:rtl w:val="true"/>
              </w:rPr>
              <w:t>العین</w:t>
            </w:r>
            <w:r>
              <w:rPr>
                <w:rStyle w:val="IndexLink"/>
                <w:rtl w:val="true"/>
              </w:rPr>
              <w:t>]</w:t>
              <w:tab/>
            </w:r>
            <w:r>
              <w:rPr>
                <w:rStyle w:val="IndexLink"/>
              </w:rPr>
              <w:t>849</w:t>
            </w:r>
          </w:hyperlink>
        </w:p>
        <w:p>
          <w:pPr>
            <w:pStyle w:val="Contents5"/>
            <w:tabs>
              <w:tab w:val="clear" w:pos="7892"/>
              <w:tab w:val="right" w:pos="9026" w:leader="dot"/>
            </w:tabs>
            <w:rPr/>
          </w:pPr>
          <w:hyperlink w:anchor="__RefHeading___Toc1163993_373438147">
            <w:r>
              <w:rPr>
                <w:webHidden/>
                <w:rStyle w:val="IndexLink"/>
                <w:rtl w:val="true"/>
              </w:rPr>
              <w:t>اشارة</w:t>
            </w:r>
            <w:r>
              <w:rPr>
                <w:rStyle w:val="IndexLink"/>
                <w:rtl w:val="true"/>
              </w:rPr>
              <w:tab/>
            </w:r>
            <w:r>
              <w:rPr>
                <w:rStyle w:val="IndexLink"/>
              </w:rPr>
              <w:t>849</w:t>
            </w:r>
          </w:hyperlink>
        </w:p>
        <w:p>
          <w:pPr>
            <w:pStyle w:val="Contents5"/>
            <w:tabs>
              <w:tab w:val="clear" w:pos="7892"/>
              <w:tab w:val="right" w:pos="9026" w:leader="dot"/>
            </w:tabs>
            <w:rPr/>
          </w:pPr>
          <w:hyperlink w:anchor="__RefHeading___Toc1163995_373438147">
            <w:r>
              <w:rPr>
                <w:webHidden/>
                <w:rStyle w:val="IndexLink"/>
                <w:rtl w:val="true"/>
              </w:rPr>
              <w:t>فی الفراق عند الموت‌</w:t>
            </w:r>
            <w:r>
              <w:rPr>
                <w:rStyle w:val="IndexLink"/>
                <w:rtl w:val="true"/>
              </w:rPr>
              <w:tab/>
            </w:r>
            <w:r>
              <w:rPr>
                <w:rStyle w:val="IndexLink"/>
              </w:rPr>
              <w:t>849</w:t>
            </w:r>
          </w:hyperlink>
        </w:p>
        <w:p>
          <w:pPr>
            <w:pStyle w:val="Contents4"/>
            <w:tabs>
              <w:tab w:val="clear" w:pos="8176"/>
              <w:tab w:val="right" w:pos="9026" w:leader="dot"/>
            </w:tabs>
            <w:rPr/>
          </w:pPr>
          <w:hyperlink w:anchor="__RefHeading___Toc1163997_373438147">
            <w:r>
              <w:rPr>
                <w:webHidden/>
                <w:rStyle w:val="IndexLink"/>
              </w:rPr>
              <w:t>19</w:t>
            </w:r>
            <w:r>
              <w:rPr>
                <w:rStyle w:val="IndexLink"/>
                <w:rtl w:val="true"/>
              </w:rPr>
              <w:t>- [</w:t>
            </w:r>
            <w:r>
              <w:rPr>
                <w:rStyle w:val="IndexLink"/>
                <w:rtl w:val="true"/>
              </w:rPr>
              <w:t>الغین</w:t>
            </w:r>
            <w:r>
              <w:rPr>
                <w:rStyle w:val="IndexLink"/>
                <w:rtl w:val="true"/>
              </w:rPr>
              <w:t>]</w:t>
              <w:tab/>
            </w:r>
            <w:r>
              <w:rPr>
                <w:rStyle w:val="IndexLink"/>
              </w:rPr>
              <w:t>849</w:t>
            </w:r>
          </w:hyperlink>
        </w:p>
        <w:p>
          <w:pPr>
            <w:pStyle w:val="Contents5"/>
            <w:tabs>
              <w:tab w:val="clear" w:pos="7892"/>
              <w:tab w:val="right" w:pos="9026" w:leader="dot"/>
            </w:tabs>
            <w:rPr/>
          </w:pPr>
          <w:hyperlink w:anchor="__RefHeading___Toc1163999_373438147">
            <w:r>
              <w:rPr>
                <w:webHidden/>
                <w:rStyle w:val="IndexLink"/>
                <w:rtl w:val="true"/>
              </w:rPr>
              <w:t>اشارة</w:t>
            </w:r>
            <w:r>
              <w:rPr>
                <w:rStyle w:val="IndexLink"/>
                <w:rtl w:val="true"/>
              </w:rPr>
              <w:tab/>
            </w:r>
            <w:r>
              <w:rPr>
                <w:rStyle w:val="IndexLink"/>
              </w:rPr>
              <w:t>849</w:t>
            </w:r>
          </w:hyperlink>
        </w:p>
        <w:p>
          <w:pPr>
            <w:pStyle w:val="Contents5"/>
            <w:tabs>
              <w:tab w:val="clear" w:pos="7892"/>
              <w:tab w:val="right" w:pos="9026" w:leader="dot"/>
            </w:tabs>
            <w:rPr/>
          </w:pPr>
          <w:hyperlink w:anchor="__RefHeading___Toc1164001_373438147">
            <w:r>
              <w:rPr>
                <w:webHidden/>
                <w:rStyle w:val="IndexLink"/>
                <w:rtl w:val="true"/>
              </w:rPr>
              <w:t>فی بیان من یطلب الدنیا</w:t>
            </w:r>
            <w:r>
              <w:rPr>
                <w:rStyle w:val="IndexLink"/>
                <w:rtl w:val="true"/>
              </w:rPr>
              <w:tab/>
            </w:r>
            <w:r>
              <w:rPr>
                <w:rStyle w:val="IndexLink"/>
              </w:rPr>
              <w:t>849</w:t>
            </w:r>
          </w:hyperlink>
        </w:p>
        <w:p>
          <w:pPr>
            <w:pStyle w:val="Contents4"/>
            <w:tabs>
              <w:tab w:val="clear" w:pos="8176"/>
              <w:tab w:val="right" w:pos="9026" w:leader="dot"/>
            </w:tabs>
            <w:rPr/>
          </w:pPr>
          <w:hyperlink w:anchor="__RefHeading___Toc1164003_373438147">
            <w:r>
              <w:rPr>
                <w:webHidden/>
                <w:rStyle w:val="IndexLink"/>
              </w:rPr>
              <w:t>20</w:t>
            </w:r>
            <w:r>
              <w:rPr>
                <w:rStyle w:val="IndexLink"/>
                <w:rtl w:val="true"/>
              </w:rPr>
              <w:t>- [</w:t>
            </w:r>
            <w:r>
              <w:rPr>
                <w:rStyle w:val="IndexLink"/>
                <w:rtl w:val="true"/>
              </w:rPr>
              <w:t>الفاء</w:t>
            </w:r>
            <w:r>
              <w:rPr>
                <w:rStyle w:val="IndexLink"/>
                <w:rtl w:val="true"/>
              </w:rPr>
              <w:t>]</w:t>
              <w:tab/>
            </w:r>
            <w:r>
              <w:rPr>
                <w:rStyle w:val="IndexLink"/>
              </w:rPr>
              <w:t>850</w:t>
            </w:r>
          </w:hyperlink>
        </w:p>
        <w:p>
          <w:pPr>
            <w:pStyle w:val="Contents5"/>
            <w:tabs>
              <w:tab w:val="clear" w:pos="7892"/>
              <w:tab w:val="right" w:pos="9026" w:leader="dot"/>
            </w:tabs>
            <w:rPr/>
          </w:pPr>
          <w:hyperlink w:anchor="__RefHeading___Toc1164005_373438147">
            <w:r>
              <w:rPr>
                <w:webHidden/>
                <w:rStyle w:val="IndexLink"/>
                <w:rtl w:val="true"/>
              </w:rPr>
              <w:t>اشارة</w:t>
            </w:r>
            <w:r>
              <w:rPr>
                <w:rStyle w:val="IndexLink"/>
                <w:rtl w:val="true"/>
              </w:rPr>
              <w:tab/>
            </w:r>
            <w:r>
              <w:rPr>
                <w:rStyle w:val="IndexLink"/>
              </w:rPr>
              <w:t>850</w:t>
            </w:r>
          </w:hyperlink>
        </w:p>
        <w:p>
          <w:pPr>
            <w:pStyle w:val="Contents5"/>
            <w:tabs>
              <w:tab w:val="clear" w:pos="7892"/>
              <w:tab w:val="right" w:pos="9026" w:leader="dot"/>
            </w:tabs>
            <w:rPr/>
          </w:pPr>
          <w:hyperlink w:anchor="__RefHeading___Toc1164007_373438147">
            <w:r>
              <w:rPr>
                <w:webHidden/>
                <w:rStyle w:val="IndexLink"/>
                <w:rtl w:val="true"/>
              </w:rPr>
              <w:t>فی من بلغ خمسین عاما عاصیا</w:t>
            </w:r>
            <w:r>
              <w:rPr>
                <w:rStyle w:val="IndexLink"/>
                <w:rtl w:val="true"/>
              </w:rPr>
              <w:tab/>
            </w:r>
            <w:r>
              <w:rPr>
                <w:rStyle w:val="IndexLink"/>
              </w:rPr>
              <w:t>850</w:t>
            </w:r>
          </w:hyperlink>
        </w:p>
        <w:p>
          <w:pPr>
            <w:pStyle w:val="Contents4"/>
            <w:tabs>
              <w:tab w:val="clear" w:pos="8176"/>
              <w:tab w:val="right" w:pos="9026" w:leader="dot"/>
            </w:tabs>
            <w:rPr/>
          </w:pPr>
          <w:hyperlink w:anchor="__RefHeading___Toc1164009_373438147">
            <w:r>
              <w:rPr>
                <w:webHidden/>
                <w:rStyle w:val="IndexLink"/>
              </w:rPr>
              <w:t>21</w:t>
            </w:r>
            <w:r>
              <w:rPr>
                <w:rStyle w:val="IndexLink"/>
                <w:rtl w:val="true"/>
              </w:rPr>
              <w:t>- [</w:t>
            </w:r>
            <w:r>
              <w:rPr>
                <w:rStyle w:val="IndexLink"/>
                <w:rtl w:val="true"/>
              </w:rPr>
              <w:t>القاف</w:t>
            </w:r>
            <w:r>
              <w:rPr>
                <w:rStyle w:val="IndexLink"/>
                <w:rtl w:val="true"/>
              </w:rPr>
              <w:t>]</w:t>
              <w:tab/>
            </w:r>
            <w:r>
              <w:rPr>
                <w:rStyle w:val="IndexLink"/>
              </w:rPr>
              <w:t>850</w:t>
            </w:r>
          </w:hyperlink>
        </w:p>
        <w:p>
          <w:pPr>
            <w:pStyle w:val="Contents5"/>
            <w:tabs>
              <w:tab w:val="clear" w:pos="7892"/>
              <w:tab w:val="right" w:pos="9026" w:leader="dot"/>
            </w:tabs>
            <w:rPr/>
          </w:pPr>
          <w:hyperlink w:anchor="__RefHeading___Toc1164011_373438147">
            <w:r>
              <w:rPr>
                <w:webHidden/>
                <w:rStyle w:val="IndexLink"/>
                <w:rtl w:val="true"/>
              </w:rPr>
              <w:t>اشارة</w:t>
            </w:r>
            <w:r>
              <w:rPr>
                <w:rStyle w:val="IndexLink"/>
                <w:rtl w:val="true"/>
              </w:rPr>
              <w:tab/>
            </w:r>
            <w:r>
              <w:rPr>
                <w:rStyle w:val="IndexLink"/>
              </w:rPr>
              <w:t>850</w:t>
            </w:r>
          </w:hyperlink>
        </w:p>
        <w:p>
          <w:pPr>
            <w:pStyle w:val="Contents5"/>
            <w:tabs>
              <w:tab w:val="clear" w:pos="7892"/>
              <w:tab w:val="right" w:pos="9026" w:leader="dot"/>
            </w:tabs>
            <w:rPr/>
          </w:pPr>
          <w:hyperlink w:anchor="__RefHeading___Toc1164013_373438147">
            <w:r>
              <w:rPr>
                <w:webHidden/>
                <w:rStyle w:val="IndexLink"/>
                <w:rtl w:val="true"/>
              </w:rPr>
              <w:t>فی ذم لذة الدنیا</w:t>
            </w:r>
            <w:r>
              <w:rPr>
                <w:rStyle w:val="IndexLink"/>
                <w:rtl w:val="true"/>
              </w:rPr>
              <w:tab/>
            </w:r>
            <w:r>
              <w:rPr>
                <w:rStyle w:val="IndexLink"/>
              </w:rPr>
              <w:t>850</w:t>
            </w:r>
          </w:hyperlink>
        </w:p>
        <w:p>
          <w:pPr>
            <w:pStyle w:val="Contents5"/>
            <w:tabs>
              <w:tab w:val="clear" w:pos="7892"/>
              <w:tab w:val="right" w:pos="9026" w:leader="dot"/>
            </w:tabs>
            <w:rPr/>
          </w:pPr>
          <w:hyperlink w:anchor="__RefHeading___Toc1164015_373438147">
            <w:r>
              <w:rPr>
                <w:webHidden/>
                <w:rStyle w:val="IndexLink"/>
                <w:rtl w:val="true"/>
              </w:rPr>
              <w:t>فی الحث علی الزهد و فعل الخیر</w:t>
            </w:r>
            <w:r>
              <w:rPr>
                <w:rStyle w:val="IndexLink"/>
                <w:rtl w:val="true"/>
              </w:rPr>
              <w:tab/>
            </w:r>
            <w:r>
              <w:rPr>
                <w:rStyle w:val="IndexLink"/>
              </w:rPr>
              <w:t>850</w:t>
            </w:r>
          </w:hyperlink>
        </w:p>
        <w:p>
          <w:pPr>
            <w:pStyle w:val="Contents5"/>
            <w:tabs>
              <w:tab w:val="clear" w:pos="7892"/>
              <w:tab w:val="right" w:pos="9026" w:leader="dot"/>
            </w:tabs>
            <w:rPr/>
          </w:pPr>
          <w:hyperlink w:anchor="__RefHeading___Toc1164017_373438147">
            <w:r>
              <w:rPr>
                <w:webHidden/>
                <w:rStyle w:val="IndexLink"/>
                <w:rtl w:val="true"/>
              </w:rPr>
              <w:t>فی الدعوة الی الالتجاء الی الله تعالی‌</w:t>
            </w:r>
            <w:r>
              <w:rPr>
                <w:rStyle w:val="IndexLink"/>
                <w:rtl w:val="true"/>
              </w:rPr>
              <w:tab/>
            </w:r>
            <w:r>
              <w:rPr>
                <w:rStyle w:val="IndexLink"/>
              </w:rPr>
              <w:t>851</w:t>
            </w:r>
          </w:hyperlink>
        </w:p>
        <w:p>
          <w:pPr>
            <w:pStyle w:val="Contents5"/>
            <w:tabs>
              <w:tab w:val="clear" w:pos="7892"/>
              <w:tab w:val="right" w:pos="9026" w:leader="dot"/>
            </w:tabs>
            <w:rPr/>
          </w:pPr>
          <w:hyperlink w:anchor="__RefHeading___Toc1164019_373438147">
            <w:r>
              <w:rPr>
                <w:webHidden/>
                <w:rStyle w:val="IndexLink"/>
                <w:rtl w:val="true"/>
              </w:rPr>
              <w:t>فی ذم الطلب من سوی الله</w:t>
            </w:r>
            <w:r>
              <w:rPr>
                <w:rStyle w:val="IndexLink"/>
                <w:rtl w:val="true"/>
              </w:rPr>
              <w:tab/>
            </w:r>
            <w:r>
              <w:rPr>
                <w:rStyle w:val="IndexLink"/>
              </w:rPr>
              <w:t>851</w:t>
            </w:r>
          </w:hyperlink>
        </w:p>
        <w:p>
          <w:pPr>
            <w:pStyle w:val="Contents4"/>
            <w:tabs>
              <w:tab w:val="clear" w:pos="8176"/>
              <w:tab w:val="right" w:pos="9026" w:leader="dot"/>
            </w:tabs>
            <w:rPr/>
          </w:pPr>
          <w:hyperlink w:anchor="__RefHeading___Toc1164021_373438147">
            <w:r>
              <w:rPr>
                <w:webHidden/>
                <w:rStyle w:val="IndexLink"/>
              </w:rPr>
              <w:t>22</w:t>
            </w:r>
            <w:r>
              <w:rPr>
                <w:rStyle w:val="IndexLink"/>
                <w:rtl w:val="true"/>
              </w:rPr>
              <w:t>- [</w:t>
            </w:r>
            <w:r>
              <w:rPr>
                <w:rStyle w:val="IndexLink"/>
                <w:rtl w:val="true"/>
              </w:rPr>
              <w:t>الکاف</w:t>
            </w:r>
            <w:r>
              <w:rPr>
                <w:rStyle w:val="IndexLink"/>
                <w:rtl w:val="true"/>
              </w:rPr>
              <w:t>]</w:t>
              <w:tab/>
            </w:r>
            <w:r>
              <w:rPr>
                <w:rStyle w:val="IndexLink"/>
              </w:rPr>
              <w:t>852</w:t>
            </w:r>
          </w:hyperlink>
        </w:p>
        <w:p>
          <w:pPr>
            <w:pStyle w:val="Contents5"/>
            <w:tabs>
              <w:tab w:val="clear" w:pos="7892"/>
              <w:tab w:val="right" w:pos="9026" w:leader="dot"/>
            </w:tabs>
            <w:rPr/>
          </w:pPr>
          <w:hyperlink w:anchor="__RefHeading___Toc1164023_373438147">
            <w:r>
              <w:rPr>
                <w:webHidden/>
                <w:rStyle w:val="IndexLink"/>
                <w:rtl w:val="true"/>
              </w:rPr>
              <w:t>اشارة</w:t>
            </w:r>
            <w:r>
              <w:rPr>
                <w:rStyle w:val="IndexLink"/>
                <w:rtl w:val="true"/>
              </w:rPr>
              <w:tab/>
            </w:r>
            <w:r>
              <w:rPr>
                <w:rStyle w:val="IndexLink"/>
              </w:rPr>
              <w:t>852</w:t>
            </w:r>
          </w:hyperlink>
        </w:p>
        <w:p>
          <w:pPr>
            <w:pStyle w:val="Contents5"/>
            <w:tabs>
              <w:tab w:val="clear" w:pos="7892"/>
              <w:tab w:val="right" w:pos="9026" w:leader="dot"/>
            </w:tabs>
            <w:rPr/>
          </w:pPr>
          <w:hyperlink w:anchor="__RefHeading___Toc1164025_373438147">
            <w:r>
              <w:rPr>
                <w:webHidden/>
                <w:rStyle w:val="IndexLink"/>
                <w:rtl w:val="true"/>
              </w:rPr>
              <w:t>تعجبه علیه السلام من ذی التجارب‌</w:t>
            </w:r>
            <w:r>
              <w:rPr>
                <w:rStyle w:val="IndexLink"/>
                <w:rtl w:val="true"/>
              </w:rPr>
              <w:tab/>
            </w:r>
            <w:r>
              <w:rPr>
                <w:rStyle w:val="IndexLink"/>
              </w:rPr>
              <w:t>852</w:t>
            </w:r>
          </w:hyperlink>
        </w:p>
        <w:p>
          <w:pPr>
            <w:pStyle w:val="Contents4"/>
            <w:tabs>
              <w:tab w:val="clear" w:pos="8176"/>
              <w:tab w:val="right" w:pos="9026" w:leader="dot"/>
            </w:tabs>
            <w:rPr/>
          </w:pPr>
          <w:hyperlink w:anchor="__RefHeading___Toc1164027_373438147">
            <w:r>
              <w:rPr>
                <w:webHidden/>
                <w:rStyle w:val="IndexLink"/>
              </w:rPr>
              <w:t>23</w:t>
            </w:r>
            <w:r>
              <w:rPr>
                <w:rStyle w:val="IndexLink"/>
                <w:rtl w:val="true"/>
              </w:rPr>
              <w:t>- [</w:t>
            </w:r>
            <w:r>
              <w:rPr>
                <w:rStyle w:val="IndexLink"/>
                <w:rtl w:val="true"/>
              </w:rPr>
              <w:t>اللام</w:t>
            </w:r>
            <w:r>
              <w:rPr>
                <w:rStyle w:val="IndexLink"/>
                <w:rtl w:val="true"/>
              </w:rPr>
              <w:t>]</w:t>
              <w:tab/>
            </w:r>
            <w:r>
              <w:rPr>
                <w:rStyle w:val="IndexLink"/>
              </w:rPr>
              <w:t>852</w:t>
            </w:r>
          </w:hyperlink>
        </w:p>
        <w:p>
          <w:pPr>
            <w:pStyle w:val="Contents5"/>
            <w:tabs>
              <w:tab w:val="clear" w:pos="7892"/>
              <w:tab w:val="right" w:pos="9026" w:leader="dot"/>
            </w:tabs>
            <w:rPr/>
          </w:pPr>
          <w:hyperlink w:anchor="__RefHeading___Toc1164029_373438147">
            <w:r>
              <w:rPr>
                <w:webHidden/>
                <w:rStyle w:val="IndexLink"/>
                <w:rtl w:val="true"/>
              </w:rPr>
              <w:t>اشارة</w:t>
            </w:r>
            <w:r>
              <w:rPr>
                <w:rStyle w:val="IndexLink"/>
                <w:rtl w:val="true"/>
              </w:rPr>
              <w:tab/>
            </w:r>
            <w:r>
              <w:rPr>
                <w:rStyle w:val="IndexLink"/>
              </w:rPr>
              <w:t>852</w:t>
            </w:r>
          </w:hyperlink>
        </w:p>
        <w:p>
          <w:pPr>
            <w:pStyle w:val="Contents5"/>
            <w:tabs>
              <w:tab w:val="clear" w:pos="7892"/>
              <w:tab w:val="right" w:pos="9026" w:leader="dot"/>
            </w:tabs>
            <w:rPr/>
          </w:pPr>
          <w:hyperlink w:anchor="__RefHeading___Toc1164031_373438147">
            <w:r>
              <w:rPr>
                <w:webHidden/>
                <w:rStyle w:val="IndexLink"/>
                <w:rtl w:val="true"/>
              </w:rPr>
              <w:t>فی وصف المغرور و نسیانه لیوم الحساب‌</w:t>
            </w:r>
            <w:r>
              <w:rPr>
                <w:rStyle w:val="IndexLink"/>
                <w:rtl w:val="true"/>
              </w:rPr>
              <w:tab/>
            </w:r>
            <w:r>
              <w:rPr>
                <w:rStyle w:val="IndexLink"/>
              </w:rPr>
              <w:t>852</w:t>
            </w:r>
          </w:hyperlink>
        </w:p>
        <w:p>
          <w:pPr>
            <w:pStyle w:val="Contents5"/>
            <w:tabs>
              <w:tab w:val="clear" w:pos="7892"/>
              <w:tab w:val="right" w:pos="9026" w:leader="dot"/>
            </w:tabs>
            <w:rPr/>
          </w:pPr>
          <w:hyperlink w:anchor="__RefHeading___Toc1164033_373438147">
            <w:r>
              <w:rPr>
                <w:webHidden/>
                <w:rStyle w:val="IndexLink"/>
                <w:rtl w:val="true"/>
              </w:rPr>
              <w:t>فی بیان نسبه علیه السلام و احقیته للخلافة</w:t>
            </w:r>
            <w:r>
              <w:rPr>
                <w:rStyle w:val="IndexLink"/>
                <w:rtl w:val="true"/>
              </w:rPr>
              <w:tab/>
            </w:r>
            <w:r>
              <w:rPr>
                <w:rStyle w:val="IndexLink"/>
              </w:rPr>
              <w:t>853</w:t>
            </w:r>
          </w:hyperlink>
        </w:p>
        <w:p>
          <w:pPr>
            <w:pStyle w:val="Contents5"/>
            <w:tabs>
              <w:tab w:val="clear" w:pos="7892"/>
              <w:tab w:val="right" w:pos="9026" w:leader="dot"/>
            </w:tabs>
            <w:rPr/>
          </w:pPr>
          <w:hyperlink w:anchor="__RefHeading___Toc1164035_373438147">
            <w:r>
              <w:rPr>
                <w:webHidden/>
                <w:rStyle w:val="IndexLink"/>
                <w:rtl w:val="true"/>
              </w:rPr>
              <w:t>فی توالی النکبات علیه علیه السلام</w:t>
            </w:r>
            <w:r>
              <w:rPr>
                <w:rStyle w:val="IndexLink"/>
                <w:rtl w:val="true"/>
              </w:rPr>
              <w:tab/>
            </w:r>
            <w:r>
              <w:rPr>
                <w:rStyle w:val="IndexLink"/>
              </w:rPr>
              <w:t>853</w:t>
            </w:r>
          </w:hyperlink>
        </w:p>
        <w:p>
          <w:pPr>
            <w:pStyle w:val="Contents5"/>
            <w:tabs>
              <w:tab w:val="clear" w:pos="7892"/>
              <w:tab w:val="right" w:pos="9026" w:leader="dot"/>
            </w:tabs>
            <w:rPr/>
          </w:pPr>
          <w:hyperlink w:anchor="__RefHeading___Toc1164037_373438147">
            <w:r>
              <w:rPr>
                <w:webHidden/>
                <w:rStyle w:val="IndexLink"/>
                <w:rtl w:val="true"/>
              </w:rPr>
              <w:t>فی ذم ازدیاد المال‌</w:t>
            </w:r>
            <w:r>
              <w:rPr>
                <w:rStyle w:val="IndexLink"/>
                <w:rtl w:val="true"/>
              </w:rPr>
              <w:tab/>
            </w:r>
            <w:r>
              <w:rPr>
                <w:rStyle w:val="IndexLink"/>
              </w:rPr>
              <w:t>854</w:t>
            </w:r>
          </w:hyperlink>
        </w:p>
        <w:p>
          <w:pPr>
            <w:pStyle w:val="Contents5"/>
            <w:tabs>
              <w:tab w:val="clear" w:pos="7892"/>
              <w:tab w:val="right" w:pos="9026" w:leader="dot"/>
            </w:tabs>
            <w:rPr/>
          </w:pPr>
          <w:hyperlink w:anchor="__RefHeading___Toc1164039_373438147">
            <w:r>
              <w:rPr>
                <w:webHidden/>
                <w:rStyle w:val="IndexLink"/>
                <w:rtl w:val="true"/>
              </w:rPr>
              <w:t>قوله علیه السلام حینما رای القبور</w:t>
            </w:r>
            <w:r>
              <w:rPr>
                <w:rStyle w:val="IndexLink"/>
                <w:rtl w:val="true"/>
              </w:rPr>
              <w:tab/>
            </w:r>
            <w:r>
              <w:rPr>
                <w:rStyle w:val="IndexLink"/>
              </w:rPr>
              <w:t>854</w:t>
            </w:r>
          </w:hyperlink>
        </w:p>
        <w:p>
          <w:pPr>
            <w:pStyle w:val="Contents5"/>
            <w:tabs>
              <w:tab w:val="clear" w:pos="7892"/>
              <w:tab w:val="right" w:pos="9026" w:leader="dot"/>
            </w:tabs>
            <w:rPr/>
          </w:pPr>
          <w:hyperlink w:anchor="__RefHeading___Toc1164041_373438147">
            <w:r>
              <w:rPr>
                <w:webHidden/>
                <w:rStyle w:val="IndexLink"/>
                <w:rtl w:val="true"/>
              </w:rPr>
              <w:t>من الاغترار بالدنیا</w:t>
            </w:r>
            <w:r>
              <w:rPr>
                <w:rStyle w:val="IndexLink"/>
                <w:rtl w:val="true"/>
              </w:rPr>
              <w:tab/>
            </w:r>
            <w:r>
              <w:rPr>
                <w:rStyle w:val="IndexLink"/>
              </w:rPr>
              <w:t>855</w:t>
            </w:r>
          </w:hyperlink>
        </w:p>
        <w:p>
          <w:pPr>
            <w:pStyle w:val="Contents5"/>
            <w:tabs>
              <w:tab w:val="clear" w:pos="7892"/>
              <w:tab w:val="right" w:pos="9026" w:leader="dot"/>
            </w:tabs>
            <w:rPr/>
          </w:pPr>
          <w:hyperlink w:anchor="__RefHeading___Toc1164043_373438147">
            <w:r>
              <w:rPr>
                <w:webHidden/>
                <w:rStyle w:val="IndexLink"/>
                <w:rtl w:val="true"/>
              </w:rPr>
              <w:t>اختیار الموت علی الحیاة</w:t>
            </w:r>
            <w:r>
              <w:rPr>
                <w:rStyle w:val="IndexLink"/>
                <w:rtl w:val="true"/>
              </w:rPr>
              <w:tab/>
            </w:r>
            <w:r>
              <w:rPr>
                <w:rStyle w:val="IndexLink"/>
              </w:rPr>
              <w:t>855</w:t>
            </w:r>
          </w:hyperlink>
        </w:p>
        <w:p>
          <w:pPr>
            <w:pStyle w:val="Contents4"/>
            <w:tabs>
              <w:tab w:val="clear" w:pos="8176"/>
              <w:tab w:val="right" w:pos="9026" w:leader="dot"/>
            </w:tabs>
            <w:rPr/>
          </w:pPr>
          <w:hyperlink w:anchor="__RefHeading___Toc1164045_373438147">
            <w:r>
              <w:rPr>
                <w:webHidden/>
                <w:rStyle w:val="IndexLink"/>
              </w:rPr>
              <w:t>24</w:t>
            </w:r>
            <w:r>
              <w:rPr>
                <w:rStyle w:val="IndexLink"/>
                <w:rtl w:val="true"/>
              </w:rPr>
              <w:t>- [</w:t>
            </w:r>
            <w:r>
              <w:rPr>
                <w:rStyle w:val="IndexLink"/>
                <w:rtl w:val="true"/>
              </w:rPr>
              <w:t>المیم</w:t>
            </w:r>
            <w:r>
              <w:rPr>
                <w:rStyle w:val="IndexLink"/>
                <w:rtl w:val="true"/>
              </w:rPr>
              <w:t>]</w:t>
              <w:tab/>
            </w:r>
            <w:r>
              <w:rPr>
                <w:rStyle w:val="IndexLink"/>
              </w:rPr>
              <w:t>855</w:t>
            </w:r>
          </w:hyperlink>
        </w:p>
        <w:p>
          <w:pPr>
            <w:pStyle w:val="Contents5"/>
            <w:tabs>
              <w:tab w:val="clear" w:pos="7892"/>
              <w:tab w:val="right" w:pos="9026" w:leader="dot"/>
            </w:tabs>
            <w:rPr/>
          </w:pPr>
          <w:hyperlink w:anchor="__RefHeading___Toc1164047_373438147">
            <w:r>
              <w:rPr>
                <w:webHidden/>
                <w:rStyle w:val="IndexLink"/>
                <w:rtl w:val="true"/>
              </w:rPr>
              <w:t>اشارة</w:t>
            </w:r>
            <w:r>
              <w:rPr>
                <w:rStyle w:val="IndexLink"/>
                <w:rtl w:val="true"/>
              </w:rPr>
              <w:tab/>
            </w:r>
            <w:r>
              <w:rPr>
                <w:rStyle w:val="IndexLink"/>
              </w:rPr>
              <w:t>855</w:t>
            </w:r>
          </w:hyperlink>
        </w:p>
        <w:p>
          <w:pPr>
            <w:pStyle w:val="Contents5"/>
            <w:tabs>
              <w:tab w:val="clear" w:pos="7892"/>
              <w:tab w:val="right" w:pos="9026" w:leader="dot"/>
            </w:tabs>
            <w:rPr/>
          </w:pPr>
          <w:hyperlink w:anchor="__RefHeading___Toc1164049_373438147">
            <w:r>
              <w:rPr>
                <w:webHidden/>
                <w:rStyle w:val="IndexLink"/>
                <w:rtl w:val="true"/>
              </w:rPr>
              <w:t>فی وصف یوم الحشر</w:t>
            </w:r>
            <w:r>
              <w:rPr>
                <w:rStyle w:val="IndexLink"/>
                <w:rtl w:val="true"/>
              </w:rPr>
              <w:tab/>
            </w:r>
            <w:r>
              <w:rPr>
                <w:rStyle w:val="IndexLink"/>
              </w:rPr>
              <w:t>855</w:t>
            </w:r>
          </w:hyperlink>
        </w:p>
        <w:p>
          <w:pPr>
            <w:pStyle w:val="Contents5"/>
            <w:tabs>
              <w:tab w:val="clear" w:pos="7892"/>
              <w:tab w:val="right" w:pos="9026" w:leader="dot"/>
            </w:tabs>
            <w:rPr/>
          </w:pPr>
          <w:hyperlink w:anchor="__RefHeading___Toc1164051_373438147">
            <w:r>
              <w:rPr>
                <w:webHidden/>
                <w:rStyle w:val="IndexLink"/>
                <w:rtl w:val="true"/>
              </w:rPr>
              <w:t>فی وصف فضله علیه السلام و سبقه الی المعالی‌</w:t>
            </w:r>
            <w:r>
              <w:rPr>
                <w:rStyle w:val="IndexLink"/>
                <w:rtl w:val="true"/>
              </w:rPr>
              <w:tab/>
            </w:r>
            <w:r>
              <w:rPr>
                <w:rStyle w:val="IndexLink"/>
              </w:rPr>
              <w:t>856</w:t>
            </w:r>
          </w:hyperlink>
        </w:p>
        <w:p>
          <w:pPr>
            <w:pStyle w:val="Contents4"/>
            <w:tabs>
              <w:tab w:val="clear" w:pos="8176"/>
              <w:tab w:val="right" w:pos="9026" w:leader="dot"/>
            </w:tabs>
            <w:rPr/>
          </w:pPr>
          <w:hyperlink w:anchor="__RefHeading___Toc1164053_373438147">
            <w:r>
              <w:rPr>
                <w:webHidden/>
                <w:rStyle w:val="IndexLink"/>
              </w:rPr>
              <w:t>25</w:t>
            </w:r>
            <w:r>
              <w:rPr>
                <w:rStyle w:val="IndexLink"/>
                <w:rtl w:val="true"/>
              </w:rPr>
              <w:t>- [</w:t>
            </w:r>
            <w:r>
              <w:rPr>
                <w:rStyle w:val="IndexLink"/>
                <w:rtl w:val="true"/>
              </w:rPr>
              <w:t>النون</w:t>
            </w:r>
            <w:r>
              <w:rPr>
                <w:rStyle w:val="IndexLink"/>
                <w:rtl w:val="true"/>
              </w:rPr>
              <w:t>]</w:t>
              <w:tab/>
            </w:r>
            <w:r>
              <w:rPr>
                <w:rStyle w:val="IndexLink"/>
              </w:rPr>
              <w:t>856</w:t>
            </w:r>
          </w:hyperlink>
        </w:p>
        <w:p>
          <w:pPr>
            <w:pStyle w:val="Contents5"/>
            <w:tabs>
              <w:tab w:val="clear" w:pos="7892"/>
              <w:tab w:val="right" w:pos="9026" w:leader="dot"/>
            </w:tabs>
            <w:rPr/>
          </w:pPr>
          <w:hyperlink w:anchor="__RefHeading___Toc1164055_373438147">
            <w:r>
              <w:rPr>
                <w:webHidden/>
                <w:rStyle w:val="IndexLink"/>
                <w:rtl w:val="true"/>
              </w:rPr>
              <w:t>اشارة</w:t>
            </w:r>
            <w:r>
              <w:rPr>
                <w:rStyle w:val="IndexLink"/>
                <w:rtl w:val="true"/>
              </w:rPr>
              <w:tab/>
            </w:r>
            <w:r>
              <w:rPr>
                <w:rStyle w:val="IndexLink"/>
              </w:rPr>
              <w:t>856</w:t>
            </w:r>
          </w:hyperlink>
        </w:p>
        <w:p>
          <w:pPr>
            <w:pStyle w:val="Contents5"/>
            <w:tabs>
              <w:tab w:val="clear" w:pos="7892"/>
              <w:tab w:val="right" w:pos="9026" w:leader="dot"/>
            </w:tabs>
            <w:rPr/>
          </w:pPr>
          <w:hyperlink w:anchor="__RefHeading___Toc1164057_373438147">
            <w:r>
              <w:rPr>
                <w:webHidden/>
                <w:rStyle w:val="IndexLink"/>
                <w:rtl w:val="true"/>
              </w:rPr>
              <w:t>فی التوحید والشکر لله تعالی‌</w:t>
            </w:r>
            <w:r>
              <w:rPr>
                <w:rStyle w:val="IndexLink"/>
                <w:rtl w:val="true"/>
              </w:rPr>
              <w:tab/>
            </w:r>
            <w:r>
              <w:rPr>
                <w:rStyle w:val="IndexLink"/>
              </w:rPr>
              <w:t>856</w:t>
            </w:r>
          </w:hyperlink>
        </w:p>
        <w:p>
          <w:pPr>
            <w:pStyle w:val="Contents5"/>
            <w:tabs>
              <w:tab w:val="clear" w:pos="7892"/>
              <w:tab w:val="right" w:pos="9026" w:leader="dot"/>
            </w:tabs>
            <w:rPr/>
          </w:pPr>
          <w:hyperlink w:anchor="__RefHeading___Toc1164059_373438147">
            <w:r>
              <w:rPr>
                <w:webHidden/>
                <w:rStyle w:val="IndexLink"/>
                <w:rtl w:val="true"/>
              </w:rPr>
              <w:t>فی تفویض الامر الی الله</w:t>
            </w:r>
            <w:r>
              <w:rPr>
                <w:rStyle w:val="IndexLink"/>
                <w:rtl w:val="true"/>
              </w:rPr>
              <w:tab/>
            </w:r>
            <w:r>
              <w:rPr>
                <w:rStyle w:val="IndexLink"/>
              </w:rPr>
              <w:t>857</w:t>
            </w:r>
          </w:hyperlink>
        </w:p>
        <w:p>
          <w:pPr>
            <w:pStyle w:val="Contents4"/>
            <w:tabs>
              <w:tab w:val="clear" w:pos="8176"/>
              <w:tab w:val="right" w:pos="9026" w:leader="dot"/>
            </w:tabs>
            <w:rPr/>
          </w:pPr>
          <w:hyperlink w:anchor="__RefHeading___Toc1164061_373438147">
            <w:r>
              <w:rPr>
                <w:webHidden/>
                <w:rStyle w:val="IndexLink"/>
              </w:rPr>
              <w:t>26</w:t>
            </w:r>
            <w:r>
              <w:rPr>
                <w:rStyle w:val="IndexLink"/>
                <w:rtl w:val="true"/>
              </w:rPr>
              <w:t>- [</w:t>
            </w:r>
            <w:r>
              <w:rPr>
                <w:rStyle w:val="IndexLink"/>
                <w:rtl w:val="true"/>
              </w:rPr>
              <w:t>الهاء</w:t>
            </w:r>
            <w:r>
              <w:rPr>
                <w:rStyle w:val="IndexLink"/>
                <w:rtl w:val="true"/>
              </w:rPr>
              <w:t>]</w:t>
              <w:tab/>
            </w:r>
            <w:r>
              <w:rPr>
                <w:rStyle w:val="IndexLink"/>
              </w:rPr>
              <w:t>858</w:t>
            </w:r>
          </w:hyperlink>
        </w:p>
        <w:p>
          <w:pPr>
            <w:pStyle w:val="Contents5"/>
            <w:tabs>
              <w:tab w:val="clear" w:pos="7892"/>
              <w:tab w:val="right" w:pos="9026" w:leader="dot"/>
            </w:tabs>
            <w:rPr/>
          </w:pPr>
          <w:hyperlink w:anchor="__RefHeading___Toc1164063_373438147">
            <w:r>
              <w:rPr>
                <w:webHidden/>
                <w:rStyle w:val="IndexLink"/>
                <w:rtl w:val="true"/>
              </w:rPr>
              <w:t>اشارة</w:t>
            </w:r>
            <w:r>
              <w:rPr>
                <w:rStyle w:val="IndexLink"/>
                <w:rtl w:val="true"/>
              </w:rPr>
              <w:tab/>
            </w:r>
            <w:r>
              <w:rPr>
                <w:rStyle w:val="IndexLink"/>
              </w:rPr>
              <w:t>858</w:t>
            </w:r>
          </w:hyperlink>
        </w:p>
        <w:p>
          <w:pPr>
            <w:pStyle w:val="Contents5"/>
            <w:tabs>
              <w:tab w:val="clear" w:pos="7892"/>
              <w:tab w:val="right" w:pos="9026" w:leader="dot"/>
            </w:tabs>
            <w:rPr/>
          </w:pPr>
          <w:hyperlink w:anchor="__RefHeading___Toc1164065_373438147">
            <w:r>
              <w:rPr>
                <w:webHidden/>
                <w:rStyle w:val="IndexLink"/>
                <w:rtl w:val="true"/>
              </w:rPr>
              <w:t>فی بیان وقوع الناس فی الخطایا</w:t>
            </w:r>
            <w:r>
              <w:rPr>
                <w:rStyle w:val="IndexLink"/>
                <w:rtl w:val="true"/>
              </w:rPr>
              <w:tab/>
            </w:r>
            <w:r>
              <w:rPr>
                <w:rStyle w:val="IndexLink"/>
              </w:rPr>
              <w:t>858</w:t>
            </w:r>
          </w:hyperlink>
        </w:p>
        <w:p>
          <w:pPr>
            <w:pStyle w:val="Contents5"/>
            <w:tabs>
              <w:tab w:val="clear" w:pos="7892"/>
              <w:tab w:val="right" w:pos="9026" w:leader="dot"/>
            </w:tabs>
            <w:rPr/>
          </w:pPr>
          <w:hyperlink w:anchor="__RefHeading___Toc1164067_373438147">
            <w:r>
              <w:rPr>
                <w:webHidden/>
                <w:rStyle w:val="IndexLink"/>
                <w:rtl w:val="true"/>
              </w:rPr>
              <w:t>فی مناجاته علیه السلام عند وقوفه علی قبر جدته خدیجة علیها السلام</w:t>
            </w:r>
            <w:r>
              <w:rPr>
                <w:rStyle w:val="IndexLink"/>
                <w:rtl w:val="true"/>
              </w:rPr>
              <w:tab/>
            </w:r>
            <w:r>
              <w:rPr>
                <w:rStyle w:val="IndexLink"/>
              </w:rPr>
              <w:t>858</w:t>
            </w:r>
          </w:hyperlink>
        </w:p>
        <w:p>
          <w:pPr>
            <w:pStyle w:val="Contents4"/>
            <w:tabs>
              <w:tab w:val="clear" w:pos="8176"/>
              <w:tab w:val="right" w:pos="9026" w:leader="dot"/>
            </w:tabs>
            <w:rPr/>
          </w:pPr>
          <w:hyperlink w:anchor="__RefHeading___Toc1164069_373438147">
            <w:r>
              <w:rPr>
                <w:webHidden/>
                <w:rStyle w:val="IndexLink"/>
              </w:rPr>
              <w:t>27</w:t>
            </w:r>
            <w:r>
              <w:rPr>
                <w:rStyle w:val="IndexLink"/>
                <w:rtl w:val="true"/>
              </w:rPr>
              <w:t>- [</w:t>
            </w:r>
            <w:r>
              <w:rPr>
                <w:rStyle w:val="IndexLink"/>
                <w:rtl w:val="true"/>
              </w:rPr>
              <w:t>الیاء</w:t>
            </w:r>
            <w:r>
              <w:rPr>
                <w:rStyle w:val="IndexLink"/>
                <w:rtl w:val="true"/>
              </w:rPr>
              <w:t>]</w:t>
              <w:tab/>
            </w:r>
            <w:r>
              <w:rPr>
                <w:rStyle w:val="IndexLink"/>
              </w:rPr>
              <w:t>859</w:t>
            </w:r>
          </w:hyperlink>
        </w:p>
        <w:p>
          <w:pPr>
            <w:pStyle w:val="Contents5"/>
            <w:tabs>
              <w:tab w:val="clear" w:pos="7892"/>
              <w:tab w:val="right" w:pos="9026" w:leader="dot"/>
            </w:tabs>
            <w:rPr/>
          </w:pPr>
          <w:hyperlink w:anchor="__RefHeading___Toc1164071_373438147">
            <w:r>
              <w:rPr>
                <w:webHidden/>
                <w:rStyle w:val="IndexLink"/>
                <w:rtl w:val="true"/>
              </w:rPr>
              <w:t>اشارة</w:t>
            </w:r>
            <w:r>
              <w:rPr>
                <w:rStyle w:val="IndexLink"/>
                <w:rtl w:val="true"/>
              </w:rPr>
              <w:tab/>
            </w:r>
            <w:r>
              <w:rPr>
                <w:rStyle w:val="IndexLink"/>
              </w:rPr>
              <w:t>859</w:t>
            </w:r>
          </w:hyperlink>
        </w:p>
        <w:p>
          <w:pPr>
            <w:pStyle w:val="Contents5"/>
            <w:tabs>
              <w:tab w:val="clear" w:pos="7892"/>
              <w:tab w:val="right" w:pos="9026" w:leader="dot"/>
            </w:tabs>
            <w:rPr/>
          </w:pPr>
          <w:hyperlink w:anchor="__RefHeading___Toc1164073_373438147">
            <w:r>
              <w:rPr>
                <w:webHidden/>
                <w:rStyle w:val="IndexLink"/>
                <w:rtl w:val="true"/>
              </w:rPr>
              <w:t>فی ذم یزید</w:t>
            </w:r>
            <w:r>
              <w:rPr>
                <w:rStyle w:val="IndexLink"/>
                <w:rtl w:val="true"/>
              </w:rPr>
              <w:tab/>
            </w:r>
            <w:r>
              <w:rPr>
                <w:rStyle w:val="IndexLink"/>
              </w:rPr>
              <w:t>861</w:t>
            </w:r>
          </w:hyperlink>
        </w:p>
        <w:p>
          <w:pPr>
            <w:pStyle w:val="Contents5"/>
            <w:tabs>
              <w:tab w:val="clear" w:pos="7892"/>
              <w:tab w:val="right" w:pos="9026" w:leader="dot"/>
            </w:tabs>
            <w:rPr/>
          </w:pPr>
          <w:hyperlink w:anchor="__RefHeading___Toc1164075_373438147">
            <w:r>
              <w:rPr>
                <w:webHidden/>
                <w:rStyle w:val="IndexLink"/>
                <w:rtl w:val="true"/>
              </w:rPr>
              <w:t>فی کیفیة معاشرة الناس‌</w:t>
            </w:r>
            <w:r>
              <w:rPr>
                <w:rStyle w:val="IndexLink"/>
                <w:rtl w:val="true"/>
              </w:rPr>
              <w:tab/>
            </w:r>
            <w:r>
              <w:rPr>
                <w:rStyle w:val="IndexLink"/>
              </w:rPr>
              <w:t>862</w:t>
            </w:r>
          </w:hyperlink>
        </w:p>
        <w:p>
          <w:pPr>
            <w:pStyle w:val="Contents5"/>
            <w:tabs>
              <w:tab w:val="clear" w:pos="7892"/>
              <w:tab w:val="right" w:pos="9026" w:leader="dot"/>
            </w:tabs>
            <w:rPr/>
          </w:pPr>
          <w:hyperlink w:anchor="__RefHeading___Toc1164077_373438147">
            <w:r>
              <w:rPr>
                <w:webHidden/>
                <w:rStyle w:val="IndexLink"/>
                <w:rtl w:val="true"/>
              </w:rPr>
              <w:t>فی التوبة</w:t>
            </w:r>
            <w:r>
              <w:rPr>
                <w:rStyle w:val="IndexLink"/>
                <w:rtl w:val="true"/>
              </w:rPr>
              <w:tab/>
            </w:r>
            <w:r>
              <w:rPr>
                <w:rStyle w:val="IndexLink"/>
              </w:rPr>
              <w:t>862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5_8573"/>
      <w:bookmarkStart w:id="1" w:name="pg985_8573"/>
      <w:bookmarkEnd w:id="1"/>
    </w:p>
    <w:p>
      <w:pPr>
        <w:pStyle w:val="Heading2"/>
        <w:numPr>
          <w:ilvl w:val="1"/>
          <w:numId w:val="1"/>
        </w:numPr>
        <w:rPr/>
      </w:pPr>
      <w:bookmarkStart w:id="2" w:name="pg985_8573"/>
      <w:bookmarkStart w:id="3" w:name="__RefHeading___Toc1162603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کلمات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قسم‌الحدیث محمود‌الشریفی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معهد تحقیقات باقر‌العلوم علیه‌السلام منظمه‌الاعلام‌الاسلامی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منظمه‌الاوقاف و الامور‌الخیریه، دار‌الاسوه للطباعه و النشر،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8653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علیهما السلام ، امام سوم،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علیهما السلام ، امام سوم،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محمود، </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باقرالعلوم علیه السلام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۲۱۸۵۹</w:t>
      </w:r>
    </w:p>
    <w:p>
      <w:pPr>
        <w:pStyle w:val="Heading2"/>
        <w:numPr>
          <w:ilvl w:val="1"/>
          <w:numId w:val="1"/>
        </w:numPr>
        <w:rPr/>
      </w:pPr>
      <w:bookmarkStart w:id="5" w:name="__RefHeading___Toc1162605_373438147"/>
      <w:bookmarkStart w:id="6" w:name="_Toc2"/>
      <w:bookmarkEnd w:id="5"/>
      <w:r>
        <w:rPr>
          <w:rtl w:val="true"/>
        </w:rPr>
        <w:t>المقدمة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اضاء شعاع نور الوحی افق حیاة البشر منذ الیوم الاول، و تکفل الانبیاء و الرسل الالهیون هدایة القافلة البشریة واحدا تلو الآخر، رسول الاسلام الکریم هو آخر السفراء الربانیین، والذی قام بأبلاغ اکمل رسالة الهیة الی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جمیع جهوده منذ البعثة و حتی التحاقه بالرفیق الاعلی رغم الموانع والمشکلات التی واجهها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یقصر فی التبیین و التفسیر والسعی لتطبیق 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قصر الفترة و کثرة المشاکل وانشغاله بأمور الأمة، حال دون بیانه لجمیع المعارف الالهیة والاحکام الشرعیة والاخلاق الاسلامیة فی فترة الثلاثة والعشرین سنة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 الاعظم فی حیاة رسول الرحمة الثمینة صرف الجهاد السری العلنی ضد الکفار و المشرکین و فی الحصار الاقتصادی والعسکری الذی فرضه الاعداء علیه و فی مواجهة دسائس الیهود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دین الله و احکام السماء لم تترک ناقصة و غیر مکتملة، فالرسول الاکرم صلی الله علیه وآله اختار و اعلن عن اوصیاء جدیرین بأمر من الله لتبیین و تفسیر اجراء الرسالة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اکدو شدد مرارا علی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شخص الامام علی والامام الحسن والامام الحسین علیهم السلام فی حفظ الدین و صیانته و هدایة الامة و نجاتها، و هذا ماروته جمیع الفرس الاسلامیة</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 للأسف الشدید ظلم اهل بیت النبی الذین کانوا مفسرین للقرآن و موضحین لکلام الرسول صلی الله علیه وآله کما ان السیاسات الجاهلیة حرمت الناس من الرجوع الی العترة علیهم السلام و مما ضاعف من حرمان الامة و فتح الباب أمام التحریف و الجعل فی احادیث رسول الله صلی الله علیه وآله هو تحریم کتابة الاحادیث لفترة طویلة من صدر الاسلام و ابعاد و تعذیب وارعاب رواتها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طبعا کان هناک من الواعین المضحین من تمسک بالعروة الالهیة الوثقی و جلس فی ساحة العترة المطهرة علیهم السلام و نهل من زلال حدیثها المتدفق علی رغم من کل التهدید و التطمیع، هذه الفئة و رغم قلة عددها، الا انها استطاعت و بأمانتها و جهدها و صدقها، کتابة روایات الرسول صلی الله علیه وآله و الائمة المعصومین علیهم السلام من طریق اهل البیت و اورثوها للذین جاءوا بعدهم، بالشکل الذی اصبح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واسعا له اصوله و فروعه و احکامه و ابعاده المتنوعة و اخذ العلماء الکبار فی کل بقعة من العالم الاسلامی یدونون و یشرحون و یبوبون و یملون الاحادیث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 البعض بتدوین جوامع الحدیث دون مراعاة ترتیب و تنظیم الاحادیث فکتبوها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مستمعی الحدیث، مثل امالی الشیخ المفید و امالی الشیخ الطوسی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قام البعض بجمع مجموعات من الاحادیث علی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المواضیع محدوده فی اصول الدین و فروعه او بدمج الفروع و الاصول معا او الآداب والاخلاق، کما قام آخرون بجمع الاحادیث علی اساس ترتیب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الاول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آخرون بتنظیم هذه الدرر السماویة علی اساس اول سلسلة رواتها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المجموعات الحدیثیة التی ظهرت لحد الآن علی اساس من صدر عنه الاحادیث و التی جمعت خلالها کلمات سید شباب اهل الجنة و سفینة نجاة الامة الامام اباعبدالله الحسین علیه السلام القیمة و النابضة بالحیاة، نذکر الکتب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بلاغة الحسین علیه السلام، السید مصطفی آل اعتماد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الشهادة، فرزانه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الامام الحسین من المدینة حتی کربلاء، صادق النجمی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 الحسین، ام‌محمد حسین الشیرازی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الحسین بن علی، محمد عبدالرحیم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الحسین و حماسته، احمد الصابری الهمدانی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صحیفه‌ی الحسینیة،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المجموعات بذل المؤلفون المحترمون جهودا کبیرة و اوجدوا آثارا مفیدة لکن و علی الرغم من قیمة الاعمال المنجزة، لم تبذل جهود کافیة لجمع کل الاحادیث، فاکتفوا بنقل و ترجمة بعض احادیث ذلک الامام الجلیل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عصره الثورة الاسلامیة التی قادها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انبثقت و انتصرت ملهمة من خط ملحمة عاشوراء الدامی، یتضح جلیا ضرورة جمع کل کلام و احادیث ذلک الامام العظیم و ایقاد ذلک المشعل الوضاء المنسی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وأثر ادراک هذه الحقیقة،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تحقیقات باقر العلوم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w:t>
      </w:r>
      <w:bookmarkStart w:id="7" w:name="pg985_8576"/>
    </w:p>
    <w:p>
      <w:pPr>
        <w:pStyle w:val="BookText"/>
        <w:rPr/>
      </w:pPr>
      <w:bookmarkEnd w:id="7"/>
      <w:r>
        <w:rPr>
          <w:rFonts w:ascii="IRNazanin" w:hAnsi="IRNazanin" w:eastAsia="IRNazanin"/>
          <w:color w:val="111111"/>
          <w:sz w:val="28"/>
          <w:sz w:val="28"/>
          <w:szCs w:val="28"/>
          <w:rtl w:val="true"/>
          <w:lang w:bidi="fa-IR"/>
        </w:rPr>
        <w:t>لمنظمة الاعلام الاسلامی، انجاز هذا المهم بوضع مجموعة کاملة من احادیث و خطب الامام الحسین علیه السلام تحت تصرف العلماء و المبلغین و المصلحین الاجتماعیین و عامة محبی ساحة الحسین المقدسة، و لهذا الغرض تم تأسیس قسم الحدیث فی المعهد والذی ضم فی عضویته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الشریفی و السید حسین زینالی التیلی و محمود احمدیان والسید محمود المدنی و علی مدی ما یقرب ثلاث سنوات من العمل و الجهد المتواصل استطاعوا تألیف هذا الکتاب الذی نقدمه بین یدی الباحثین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نأمل ان یکون هذا الأثر مورد قبول ریحانة رسول الله و شعاعا من مصباح الهدایة الحسینیة علی طریق الامة الاسلامیة</w:t>
      </w:r>
      <w:r>
        <w:rPr>
          <w:rFonts w:eastAsia="IRNazanin" w:cs="IRNazanin"/>
          <w:color w:val="111111"/>
          <w:sz w:val="28"/>
          <w:szCs w:val="28"/>
          <w:rtl w:val="true"/>
          <w:lang w:bidi="fa-IR"/>
        </w:rPr>
        <w:t>.</w:t>
      </w:r>
    </w:p>
    <w:p>
      <w:pPr>
        <w:pStyle w:val="Heading2"/>
        <w:numPr>
          <w:ilvl w:val="1"/>
          <w:numId w:val="1"/>
        </w:numPr>
        <w:rPr/>
      </w:pPr>
      <w:bookmarkStart w:id="8" w:name="__RefHeading___Toc1162607_373438147"/>
      <w:bookmarkStart w:id="9" w:name="_Toc3"/>
      <w:bookmarkEnd w:id="8"/>
      <w:r>
        <w:rPr>
          <w:rtl w:val="true"/>
        </w:rPr>
        <w:t>اهداف هذا الکتاب‌</w:t>
      </w:r>
      <w:bookmarkEnd w:id="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اباعبدالله الحسین علیه السلام له شأن و مقام رفیع و اعتبار اجتماعی و قداسة دینیه، عند جمیع الفرق الاسلامیة، و کلماته و سیرته و طریقه الواضح برهان قاطع و حجة معتبرة عند الجمیع و یمکن الاخذ به کدرس للحیاة و اسلوب فی الثورة و المواجهة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الثانی من جمع المجموعة من الاحادیث، هو تفسیر و تبیین احداث و وقائع صدر الاسلام بشکل صحیح لان العصر الذی عاشه الامام الحسین علیه السلام من اهم و اعجب عصور التاریخ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 الامام علیه السلام رسول الله و شهد احداث و وقائع عصر الخلفاء المؤلمة والمظلمة و کان فی زمن خلافة امیرالمؤمنین علی علیه السلام و أخیه المجتبی من الوجوه المحبوبة، عند رسول الله والامام والامة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علیه السلام مرآة للحلو و المر من احداث و وقائع تلک الفترة و دلیل علی مواقف احد ابرز الوجوه الاسلامیة فی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 عصره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ید التحریف طالت نحو احادیث جمیع الائمة المعصومین علیهم السلام و حتی احادیث الرسول الاکرم، للحد الذی کان رسول الله صلی الله علیه وآله فیه ینین من اکاذیب جملة الاحادیث</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هذه المصیبة اعمق و اوسع فیما یتعلق بکلام و وقائع حیاة الامام الحسین علیه السلام و حادثة کربلاء المفجعه، و جمع کلام ذلک الامام العظیم بشکل دقیق و موثق، له افضل الاثر فی رفع التحریف و تشخیص الحسن من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یکتفی المجرمون الامویین بقتل الامام الحسین علیه السلام و صحبه الکرام و سبی اهل بیته، و انما سعوا الی محو جمیع آثار و ذکر سیدالشهداء علیه السلام بشکل نجد فی بعض جوامع الاحادیث مئأت الروایات عن اشخاص لم یصحبوا رسول الله صلی الله علیه وآله الا عدة اشهر و نقلوا عشرات الفتاوی عن اشخاص لا یقاسون بالامام علیه السلام من ای حیث، فی حین اننا لا نشاهد ذکرا و خبرا عن روایات و احادیث الامام الحسین علیه السلام و فتاواه فی العدید من المصادر الحدیثیة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فأن جمع کلام امام الابرار ذلک، هو یسعی لمواجهة سیاسة العار الامویة و خطوة نحو نقل و نشر الثقافة والافکار الحسینیة المقدسة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لثورة الامام العظیمة و التاریخیة ابعاد مختلفة کما انها کانت موضع اهتمام من عدة جوانب فکل من نظر الیها رأی قسما من الحقیقة علی اساس معتقدة و زاویته التی یتظر من خلالها، فظهرت اختلافات کثیرة فی تفسیرها و تحلیلها، و تقدیم درر کلام صاحب تلک الثورة و الانتفاضة العظیمة بدقة و بشکل صحیح افضل وسیلة لتفسیر و تحلیل ملحمة العزة والحریة</w:t>
      </w:r>
      <w:r>
        <w:rPr>
          <w:rFonts w:eastAsia="IRNazanin" w:cs="IRNazanin"/>
          <w:color w:val="111111"/>
          <w:sz w:val="28"/>
          <w:szCs w:val="28"/>
          <w:rtl w:val="true"/>
          <w:lang w:bidi="fa-IR"/>
        </w:rPr>
        <w:t>.</w:t>
      </w:r>
      <w:bookmarkStart w:id="10" w:name="pg985_8578"/>
    </w:p>
    <w:p>
      <w:pPr>
        <w:pStyle w:val="Heading2"/>
        <w:numPr>
          <w:ilvl w:val="1"/>
          <w:numId w:val="1"/>
        </w:numPr>
        <w:rPr/>
      </w:pPr>
      <w:bookmarkStart w:id="11" w:name="__RefHeading___Toc1162609_373438147"/>
      <w:bookmarkStart w:id="12" w:name="_Toc4"/>
      <w:bookmarkEnd w:id="10"/>
      <w:bookmarkEnd w:id="11"/>
      <w:r>
        <w:rPr>
          <w:rtl w:val="true"/>
        </w:rPr>
        <w:t>اسلوب العمل</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اجل الحصول علی مجموعة کاملة من کلام سیدالشهداء علیه السلام، تم و خلال عدة جلسات تنظیم فهرس للکتب و المصادر التی کنا نظن بأشتمالها علی کلام ذلک الامام الجلیل، و قد نظرنا فی تنظیمه، مصادر الحدیث والتاریخ و التفسیر و الفقه عند الشیعة والسنة، و فی هذه المرحلة من العمل، استفدنا من نصائح و خبرات بعض الباحثین والعلماء و بعض مراکز الابحاث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اختیار الکتب و تقسیمها بین اعضاء القسم، بدأت دراسة المصادر المذکورة بدقة متناهیة، و فی بعض الاحیان استفدنا من البرامج الکامبیوتریة الحدیثیة التی أعدها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المعجم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للمؤسسة آیة الله الگلبایگانی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نشر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نشکر مسؤولی المرکزین المذکورین و کذلک السیدین عبدالله الصالحی الذی ساعدنا فی مرحلة جمع الاحادیث والشیخ محمد الحسون، الذی ساعدنا فی التصحیح والتعریب و بذلا جهودهما فی هذین المجالین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کتبت جمیع الاحادیث المنسوبة للأمام و التی شملت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اقواله، و افعاله و سیرته العملیة التی ضمنت احکاما او معارف دینیة فی اوراق خاصة، ثم و علی مدی عدة جلسات تمت قراءة و مقابلة و تنظیم الاحادیث المستخرجة، من قبل اعضاء القسم، و تم استنساخ الکتب نفسها عند آخر تنظیم، من اجل الحیلولة دون الخطأ او السقطات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الانتهاء من عملیة الجمع، ثم التشاور و حول اسلوب التنظیم و التبویب، و قد لاقی التنظیم و الترتیب الحالی استحسان العدید من العلماء الکبار و 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 استفادة المهتمین نشیر هنا الی محاور التنظیم النهائی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تنظیم الاحادیث التی حدد زمن صدورها والتی تعبر عن حدیث و وضع تاریخی معین، بشکل تاریخی فی الجزء الاول ضمن اربعة فصول،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الامام علیه السلام فی زمن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الامام علیه السلام فی زمن الامام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الامام علیه السلام فی زمن الامام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الامام علیه السلام فی زمن 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یتحوی الجزء الثانی من الکتاب، الکلام الذی لم یحدد زمن صدوره، و یشمل خسمة فصول،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الاشعار المرویة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لعدم تکرار الاحادیث او تقطیعها، فأن روایات کل موضوع جاء فی مکان واحد، و فی سائر الموارد، اکتفینا بذکر رقمها للرجوع الیها، و للدقة فی الاستفادة سنضع تحت تصرف الباحثین معجم ألفاظ بهذه المجموعة، علی شکل مکتوب وکمبیوتری‌و فی ترتیب الاحادیث جعلنا النصوص الکاملة و النسخ القدیمة فی البدایة و ذکرنا عناوین المصادر الاخری فی ذیلها، فی حال مطابقتها لذلک او اختلافها معه جزئیا بحیث لا یتغیر المعنی، و فی الموارد التی یکون الاختلاف مع الاحادیث المنقولة جزءیا الا انه یغیر المعنی، أشرنا الی سائر المصادر و التغییرات فی الهوامش، و اذا کانت النصوص المنقولة تختلف کثیرا عن بعضها،</w:t>
      </w:r>
      <w:bookmarkStart w:id="13" w:name="pg985_8580"/>
    </w:p>
    <w:p>
      <w:pPr>
        <w:pStyle w:val="BookText"/>
        <w:rPr/>
      </w:pPr>
      <w:bookmarkEnd w:id="13"/>
      <w:r>
        <w:rPr>
          <w:rFonts w:ascii="IRNazanin" w:hAnsi="IRNazanin" w:eastAsia="IRNazanin"/>
          <w:color w:val="111111"/>
          <w:sz w:val="28"/>
          <w:sz w:val="28"/>
          <w:szCs w:val="28"/>
          <w:rtl w:val="true"/>
          <w:lang w:bidi="fa-IR"/>
        </w:rPr>
        <w:t xml:space="preserve">اعتبرناها حدیثین و جئنا بهما علی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فأن معیار الاختلاف فی النصوص المنقولة، هو کلام الامام نفسه، و لیس الوقائع السابقة او اللاحقة</w:t>
      </w:r>
      <w:r>
        <w:rPr>
          <w:rFonts w:eastAsia="IRNazanin" w:cs="IRNazanin"/>
          <w:color w:val="111111"/>
          <w:sz w:val="28"/>
          <w:szCs w:val="28"/>
          <w:rtl w:val="true"/>
          <w:lang w:bidi="fa-IR"/>
        </w:rPr>
        <w:t>)</w:t>
      </w:r>
    </w:p>
    <w:p>
      <w:pPr>
        <w:pStyle w:val="Heading2"/>
        <w:numPr>
          <w:ilvl w:val="1"/>
          <w:numId w:val="1"/>
        </w:numPr>
        <w:rPr/>
      </w:pPr>
      <w:bookmarkStart w:id="14" w:name="__RefHeading___Toc1162611_373438147"/>
      <w:bookmarkStart w:id="15" w:name="_Toc5"/>
      <w:bookmarkEnd w:id="14"/>
      <w:r>
        <w:rPr>
          <w:rtl w:val="true"/>
        </w:rPr>
        <w:t>قیمة المجموعة من حیث السند</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المؤلفون الی نقل الاحادیث کما هی فی المصادر، و لم یغیروا فیها شیئا، مع احمال خطأ الناسخین فی بعض الموارد بشکل قوی، فالهدف هو جمع کل الکلام المنسوب الی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 بعضها ضعیف او مردود بعد التحقق و البحث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تجاوزنا الموارد التی قطعنا فیها بجعلیة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والروایات التی نسبت حینا للأمام الحسین علیه السلام و احیانا اخری الی سائر الائمة علیهم السلام نقلناها علی أنها روایة مع ذکر مصدرها، و أشرنا الی أنها رویت عن باقی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المسندة جاءت کما هی فی مصادرها الاساسیة، و امتنعنا عن ذکر الکلمات التی سمعها اشخاص عنه علیه السلام فی الرؤیا والمنام، اما الاحادیث التی نقلها الامام الحسین علیه السلام نفسه عن معصومین آخرین و لم یضف الیها شیئا لم نأت بها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العبارات المنسوبة للأمام علیه السلام و علی الرغم من اشتهارها و مضامینها السامیة لم نجدها فی المصادر التی بحثنا فیها، من جملة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الحیاة عقیدة و جهاد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دین محمد لم یستقم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والذی نرجوه من القراء الاعزاء، مساعدتنا فی مثل هذه الموارد</w:t>
      </w:r>
      <w:r>
        <w:rPr>
          <w:rFonts w:eastAsia="IRNazanin" w:cs="IRNazanin"/>
          <w:color w:val="111111"/>
          <w:sz w:val="28"/>
          <w:szCs w:val="28"/>
          <w:rtl w:val="true"/>
          <w:lang w:bidi="fa-IR"/>
        </w:rPr>
        <w:t>.</w:t>
      </w:r>
      <w:bookmarkStart w:id="16" w:name="pg985_8581"/>
    </w:p>
    <w:p>
      <w:pPr>
        <w:pStyle w:val="Heading2"/>
        <w:numPr>
          <w:ilvl w:val="1"/>
          <w:numId w:val="1"/>
        </w:numPr>
        <w:rPr/>
      </w:pPr>
      <w:bookmarkStart w:id="17" w:name="__RefHeading___Toc1162613_373438147"/>
      <w:bookmarkStart w:id="18" w:name="_Toc6"/>
      <w:bookmarkEnd w:id="16"/>
      <w:bookmarkEnd w:id="17"/>
      <w:r>
        <w:rPr>
          <w:rtl w:val="true"/>
        </w:rPr>
        <w:t>فضائل الامام الحسین</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نهدف فی هذا الکتاب الحدیثی الی الکلام عن فضائل الامام علیه السلام او نقل جمیع وقائع و حوادث حیاته الکریمة، لکن من اجل مزید الاطلاع اوردنا معلومات مختصرة حول تاریخ حیاة ذلک الامام العظیم و جانبا من فضائله و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الامام الحسین علیه السلام بالمدینة یوم الثلاثاء، الثالث من شهر شعبان، سنة ثلاث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یوم الخمیس الخامس من شعبان سنة أربع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به أمه فاطمة الزهراء سلام الله علیها الی جده الرسول صلی الله علیه وآله، فاستبشر به و سماه حسینا، و عق عنه کبشا، و کان سلام الله علیه یشبه جده من صدره الی رجلیه، کما کان الامام الحسن علیه السلام یشبهه من صدره الی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حضی الامامان الحسن و الحسین علیهما السلام بعنایة خاصة من جدهما، فکان یرعاهما أی رعایة و یتفقدهما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السیرة و التاریخ طافحة بذلک، و لا أظن أن هذا الأمر یخفی علی من له أدنی اطلاع علی التاریخ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أجمعت الکتب الحدیثیة عند الفریقین علی أحادیث کثیرة وصلت الی حد التواتر، قالها الرسول صلی الله علیه وآله فی حقهما،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احبهما فأحبهما و أحب من أحبهما</w:t>
      </w:r>
      <w:r>
        <w:rPr>
          <w:rFonts w:eastAsia="IRNazanin" w:cs="IRNazanin"/>
          <w:color w:val="111111"/>
          <w:sz w:val="28"/>
          <w:szCs w:val="28"/>
          <w:rtl w:val="true"/>
          <w:lang w:bidi="fa-IR"/>
        </w:rPr>
        <w:t xml:space="preserve">» . </w:t>
      </w:r>
      <w:r>
        <w:rPr>
          <w:rStyle w:val="FootnoteAnchor"/>
          <w:rtl w:val="true"/>
        </w:rPr>
        <w:footnoteReference w:id="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 الحسین أجبته، و من أجبته أحبه الله، و من أحبه الله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عزوجل أدخله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أبغضهما أبغضته، و من أبغضته أبغضه الله، و من أبغضه الله خلده فی النار</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ریحانتی فی الدنیا</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امامان قاما أوقعدا</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واتصف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الامام المعصوم فی رأینا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لصفات حمیدة و أخلاق کریمة، یذکرها کل من ترجم له و وقف علی حیاته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فخلقه الکریم جلی واضح، فبالاضافة لما ظهر من خلقه فی واقعة الطف، کان علیه السلام لا یواجه الناس بأخطائهم و هو یعلمهم و یبصرهم بشؤونهم، و قصة تعلیمه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الامام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لذلک الشیخ الکبیر الذی کان یجهل کیفیته، أشهر من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تبارک و تعالی فی حدیث اللوح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حسینا خازن وحیی و اکرمته بالشهادة و ختمت له بالسعادة فهو افضل من استشهد و أرفع الشهداء درجة جعلت کلمتی التامة معه و الحجة البالغة عنده، بعترته أثیب و اعاقب</w:t>
      </w:r>
      <w:r>
        <w:rPr>
          <w:rFonts w:eastAsia="IRNazanin" w:cs="IRNazanin"/>
          <w:color w:val="111111"/>
          <w:sz w:val="28"/>
          <w:szCs w:val="28"/>
          <w:rtl w:val="true"/>
          <w:lang w:bidi="fa-IR"/>
        </w:rPr>
        <w:t xml:space="preserve">» .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الحسین فانه منی و هو ابنی و ولدی و خیر الخلق بعد أخیه و هو امام المسلمین و مولی المؤمنین و خلیفة رب العالمین و غیاث المستغیثین و کهف المستجیرین و حجة الله علی خلقه اجمعین و هو سید شباب أهل الجنة و باب نجاة الأمة، أمره أمری و طاعته طاعتی، فمن تبعه فانه منی و من عصاه فلیس منی</w:t>
      </w:r>
      <w:r>
        <w:rPr>
          <w:rFonts w:eastAsia="IRNazanin" w:cs="IRNazanin"/>
          <w:color w:val="111111"/>
          <w:sz w:val="28"/>
          <w:szCs w:val="28"/>
          <w:rtl w:val="true"/>
          <w:lang w:bidi="fa-IR"/>
        </w:rPr>
        <w:t xml:space="preserve">» .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ینظر الی أحب أهل الأرض الی أهل السماء فلینظر الی الحسین</w:t>
      </w:r>
      <w:r>
        <w:rPr>
          <w:rFonts w:eastAsia="IRNazanin" w:cs="IRNazanin"/>
          <w:color w:val="111111"/>
          <w:sz w:val="28"/>
          <w:szCs w:val="28"/>
          <w:rtl w:val="true"/>
          <w:lang w:bidi="fa-IR"/>
        </w:rPr>
        <w:t xml:space="preserve">» .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الامام الحسین علیه السلام عصورا مختلفة، و شاهد أحداثا کثیرة مرت علیه أثناء حیاته، فشاهد وفاة جده و ماجری علی أبیه بعد حادثة السقیفة، و ما عانته امه الزهراء علیها السلام من اغتصاب حقها والاعتداء علیها، ثم شاهد ما عاناه والده الامام علی علیه السلام فی أیام خلافته من المحن والمصائب، و شارک فی کافة الحروب التی خاضها والده، و بعد وفاته رأی ما کابده الحسن علیه السلام من معاویة لعنه الله، والذی أدی ذلک الی صلحه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هلاک معاویة و أخذ البیعة زورا لولده الفاسق یزید، کتب أهل العراق الی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أقدم علینا، قد أینعت الثمار و اخضر الجنان، انما تقدم علی جند لک مجندة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ذلک وجد الامام علیه السلام أن التکلیف الشرعی یحتم علیه الخروج الی العراق؛ لوجود الناصر، فبعث مسلم بن عقیل الیهم، ثم خرج هو و أهل بیته علی أثره، آملا فی اقامة العدل و تطبیق حکم الله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القدر شاء أن یخون أهل الکوفة بمسلم بن عقیل، و ینقضون عهودهم، فقتل مسلم رحمه الله تعالی، و حوصر الحسین علیه السلام مع أهل بیته و صحبه، و منعوا من الماء، و طلبوا منه النزول علی حکم ابن‌زیاد، ثم مبایعة یزید، فأبی أبوالاحرار ذلک صارخا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أبوا هم الا قتل الذریة الطاهرة، و کأنهم لم یسمعوا قول الرسول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الحسین سیدا شباب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أصحابه، ثم قتل أولاده و أهل بیته، ثم قتل هو سلام الله علیه، و سبین</w:t>
      </w:r>
    </w:p>
    <w:p>
      <w:pPr>
        <w:pStyle w:val="BookText"/>
        <w:rPr/>
      </w:pPr>
      <w:r>
        <w:rPr>
          <w:rFonts w:ascii="IRNazanin" w:hAnsi="IRNazanin" w:eastAsia="IRNazanin"/>
          <w:color w:val="111111"/>
          <w:sz w:val="28"/>
          <w:sz w:val="28"/>
          <w:szCs w:val="28"/>
          <w:rtl w:val="true"/>
          <w:lang w:bidi="fa-IR"/>
        </w:rPr>
        <w:t>عیالاته من بلد الی بلد، فانا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الختام نطلب من الباحثین الاجلاء و القراء الکرام، ارسال ارشاداتهم و نصائحهم لا کمال هذا الاثر فی الطبعات اللاحقة، علی العنوان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الا من عند الله العزیز الحکیم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معهد تحقیقات باقر العلوم علیه السلام</w:t>
      </w:r>
      <w:bookmarkStart w:id="19" w:name="pg988_8585"/>
    </w:p>
    <w:p>
      <w:pPr>
        <w:pStyle w:val="Heading2"/>
        <w:numPr>
          <w:ilvl w:val="1"/>
          <w:numId w:val="1"/>
        </w:numPr>
        <w:rPr/>
      </w:pPr>
      <w:bookmarkStart w:id="20" w:name="__RefHeading___Toc1162615_373438147"/>
      <w:bookmarkStart w:id="21" w:name="_Toc7"/>
      <w:bookmarkEnd w:id="19"/>
      <w:bookmarkEnd w:id="20"/>
      <w:r>
        <w:rPr>
          <w:rtl w:val="true"/>
        </w:rPr>
        <w:t>الجزء الاول</w:t>
      </w:r>
      <w:r>
        <w:rPr>
          <w:rtl w:val="true"/>
        </w:rPr>
        <w:t>:</w:t>
      </w:r>
      <w:r>
        <w:rPr>
          <w:rtl w:val="true"/>
        </w:rPr>
        <w:t>کلماته علیه السلام حسب التاریخ‌</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162617_373438147"/>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الامام الحسین علیه السلام فی یوم الثلاثاء، الثالث من شهر شعبان، سنه ثلاث من الهجرة، </w:t>
      </w:r>
      <w:r>
        <w:rPr>
          <w:rStyle w:val="FootnoteAnchor"/>
          <w:rtl w:val="true"/>
        </w:rPr>
        <w:footnoteReference w:id="14"/>
      </w:r>
      <w:r>
        <w:rPr>
          <w:rFonts w:ascii="IRNazanin" w:hAnsi="IRNazanin" w:eastAsia="IRNazanin"/>
          <w:color w:val="111111"/>
          <w:sz w:val="28"/>
          <w:sz w:val="28"/>
          <w:szCs w:val="28"/>
          <w:rtl w:val="true"/>
          <w:lang w:bidi="fa-IR"/>
        </w:rPr>
        <w:t xml:space="preserve">و عاش خمسین سنة و خمسة أشهر، </w:t>
      </w:r>
      <w:r>
        <w:rPr>
          <w:rStyle w:val="FootnoteAnchor"/>
          <w:rtl w:val="true"/>
        </w:rPr>
        <w:footnoteReference w:id="15"/>
      </w:r>
      <w:r>
        <w:rPr>
          <w:rFonts w:ascii="IRNazanin" w:hAnsi="IRNazanin" w:eastAsia="IRNazanin"/>
          <w:color w:val="111111"/>
          <w:sz w:val="28"/>
          <w:sz w:val="28"/>
          <w:szCs w:val="28"/>
          <w:rtl w:val="true"/>
          <w:lang w:bidi="fa-IR"/>
        </w:rPr>
        <w:t xml:space="preserve">و استشهد فی یوم الجمعة </w:t>
      </w:r>
      <w:r>
        <w:rPr>
          <w:rStyle w:val="FootnoteAnchor"/>
          <w:rtl w:val="true"/>
        </w:rPr>
        <w:footnoteReference w:id="16"/>
      </w:r>
      <w:r>
        <w:rPr>
          <w:rFonts w:ascii="IRNazanin" w:hAnsi="IRNazanin" w:eastAsia="IRNazanin"/>
          <w:color w:val="111111"/>
          <w:sz w:val="28"/>
          <w:sz w:val="28"/>
          <w:szCs w:val="28"/>
          <w:rtl w:val="true"/>
          <w:lang w:bidi="fa-IR"/>
        </w:rPr>
        <w:t>عاشر شهر محرم سنة احدی و ستین من الهجرة، و کان لعمره الشریف أدوار مختلفة، یمتاز کل دور، عن الآخر بممیزات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عاش مع رسول الله صلی الله علیه وآله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عهد أمیرالمؤمنین علیه السلام ثلاثین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 أخیه الحسن علیه السلام عشر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مدة امامته، عشر سنین و أشهرا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المقصود فی هذا الجزء بیان کلماته الشریفة حسب التاریخ لا نذکر الوقائع التی وقعت فی عمره الشریف الا ما کان له فیها کلاما، و نذکر کلماته فی فصول</w:t>
      </w:r>
      <w:r>
        <w:rPr>
          <w:rFonts w:eastAsia="IRNazanin" w:cs="IRNazanin"/>
          <w:color w:val="111111"/>
          <w:sz w:val="28"/>
          <w:szCs w:val="28"/>
          <w:rtl w:val="true"/>
          <w:lang w:bidi="fa-IR"/>
        </w:rPr>
        <w:t>:</w:t>
      </w:r>
      <w:bookmarkStart w:id="24" w:name="pg988_8589"/>
    </w:p>
    <w:p>
      <w:pPr>
        <w:pStyle w:val="Heading3"/>
        <w:numPr>
          <w:ilvl w:val="2"/>
          <w:numId w:val="1"/>
        </w:numPr>
        <w:rPr/>
      </w:pPr>
      <w:bookmarkStart w:id="25" w:name="__RefHeading___Toc1162619_373438147"/>
      <w:bookmarkStart w:id="26" w:name="_Toc9"/>
      <w:bookmarkEnd w:id="24"/>
      <w:bookmarkEnd w:id="25"/>
      <w:r>
        <w:rPr>
          <w:rtl w:val="true"/>
        </w:rPr>
        <w:t>الفصل الاول</w:t>
      </w:r>
      <w:r>
        <w:rPr>
          <w:rtl w:val="true"/>
        </w:rPr>
        <w:t>:</w:t>
      </w:r>
      <w:r>
        <w:rPr>
          <w:rtl w:val="true"/>
        </w:rPr>
        <w:t>کلمات الامام الحسین علیه السلام فی زمن النبی صلی الله علیه و آله و سلم</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1162621_373438147"/>
      <w:bookmarkStart w:id="28" w:name="_Toc10"/>
      <w:bookmarkEnd w:id="27"/>
      <w:r>
        <w:rPr>
          <w:rtl w:val="true"/>
        </w:rPr>
        <w:t>اشارة</w:t>
      </w:r>
      <w:bookmarkStart w:id="29" w:name="pg988_8591"/>
      <w:bookmarkEnd w:id="28"/>
    </w:p>
    <w:p>
      <w:pPr>
        <w:pStyle w:val="BookText"/>
        <w:rPr/>
      </w:pPr>
      <w:bookmarkEnd w:id="29"/>
      <w:r>
        <w:rPr>
          <w:rFonts w:ascii="IRNazanin" w:hAnsi="IRNazanin" w:eastAsia="IRNazanin"/>
          <w:color w:val="111111"/>
          <w:sz w:val="28"/>
          <w:sz w:val="28"/>
          <w:szCs w:val="28"/>
          <w:rtl w:val="true"/>
          <w:lang w:bidi="fa-IR"/>
        </w:rPr>
        <w:t xml:space="preserve">لما ولد الحسین علیه السلام استبشر به رسول الله صلی الله علیه وآله، و سماه حسینا، و عق و تصدق عنه، و کان یحبه حبا شدیدا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یجیی الی رسول الله صلی الله علیه وآله و هو ساجد، فیتخطی الصفوف حتی یأتی النبی صلی الله علیه وآله فیرکب ظهره، فیقوم رسول الله صلی الله علیه وآله و قد وضع یده علی ظهر الحسین علیه السلام و یده الاخری علی رکبته حتی یفرغ من صلاته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مما یدل علی حبه ایاه</w:t>
      </w:r>
      <w:r>
        <w:rPr>
          <w:rFonts w:eastAsia="IRNazanin" w:cs="IRNazanin"/>
          <w:color w:val="111111"/>
          <w:sz w:val="28"/>
          <w:szCs w:val="28"/>
          <w:rtl w:val="true"/>
          <w:lang w:bidi="fa-IR"/>
        </w:rPr>
        <w:t>:</w:t>
      </w:r>
    </w:p>
    <w:p>
      <w:pPr>
        <w:pStyle w:val="Heading4"/>
        <w:numPr>
          <w:ilvl w:val="3"/>
          <w:numId w:val="1"/>
        </w:numPr>
        <w:rPr/>
      </w:pPr>
      <w:bookmarkStart w:id="30" w:name="__RefHeading___Toc1162623_373438147"/>
      <w:bookmarkStart w:id="31" w:name="_Toc11"/>
      <w:bookmarkEnd w:id="30"/>
      <w:r>
        <w:rPr>
          <w:rtl w:val="true"/>
        </w:rPr>
        <w:t>تکبیر النبی صلی الله علیه و آله لتکبیره علیه السلام</w:t>
      </w:r>
      <w:bookmarkEnd w:id="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ابن‌المغازلی بسند یرفعه الی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علی أبطأ لسانه فصلی خلف النبی صلی الله علیه وآله فی یوم عید، فکبر رسول الله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رسول الله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کبر سبعا، فسکت الحسین، فقرأ رسول الله صلی الله علیه وآله، ثم قام فی الثانیة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کبر سبعا، فسکت الحسین، فقرأ رسول الله صلی الله علیه وآله فسبب فاضل التکبیر فی العیدین ذلک</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الصدوق عن أبی‌جعفر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وآله الی الصلاة، و قد کان الحسین علیه السلام أبطأ عن الکلام، حتی تخوفوا أنه لا یتکلم و أن یکون به خرس، فخرج صلی الله علیه وآله به حاملا علی عاتقه و صف الناس خلفه، فأقامه علی</w:t>
      </w:r>
    </w:p>
    <w:p>
      <w:pPr>
        <w:pStyle w:val="BookText"/>
        <w:rPr/>
      </w:pPr>
      <w:r>
        <w:rPr>
          <w:rFonts w:ascii="IRNazanin" w:hAnsi="IRNazanin" w:eastAsia="IRNazanin"/>
          <w:color w:val="111111"/>
          <w:sz w:val="28"/>
          <w:sz w:val="28"/>
          <w:szCs w:val="28"/>
          <w:rtl w:val="true"/>
          <w:lang w:bidi="fa-IR"/>
        </w:rPr>
        <w:t>یمینه، فافتتح رسول الله صلی الله علیه وآله الصلاة فکبر الحسین علیه السلام، فلما سمع رسول الله صلی الله علیه وآله تکبیره عاد فکبر و کبر الحسین علیه السلام، حتی کبر رسول الله صلی الله علیه وآله سبع تکبیرات، و کبر الحسین علیه السلام، فجرت السنة بذلک</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الطوسی عن الحسین بن سعید، عن النضر و فضالة، عن عبدالله بن سنان، عن حفص،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صلی الله علیه وآله کان فی الصلاة و الی جانبه الحسین بن علی علیهما السلام، فکبر رسول الله صلی الله علیه وآله فلم یحر </w:t>
      </w:r>
      <w:r>
        <w:rPr>
          <w:rStyle w:val="FootnoteAnchor"/>
          <w:rtl w:val="true"/>
        </w:rPr>
        <w:footnoteReference w:id="20"/>
      </w:r>
      <w:r>
        <w:rPr>
          <w:rFonts w:ascii="IRNazanin" w:hAnsi="IRNazanin" w:eastAsia="IRNazanin"/>
          <w:color w:val="111111"/>
          <w:sz w:val="28"/>
          <w:sz w:val="28"/>
          <w:szCs w:val="28"/>
          <w:rtl w:val="true"/>
          <w:lang w:bidi="fa-IR"/>
        </w:rPr>
        <w:t>الحسین علیه السلام التکبیر، ثم کبر رسول الله صلی الله علیه وآله فلم یحر الحسین علیه السلام التکبیر، و لم یزل رسول الله صلی الله علیه وآله یکبر و یعالج الحسین علیه السلام التکبیر فلم یحر حتی أکمل سبع تکبیرات، فأحار الحسین علیه السلام التکبیر فی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فصارت سنة</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الحر العاملی عن الصدوق، عن أبیه، عن سعد بن عبدالله، عن أحمد بن محمد، عن الحسین بن سعید مثله الا أنه ترک ذکر حفص</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باسناده عن محمد بن الحسین، عن محمد بن عبدالله، عن زرارة، عن عیسی بن عبدالله، عن أبیه، عن جده،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یکبر النبی صلی الله علیه وآله فی العیدین الا تکبیرة واحدة، حتی أبطأ علیه لسان الحسین علیه السلام، فلما کان ذات یوم عید ألبسته أمه علیها السلام و أرسلته مع جده، فکبر رسول الله صلی الله علیه وآله، فکبر الحسین علیه السلام حین کبر النبی صلی الله علیه وآله سبعا، ثم قام فی الثانیة فکبر النبی صلی الله علیه وآله، و کبر الحسین علیه السلام حین کبر خمسا، فجعلها رسول الله صلی الله علیه وآله سنة،</w:t>
      </w:r>
      <w:bookmarkStart w:id="32" w:name="pg988_8593"/>
    </w:p>
    <w:p>
      <w:pPr>
        <w:pStyle w:val="BookText"/>
        <w:rPr/>
      </w:pPr>
      <w:bookmarkEnd w:id="32"/>
      <w:r>
        <w:rPr>
          <w:rFonts w:ascii="IRNazanin" w:hAnsi="IRNazanin" w:eastAsia="IRNazanin"/>
          <w:color w:val="111111"/>
          <w:sz w:val="28"/>
          <w:sz w:val="28"/>
          <w:szCs w:val="28"/>
          <w:rtl w:val="true"/>
          <w:lang w:bidi="fa-IR"/>
        </w:rPr>
        <w:t>و ثبتت السنة الی الیوم</w:t>
      </w:r>
      <w:r>
        <w:rPr>
          <w:rFonts w:eastAsia="IRNazanin" w:cs="IRNazanin"/>
          <w:color w:val="111111"/>
          <w:sz w:val="28"/>
          <w:szCs w:val="28"/>
          <w:rtl w:val="true"/>
          <w:lang w:bidi="fa-IR"/>
        </w:rPr>
        <w:t xml:space="preserve">»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162625_373438147"/>
      <w:bookmarkStart w:id="34" w:name="_Toc12"/>
      <w:bookmarkEnd w:id="33"/>
      <w:r>
        <w:rPr>
          <w:rtl w:val="true"/>
        </w:rPr>
        <w:t>کراماته علیه السلام فی صغره</w:t>
      </w:r>
      <w:bookmarkEnd w:id="34"/>
    </w:p>
    <w:p>
      <w:pPr>
        <w:pStyle w:val="Heading5"/>
        <w:numPr>
          <w:ilvl w:val="4"/>
          <w:numId w:val="1"/>
        </w:numPr>
        <w:rPr/>
      </w:pPr>
      <w:bookmarkStart w:id="35" w:name="__RefHeading___Toc1162627_373438147"/>
      <w:bookmarkStart w:id="36" w:name="_Toc13"/>
      <w:bookmarkEnd w:id="35"/>
      <w:r>
        <w:rPr/>
        <w:t>1</w:t>
      </w:r>
      <w:r>
        <w:rPr>
          <w:rtl w:val="true"/>
        </w:rPr>
        <w:t xml:space="preserve">- </w:t>
      </w:r>
      <w:r>
        <w:rPr>
          <w:rtl w:val="true"/>
        </w:rPr>
        <w:t>حفظ الملک له علیه السلام</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اهدی الی النبی صلی الله علیه وآله قطف من العنب فی غیر أوانه،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ائتینی بولدی الحسن والحسین لیأکلا معی من هذا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أطرق علیهما منزل امهما فلم أرهما، فجئت فخبرت النبی صلی الله علیه وآله بذلک، فقام فی طلبهما، فلم یجدهما، فاضطرب النبی صلی الله علیه وآله و وثب قائما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اولداه واقرة عیناه، من یرشدنی علی ولدی فله علی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فنزل جبرئیل من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علام هذا الانزعاج؟فقال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ولدی الحسن والحسین، فانی خائف علیهما من کید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بل خف علیهما من کید المنافقین، فان کیدهم أشد من کید الیهود، اعلم یا محمد أن ابنیک الحسن والحسین نائمان فی حدیقة بنی الدحداح، فسار النبی صلی الله علیه وآله من وقته و ساعته الی الحدیقة و أنا معه حتی دخلنا الحدیقة، و اذا هما نائمان قد اعتنق أحدهما الاخر، و ثعبان فی فیه طاقة ریحان یروح بها وجهیهما، فلما رأی الثعبان النبی صلی الله علیه وآله القی ما کان 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لست أنا ثعبان، و لکنی ملک من ملائکة الکروبیین، غفلت عن ذکر ربی طرفة عین، فغضب علی ربی و مسخنی ثعبانا کما تری، و طردنی من السماء الی الارض، ولی منذ سنین کثیرة أقصد کریما علی الله فأسئله أن یشفع لی عند ربی، عسی أن یرحمنی و یعیدنی ملکا کما کنت أولا انه علی کل شیی‌ء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النبی صلی الله علیه وآله الی ولدیه یقبلهما حتی استیقظا، فجلسا علی رکبتی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 یا ولدی هذا ملک من ملائکة الله الکروبیین قد غفل عن ذکر ربه طرفة عین، فجعله الله هکذا، و أنا مستشفع بکما الی الله تعالی فاشفعا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فوثب الحسن و الحسین علیهما السلام فاسبغا الوضوء و صلیا رکعتین و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جدنا الجلیل الحبیب محمد المصطفی، و بأبینا علی المرتضی، و بامنا فاطمة الزهراء الا ما رددته الی حالته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استتم دعاؤهما فاذا بجبرئیل قد نزل من السماء فی رهط من الملائکة و بشر ذلک الملک برضی الرب عنه و برده الی سیرته الأولی، ثم رفعوا به الی السماء و هم یسبحون الله تعالی، و رجع جبرئیل الی النبی صلی الله علیه وآله و هو متبسم،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ذلک الملک یفتخر علی ملائکة السبع السماوات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 أنا فی شفاعة السیدین السبطین، الحسن والحسین</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مولانا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ابوهریرة و ابن عباس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عادت رسول الله عند مرضه الذی عوفی منه و معها الحسن والحسین، فاقبلا یغمزان مما یلیهما من ید رسول الله حتی اضطجعا علی عضدیه و ناما، فلما انتبها خرجا فی لیلة ظلماء مدلهمة ذات رعد و برق، و قد أرخت السماء عز الیها، فسطع لهمانور، فلم یزالا یمشیان فی ذلک النور و یتحدثان حتی أتیا حدیقة بنی النجار، فاضطجعا و ناما، فانتبه النبی صلی الله علیه وآله من نومه و طلبهما فی منزل فاطمة فلم یکونا فیه، فقام علی رجلیه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و مولای هذان شبلای خرجا من المخمصة و المجاعة، اللهم أنت وکیلی علیهما، اللهم ان کانا أخذا برا او بحرا فاحفظهما و سلمهما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یقرؤک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و لا تغتم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لهما، فانهما فاضلان فی الدنیا و الاخرة و ابوهما افضل منهما، همانائمان فی حدیقة بنی النجار، و قد وکل الله بهما ملکا، فسطع للنبی نور، فلم یزل یمضی فی ذلک النور حتی أتی حدیقة بنی النجار، فاذا هما نائمان، والحسن معانق الحسین، و قد تقشعت السماء فوقهما کطبق و هی تمطر کاشد مطر، و قد منع الله المطر منهما، و قد اکتنفتهما حیة لها شعرات کآجام القصب، و جناحان، جناح قد غطت به الحسن، و جناح قد غطت به الحسین، فأنسابت الحیة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اشهدک و اشهد ملائکتک أن هذان شبلا نبیک قد حفظتهما علیه، و دفعتهما الیه سالمین 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النبی یقبلهما حتی انتبها، فلما استیقظا حمل النبی الحسن، و حمل جبرئیل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ادفعهما الینا فقد اثقلاک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 جناح جبرئیل، والاخر علی جناح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 أحدهما اخفف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فقد سمع الله کلامک و عرف مقامک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 أحد شبلی و شبلیک، فالتفت الی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هل تمضی الی کتف ابیک؟فقال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جداه ان کتفک لاحب الی من کتف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تمضی الی کتف أبیک؟فقال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اقول کما قال أخی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المطیة مطیتکما، و نعم الراکبان أنتما فلما أتی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حبیبی لاشرفنکما بما شرفکما الله، ثم امر منادیا ینادی فی المدینة، فاجتمع الناس فی المسجد، فقال یا معشر الناس ألا ادلکم علی</w:t>
      </w:r>
      <w:bookmarkStart w:id="37" w:name="pg988_8596"/>
    </w:p>
    <w:p>
      <w:pPr>
        <w:pStyle w:val="BookText"/>
        <w:rPr/>
      </w:pPr>
      <w:bookmarkEnd w:id="37"/>
      <w:r>
        <w:rPr>
          <w:rFonts w:ascii="IRNazanin" w:hAnsi="IRNazanin" w:eastAsia="IRNazanin"/>
          <w:color w:val="111111"/>
          <w:sz w:val="28"/>
          <w:sz w:val="28"/>
          <w:szCs w:val="28"/>
          <w:rtl w:val="true"/>
          <w:lang w:bidi="fa-IR"/>
        </w:rPr>
        <w:t>خیر الناس جدا وجدة؟قالوا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فان جدهما محمد، وجدتهما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ألا أدلکم علی خیر الناس أما وابا، و هکذا عما و عمة، و خالا و خالة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162629_373438147"/>
      <w:bookmarkStart w:id="39" w:name="_Toc14"/>
      <w:bookmarkEnd w:id="38"/>
      <w:r>
        <w:rPr/>
        <w:t>2</w:t>
      </w:r>
      <w:r>
        <w:rPr>
          <w:rtl w:val="true"/>
        </w:rPr>
        <w:t xml:space="preserve">- </w:t>
      </w:r>
      <w:r>
        <w:rPr>
          <w:rtl w:val="true"/>
        </w:rPr>
        <w:t>حفظ الجن له علیه السلام</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أبی‌عبدالله البرقی، عن أبیه، عن فضالة بن أیوب، عن زید الشحام، عن أبی‌عبدالله الصادق، عن أبیه محمد بن علی الباقر، عن أبیه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النبی صلی الله علیه وآله المرضة التی عوفی منها، فعادته فاطمة سیدة النساء و معها الحسن والحسین علیهم السلام، قد أخذت الحسن بیدها الیمنی، و أخذت الحسین بیدها الیسری، و هما یمشیان، و فاطمة بینهما حتی دخلوا منزل عائشة، فقعد الحسن علیه السلام علی جانب رسول الله صلی الله علیه وآله الأیمن، والحسین علیه السلام علی جانب رسول الله صلی الله علیه وآله الأیسر، فأقبلا یغمزان ما یلیهما من بدن رسول الله صلی الله علیه وآله، فما أفاق النبی صلی الله علیه وآله من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فاطمة للحسن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ان جدکما قد غفا، فانصرفا ساعتکما هذه و دعاه حتی یفیق و ترجعان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لسناببار حین فی وقتنا هذا، فاضطجع الحسن علی عضد النبی الأیمن، والحسین علی عضده الأیسر، فغفیا وانتبها قبل أن ینتبه النبی صلی الله علیه وآله، و قد کانت فاطمة علیها السلام لما ناما انصرفت الی منزلها، فقالا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نمتما رجعت الی 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فخرجا فی لیلة ظلماء مدلهمة ذات رعد و برق، و قد أرخت السماء عزالیها، فسطع لهما نور، فلم یزالا یمشیان فی ذلک النور و الحسن قابض بیده الیمنی علی ید الحسین الیسری و هما یتماشیان و یتحدثان، حتی أتیا حدیقة بنی النجار، فلما بلغا الحدیقة حارا فبقیا لا یعلمان أین یأخذان، فقال الحسن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حرنا و بقینا علی حالتنا هذه، و ما ندری أین نسلک؟ فلا علیک أن ننام فی وقتنا هذا حتی نصبح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یا أخی فافعل ما تری، فاضطجعا جمیعا و اعتنق کل واحد منهما صاحبه و ناما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انتبه النبی صلی الله علیه وآله عن نومته التی نامها، فطلبهما فی منزل فاطمة فلم یکونا فیه و افتقدهما، فقام صلی الله علیه وآله قائما علی رجلیه،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و مولای هذان شبلای خرجا من المخمصة و المجاعة، اللهم أنت وکیلی علیهما، فسطع للنبی صلی الله علیه وآله نور، فلم یزل یمضی فی ذلک النور حتی أتی حدیقة بنی النجار، فاذا هما نائمان قد اعتنق کل واحد منهما صاحبه، و قد تقشعت السماء فوقهما کطبق، فهی تمطر کأشد مطر ما رآه الناس قط، و قد منع الله عزوجل المطر منهما فی البقعة التی هما فیها نائمان لا یمطر علیهما قطرة، و قد اکتنفتهما حیة لها شعرات کآجام القصب، و جناحان، جناح قد غطت به الحسن، و جناح قد غطت 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بصر بهما النبی صلی الله علیه وآله تنحنح فانسابت الحیة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اشهدک و اشهد ملائکتک أن هذین شبلا نبیک قد حفظتهما علیه و دفعتهما الیه سالمین 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الحیة ممن أنت؟قالت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الجن الیک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الجن؟قالت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نصیبین نفر من بنی ملیح، نسینا آیة من کتاب الله عزوجل فبعثونی الیک لتعلمنا ما نسینا من کتاب الله، فلما بلغت هذا الموضع سمعت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الحیة هذان شبلان رسول الله فاحفظیهما من العاهات والآفات، و من طوارق اللیل والنهار، فقد حفظتهما و سلمتهما الیک سالمین صحیحین، و أخذت الحیة الآیة و انصرفت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النبی صلی الله علیه وآله الحسن فوضعه علی عاتقه الأیمن، و وضع الحسین علی عاتقه الأیسر، و خرج علی علیه السلام فلحق برسول الله صلی الله علیه وآله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ادفع الی أحد شبلیک اخفف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فقد سمع الله کلامک و عرف مقامک، و تلقاه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ادفع الی أحد شبلیک اخفف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فقد سمع الله کلامک و عرف مقامک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فتلقاه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یا رسول الله ادفع الی أحد شبلی و شبلیک حتی اخفف عنک، فالتفت النبی صلی الله علیه وآله الی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هل تمضی الی کتف أبیک؟فقال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جداه ان کتفک لأحب الی من کتف أبی، ثم التفت الی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هل تمضی الی کتف أبیک؟فقال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جداه انی لأقول لک کما قال أخی الحسن، ان کتفک لأحب الی من کتف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بهما الی منزل فاطمة علیها السلام و قد ادخرت لهما تمیرات فوضعتها بین أیدیهما فأکلا و شبعا و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الان فاصطرعا، فقاما لیصطرعا، و قد خرجت فاطمة فی بعض حاجتها، فدخلت فسمعت النبی صلی الله علیه وآله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یا حسن شد علی الحسین فاصرعه</w:t>
      </w:r>
      <w:r>
        <w:rPr>
          <w:rFonts w:eastAsia="IRNazanin" w:cs="IRNazanin"/>
          <w:color w:val="111111"/>
          <w:sz w:val="28"/>
          <w:szCs w:val="28"/>
          <w:rtl w:val="true"/>
          <w:lang w:bidi="fa-IR"/>
        </w:rPr>
        <w:t>.</w:t>
      </w:r>
      <w:bookmarkStart w:id="40" w:name="pg988_8599"/>
    </w:p>
    <w:p>
      <w:pPr>
        <w:pStyle w:val="BookText"/>
        <w:rPr/>
      </w:pPr>
      <w:bookmarkEnd w:id="40"/>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واعجباه أتشجع هذا علی هذا؟ تشجع الکبیر علی الصغیر؟فقال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أما ترضین أن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شد علی الحسین فاصرعه، و هذا حبیبی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شد علی الحسن فاصرعه</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41" w:name="__RefHeading___Toc1162631_373438147"/>
      <w:bookmarkStart w:id="42" w:name="_Toc15"/>
      <w:bookmarkEnd w:id="41"/>
      <w:r>
        <w:rPr/>
        <w:t>3</w:t>
      </w:r>
      <w:r>
        <w:rPr>
          <w:rtl w:val="true"/>
        </w:rPr>
        <w:t xml:space="preserve">- </w:t>
      </w:r>
      <w:r>
        <w:rPr>
          <w:rtl w:val="true"/>
        </w:rPr>
        <w:t>حفظ الحیه له علیه السلام</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ابن‌نما عن أخبار تأریخ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محمد بن یزید المبرد النحوی فی اسناد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النبی صلی الله علیه وآله الی منزل فاطمة فرآها قائمة خلف بابها،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حبیبتی هاهنا؟فقالت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ابناک خرجا غدوة و قد غبی علی خبرهما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فمضی رسول الله صلی الله علیه وآله یقفو آثارهما حتی صار الی کهف جبل فوجدهما نائمین وحیة مطوقة عند رأسهما، فأخذ حجرا و أهوی الیها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والله مانمت عند رأسهما الا حراسة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لها بخیر، ثم حمل الحسن علیه السلام علی کتفه الیمنی والحسین علیه السلام علی کتفه الیسری، فنزل جبرئیل فأخذ الحسین علیه السلام و حمله، فکانا بعد ذلک یفتخران فیقول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حملنی خیر 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یقول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حملنی خیر أهل السماء</w:t>
      </w:r>
      <w:r>
        <w:rPr>
          <w:rFonts w:eastAsia="IRNazanin" w:cs="IRNazanin"/>
          <w:color w:val="111111"/>
          <w:sz w:val="28"/>
          <w:szCs w:val="28"/>
          <w:rtl w:val="true"/>
          <w:lang w:bidi="fa-IR"/>
        </w:rPr>
        <w:t xml:space="preserve">» . </w:t>
      </w:r>
      <w:r>
        <w:rPr>
          <w:rStyle w:val="FootnoteAnchor"/>
          <w:rtl w:val="true"/>
        </w:rPr>
        <w:footnoteReference w:id="27"/>
      </w:r>
    </w:p>
    <w:p>
      <w:pPr>
        <w:pStyle w:val="Heading5"/>
        <w:numPr>
          <w:ilvl w:val="4"/>
          <w:numId w:val="1"/>
        </w:numPr>
        <w:rPr/>
      </w:pPr>
      <w:bookmarkStart w:id="43" w:name="__RefHeading___Toc1162633_373438147"/>
      <w:bookmarkStart w:id="44" w:name="_Toc16"/>
      <w:bookmarkEnd w:id="43"/>
      <w:r>
        <w:rPr/>
        <w:t>4</w:t>
      </w:r>
      <w:r>
        <w:rPr>
          <w:rtl w:val="true"/>
        </w:rPr>
        <w:t xml:space="preserve">- </w:t>
      </w:r>
      <w:r>
        <w:rPr>
          <w:rtl w:val="true"/>
        </w:rPr>
        <w:t>اتیان الغزالة خشفتها له علیه السلام</w:t>
      </w:r>
      <w:bookmarkEnd w:id="44"/>
    </w:p>
    <w:p>
      <w:pPr>
        <w:pStyle w:val="BookText"/>
        <w:rPr/>
      </w:pPr>
      <w:r>
        <w:rPr>
          <w:rFonts w:ascii="IRNazanin" w:hAnsi="IRNazanin" w:eastAsia="IRNazanin"/>
          <w:color w:val="111111"/>
          <w:sz w:val="28"/>
          <w:sz w:val="28"/>
          <w:szCs w:val="28"/>
          <w:rtl w:val="true"/>
          <w:lang w:bidi="fa-IR"/>
        </w:rPr>
        <w:t>خشفه بکسر الخا و فتح الشین ولد الضبی أول ما یولد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أعرابیا أتی الرسول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صدت خشفة غزالة و أتیت بها الیک هدیة لولدیک الحسن والحسین علیهما السلام، فقبلها النبی صلی الله علیه وآله و دعا له بالخیر، فاذا الحسن علیه السلام واقف عند جده فرغب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الیها فأعطاه ایاها، فما مضی ساعة الا والحسین قد أقبل و رأی الخشفة عند أخیه یلعب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من أین لک هذه الخشفة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 أعطانیها جدی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الحسین علیه السلام مسرعا الی جده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أبة أعطیت أخی الخشفة یلعب بها و لم تعطنی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جعل یکرر القول علی جده و هو ساکت لکنه یسلی خاطره و یلاطفه بشی، من الکلام، حتی أفضی من أمر الحسین علیه السلام الی أن هم یبکی، فبینما هو کذلک اذ نحن بصیاح قد ارتفع عند باب المسجد، فنظرنا فاذا ظبیة و معها خشفها و من خلفها ذئبة تسوقها الی رسول الله و تضربها بأحد أطرافها حتی أتت بها الی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نطقت الغزالة بلسان فصیح،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کانت لی خشفتان احداهما صادها الصیاد و أتی بها الیک، و بقیت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الاخری، و أنا بها مسرورة، و انی کنت الآن أرضعها، فسمعت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أسرعی أسرعی یا غزالة بخشفک الی النبی </w:t>
      </w:r>
      <w:r>
        <w:rPr>
          <w:rStyle w:val="FootnoteAnchor"/>
          <w:rtl w:val="true"/>
        </w:rPr>
        <w:footnoteReference w:id="28"/>
      </w:r>
      <w:r>
        <w:rPr>
          <w:rFonts w:ascii="IRNazanin" w:hAnsi="IRNazanin" w:eastAsia="IRNazanin"/>
          <w:color w:val="111111"/>
          <w:sz w:val="28"/>
          <w:sz w:val="28"/>
          <w:szCs w:val="28"/>
          <w:rtl w:val="true"/>
          <w:lang w:bidi="fa-IR"/>
        </w:rPr>
        <w:t>وأوصلیه سریعا، لأن الحسین واقف بین یدی جده، و قد هم أن یبکی، والملائکة بأجمعهم قد رفعوا رؤوسهم من صوامع العبادة، و لو بکی الحسین لبکت الملائکة المقربون لبکائه و سمعت أیضا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اسرعی یا غزالة قبل جریان الدموع علی خد الحسین، فان لم تفعلی سلطت علیک هذه الذئبة تأکلک مع خشفک، فأتیت بخشفی الیک یا رسول الله و قطعت مسافة بعیدة، لکن طویت الأرض حتی أتیتک سریعة، و أنا أحمد الله ربی کیف جئتک قبل جریان دموع الحسین علی خده، فارتفع التکبیر و التهلیل من الأصحاب، و دعا النبی صلی الله علیه وآله للغزالة بالخیر و البرکة، و أخذ الحسین الخشفة و أتی به أمه الزهرا علیها السلام، فسرت</w:t>
      </w:r>
      <w:bookmarkStart w:id="45" w:name="pg988_8601"/>
    </w:p>
    <w:p>
      <w:pPr>
        <w:pStyle w:val="BookText"/>
        <w:rPr/>
      </w:pPr>
      <w:bookmarkEnd w:id="45"/>
      <w:r>
        <w:rPr>
          <w:rFonts w:ascii="IRNazanin" w:hAnsi="IRNazanin" w:eastAsia="IRNazanin"/>
          <w:color w:val="111111"/>
          <w:sz w:val="28"/>
          <w:sz w:val="28"/>
          <w:szCs w:val="28"/>
          <w:rtl w:val="true"/>
          <w:lang w:bidi="fa-IR"/>
        </w:rPr>
        <w:t>بذلک سرورا عظیما</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46" w:name="__RefHeading___Toc1162635_373438147"/>
      <w:bookmarkStart w:id="47" w:name="_Toc17"/>
      <w:bookmarkEnd w:id="46"/>
      <w:r>
        <w:rPr/>
        <w:t>5</w:t>
      </w:r>
      <w:r>
        <w:rPr>
          <w:rtl w:val="true"/>
        </w:rPr>
        <w:t xml:space="preserve">- </w:t>
      </w:r>
      <w:r>
        <w:rPr>
          <w:rtl w:val="true"/>
        </w:rPr>
        <w:t>مجی‌ء برقة من السماء للحسین علیه السلام</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بن علی علیهما السلام عند النبی و کان یحبه حبا شدیدا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الی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معه، فجاءت برقة من السماء فمشی فی ضوئها حتی بلغ</w:t>
      </w:r>
      <w:r>
        <w:rPr>
          <w:rFonts w:eastAsia="IRNazanin" w:cs="IRNazanin"/>
          <w:color w:val="111111"/>
          <w:sz w:val="28"/>
          <w:szCs w:val="28"/>
          <w:rtl w:val="true"/>
          <w:lang w:bidi="fa-IR"/>
        </w:rPr>
        <w:t xml:space="preserve">. </w:t>
      </w:r>
      <w:r>
        <w:rPr>
          <w:rStyle w:val="FootnoteAnchor"/>
          <w:rtl w:val="true"/>
        </w:rPr>
        <w:footnoteReference w:id="30"/>
      </w:r>
    </w:p>
    <w:p>
      <w:pPr>
        <w:pStyle w:val="Heading5"/>
        <w:numPr>
          <w:ilvl w:val="4"/>
          <w:numId w:val="1"/>
        </w:numPr>
        <w:rPr/>
      </w:pPr>
      <w:bookmarkStart w:id="48" w:name="__RefHeading___Toc1162637_373438147"/>
      <w:bookmarkStart w:id="49" w:name="_Toc18"/>
      <w:bookmarkEnd w:id="48"/>
      <w:r>
        <w:rPr/>
        <w:t>6</w:t>
      </w:r>
      <w:r>
        <w:rPr>
          <w:rtl w:val="true"/>
        </w:rPr>
        <w:t xml:space="preserve">- </w:t>
      </w:r>
      <w:r>
        <w:rPr>
          <w:rtl w:val="true"/>
        </w:rPr>
        <w:t>اتیان رطب الجنة له علیه السلام</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وجدت فی بعض مؤلفات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مرسلا عن جماعة من الصحابة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صلی الله علیه وآله دار فاطمة علیها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ان أباک الیوم ضیفک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ان الحسن والحسین یطالبانی بشی‌ء من الزاد فلم أجدلهما شیئا یقتاتان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ان النبی صلی الله علیه وآله دخل و جلس مع علی والحسن والحسین و فاطمة علیهم السلام، و فاطمة متحیرة ما تدری کیف تصنع، ثم ان النبی صلی الله علیه وآله نظر الی السماء ساعة و اذا بجبرئیل علیه السلام قد 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یقرئک السلام و یخصک بالتحیة والاکرام،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لعلی و 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یشتهون من فواکه الجنة؟فقال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یا فاطمة، و یا حسن، و یا حسین، ان رب العزة علم أنکم جیاع فأی شی‌ء تشتهون من فواکه الجنة؟ فأمسکوا عن الکلام و لم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یردوا جوابا حیاء من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اذنک یا أباه یا أمیرالمؤمنین، و عن اذنک یا اماه یا سیدة نساء العالمین، و عن اذنک یا أخاه الحسن الزکی أختار لکم شیئا من فواکه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حسین ما شئت، فقد رضینا بما تختاره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قل لجبرئیل انا نشتهی رطبا جنیا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الله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قومی و ادخلی البیت و احضری الینا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فرأت فیه طبقا من البلور، مغطی بمندیل من السندس الأخضر، و فیه رطب جنی فی غیر أوانه، 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أنی لک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هو من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یرزق من یشاء بغیر حساب</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کما قالت 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النبی صلی الله علیه وآله و تناوله و قدمه بین أیدیهم،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رطبة واحدة فوضعها فی فم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 لک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رطبة فوضعها فی فم الحسن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رطبة ثالثة فوضعها فی فم فاطمة الزهراء علیها السلام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 لک یا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رطبة رابعة فوضعها فی فم علی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 لک 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ناول علیا علیه السلام رطبة اخری والنبی صلی الله علیه وآله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وثب النبی صلی الله علیه وآله قائما ثم جلس، ثم أکلوا جمیعا عن ذلک الرطب، فلما اکتفوا و شبعوا، ارتفعت المائدة الی السماء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الیوم منک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أما الرطبة الاولی التی وضعتها فی فم الحسین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حسین، فانی سمعت میکائیل و اسرافیل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حسین، فقلت أیضا موافقا لهما فی القول، ثم أخذت الثانیة فوضعتها فی فم الحسن، فسمعت جبرئیل و میکائیل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موافقا لهما فی القول، ثم أخذت الثالثة فوضعتها فی فمک یا فاطمة فسمعت الحور العین مسرورین مشرفین علینا من الجنان و هن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فاطمة، فقلت موافقا لهن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أخذت الرابعة فوضعتها فی فم علی سمعت النداء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سبحانه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 فقلت موافقا لقول الله عزوجل، ثم ناولت علیا رطبة اخری ثم اخری، و أنا اسمع صوت الحق سبحانه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 ثم قمت اجلالا لرب العزة جل جلاله،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عزتی و جلالی، لو ناولت علیا من هذه الساعة الی یوم القیامة رطبة رطبة 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 مریئا بغیر انقطاع</w:t>
      </w:r>
      <w:r>
        <w:rPr>
          <w:rFonts w:eastAsia="IRNazanin" w:cs="IRNazanin"/>
          <w:color w:val="111111"/>
          <w:sz w:val="28"/>
          <w:szCs w:val="28"/>
          <w:rtl w:val="true"/>
          <w:lang w:bidi="fa-IR"/>
        </w:rPr>
        <w:t>» .</w:t>
      </w:r>
      <w:r>
        <w:rPr>
          <w:rStyle w:val="FootnoteAnchor"/>
          <w:rtl w:val="true"/>
        </w:rPr>
        <w:footnoteReference w:id="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أبی‌الحسن عامر بن عبدالله، عن أبیه، عن الصادق علیه السلام، عن آبائه، عن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مع الحسن علیه السلام علی جدی رسول الله صلی الله علیه وآله و عنده جبرئیل علیه السلام فی صورة دحیة الکلبی، و کان دحیة اذا قدم من الشام علی رسول الله صلی الله علیه وآله حمل لی و لأخی خرنوبا و نبقا و تینا، فشبهناه بدحیة بن خلیفة الکلبی، و ان دحیة کان یجعلنا نفتش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یریدان؟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شبهاک بدحیة بن خلیفة الکلبی، و ان دحیة کان یحمل لهما اذا قدم من الشام نبقا و تینا و خرنوبا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فمد جبرئیل علیه السلام یده الی الفردوس الأعلی، فأخذ منه نبقا و خرنوبا</w:t>
      </w:r>
      <w:bookmarkStart w:id="50" w:name="pg988_8604"/>
    </w:p>
    <w:p>
      <w:pPr>
        <w:pStyle w:val="BookText"/>
        <w:rPr/>
      </w:pPr>
      <w:bookmarkEnd w:id="50"/>
      <w:r>
        <w:rPr>
          <w:rFonts w:ascii="IRNazanin" w:hAnsi="IRNazanin" w:eastAsia="IRNazanin"/>
          <w:color w:val="111111"/>
          <w:sz w:val="28"/>
          <w:sz w:val="28"/>
          <w:szCs w:val="28"/>
          <w:rtl w:val="true"/>
          <w:lang w:bidi="fa-IR"/>
        </w:rPr>
        <w:t>و سفرجلا و رمانا فملانا به حجرنا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فخرجنا مستبشرین، فلقینا أبونا أمیرالمؤمنین علی علیه السلام فنظر الی ثمرة لم یر مثلها فی الدنیا، فأخذ من هذا، و من هذا واحدا واحدا، و دخل علی رسول الله صلی الله علیه وآله، و هو یأکل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أباالحسن، کل و ادفع الی أوفر نصیب، فان جبرئیل علیه السلام أتی به آنفا</w:t>
      </w:r>
      <w:r>
        <w:rPr>
          <w:rFonts w:eastAsia="IRNazanin" w:cs="IRNazanin"/>
          <w:color w:val="111111"/>
          <w:sz w:val="28"/>
          <w:szCs w:val="28"/>
          <w:rtl w:val="true"/>
          <w:lang w:bidi="fa-IR"/>
        </w:rPr>
        <w:t xml:space="preserve">» . </w:t>
      </w:r>
      <w:r>
        <w:rPr>
          <w:rStyle w:val="FootnoteAnchor"/>
          <w:rtl w:val="true"/>
        </w:rPr>
        <w:footnoteReference w:id="33"/>
      </w:r>
    </w:p>
    <w:p>
      <w:pPr>
        <w:pStyle w:val="Heading5"/>
        <w:numPr>
          <w:ilvl w:val="4"/>
          <w:numId w:val="1"/>
        </w:numPr>
        <w:rPr/>
      </w:pPr>
      <w:bookmarkStart w:id="51" w:name="__RefHeading___Toc1162639_373438147"/>
      <w:bookmarkStart w:id="52" w:name="_Toc19"/>
      <w:bookmarkEnd w:id="51"/>
      <w:r>
        <w:rPr/>
        <w:t>7</w:t>
      </w:r>
      <w:r>
        <w:rPr>
          <w:rtl w:val="true"/>
        </w:rPr>
        <w:t xml:space="preserve">- </w:t>
      </w:r>
      <w:r>
        <w:rPr>
          <w:rtl w:val="true"/>
        </w:rPr>
        <w:t>اتیان ثیاب الجنة له علیه السلام</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الحر العاملی عن أبی‌عبدالله المفید النیسابوری فی أمالیه،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 الحسن والحسین علیهما السلام و ادرکهما العید، فقالا 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زینوا صیبان المدینة الا نحن، فمالک لا تزینینا؟فقالت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ثیابکما عند الخیاط، فاذا اتانی زینتکما، فلما کانت لیلة العید أعادا القول لامهما، فبکت ورحمتهما فقالت لهما ما قالت فی الاولی، فرد اعلیها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أخذ الظلام قرع الباب فارغ؛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أنا الخیاط قد جئت بالثیاب، ففتحت الباب؛ فاذا برجل و معه من لباس العید،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رجلا أهیب شیمة منه، فناولها مندیلا ثم انصرف، فدخلت فاطمة ففتحت المندیل فاذا فیه قمیصان و دراعتان، و سراویلان، و رداء آن، و عمامتان، و خفان أسودان معقبان بحمرة، فایقظتهما، و ألبستهما، و دخل رسول الله صلی الله علیه وآله و هما مزینان فحملهما و قبلهما،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الخیاط؟قالت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بخیاط، انما هو رضوان خازن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یا رسول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عرج حتی جائنی جبرئیل فأخبرنی بذلک</w:t>
      </w:r>
      <w:r>
        <w:rPr>
          <w:rFonts w:eastAsia="IRNazanin" w:cs="IRNazanin"/>
          <w:color w:val="111111"/>
          <w:sz w:val="28"/>
          <w:szCs w:val="28"/>
          <w:rtl w:val="true"/>
          <w:lang w:bidi="fa-IR"/>
        </w:rPr>
        <w:t xml:space="preserve">» .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والحسین علیهما السلام کان علیهما ثیاب خلق و قد قرب العید، فقالا لامهما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بنی فلان خیطت لهم الثیاب الفاخرة أفلا تخیطین لنا ثیابا للعید 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یخاط لکما ان شاء الله، فلما أن جاء العید جاء جبرئیل بقمیصین من حلل الجنة الی رسول الله صلی الله علیه وآله، فقال له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یا أخی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فأخبره بقول الحسن والحسین لفاطمة، و بقول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یخاط لکما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لما سمع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نستحسن أن نکذب فاطمة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یخاط لکما ان شاء الله</w:t>
      </w:r>
      <w:r>
        <w:rPr>
          <w:rFonts w:eastAsia="IRNazanin" w:cs="IRNazanin"/>
          <w:color w:val="111111"/>
          <w:sz w:val="28"/>
          <w:szCs w:val="28"/>
          <w:rtl w:val="true"/>
          <w:lang w:bidi="fa-IR"/>
        </w:rPr>
        <w:t xml:space="preserve">» . </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الثقات الأخیار أن الحسن والحسین علیهما السلام دخلا یوم عید علی حجرة جدهما رسول الله صلی الله علیه وآله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الیوم یوم العید و قد تزین اولاد العرب بألوان اللباس و لبسوا جدید الثیاب و لیس لنا ثوب جدید و قد توجهنا لجنابک لنأخذ عیدیتنا منک، و لا نرید سوی ثیاب نلبسها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النبی صلی الله علیه وآله الی حالهما و بکی، و لم یکن عنده فی البیت ثیاب تلیق بهما، و لا رأی أن یمنعهما فیکسر خاطرهما، فتوجه الی الأحدیة و عرض الحال علی الحضرة الصمدیة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أجبر قلبهما و قلب 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فنزل جبرئیل من السماء تلک الحال ومعه حلتان بیضاوتان من حلل الجنة، فسر النبی صلی الله علیه وآله وقال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شباب أهل الجنة هاکما أثوابکما خاطهما خیاط القدرة علی طولکما، أتتکما مخیطة من عالم الغیب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رأیا الخلع بیضا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کیف هذا و جمیع صبیان العرب لابسون ألوان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فأطرق النبی صلی الله علیه وآله ساعة متفکرا فی أمرهما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طب نفسا و قر عینا ان صابغ صبغة الله عزوجل یقضی لهما هذا الأمر و یفرح قلوبهما بأی لون شاء، فأمر یا محمد باحضار الطشت و الابریق، فحضرا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أصب الماء علی هذه الخلع و أنت تفرکهما بیدک فتصبغ بأی لون شاءا، فوضع النبی حلة الحسن فی الطشت فأخذ جبرئیل یصب الماء، ثم أقبل النبی علی الحسن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قرة عینی بأی لون ترید حلتک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أریدها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ففرکها النبی صلی الله علیه وآله بیده فی ذلک الماء فأخذت بقدرة الله لونا أخضر فابقا کالزبرجد الأخضر، فأخرجها النبی صلی الله علیه وآله و أعطاها للحسن فلبسها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وضع حلة الحسین علیه السلام فی الطشت و أخذ جبرئیل یصب الماء فالتفت النبی الی نحو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من العمر خمس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قرة عینی أی لون ترید حلتک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أریدها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ففرکها النبی بیده فی ذلک الماء فصارت حمراء کالیاقوت الأحمر، فلبسها الحسین فسر النبی صلی الله علیه وآله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الحسن والحسین الی أمهما فرحین مسرورین، فبکی جبرئیل لما شاهد تلک الحال، فقال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فی مثل هذا الیوم الذی فرح فیه ولدای تبکی و تحزن، فبالله علیک الا ما أخبرتنی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رسول الله أن اختیار ابنیک علی اختلاف اللون فلا بد للحسن أن یسقوه السم و یخضر لون جسده من عظم السم، و لابد للحسین أن یقتلوه و یذبحوه و یخضب بدنه من دمه، فبکی النبی صلی الله علیه وآله و زاد حزنه لذلک</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53" w:name="pg988_8607"/>
    </w:p>
    <w:p>
      <w:pPr>
        <w:pStyle w:val="Heading5"/>
        <w:numPr>
          <w:ilvl w:val="4"/>
          <w:numId w:val="1"/>
        </w:numPr>
        <w:rPr/>
      </w:pPr>
      <w:bookmarkStart w:id="54" w:name="__RefHeading___Toc1162641_373438147"/>
      <w:bookmarkStart w:id="55" w:name="_Toc20"/>
      <w:bookmarkEnd w:id="53"/>
      <w:bookmarkEnd w:id="54"/>
      <w:r>
        <w:rPr/>
        <w:t>8</w:t>
      </w:r>
      <w:r>
        <w:rPr>
          <w:rtl w:val="true"/>
        </w:rPr>
        <w:t xml:space="preserve">- </w:t>
      </w:r>
      <w:r>
        <w:rPr>
          <w:rtl w:val="true"/>
        </w:rPr>
        <w:t>اطعامه علیه السلام من عندالله‌</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محمد بن یحیی، عن محمد بن الحسین، عن محمد بن اسماعیل، عن صالح بن عقبة، عن عمرو بن شمر، عن جابر،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قومی فأخرجی تلک الصحفة، فقامت فأخرجت صحفة فیها ثرید و عراق یفور، فأکل النبی صلی الله علیه وآله وفاطمة والحسن والحسین صلوات الله علیهم ثلاثة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ام أیمن رأت الحسین معه شی‌ء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لک هذا؟قال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لنأکله منذ أیام، فأتت ام أیمن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اذا کان عند ام أیمن شی‌ء فانما هو لفاطمة ولولدها، و اذ کان عند فاطمة شی‌ء فلیس لام أیمن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لها منه، فأکلت منه ام أیمن و نفدت الصحفة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لولا أنک أطعمتها لأکلت منها أنت و ذریتک الی أن تقوم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والصحفة عندنا یخرج بها قائمنا علیه السلام فی زمانه</w:t>
      </w:r>
      <w:r>
        <w:rPr>
          <w:rFonts w:eastAsia="IRNazanin" w:cs="IRNazanin"/>
          <w:color w:val="111111"/>
          <w:sz w:val="28"/>
          <w:szCs w:val="28"/>
          <w:rtl w:val="true"/>
          <w:lang w:bidi="fa-IR"/>
        </w:rPr>
        <w:t xml:space="preserve">» . </w:t>
      </w:r>
      <w:r>
        <w:rPr>
          <w:rStyle w:val="FootnoteAnchor"/>
          <w:rtl w:val="true"/>
        </w:rPr>
        <w:footnoteReference w:id="37"/>
      </w:r>
    </w:p>
    <w:p>
      <w:pPr>
        <w:pStyle w:val="Heading5"/>
        <w:numPr>
          <w:ilvl w:val="4"/>
          <w:numId w:val="1"/>
        </w:numPr>
        <w:rPr/>
      </w:pPr>
      <w:bookmarkStart w:id="56" w:name="__RefHeading___Toc1162643_373438147"/>
      <w:bookmarkStart w:id="57" w:name="_Toc21"/>
      <w:bookmarkEnd w:id="56"/>
      <w:r>
        <w:rPr/>
        <w:t>9</w:t>
      </w:r>
      <w:r>
        <w:rPr>
          <w:rtl w:val="true"/>
        </w:rPr>
        <w:t xml:space="preserve">- </w:t>
      </w:r>
      <w:r>
        <w:rPr>
          <w:rtl w:val="true"/>
        </w:rPr>
        <w:t>علامة الامامة</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 عن کتاب مقتضب الأثر لأحمد بن محمد بن عیاش، عن سهل بن محمد الطرطوسی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من الشام سنة أربعین و ثلاثمائة عن زید بن محمد الرهاوی، عن عمار بن مطر، عن أبی‌عوانة، عن خالد بن علقمة، عن عبیدة بن عمرو السلمانی، عن عبدالله بن خباب بن الأرت، عن سلمان الفارسی و البراء بن عازب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طریق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حبشی بن قونی، عن جعفر بن محمد الفزاری، عن الحسین المنقری، عن الحسن بن محبوب، عن الثمالی، عن زر بن حبیش، عن عبدالله بن خباب، عن سلمان و البراء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امرأة قد قرأت التوراة والانجیل، فعرفت أوصیاء الأنبیاء، و أحببت أن أعلم وصی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قدمت رکابنا المدینة أتیت رسول الله صلی الله علیه وآله و خلفت الرکاب مع الحی،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من نبی الا و کان له خلیفتان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یموت قبله، و خلیفة یبقی بعده، و کان خلیفة موسی فی حیاته هارون علیه السلام فقبض قبل موسی، ثم کان وصیه بعد موته یوشع بن نون، و کان وصی عیسی علیه السلام فی حیاته کالب بن یوفنا </w:t>
      </w:r>
      <w:r>
        <w:rPr>
          <w:rStyle w:val="FootnoteAnchor"/>
          <w:rtl w:val="true"/>
        </w:rPr>
        <w:footnoteReference w:id="38"/>
      </w:r>
      <w:r>
        <w:rPr>
          <w:rFonts w:ascii="IRNazanin" w:hAnsi="IRNazanin" w:eastAsia="IRNazanin"/>
          <w:color w:val="111111"/>
          <w:sz w:val="28"/>
          <w:sz w:val="28"/>
          <w:szCs w:val="28"/>
          <w:rtl w:val="true"/>
          <w:lang w:bidi="fa-IR"/>
        </w:rPr>
        <w:t>فتوفی کالب فی حیاة عیسی، و وصیه بعد وفاته شمعون بن حمون الصفا ابن‌عمة مریم، و قد نظرت فی الکتب الأولی فما وجدت لک الا وصیا واحدا فی حیاتک و بعد وفاتک، فبین لی بنفسی أنت یا رسول الله من وصیک؟فقال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لی وصیا واحدا فی حیاتی و بعد وفاتی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ایتینی بحصاة فرفعت الیه حصاة من الأرض فوضعها بین کفیه، ثم فرکها بیده کسحیق الدقیق، ثم عجنها فجعلها یاقوتة حمراء ختمها بخاتمه، فبدا النقش فیها للناظرین، ثم أعطانیها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سلیم من استطاع مثل هذا فهو وصیی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سلیم وصیی من یستغنی بنفسه فی جمیع حالاته کما أنا مستغن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فنظرت الی رسول الله صلی الله علیه وآله و قد ضرب بیده الیمنی الی السقف و بیده الیسری الی الارض قائما لا ینحنی فی حالة واحدة الی الأرض، و لا یرفع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بطرف 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فرأیت سلمان یکنف علیا و یلوذ بعقوته دون من سواه من اسرة محمد وصحابته علی حداثة من سنه،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سلمان صاحب الکتب الاولی قبلی، صاحب الأوصیآء، و عند من العلم ما لم یبلغنی فیوشک أن یکون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علیا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 محمد صلی الله علیه وآله؟قال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تریدین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علامة ذلک؟فقال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ایتینی بحصاة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الیه حصاة من الأرض فوضعها بین کفیه، ثم فرکها بیده فجعلها کسحیق الدقیق، ثم عجنها فجعلها یاقوتة حمراء، ثم ختمها، فبدا النقش فیها للناظرین، ثم مشی نحو بیته فاتبعته لأسأله عن الذی صنع رسول الله صلی الله علیه وآله، فالتفت الی ففعل مثل الذی فعله،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یا أباالحسن؟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فعل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الحسن بن علی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وصی أبیک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أعجب من صغره و سؤالی ایاه، مع أنی کنت عرفت صفتهم الاثنی‌عشر اماما و أبوهم سیدهم و أفضلهم، فوجدت ذلک فی الکتب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أنا وصی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علامة ذلک؟فقال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ایتینی بحصاة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الیه حصاة، فوضعها بین کفیه، ثم سحقها کسحیق الدقیق، ثم عجنها فجعلها یاقوتة حمراء، ثم ختمها، فبدأ النقش فیها ثم دفعها الی، فقلت 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وصیک؟قال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یفعل مثل هذه الذی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مدیده الیمنی حتی جازت سطوح المدینة و هو قائم، ثم طأطأ یده الیسری فضرب بها الأرض من غیر أن ینحنی أو یتصعد فقلت فی نفسی، من یری وصیه؟فخرجت من عنده فلقیت الحسین علیه السلام و کنت عرفت نعته من الکتب السالفة بصفته و تسعة من ولده أوصیاء بصفاتهم، غیر أنی أنکرت حلیته لصغر سنه، فدنوت منه و هو علی کسرة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سیدی؟قال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طلبتک یا ام سلیم أنا وصی الأوصیآء، و أنا أبوالتسعة الأئمة الهادیة و أنا وصی أخی الحسن، و أخی وصی أبی‌علی، و علی وصی جدی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فعجب من قوله،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ذلک؟فقال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ایتنی بحصاة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الیه حصاة من الأرض؟قالت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نظرت الیه و قد وضعها بین کفیه فجعلها کهیئة السحیق من الدقیق، ثم عجنها فجعلها یاقوتة حمراء فختهما بخاتمه فثبت النقش فیها، ثم دفعها الی و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انظری فیها یا ام سلیم، فهل ترین فیها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فیها رسول الله صلی الله علیه وآله و علی و الحسن و الحسین و تسعة أئمة صلوات الله علیهم أوصیاء من ولد الحسین علیه السلام قد تواطئت أسماؤهم الا اثنین منهم، أحدهما جعفر و الآخر موسی، و هکذا قرأت فی 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فعجبت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أعطانی الله الدلائل و لم یعطها من کان قبلی،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أعد علی علامة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 هو قاعد، ثم قام فمدیده الیمنی الی السماء فوالله لکأنها عمود من النار تخرق الهواء حتی تواری عن عینی و هو قائم لا یعبأ بذلک و لا یتحفز، فأسقطت و صعقت، فما أفقت الا و رأیت فی یده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طاقة من آس یضرب بها منخری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مااذا أقول له بعد هذا؟ و قمت و أنا والله أجد الی ساعتی رائحة هذه الطاقة من الآس، و هی والله عندی لم تذو و لم تذبل و لا انتقص من ریحها شی‌ء، و اوصیت أهلی أن یضعوها فی کفنی،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وصیک؟قال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مثل 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فعشت الی أیام علی بن الحسین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خاصة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جماعة من التابعین سمعوا هذا الکلام من تمام حدیثها، منهم مینا مولی عبدالرحمن بن عوف و سعید بن جبیر مولی بنی أسد سمعاها، تقول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سعید بن المسیب المخزومی ببعضه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الی علی بن الحسین علیهما السلام و هو فی منزل قائما یصلی، و کان یطول فیها و لا یتحوز فیها، و کان یصلی الف رکعة فی الیوم و اللیلة، فجلست ملیا فلم ینصرف من صلاته، فأردت القیام، فلما هممت به حانت منی التفاتة الی خاتم فی اصبعه علیه فص حبشی، فاذا هو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یا ام سلیم، آتیک بما جئت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فی صلاته، فلما سلم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سلیم ایتینی بحصاة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غیر أن أسأله عما جئت له، فدفعت الیه حصاة من الأرض، فأخذها فجعلها بین کفیه فجعلها کهیئة الدقیق، ثم عجنها فجعلها یاقوتة حمراء، ثم ختمها فثبت فیها النقش، فنظرت والله الی القوم بأعیانهم کما کنت رأیتهم یوم الحسین،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وصیک جعلنی الله فداک؟قال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یفعل مثل ما فعلت، و لا تدرکین من بعدی مثلی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فأنسیت أن أسأله أن یفعل مثل ما کان قبله من رسول الله و علی والحسن والحسین صلوات الله علیهم، فلما خرجت من البیت و مشیت شوطا</w:t>
      </w:r>
      <w:bookmarkStart w:id="58" w:name="pg988_8612"/>
    </w:p>
    <w:p>
      <w:pPr>
        <w:pStyle w:val="BookText"/>
        <w:rPr/>
      </w:pPr>
      <w:bookmarkEnd w:id="58"/>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فرجعت، فاذا هوا واقف فی صرحة داره وسطا، ثم مشی فدخل البیت و هو یتبسم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اجلسی یا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فجلست فمدیده الیمنی فانخرقت الدور و الحیطان و سکک المدینة و غابت یده عنی،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یا ام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فنالنی والله کیسا فیه دنانیر و قرط من ذهب و فصوص کانت لی من جزع فی حق لی فی منزلی،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أما الحق فأعرفه، و أما ما فیه فلا أدری ما فیه غیر أنی أجدها 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خذیها و امضی لسبیلک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 دخلت منزلی و قصدت نحو الحق فلم أجد الحق فی موضعه، فاذا الحق حقی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فعرفتهم حق معرفتهم بالبصیرة و الهدایة فیهم من ذلک الیوم، والحمد لله رب العالمین</w:t>
      </w:r>
      <w:r>
        <w:rPr>
          <w:rFonts w:eastAsia="IRNazanin" w:cs="IRNazanin"/>
          <w:color w:val="111111"/>
          <w:sz w:val="28"/>
          <w:szCs w:val="28"/>
          <w:rtl w:val="true"/>
          <w:lang w:bidi="fa-IR"/>
        </w:rPr>
        <w:t xml:space="preserve">. </w:t>
      </w:r>
      <w:r>
        <w:rPr>
          <w:rStyle w:val="FootnoteAnchor"/>
          <w:rtl w:val="true"/>
        </w:rPr>
        <w:footnoteReference w:id="39"/>
      </w:r>
    </w:p>
    <w:p>
      <w:pPr>
        <w:pStyle w:val="Heading5"/>
        <w:numPr>
          <w:ilvl w:val="4"/>
          <w:numId w:val="1"/>
        </w:numPr>
        <w:rPr/>
      </w:pPr>
      <w:bookmarkStart w:id="59" w:name="__RefHeading___Toc1162645_373438147"/>
      <w:bookmarkStart w:id="60" w:name="_Toc22"/>
      <w:bookmarkEnd w:id="59"/>
      <w:r>
        <w:rPr/>
        <w:t>10</w:t>
      </w:r>
      <w:r>
        <w:rPr>
          <w:rtl w:val="true"/>
        </w:rPr>
        <w:t xml:space="preserve">- </w:t>
      </w:r>
      <w:r>
        <w:rPr>
          <w:rtl w:val="true"/>
        </w:rPr>
        <w:t>اخباره علیه السلام عن معانی اصوات الحیوانات‌</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الحسین علیه السلام فی حال صغره عن أصوات الحیوانات؛ لأن من شرط الامام أن یکون عالما بجمیع اللغات حتی اصوات الحیوانات،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 محمد بن ابراهیم بن الحارث التیمی عن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صاح النسر 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عش ما شئت فآخره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البازی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الخفیات یا کاشف البلیات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الطاووس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ظلمت نفسی و اغتررت بزینتی فاغفر لی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صاح الدراج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الدیک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لم ینس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قرقرت الدجاجة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 الحق أنت الحق و قولک الحق یا الله یا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 الباشق </w:t>
      </w:r>
      <w:r>
        <w:rPr>
          <w:rStyle w:val="FootnoteAnchor"/>
          <w:rtl w:val="true"/>
        </w:rPr>
        <w:footnoteReference w:id="4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 الیوم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صاحت الحدأة </w:t>
      </w:r>
      <w:r>
        <w:rPr>
          <w:rStyle w:val="FootnoteAnchor"/>
          <w:rtl w:val="true"/>
        </w:rPr>
        <w:footnoteReference w:id="41"/>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علی الله ترزق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العقاب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لم یشق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الشاهین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حقا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صاحت البومة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من الناس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الغراب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رازق ابعث بالرزق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 الکرکی </w:t>
      </w:r>
      <w:r>
        <w:rPr>
          <w:rStyle w:val="FootnoteAnchor"/>
          <w:rtl w:val="true"/>
        </w:rPr>
        <w:footnoteReference w:id="4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احفظنی من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اللقلق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تخلی من الناس نجی من أذاهم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صاحت البطة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غفرانک یا الله غفرانک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الهدهد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أشقی من 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 القمری </w:t>
      </w:r>
      <w:r>
        <w:rPr>
          <w:rStyle w:val="FootnoteAnchor"/>
          <w:rtl w:val="true"/>
        </w:rPr>
        <w:footnoteReference w:id="43"/>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السر و النجوی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صاح الدبسی </w:t>
      </w:r>
      <w:r>
        <w:rPr>
          <w:rStyle w:val="FootnoteAnchor"/>
          <w:rtl w:val="true"/>
        </w:rPr>
        <w:footnoteReference w:id="44"/>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اله سواک یا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واذا صاح العقعق </w:t>
      </w:r>
      <w:r>
        <w:rPr>
          <w:rStyle w:val="FootnoteAnchor"/>
          <w:rtl w:val="true"/>
        </w:rPr>
        <w:footnoteReference w:id="4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یخفی علیه خافیة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الببغاء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ربه غفر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العصفور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مما یسخط 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صاح البلبل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حقا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صاحت القبجة </w:t>
      </w:r>
      <w:r>
        <w:rPr>
          <w:rStyle w:val="FootnoteAnchor"/>
          <w:rtl w:val="true"/>
        </w:rPr>
        <w:footnoteReference w:id="46"/>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الحق،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صاحت السماناة </w:t>
      </w:r>
      <w:r>
        <w:rPr>
          <w:rStyle w:val="FootnoteAnchor"/>
          <w:rtl w:val="true"/>
        </w:rPr>
        <w:footnoteReference w:id="47"/>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ابن‌آدم ما اغفلک عن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 السنوذنیق </w:t>
      </w:r>
      <w:r>
        <w:rPr>
          <w:rStyle w:val="FootnoteAnchor"/>
          <w:rtl w:val="true"/>
        </w:rPr>
        <w:footnoteReference w:id="48"/>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خیرة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صاحت الفاختة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واحد یا أحد یا فرد یا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الشقراق</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اعتقنی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صاحت القنبرة </w:t>
      </w:r>
      <w:r>
        <w:rPr>
          <w:rStyle w:val="FootnoteAnchor"/>
          <w:rtl w:val="true"/>
        </w:rPr>
        <w:footnoteReference w:id="50"/>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تب علی کل مذنب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 الورشان </w:t>
      </w:r>
      <w:r>
        <w:rPr>
          <w:rStyle w:val="FootnoteAnchor"/>
          <w:rtl w:val="true"/>
        </w:rPr>
        <w:footnoteReference w:id="51"/>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تغفر ذنبی شقیت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 الشفنین </w:t>
      </w:r>
      <w:r>
        <w:rPr>
          <w:rStyle w:val="FootnoteAnchor"/>
          <w:rtl w:val="true"/>
        </w:rPr>
        <w:footnoteReference w:id="5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صاحت النعامة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معبود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صاحت الخطافة </w:t>
      </w:r>
      <w:r>
        <w:rPr>
          <w:rStyle w:val="FootnoteAnchor"/>
          <w:rtl w:val="true"/>
        </w:rPr>
        <w:footnoteReference w:id="53"/>
      </w:r>
      <w:r>
        <w:rPr>
          <w:rFonts w:ascii="IRNazanin" w:hAnsi="IRNazanin" w:eastAsia="IRNazanin"/>
          <w:color w:val="111111"/>
          <w:sz w:val="28"/>
          <w:sz w:val="28"/>
          <w:szCs w:val="28"/>
          <w:rtl w:val="true"/>
          <w:lang w:bidi="fa-IR"/>
        </w:rPr>
        <w:t>فانها تقرأ سوة الحمد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قابل توبة التوابین، یا الله لک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صاحت الزرافة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صاح الحمل </w:t>
      </w:r>
      <w:r>
        <w:rPr>
          <w:rStyle w:val="FootnoteAnchor"/>
          <w:rtl w:val="true"/>
        </w:rPr>
        <w:footnoteReference w:id="54"/>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بالموت واعظا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 الجدی </w:t>
      </w:r>
      <w:r>
        <w:rPr>
          <w:rStyle w:val="FootnoteAnchor"/>
          <w:rtl w:val="true"/>
        </w:rPr>
        <w:footnoteReference w:id="5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عاجلنی الموت فقل ذنبی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زأر الاسد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مهم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الثور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یا ابن‌آدم أنت بین یدی من یری و لا یری و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الفیل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یغنی عن الموت قوة و لا 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الفهد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عزیز یا جبار یا متکبر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الجمل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مذل الجبارین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صهل الفرس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ربنا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الذئب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حفظ الله فلن یضیع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ابن‌آوی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الویل الویل للمذنب المصر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الکلب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بالمعاصی ذلا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الأرنب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تهلکنی یا الله،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الثعلب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الغزال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نجنی من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الکرکدن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أغثنی و الا هلکت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صاح الایل </w:t>
      </w:r>
      <w:r>
        <w:rPr>
          <w:rStyle w:val="FootnoteAnchor"/>
          <w:rtl w:val="true"/>
        </w:rPr>
        <w:footnoteReference w:id="56"/>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 حسبی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صاح النمر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تعزز بالقدرة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صبحت الحیة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اشقی من عصاک یا رحمن</w:t>
      </w:r>
      <w:r>
        <w:rPr>
          <w:rFonts w:eastAsia="IRNazanin" w:cs="IRNazanin"/>
          <w:color w:val="111111"/>
          <w:sz w:val="28"/>
          <w:szCs w:val="28"/>
          <w:rtl w:val="true"/>
          <w:lang w:bidi="fa-IR"/>
        </w:rPr>
        <w:t>.</w:t>
      </w:r>
      <w:bookmarkStart w:id="61" w:name="pg988_8616"/>
    </w:p>
    <w:p>
      <w:pPr>
        <w:pStyle w:val="BookText"/>
        <w:rPr/>
      </w:pPr>
      <w:bookmarkEnd w:id="61"/>
      <w:r>
        <w:rPr>
          <w:rFonts w:ascii="IRNazanin" w:hAnsi="IRNazanin" w:eastAsia="IRNazanin"/>
          <w:color w:val="111111"/>
          <w:sz w:val="28"/>
          <w:sz w:val="28"/>
          <w:szCs w:val="28"/>
          <w:rtl w:val="true"/>
          <w:lang w:bidi="fa-IR"/>
        </w:rPr>
        <w:t>و اذا سبحت العقرب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 شی‌ء 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من شی‌ء الا و له تسبیح یحمد به ربه، 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شی‌ء الا یسبح بحمده و لکن لا تفقهون تسبیحهم</w:t>
      </w:r>
      <w:r>
        <w:rPr>
          <w:rFonts w:eastAsia="IRNazanin" w:cs="IRNazanin"/>
          <w:color w:val="111111"/>
          <w:sz w:val="28"/>
          <w:szCs w:val="28"/>
          <w:rtl w:val="true"/>
          <w:lang w:bidi="fa-IR"/>
        </w:rPr>
        <w:t xml:space="preserve">)» </w:t>
      </w:r>
      <w:r>
        <w:rPr>
          <w:rStyle w:val="FootnoteAnchor"/>
          <w:rtl w:val="true"/>
        </w:rPr>
        <w:footnoteReference w:id="57"/>
      </w:r>
      <w:r>
        <w:rPr>
          <w:rStyle w:val="FootnoteAnchor"/>
          <w:rtl w:val="true"/>
        </w:rPr>
        <w:footnoteReference w:id="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ابن‌شهرآشوب عن 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صاح النسر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عش ما شئت، آخره الموت،و اذا صاح الغراب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البعد من الناس أنس،و اذا صاح القنبر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آل محمد،و اذا صاح الخطاف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یمدا الضالین کما یمدها القاری</w:t>
      </w:r>
      <w:r>
        <w:rPr>
          <w:rFonts w:eastAsia="IRNazanin" w:cs="IRNazanin"/>
          <w:color w:val="111111"/>
          <w:sz w:val="28"/>
          <w:szCs w:val="28"/>
          <w:rtl w:val="true"/>
          <w:lang w:bidi="fa-IR"/>
        </w:rPr>
        <w:t xml:space="preserve">» .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162647_373438147"/>
      <w:bookmarkStart w:id="63" w:name="_Toc23"/>
      <w:bookmarkEnd w:id="62"/>
      <w:r>
        <w:rPr/>
        <w:t>11</w:t>
      </w:r>
      <w:r>
        <w:rPr>
          <w:rtl w:val="true"/>
        </w:rPr>
        <w:t xml:space="preserve">- </w:t>
      </w:r>
      <w:r>
        <w:rPr>
          <w:rtl w:val="true"/>
        </w:rPr>
        <w:t>اخباره علیه السلام عن شهادته</w:t>
      </w:r>
      <w:bookmarkEnd w:id="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سفیان بن وکیع، عن أبیه وکیع،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أباصالح التمار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لیجتمعن علی قتلی طغاة بنی امیة و یقدمهم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حیاة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أنبأک بهذا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فأتیت النبی فأخبرته،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علمه، و علمه علمی، و أنا لنعلم بالکائن قبل کینونته</w:t>
      </w:r>
      <w:r>
        <w:rPr>
          <w:rFonts w:eastAsia="IRNazanin" w:cs="IRNazanin"/>
          <w:color w:val="111111"/>
          <w:sz w:val="28"/>
          <w:szCs w:val="28"/>
          <w:rtl w:val="true"/>
          <w:lang w:bidi="fa-IR"/>
        </w:rPr>
        <w:t xml:space="preserve">»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64" w:name="pg988_8617"/>
    </w:p>
    <w:p>
      <w:pPr>
        <w:pStyle w:val="Heading5"/>
        <w:numPr>
          <w:ilvl w:val="4"/>
          <w:numId w:val="1"/>
        </w:numPr>
        <w:rPr/>
      </w:pPr>
      <w:bookmarkStart w:id="65" w:name="__RefHeading___Toc1162649_373438147"/>
      <w:bookmarkStart w:id="66" w:name="_Toc24"/>
      <w:bookmarkEnd w:id="64"/>
      <w:bookmarkEnd w:id="65"/>
      <w:r>
        <w:rPr/>
        <w:t>12</w:t>
      </w:r>
      <w:r>
        <w:rPr>
          <w:rtl w:val="true"/>
        </w:rPr>
        <w:t xml:space="preserve">- </w:t>
      </w:r>
      <w:r>
        <w:rPr>
          <w:rtl w:val="true"/>
        </w:rPr>
        <w:t>اخبار النبی صلی الله علیه و آله عن شهادته علیه السلام</w:t>
      </w:r>
      <w:bookmarkEnd w:id="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صاحب ذخایر الأفهام، عن عبدالله بن داود، عن الثقات،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مع رسول الله صلی الله علیه وآله ذات یوم صلاة الصبح فی مسجده الان، فلما فرغنا من التعقیب التفت الینا بوجهه الکریم کانه البدر فی لیلة تمامه و استند علی محرابه و جعل یعظنا بالحدیث الغریب و یشوقنا الی الجنة و یحذرنا من النیران و نحن به مسرورون مغبوطون، و اذا به قد رفع راسه و تهلل وجهه فنظرنا و اذا بالحسنین مقبلین علیه و کف یمین الحسن بیسار الحسین علیهما السلام و هما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مثلنا و قد جعل الله جدنا أشرف اهل السموات و الأرض و أبانا خیر اهل المشرق و المغرب و أمنا سیدة علی جمیع نساء العالمین و جدتنا ام المؤمنین و نحن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سرورنا و استبشرنا بعد ذلک و کل منا یهنی صاحبه علی الولایة لهم و البرائة من اعدائهم فنظرنا نحو رسول الله صلی الله علیه وآله و اذا بدموعه تجری علی خدیه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وقت فرح و سرور، فکیف هذا البکاء من رسول الله صلی الله علیه وآله فاردنا ان نساله و اذا به قد ابتدانا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یعزنی الله علی ما تلقیان من بعدی یا ولدی من الأهانة والاذی و زاد بکائه، و اذا به قد دعاهما و حطهما فی حجره و اجلس الحسن علیه السلام علی فخذه الأیمن والحسین علیه السلام علی فخذه الأیسر،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ابوکما و بامی امکما و قبل الحسن علیه السلام فی فمه الشریف و اطال الشم بعدها و قبل الحسین علیه السلام فی نحره بعد ان شمه طویلا، فتساقطت دموعه و بکی و بکینا لبکائه و لا علم لنا بذلک فما کان الا ساعة و اذا بالحسین علیه السلام قد قام و مضی الی امه باکیا مغموما، فلما دخل علیها و رأته باکیا قامت الیه تمسح دمعه بکمها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تسکبه و هی تبکی لبکائه،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عینی و ثمرة فؤادی ما الذی یبکیک لا أبکی الله لک عینا ما بالک یا حشاشته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یا أماه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و بحق جدک و ابیک الا ما اخیرتنی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کان جدی ملنی من کثرة ترددی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نفسی 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جئت أنا و أخی الی جدنا لنزوره فاتیناه و هو فی المسجد و أبی و أصحابه من حوله مجتمعون فدعی الحسن و أجلسه علی فخذه الأیمن و أجلسنی علی فخذه الأیسر ثم لم یرض بذلک حتی قبل الحسن فی فمه بعد أن شمه طویلا و أما انا فأعرض عن فمی و قبلنی فی نحری فلو أحبنی و لم یبغضنی لقبلنی مثل أخی هل فی فمی شی‌ء یکرهه یا أماه شمیه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ولدی والله العظیم ما فی قلبه مقدار حبة خردل من بغضک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کیف لا یکون ذلک و قد عمل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ولدی انی سمعته کثیرا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أنا منه ألا و من آذی حسینا فقد اذانی اما تذکر یا ولدی لما تصارعتما بین یدیه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یا حسن،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یا ابتاه تنهض الکبیر علی الصغیر،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ابنتاه هذا جبرئیل ینهض الحسین و أنا انهض الحسن علیه السلام و أنه یا ولدی مر یوما جدک علی منزلی و أنت تبکی فی المهد فدخل أبی‌وقال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سکتیه یا فاطمة ألم تعلمی أن بکائه یؤذینی و کذلک الملائکة بکاؤه یؤذیهم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أحبه و أحب من یحبه فکیف یا ولدی تلک لکن سربنا الی جدک، فأخذ بید الحسین هی و تجر أذیالها حتی أتت الی باب المسجد</w:t>
      </w:r>
      <w:bookmarkStart w:id="67" w:name="pg988_8619"/>
    </w:p>
    <w:p>
      <w:pPr>
        <w:pStyle w:val="BookText"/>
        <w:rPr/>
      </w:pPr>
      <w:bookmarkEnd w:id="67"/>
      <w:r>
        <w:rPr>
          <w:rFonts w:ascii="IRNazanin" w:hAnsi="IRNazanin" w:eastAsia="IRNazanin"/>
          <w:color w:val="111111"/>
          <w:sz w:val="28"/>
          <w:sz w:val="28"/>
          <w:szCs w:val="28"/>
          <w:rtl w:val="true"/>
          <w:lang w:bidi="fa-IR"/>
        </w:rPr>
        <w:t>فما رأت غیر الأمام والنبی صلی الله علیه وآله، فلما راها النبی صلی الله علیه وآله تنفس الصعداء و بکی کمدا، فجرت دموعه علی خدیه حتی بلت 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فاطمة و رحمة الله و برکاته،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کیف تکسر خاطر الحسین أما قلت أنه ریحانتی التی ارتاح الیها؟ أما قلت هو زین السموات و الارض؟قال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ابنتاه هکذا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کیف ما قبلته کأخیه الحسن و قد أتانی باکیا فلم أزل اسکته فلم یتسکت و اسلیه، فلم یتسل و اعزیه فلم تیعز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هذا سر أخاف علیک اذا سمعته ینکدر عیشک و ینکسر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بحقک یا ابتاه الا تخفیه علی،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یا بنتاه، یا فاطمة هذا أخی جبرئیل أخبرنی عن الملک الجلیل أن لابد للحسن أن یموت مسموما تسمه زوجته بنت الأشعث لعنها الله فشممته بموضع سمه و لابد للحسین أن یموت منحورا بسیف الشمر لعنه الله فشممته بموضع نحره</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162651_373438147"/>
      <w:bookmarkStart w:id="69" w:name="_Toc25"/>
      <w:bookmarkEnd w:id="68"/>
      <w:r>
        <w:rPr/>
        <w:t>13</w:t>
      </w:r>
      <w:r>
        <w:rPr>
          <w:rtl w:val="true"/>
        </w:rPr>
        <w:t xml:space="preserve">- </w:t>
      </w:r>
      <w:r>
        <w:rPr>
          <w:rtl w:val="true"/>
        </w:rPr>
        <w:t>قیام رسول الله صلی الله علیه و آله لسقایته علیه السلام</w:t>
      </w:r>
      <w:bookmarkEnd w:id="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سلیم بن قیس عن علی بن أبی طالب صلوات الله علیه و سلمان و أبوذر و المقداد و حدث أبوالجحاف داود بن أبی‌عوف العوفی، یروی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وآله علی ابنته فاطمة علیها السلام و هی توقد تحت قدر لها تطبخ طعاما لأهلها، و علی علیه السلام فی ناحیة البیت نائم، والحسن والحسین صلوات الله علیهما نائمان الی جنبه، فقعد رسول الله صلی الله علیه وآله مع ابنته یحدثها و هی</w:t>
      </w:r>
    </w:p>
    <w:p>
      <w:pPr>
        <w:pStyle w:val="BookText"/>
        <w:rPr/>
      </w:pPr>
      <w:r>
        <w:rPr>
          <w:rFonts w:ascii="IRNazanin" w:hAnsi="IRNazanin" w:eastAsia="IRNazanin"/>
          <w:color w:val="111111"/>
          <w:sz w:val="28"/>
          <w:sz w:val="28"/>
          <w:szCs w:val="28"/>
          <w:rtl w:val="true"/>
          <w:lang w:bidi="fa-IR"/>
        </w:rPr>
        <w:t>توقد تحت قدرها لیس لها خادم، اذ استیقظ الحسن علیه السلام فأقبل علی رسول الله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اسقنی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 اسقنی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فأخذه رسول الله صلی الله علیه وآله ثم قام الی اللقحة کانت له فاحتلبها بیده ثم جاء بالعلبة و علی اللبن رغوة لینا وله الحسن علیه السلام، فاستیقظ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اسقنی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أخوک و هو أکبر منک و قد استسقانی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رسول الله صلی الله علیه وآله یرقبه و یلین له، و یطلب له أن یدع أخاه یشرب والحسین یأبی،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کان الحسین أحبهما الیک؟قال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بأحبهما الی و انهما عندی لسواء، غیر أن الحسن استسقانی أول مرة، و انی و ایاک و ایاهما و هذا الراقد فی الجنة لفی منزل واحد و درجة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 علی علیه السلام نائم لا یدری بشی‌ء من ذلک و </w:t>
      </w:r>
      <w:r>
        <w:rPr>
          <w:rStyle w:val="FootnoteAnchor"/>
          <w:rtl w:val="true"/>
        </w:rPr>
        <w:footnoteReference w:id="6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أبی‌المفضل، عن محمد بن أحمد بن سلام الأسدی، عن السری ابن‌خزیمة، عن یزید بن هاشم، عن مسمع بن عبدالملک، عن خالد بن طلیق، عن أبیه، عن جدته ام بجید امرأة عمران بن حصین، عن میمونة و ام‌سلمة زوجی النبی صلی الله علیه وآله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استسقی الحسن، فقام رسول الله صلی الله علیه وآله فجدح له فی غمر کان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قدحا یشرب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به، فقام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اسقنیه 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فأعطاه الحسن، ثم جدح للحسین علیه السلام فسقاه، فقالت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الحسن أحبهما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استسقی قبله، و انی ایاک و هما و هذا الراقد فی مکان واحد فی</w:t>
      </w:r>
      <w:bookmarkStart w:id="70" w:name="pg988_8621"/>
    </w:p>
    <w:p>
      <w:pPr>
        <w:pStyle w:val="BookText"/>
        <w:rPr/>
      </w:pPr>
      <w:bookmarkEnd w:id="70"/>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162653_373438147"/>
      <w:bookmarkStart w:id="72" w:name="_Toc26"/>
      <w:bookmarkEnd w:id="71"/>
      <w:r>
        <w:rPr/>
        <w:t>14</w:t>
      </w:r>
      <w:r>
        <w:rPr>
          <w:rtl w:val="true"/>
        </w:rPr>
        <w:t xml:space="preserve">- </w:t>
      </w:r>
      <w:r>
        <w:rPr>
          <w:rtl w:val="true"/>
        </w:rPr>
        <w:t>افتخار الحسین علیه السلام برکوبه علی ظهر رسول الله صلی الله علیه و آله</w:t>
      </w:r>
      <w:bookmarkEnd w:id="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الخوارزمی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أبوطالب باسنادی الیه، عن محمد بن محمد بن العباس، عن علی بن شاکر، عن عبدالله بن محمد الضبی، عن یحیی بن سعید، عن عبدالله ابن‌ابراهیم، عن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الاعب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بالمداحی، </w:t>
      </w:r>
      <w:r>
        <w:rPr>
          <w:rStyle w:val="FootnoteAnchor"/>
          <w:rtl w:val="true"/>
        </w:rPr>
        <w:footnoteReference w:id="64"/>
      </w:r>
      <w:r>
        <w:rPr>
          <w:rFonts w:ascii="IRNazanin" w:hAnsi="IRNazanin" w:eastAsia="IRNazanin"/>
          <w:color w:val="111111"/>
          <w:sz w:val="28"/>
          <w:sz w:val="28"/>
          <w:szCs w:val="28"/>
          <w:rtl w:val="true"/>
          <w:lang w:bidi="fa-IR"/>
        </w:rPr>
        <w:t>فاذا أصابت مدحاتی مدحاته،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اترکب ظهرا حمله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فأترکه، فاذا أصابت مدحاته مدحاتی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أحملک کما لم تحملنی،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تحمل بدنا حمله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فاحمله</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ابن‌سعد، أنبأنا الفضل بن دکین، أنبأنا عبید أبوالوسیم الجمال، عن سلیمان أبی‌شداد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الاعب الحسن والحسین علیهما السلام بالمداحی، فکنت اذا أصبت مدحاته فکان یقول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ایحل لک أن ترکب بضعة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أصاب مدحاتی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تحمد ربک ان ترکبک بضعة من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73" w:name="pg988_8622"/>
    </w:p>
    <w:p>
      <w:pPr>
        <w:pStyle w:val="Heading5"/>
        <w:numPr>
          <w:ilvl w:val="4"/>
          <w:numId w:val="1"/>
        </w:numPr>
        <w:rPr/>
      </w:pPr>
      <w:bookmarkStart w:id="74" w:name="__RefHeading___Toc1162655_373438147"/>
      <w:bookmarkStart w:id="75" w:name="_Toc27"/>
      <w:bookmarkEnd w:id="73"/>
      <w:bookmarkEnd w:id="74"/>
      <w:r>
        <w:rPr/>
        <w:t>15</w:t>
      </w:r>
      <w:r>
        <w:rPr>
          <w:rtl w:val="true"/>
        </w:rPr>
        <w:t xml:space="preserve">- </w:t>
      </w:r>
      <w:r>
        <w:rPr>
          <w:rtl w:val="true"/>
        </w:rPr>
        <w:t>محبة النبی صلی الله علیه و آله لاهل بیته علیهم السلام</w:t>
      </w:r>
      <w:bookmarkEnd w:id="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بن ابراهیم، عن جعفر بن سلمة، عن ابراهیم بن محمد الثقفی، عن عثمان بن أبی‌شیبة و محرز بن هشام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مطلب بن زیاد، عن لیث بن أبی‌سلیم،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صلی الله علیه وآله علی و فاطمة والحسن والحسین علیهم التحیة والاکرام کلهم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أحب الی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صلی الله علیه وآله فاطمة مما یلی بطنه و علیا مما یلی ظهره، والحسن علیه السلام عن یمینه، والحسین علیه السلام عن یساره، ثم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منی و أنا منکم</w:t>
      </w:r>
      <w:r>
        <w:rPr>
          <w:rFonts w:eastAsia="IRNazanin" w:cs="IRNazanin"/>
          <w:color w:val="111111"/>
          <w:sz w:val="28"/>
          <w:szCs w:val="28"/>
          <w:rtl w:val="true"/>
          <w:lang w:bidi="fa-IR"/>
        </w:rPr>
        <w:t xml:space="preserve">» . </w:t>
      </w:r>
      <w:r>
        <w:rPr>
          <w:rStyle w:val="FootnoteAnchor"/>
          <w:rtl w:val="true"/>
        </w:rPr>
        <w:footnoteReference w:id="6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کتاب منتخب اثار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کان جالسا ذات یوم و عنده الامام علی بن ابی‌طالب علیه السلام اذ دخل الحسین علیه السلام، فأخذ النبی صلی الله علیه وآله و جعله فی حجره و قبل بین عینیه و قبل شفتیه و کان للحسین علیه السلام ست سنین،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یا رسول الله ولدی الحسین؟قال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أحبه و هو عضو من اعضائی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أینا أحب الیک أنا أم حسین؟فقال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من کان أعلی شرفا کان أحب الی النبی و أقرب الیه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أتفاخزنی یا حسین؟قال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ابتاه ان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امیرالمؤمنین، انا لسان الصادقین، انا وزیر المصطفی حتی عد من مناقبه نیفا و سبعین منقبة ثم سکت، فقال النبی صلی الله علیه وآله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یا اباعبدالله هو عشر عشیر معشار ما قاله من فضائله و من الف الف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فضیلة و هو فوق ذلک و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فضلنا علی کثیر من عباده المؤمنین و علی جمیع المخلوقین،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 یا أمیرالمؤمنین و انت فیه صادق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انت یا ولدی فضائلک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الحسین بن علی بن ابی‌طالب و امی فاطمة الزهراء سیدة نساء العالمین و جدی محمد المصطفی سید بنی ادم اجمعین لا ریب فیه یا علی أمی افضل من امک عندالله و عند الناس اجمعین و جدی خیر من جدک و افضل عندالله و عندالناس اجمعین و انا فی المهد ناغانی جبرائیل و تلقانی اسرافیل، یا علی انت عندالله افضل منی و انا أفخر منک بالأباء والامهات والأجداد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اعتنق ایاه یقبله و علی علیه السلام یقبله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شرفا و تعظیما و فخرا و علما و حلما و لعن الله ظالمیک یا اباعبدالله</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76" w:name="pg988_8624"/>
    </w:p>
    <w:p>
      <w:pPr>
        <w:pStyle w:val="Heading4"/>
        <w:numPr>
          <w:ilvl w:val="3"/>
          <w:numId w:val="1"/>
        </w:numPr>
        <w:rPr/>
      </w:pPr>
      <w:bookmarkStart w:id="77" w:name="__RefHeading___Toc1162657_373438147"/>
      <w:bookmarkStart w:id="78" w:name="_Toc28"/>
      <w:bookmarkEnd w:id="76"/>
      <w:bookmarkEnd w:id="77"/>
      <w:r>
        <w:rPr>
          <w:rtl w:val="true"/>
        </w:rPr>
        <w:t>خلق الحسین علیه السلام فی صغره‌</w:t>
      </w:r>
      <w:bookmarkEnd w:id="78"/>
    </w:p>
    <w:p>
      <w:pPr>
        <w:pStyle w:val="Heading5"/>
        <w:numPr>
          <w:ilvl w:val="4"/>
          <w:numId w:val="1"/>
        </w:numPr>
        <w:rPr/>
      </w:pPr>
      <w:bookmarkStart w:id="79" w:name="__RefHeading___Toc1162659_373438147"/>
      <w:bookmarkStart w:id="80" w:name="_Toc29"/>
      <w:bookmarkEnd w:id="79"/>
      <w:r>
        <w:rPr/>
        <w:t>1</w:t>
      </w:r>
      <w:r>
        <w:rPr>
          <w:rtl w:val="true"/>
        </w:rPr>
        <w:t xml:space="preserve">- </w:t>
      </w:r>
      <w:r>
        <w:rPr>
          <w:rtl w:val="true"/>
        </w:rPr>
        <w:t>نداء الحسین علیه السلام جده و اباه صلوات الله علیهما</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فی حیاة رسول الله صلی الله علیه وآله یدعونی أباالحسین، و کان الحسین یدعونی أباالحسن، و یدعوان رسول الله صلی الله علیه وآله أباهما، فلما توفی رسول الله صلی الله علیه وآله دعوانی بأبیهما</w:t>
      </w:r>
      <w:r>
        <w:rPr>
          <w:rFonts w:eastAsia="IRNazanin" w:cs="IRNazanin"/>
          <w:color w:val="111111"/>
          <w:sz w:val="28"/>
          <w:szCs w:val="28"/>
          <w:rtl w:val="true"/>
          <w:lang w:bidi="fa-IR"/>
        </w:rPr>
        <w:t xml:space="preserve">» .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1162661_373438147"/>
      <w:bookmarkStart w:id="82" w:name="_Toc30"/>
      <w:bookmarkEnd w:id="81"/>
      <w:r>
        <w:rPr/>
        <w:t>2</w:t>
      </w:r>
      <w:r>
        <w:rPr>
          <w:rtl w:val="true"/>
        </w:rPr>
        <w:t xml:space="preserve">- </w:t>
      </w:r>
      <w:r>
        <w:rPr>
          <w:rtl w:val="true"/>
        </w:rPr>
        <w:t>تعلیم الوضوء</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عن عیون المحاسن عن الرویانی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الحسین علیهما السلام مرا علی شیخ یتوضأ و لا یحسن، فأخذا فی التنازع، یقول کل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لا تحسن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الشیخ کن حکما بیننا یتوضأ کل واحد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فتوضئا، ثم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کلاکما تحسنان الوضوء، و لکن هذا الشیخ الجاهل هو الذی لم یکن یحسن، و قد تعلم الآن منکما و تاب علی یدیکما ببر کتکما و شفقتکما علی امة جدکما</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83" w:name="pg988_8625"/>
    </w:p>
    <w:p>
      <w:pPr>
        <w:pStyle w:val="Heading5"/>
        <w:numPr>
          <w:ilvl w:val="4"/>
          <w:numId w:val="1"/>
        </w:numPr>
        <w:rPr/>
      </w:pPr>
      <w:bookmarkStart w:id="84" w:name="__RefHeading___Toc1162663_373438147"/>
      <w:bookmarkStart w:id="85" w:name="_Toc31"/>
      <w:bookmarkEnd w:id="83"/>
      <w:bookmarkEnd w:id="84"/>
      <w:r>
        <w:rPr/>
        <w:t>3</w:t>
      </w:r>
      <w:r>
        <w:rPr>
          <w:rtl w:val="true"/>
        </w:rPr>
        <w:t xml:space="preserve">- </w:t>
      </w:r>
      <w:r>
        <w:rPr>
          <w:rtl w:val="true"/>
        </w:rPr>
        <w:t>صومه علیه السلام و ایثاره‌</w:t>
      </w:r>
      <w:bookmarkEnd w:id="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عن محمد بن ابراهیم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عبدالعزیز بن یحیی الجلودی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بهرام، عن لیث، عن مجاهد،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محمد بن ابراهیم بن اسحاق، عن عبدالعزیز بن یحیی الجلودی، عن الحسن بن مهربان، عن مسلمة بن خالد، عن الصادق جعفر بن محمد، عن أبیه علیهما السلام 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الحسن و الحسین علیهما السلام و هما صبیان صغیران، فعادهما رسول الله صلی الله علیه وآله و معه رجلان،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لو نذرت فی ابنیک نذرا ان الله عافاهما،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أصوم ثلاثة أیام شکرا لله عزوجل، و کذلک قالت فاطمة علیها السلام، و قال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أیضا نصوم ثلاثة أیام، </w:t>
      </w:r>
      <w:r>
        <w:rPr>
          <w:rStyle w:val="FootnoteAnchor"/>
          <w:rtl w:val="true"/>
        </w:rPr>
        <w:footnoteReference w:id="72"/>
      </w:r>
      <w:r>
        <w:rPr>
          <w:rFonts w:ascii="IRNazanin" w:hAnsi="IRNazanin" w:eastAsia="IRNazanin"/>
          <w:color w:val="111111"/>
          <w:sz w:val="28"/>
          <w:sz w:val="28"/>
          <w:szCs w:val="28"/>
          <w:rtl w:val="true"/>
          <w:lang w:bidi="fa-IR"/>
        </w:rPr>
        <w:t>و کذلک قالت جاریتهم فضة فألبسهما الله عافیة، فأصبحوا صیاما و لیس عندهم طعام، فانطلق علی علیه السلام الی جار له من الیهود یقال له شمعون یعالج الصوف،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تعطینی جزة من صوف تغزلها لک ابنة محمد بثلاثة أصوع من شعیر؟قال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 فجاء بالصوف والشعیر، و أخبر فاطمة علیها السلام فقبلت و أطاعت، ثم عمدت فغزلت ثلث الصوف، ثم أخذت صاعا من الشعیر فطحنته و عجنته و خبزت منه خمسة أقراص، لکل واحد قرصا، و صلی علی علیه السلام مع النبی صلی الله علیه وآله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منزله فوضع الخوان و جلسوا خمستهم، فأول لقمة</w:t>
      </w:r>
    </w:p>
    <w:p>
      <w:pPr>
        <w:pStyle w:val="BookText"/>
        <w:rPr/>
      </w:pPr>
      <w:r>
        <w:rPr>
          <w:rFonts w:ascii="IRNazanin" w:hAnsi="IRNazanin" w:eastAsia="IRNazanin"/>
          <w:color w:val="111111"/>
          <w:sz w:val="28"/>
          <w:sz w:val="28"/>
          <w:szCs w:val="28"/>
          <w:rtl w:val="true"/>
          <w:lang w:bidi="fa-IR"/>
        </w:rPr>
        <w:t>کسرها علی علیه السلام اذا مسکین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محمد، أنا مسکین من مساکین المسلمین، أطعمونی مما تأکلون أطعمکم الله علی موائد الجنة، فوضع اللقمة من یده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ذات المجد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خیر الناس أجمعین</w:t>
      </w:r>
    </w:p>
    <w:p>
      <w:pPr>
        <w:pStyle w:val="BookText"/>
        <w:rPr/>
      </w:pPr>
      <w:r>
        <w:rPr>
          <w:rFonts w:ascii="IRNazanin" w:hAnsi="IRNazanin" w:eastAsia="IRNazanin"/>
          <w:color w:val="111111"/>
          <w:sz w:val="28"/>
          <w:sz w:val="28"/>
          <w:szCs w:val="28"/>
          <w:rtl w:val="true"/>
          <w:lang w:bidi="fa-IR"/>
        </w:rPr>
        <w:t>أما ترین البائس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الی الباب له حنین</w:t>
      </w:r>
    </w:p>
    <w:p>
      <w:pPr>
        <w:pStyle w:val="BookText"/>
        <w:rPr/>
      </w:pPr>
      <w:r>
        <w:rPr>
          <w:rFonts w:ascii="IRNazanin" w:hAnsi="IRNazanin" w:eastAsia="IRNazanin"/>
          <w:color w:val="111111"/>
          <w:sz w:val="28"/>
          <w:sz w:val="28"/>
          <w:szCs w:val="28"/>
          <w:rtl w:val="true"/>
          <w:lang w:bidi="fa-IR"/>
        </w:rPr>
        <w:t xml:space="preserve">یشکو الی الله و یستکین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یشکو الینا جائعا حزین</w:t>
      </w:r>
    </w:p>
    <w:p>
      <w:pPr>
        <w:pStyle w:val="BookText"/>
        <w:rPr/>
      </w:pPr>
      <w:r>
        <w:rPr>
          <w:rFonts w:ascii="IRNazanin" w:hAnsi="IRNazanin" w:eastAsia="IRNazanin"/>
          <w:color w:val="111111"/>
          <w:sz w:val="28"/>
          <w:sz w:val="28"/>
          <w:szCs w:val="28"/>
          <w:rtl w:val="true"/>
          <w:lang w:bidi="fa-IR"/>
        </w:rPr>
        <w:t xml:space="preserve">کل امری‌ء بکسبه رهین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یفعل الخیر یقف سمین</w:t>
      </w:r>
    </w:p>
    <w:p>
      <w:pPr>
        <w:pStyle w:val="BookText"/>
        <w:rPr/>
      </w:pPr>
      <w:r>
        <w:rPr>
          <w:rFonts w:ascii="IRNazanin" w:hAnsi="IRNazanin" w:eastAsia="IRNazanin"/>
          <w:color w:val="111111"/>
          <w:sz w:val="28"/>
          <w:sz w:val="28"/>
          <w:szCs w:val="28"/>
          <w:rtl w:val="true"/>
          <w:lang w:bidi="fa-IR"/>
        </w:rPr>
        <w:t>موعده فی جنة دهین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 الله علی الضنین</w:t>
      </w:r>
    </w:p>
    <w:p>
      <w:pPr>
        <w:pStyle w:val="BookText"/>
        <w:rPr/>
      </w:pPr>
      <w:r>
        <w:rPr>
          <w:rFonts w:ascii="IRNazanin" w:hAnsi="IRNazanin" w:eastAsia="IRNazanin"/>
          <w:color w:val="111111"/>
          <w:sz w:val="28"/>
          <w:sz w:val="28"/>
          <w:szCs w:val="28"/>
          <w:rtl w:val="true"/>
          <w:lang w:bidi="fa-IR"/>
        </w:rPr>
        <w:t xml:space="preserve">و صاحب البخل یقف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به النار الی سجین</w:t>
      </w:r>
    </w:p>
    <w:p>
      <w:pPr>
        <w:pStyle w:val="BookText"/>
        <w:rPr/>
      </w:pPr>
      <w:r>
        <w:rPr>
          <w:rFonts w:ascii="IRNazanin" w:hAnsi="IRNazanin" w:eastAsia="IRNazanin"/>
          <w:color w:val="111111"/>
          <w:sz w:val="28"/>
          <w:sz w:val="28"/>
          <w:szCs w:val="28"/>
          <w:rtl w:val="true"/>
          <w:lang w:bidi="fa-IR"/>
        </w:rPr>
        <w:t>شرابه الحمیم و الغسلین</w:t>
      </w:r>
    </w:p>
    <w:p>
      <w:pPr>
        <w:pStyle w:val="BookText"/>
        <w:rPr/>
      </w:pPr>
      <w:r>
        <w:rPr>
          <w:rFonts w:ascii="IRNazanin" w:hAnsi="IRNazanin" w:eastAsia="IRNazanin"/>
          <w:color w:val="111111"/>
          <w:sz w:val="28"/>
          <w:sz w:val="28"/>
          <w:szCs w:val="28"/>
          <w:rtl w:val="true"/>
          <w:lang w:bidi="fa-IR"/>
        </w:rPr>
        <w:t>فأقبلت فاطمة علیها السلام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أمرک سمع یا ابن‌عم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 من لؤم و لا رضاعة</w:t>
      </w:r>
    </w:p>
    <w:p>
      <w:pPr>
        <w:pStyle w:val="BookText"/>
        <w:rPr/>
      </w:pPr>
      <w:r>
        <w:rPr>
          <w:rFonts w:ascii="IRNazanin" w:hAnsi="IRNazanin" w:eastAsia="IRNazanin"/>
          <w:color w:val="111111"/>
          <w:sz w:val="28"/>
          <w:sz w:val="28"/>
          <w:szCs w:val="28"/>
          <w:rtl w:val="true"/>
          <w:lang w:bidi="fa-IR"/>
        </w:rPr>
        <w:t xml:space="preserve">غدیت باللب و بالبراعة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اذا أشبعت من مجاعة</w:t>
      </w:r>
    </w:p>
    <w:p>
      <w:pPr>
        <w:pStyle w:val="BookText"/>
        <w:rPr/>
      </w:pPr>
      <w:r>
        <w:rPr>
          <w:rFonts w:ascii="IRNazanin" w:hAnsi="IRNazanin" w:eastAsia="IRNazanin"/>
          <w:color w:val="111111"/>
          <w:sz w:val="28"/>
          <w:sz w:val="28"/>
          <w:szCs w:val="28"/>
          <w:rtl w:val="true"/>
          <w:lang w:bidi="fa-IR"/>
        </w:rPr>
        <w:t>أن ألحق الأخیار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 الجنة فی شفاعة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عمدت الی ما کان علی الخوان فدفعته الی المسکین، و باتوا جیاعا، و أصبحوا صیاما لم یذوقوا الا الماء القراح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عمدت الی الثلث الثانی من الصوف فغزلته، ثم أخذت صاعا من الشعیر و طحنته و عجنته و خبزت منه خمسة أقرصة لکل واحد قرصا، و صلی علی المغرب مع النبی صلی الله علیهما ثم أتی منزله، فلما وضع الخوان بین یدیه و جلسوا خمستهم فأول لقمة کسرها علی علیه السلام اذا یتیم من یتامی المسلمین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محمد، أنا یتیم من یتامی المسلمین أطعمونی مما تأکلون، أطعمکم الله علی موائد الجنة، فوضع علی علیه السلام اللقمة من</w:t>
      </w:r>
    </w:p>
    <w:p>
      <w:pPr>
        <w:pStyle w:val="BookText"/>
        <w:rPr/>
      </w:pPr>
      <w:r>
        <w:rPr>
          <w:rFonts w:ascii="IRNazanin" w:hAnsi="IRNazanin" w:eastAsia="IRNazanin"/>
          <w:color w:val="111111"/>
          <w:sz w:val="28"/>
          <w:sz w:val="28"/>
          <w:szCs w:val="28"/>
          <w:rtl w:val="true"/>
          <w:lang w:bidi="fa-IR"/>
        </w:rPr>
        <w:t>یده،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بنت السید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نبی لیس بالزنیم</w:t>
      </w:r>
    </w:p>
    <w:p>
      <w:pPr>
        <w:pStyle w:val="BookText"/>
        <w:rPr/>
      </w:pPr>
      <w:r>
        <w:rPr>
          <w:rFonts w:ascii="IRNazanin" w:hAnsi="IRNazanin" w:eastAsia="IRNazanin"/>
          <w:color w:val="111111"/>
          <w:sz w:val="28"/>
          <w:sz w:val="28"/>
          <w:szCs w:val="28"/>
          <w:rtl w:val="true"/>
          <w:lang w:bidi="fa-IR"/>
        </w:rPr>
        <w:t>قد جاءنا الله بذا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یرحم الیوم هو الرحیم</w:t>
      </w:r>
    </w:p>
    <w:p>
      <w:pPr>
        <w:pStyle w:val="BookText"/>
        <w:rPr/>
      </w:pPr>
      <w:r>
        <w:rPr>
          <w:rFonts w:ascii="IRNazanin" w:hAnsi="IRNazanin" w:eastAsia="IRNazanin"/>
          <w:color w:val="111111"/>
          <w:sz w:val="28"/>
          <w:sz w:val="28"/>
          <w:szCs w:val="28"/>
          <w:rtl w:val="true"/>
          <w:lang w:bidi="fa-IR"/>
        </w:rPr>
        <w:t xml:space="preserve">موعده فی جنة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حرمها الله علی اللئیم</w:t>
      </w:r>
    </w:p>
    <w:p>
      <w:pPr>
        <w:pStyle w:val="BookText"/>
        <w:rPr/>
      </w:pPr>
      <w:r>
        <w:rPr>
          <w:rFonts w:ascii="IRNazanin" w:hAnsi="IRNazanin" w:eastAsia="IRNazanin"/>
          <w:color w:val="111111"/>
          <w:sz w:val="28"/>
          <w:sz w:val="28"/>
          <w:szCs w:val="28"/>
          <w:rtl w:val="true"/>
          <w:lang w:bidi="fa-IR"/>
        </w:rPr>
        <w:t xml:space="preserve">و صاحب البخل یقف ذمیم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به النار الی الجحیم</w:t>
      </w:r>
    </w:p>
    <w:p>
      <w:pPr>
        <w:pStyle w:val="BookText"/>
        <w:rPr/>
      </w:pPr>
      <w:r>
        <w:rPr>
          <w:rFonts w:ascii="IRNazanin" w:hAnsi="IRNazanin" w:eastAsia="IRNazanin"/>
          <w:color w:val="111111"/>
          <w:sz w:val="28"/>
          <w:sz w:val="28"/>
          <w:szCs w:val="28"/>
          <w:rtl w:val="true"/>
          <w:lang w:bidi="fa-IR"/>
        </w:rPr>
        <w:t>شرابه الصدید و الحمیم</w:t>
      </w:r>
    </w:p>
    <w:p>
      <w:pPr>
        <w:pStyle w:val="BookText"/>
        <w:rPr/>
      </w:pPr>
      <w:r>
        <w:rPr>
          <w:rFonts w:ascii="IRNazanin" w:hAnsi="IRNazanin" w:eastAsia="IRNazanin"/>
          <w:color w:val="111111"/>
          <w:sz w:val="28"/>
          <w:sz w:val="28"/>
          <w:szCs w:val="28"/>
          <w:rtl w:val="true"/>
          <w:lang w:bidi="fa-IR"/>
        </w:rPr>
        <w:t>فأقبلت فاطمة علیها السلام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 اعطیه و 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اؤثر الله علی عیالی</w:t>
      </w:r>
    </w:p>
    <w:p>
      <w:pPr>
        <w:pStyle w:val="BookText"/>
        <w:rPr/>
      </w:pPr>
      <w:r>
        <w:rPr>
          <w:rFonts w:ascii="IRNazanin" w:hAnsi="IRNazanin" w:eastAsia="IRNazanin"/>
          <w:color w:val="111111"/>
          <w:sz w:val="28"/>
          <w:sz w:val="28"/>
          <w:szCs w:val="28"/>
          <w:rtl w:val="true"/>
          <w:lang w:bidi="fa-IR"/>
        </w:rPr>
        <w:t xml:space="preserve">أمسوا جیاعا و هم أشبالی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أصغرهم یقتل فی القتال</w:t>
      </w:r>
    </w:p>
    <w:p>
      <w:pPr>
        <w:pStyle w:val="BookText"/>
        <w:rPr/>
      </w:pPr>
      <w:r>
        <w:rPr>
          <w:rFonts w:ascii="IRNazanin" w:hAnsi="IRNazanin" w:eastAsia="IRNazanin"/>
          <w:color w:val="111111"/>
          <w:sz w:val="28"/>
          <w:sz w:val="28"/>
          <w:szCs w:val="28"/>
          <w:rtl w:val="true"/>
          <w:lang w:bidi="fa-IR"/>
        </w:rPr>
        <w:t xml:space="preserve">بکربلا یقتل باغتیال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لقاتلیه الویل مع وبال</w:t>
      </w:r>
    </w:p>
    <w:p>
      <w:pPr>
        <w:pStyle w:val="BookText"/>
        <w:rPr/>
      </w:pPr>
      <w:r>
        <w:rPr>
          <w:rFonts w:ascii="IRNazanin" w:hAnsi="IRNazanin" w:eastAsia="IRNazanin"/>
          <w:color w:val="111111"/>
          <w:sz w:val="28"/>
          <w:sz w:val="28"/>
          <w:szCs w:val="28"/>
          <w:rtl w:val="true"/>
          <w:lang w:bidi="fa-IR"/>
        </w:rPr>
        <w:t>یهوی به النار الی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کبوله زادت علی الأکبال</w:t>
      </w:r>
    </w:p>
    <w:p>
      <w:pPr>
        <w:pStyle w:val="BookText"/>
        <w:rPr/>
      </w:pPr>
      <w:r>
        <w:rPr>
          <w:rFonts w:ascii="IRNazanin" w:hAnsi="IRNazanin" w:eastAsia="IRNazanin"/>
          <w:color w:val="111111"/>
          <w:sz w:val="28"/>
          <w:sz w:val="28"/>
          <w:szCs w:val="28"/>
          <w:rtl w:val="true"/>
          <w:lang w:bidi="fa-IR"/>
        </w:rPr>
        <w:t>ثم عمدت فأعطته علیها السلام جمیع ما علی الخوان، و باتوا جیاعا لم یذوقوا الا الماء القراح، و أصبحوا صیاما؛ و عمدت فاطمة علیها السلام فغزلت الثلث الباقی من الصوف، و طحنت الصاع الباقی و عجنته و خبزت منه خمسة أقراص لکل واحد قرصا، و صلی علی علیه السلام المغرب مع النبی صلی الله علیه وآله ثم أتی منزله، فقرب الیه الخوان و جلسوا خمستهم، فأول لقمة کسرها علی علیه السلام اذا أسیر من اسراء المشرکین قد 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محمد، تأسروننا و تشدوننا و لا تطعموننا؟ فوضع علی علیه السلام اللقمة من یده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یا بنت النبی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نبی سید مسود</w:t>
      </w:r>
    </w:p>
    <w:p>
      <w:pPr>
        <w:pStyle w:val="BookText"/>
        <w:rPr/>
      </w:pPr>
      <w:r>
        <w:rPr>
          <w:rFonts w:ascii="IRNazanin" w:hAnsi="IRNazanin" w:eastAsia="IRNazanin"/>
          <w:color w:val="111111"/>
          <w:sz w:val="28"/>
          <w:sz w:val="28"/>
          <w:szCs w:val="28"/>
          <w:rtl w:val="true"/>
          <w:lang w:bidi="fa-IR"/>
        </w:rPr>
        <w:t>قد جاءک الأسیر لیس یهتدی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مکبلا فی غله مقید</w:t>
      </w:r>
    </w:p>
    <w:p>
      <w:pPr>
        <w:pStyle w:val="BookText"/>
        <w:rPr/>
      </w:pPr>
      <w:r>
        <w:rPr>
          <w:rFonts w:ascii="IRNazanin" w:hAnsi="IRNazanin" w:eastAsia="IRNazanin"/>
          <w:color w:val="111111"/>
          <w:sz w:val="28"/>
          <w:sz w:val="28"/>
          <w:szCs w:val="28"/>
          <w:rtl w:val="true"/>
          <w:lang w:bidi="fa-IR"/>
        </w:rPr>
        <w:t xml:space="preserve">یشکو الینا الجوع قد تقدد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یطعم الیوم یجده فی غد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العلی الواحد 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یزرع الزارع سوف یحصد</w:t>
      </w:r>
    </w:p>
    <w:p>
      <w:pPr>
        <w:pStyle w:val="BookText"/>
        <w:rPr/>
      </w:pPr>
      <w:r>
        <w:rPr>
          <w:rFonts w:ascii="IRNazanin" w:hAnsi="IRNazanin" w:eastAsia="IRNazanin"/>
          <w:color w:val="111111"/>
          <w:sz w:val="28"/>
          <w:sz w:val="28"/>
          <w:szCs w:val="28"/>
          <w:rtl w:val="true"/>
          <w:lang w:bidi="fa-IR"/>
        </w:rPr>
        <w:t>فأعطیه لا تجعلیه ینکد فأقبلت فاطمة علیها السلام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مما کان غیر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دبرت کفی مع الذراع</w:t>
      </w:r>
    </w:p>
    <w:p>
      <w:pPr>
        <w:pStyle w:val="BookText"/>
        <w:rPr/>
      </w:pPr>
      <w:r>
        <w:rPr>
          <w:rFonts w:ascii="IRNazanin" w:hAnsi="IRNazanin" w:eastAsia="IRNazanin"/>
          <w:color w:val="111111"/>
          <w:sz w:val="28"/>
          <w:sz w:val="28"/>
          <w:szCs w:val="28"/>
          <w:rtl w:val="true"/>
          <w:lang w:bidi="fa-IR"/>
        </w:rPr>
        <w:t xml:space="preserve">شبلای والله هما جیاع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لا تترکهما ضیاع</w:t>
      </w:r>
    </w:p>
    <w:p>
      <w:pPr>
        <w:pStyle w:val="BookText"/>
        <w:rPr/>
      </w:pPr>
      <w:r>
        <w:rPr>
          <w:rFonts w:ascii="IRNazanin" w:hAnsi="IRNazanin" w:eastAsia="IRNazanin"/>
          <w:color w:val="111111"/>
          <w:sz w:val="28"/>
          <w:sz w:val="28"/>
          <w:szCs w:val="28"/>
          <w:rtl w:val="true"/>
          <w:lang w:bidi="fa-IR"/>
        </w:rPr>
        <w:t xml:space="preserve">أبوهما للخیر ذواصطناع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 الذراعین طویل الباع</w:t>
      </w:r>
    </w:p>
    <w:p>
      <w:pPr>
        <w:pStyle w:val="BookText"/>
        <w:rPr/>
      </w:pPr>
      <w:r>
        <w:rPr>
          <w:rFonts w:ascii="IRNazanin" w:hAnsi="IRNazanin" w:eastAsia="IRNazanin"/>
          <w:color w:val="111111"/>
          <w:sz w:val="28"/>
          <w:sz w:val="28"/>
          <w:szCs w:val="28"/>
          <w:rtl w:val="true"/>
          <w:lang w:bidi="fa-IR"/>
        </w:rPr>
        <w:t xml:space="preserve">و ما علی رأسی من 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 نسجتها بصاع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عمدوا الی ما کان علی الخوان فأعطوه و باتوا جیاعا، و أصبحوا مفطرین و لیس عندهم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شعیب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علی بالحسن و الحسین علیهم السلام نحو رسول الله صلی الله علیه وآله و هما یرتعشان کالفرح من شدة الجوع، فلما بصربهم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شد ما یسوؤنی ما أری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انطلق الی ابنتی فاطمة، فانطلقوا الیها و هی فی محرابها، قد لصق بطنها بظهرها من شدة الجوع و غارت عیناها، فلما رآها رسول الله صلی الله علیه وآله ضمها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بالله؟ أنتم منذ ثلاث فیما أری؟ فهبط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خذ ماهیأ الله لک فی 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آخذ یا جبرئیل؟قال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الأنسان حین من الدهر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حتی اذا 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کان لکم جزاء و کان سعیکم مشکورا</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مهران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النبی صلی الله علیه وآله حتی دخل منزل فاطمة علیها السلام فرأی ما بهم فجمعهم ثم انکب علیهم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منذ ثلاث فیما أری و أنا غافل عنکم؟ فهبط علیه جبرئیل بهذه الایات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الأبرار یشربون من کأس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مزاجها کافورا، عینا یشرب بها عبادالله یفجرونها تفجیرا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عین فی دار النبی صلی الله علیه وآله یفجر الی دور الأنبیاء و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و فاطمة والحسن والحسین علیهم السلام و جاریتهم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ویخافون یوما کان شره مستطیرا</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یکون عابسا کلوحا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شهوتهم للطعام و ایثارهم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مساکین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یتامی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اساری المشرکین و یقولون اذا أطعموهم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 لا نرید منکم جزاء و لا شکورا</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قالوا هذا لهم و لکنهم أضمروه فی انفسهم فأخبر الله باضمارهم،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نرید جزاء تکافوننا به و لا شکورا تثنون علینا به، و لکن انما أطعمناکم لوجه الله و طلب ثوابه قال الله تعالی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فوقاهم الله شر ذلک الیوم و لقاهم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یسکنونها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حریرا</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یفترشونه و یلبسونه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 فیها علی الأرائک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السریر علیه الحجلة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أهل الجنة فی الجنة اذا رأوا مثل الشمس قد أشرقت لها الجنان، فیقول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انک قلت فی کتابک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فیرسل الله جل اسمه الیهم جبرئیل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هذه بشمس، و لکن علیا و فاطمة ضحکا فأشرقت الجنان من نور ضحکهما؛ و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الی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عن محمد بن ابراهیم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یونس الکدیمی،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النهاس بن فهم، عن القاسم بن عوف الشیبانی، عن زید بن 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یشد علی بطنه الحجر من الغرث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یوما صائما لیس عنده شی‌ء، فأتی بیت فاطمة والحسن والحسین علیهم السلام فلما أتی رسول الله تسلقا الی منکبه و هما یقولان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قل لأمنا تطعمنا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صلی الله علیه وآله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أطعمی ابنی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بیتی شی الا برکة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فشغلهما رسول الله صلی الله علیه وآله بریقه حتی شبعا و ناما، فاقترضنا لرسول الله ثلاثة أقراص من شعیر فلما أفطر رسول الله صلی الله علیه وآله وضعناه بین یدیه، فجاء سائل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بیت النبوة و معدن الرسالة أطعمونی مما رزقکم الله، أطعمکم الله من موائد الجنة، فانی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بنت محمد قد جاءک المسکین فله حنین، قم یا علی و أعطه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 قرصا فقمت فأعطیته، و رجعت قد حبس رسول الله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بیت النبوة و معدن الرسالة انی یتیم فأطعمونی مما رزقکم الله، أطعمکم الله من موائد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بنت محمد قد جاءک الیتیم و له حنین، قم یا علی و أعطه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قرصا وأعطیته ثم رجعت وقد حبس رسول الله صلی الله علیه وآله یده</w:t>
      </w:r>
      <w:r>
        <w:rPr>
          <w:rFonts w:eastAsia="IRNazanin" w:cs="IRNazanin"/>
          <w:color w:val="111111"/>
          <w:sz w:val="28"/>
          <w:szCs w:val="28"/>
          <w:rtl w:val="true"/>
          <w:lang w:bidi="fa-IR"/>
        </w:rPr>
        <w:t>.</w:t>
      </w:r>
      <w:bookmarkStart w:id="86" w:name="pg988_8631"/>
    </w:p>
    <w:p>
      <w:pPr>
        <w:pStyle w:val="BookText"/>
        <w:rPr/>
      </w:pPr>
      <w:bookmarkEnd w:id="8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قالث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بیت النبوة و معدن الرسالة انی أسیر فأطعمونی مما رزقکم الله، أطعمکم الله من موائد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بنت محمد قد جاءک الأسیر و له حنین، قم یا علی فأعطه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قرصا و أعطیته، و بات رسول الله صلی الله علیه وآله طاویا و بتنا طاوین مجهودین، فنزلت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Style w:val="FootnoteAnchor"/>
          <w:rtl w:val="true"/>
        </w:rPr>
        <w:footnoteReference w:id="81"/>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162665_373438147"/>
      <w:bookmarkStart w:id="88" w:name="_Toc32"/>
      <w:bookmarkEnd w:id="87"/>
      <w:r>
        <w:rPr/>
        <w:t>4</w:t>
      </w:r>
      <w:r>
        <w:rPr>
          <w:rtl w:val="true"/>
        </w:rPr>
        <w:t xml:space="preserve">- </w:t>
      </w:r>
      <w:r>
        <w:rPr>
          <w:rtl w:val="true"/>
        </w:rPr>
        <w:t>تسابق الحسنین علیهما السلام فی الکتابة</w:t>
      </w:r>
      <w:bookmarkEnd w:id="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الحسین کانا یکتبان، فقال الحسن والحسین کانا یکتبان، فقال الحسن 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 أحسن من 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خطی أحسن من 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فقالا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احکمی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فکرهت فاطمة أن تؤذی أحدهما، فقالت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 اباکما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فسألاه، فکره أن یؤذی أحدهما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سلاجد کما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أحکم بینکما حتی أسأل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جاء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بینهما و لکن اسرافیل یحکم بینهما، فقال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بینهما و لکن اسأل الله أن یحکم بینهما، فسأل الله تعالی ذلک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بینهما و لکن امهما فاطمة تحکم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أحکم بینهما یا رب وکانت لها قلادة فقالت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أنثر بینکما جواهر هذه القلادة، فمن أخذ منهما أکثر فخطه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فنثرتها، وکان جبرئیل و قتئذ عند قائمة العرش، فأمره الله تعالی أن یهبط الی الأرض و ینصف</w:t>
      </w:r>
    </w:p>
    <w:p>
      <w:pPr>
        <w:pStyle w:val="BookText"/>
        <w:rPr/>
      </w:pPr>
      <w:r>
        <w:rPr>
          <w:rFonts w:ascii="IRNazanin" w:hAnsi="IRNazanin" w:eastAsia="IRNazanin"/>
          <w:color w:val="111111"/>
          <w:sz w:val="28"/>
          <w:sz w:val="28"/>
          <w:szCs w:val="28"/>
          <w:rtl w:val="true"/>
          <w:lang w:bidi="fa-IR"/>
        </w:rPr>
        <w:t>الجواهر بینهما کیلا یتأذی أحدهما، ففعل ذلک جبرئیل اکراما لهما و تعظیما</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بعض الأخبار عن ثقات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نصرانیا أتی رسولا من ملک الروم الی یزید، و قد حضر فی المجلسه الذی أتی فیه برأس الحسین علیه السلام، فلما رأی النصرانی رأس الحسین بکی و صاح و ناح حتی ابتلت لحیته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یزید انی دخلت المدینة تاجرا فی أیام حیاة النبی صلی الله علیه وآله و قد أردت أن آتیه بهدیة، فسألت من أصحابه أی شی‌ء أحب الیه من الهدایا،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أحب الیه من کل شی‌ء و ان له رغبة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من المسک فارتین و قدرا من العنبر الأشهب و جئت به الیه و هو یومئذ فی بیت زوجته ام‌سلمة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شاهدت جماله أزاد لعینی من لقائه نورا ساطعا، و زادنی منه سرورا، و قد تعلق قلبی بمحبته، فسلمت علیه و وضعت العطر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محقرة أتیت بها الی حضرتک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 اسمک، فأنا أسمیک عبدالوهاب، ان قبلت منی الاسلام قبلت منک الهدیة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فنظرته و تأملته فعلمت أنه نبی، و هو الذی أخبرنا عنه عیسی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مبشرلکم برسول یأتی من بعدی اسمه أحمد، فاعتقدت ذلک و أسلمت علی یده فی تلک الساعة، و رجعت الی الروم و أنا أخفی الاسلام، ولی مدة من السنین و أنا مسلم مع خمس من البنین و أربع من البنات، و أنا الیوم وزیر ملک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الروم، و لیس لأحد من النصاری اطلاع علی حالنا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یزید أنی یوم کنت فی حضرة النبی و هو فی بیت أم سلمة رأیت هذا العزیز الذی رأسه وضع بین یدیک مهانا حقیرا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علی جده من باب الحجرة، والنبی فاتح بابه لیتنا و له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أنه تناوله و أجلسه فی حجره، و جعل یقبل شفتیه و یرشف ثنایاه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لا رحمه الله من قتلک یا حسین و أعان علی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مع ذلک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الیوم الثانی کنت مع النبی صلی الله علیه وآله فی مسجده اذ أتاه الحسن علیه السلام مع أخیه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قد تصارعت مع أخی الحسین علیه السلام و لم یغب أحدنا الآخر، و انما نرید أن نعلم أینا أشد قوة من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لهما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 و یا مهجتی ان التصارع لا یلیق لکما، اذهبا فتکاتبا، فمن کان خطه أحسن کذک تکون قوته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فمضیا و کتب کل واحد منهما سطرا و أتیا الی جدهما النبی صلی الله علیه وآله، فأعطیاه اللوح لیقضی بینهما، فنظر النبی الیهما ساعة و لم یرد أن یکسر قلب أحدهما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حبیبی انی أمی لا أعرف الخط، اذهبا الی أبیکما لیحکمه بینکما و ینظر أیکما أحسن 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فمضیا الیه و قام النبی صلی الله علیه وآله أیضا معهما و دخلوا جمیعا الی منزل فاطمة علیها السلام، فما کان الا ساعة و اذا النبی صلی الله علیه وآله مقبل و سلمان الفارسی معه و کان بینی و بین سلمان صداقة و مودة، فسألته کیف حکم أبوهما و خط أیهما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ان النبی صلی الله علیه وآله لم یجبهما بشی‌ء، لأنه تأمل أمرهما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قلت خط الحسن أحسن کان یغتم الحسین، و لو قلت خط الحسین أحسن کان یغتم الحسن، وجهتهما الی أبیهما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بحق الصداقة و الأخوة التی بینی بینک و بحق دین الاسلام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ما أخبرتنی کیف حکم أبوهما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أتیا الی أبیهما و تأمل حالهما رق لهما و لم یرد أن یکسر قلب أحدهما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امضیا الی أمکما فهی تحکم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فأتیا الی أمهما و عرضوا علیها ما کتبا فی اللوح و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 ان جدنا أمرنا أن نتکاتب فکل من کان خطه أحسن تکون قوته أکثر، فتکاتبنا و جئنا الیه فوجهنا الی أبینا فلم یحکم بیننا و وجهنا الی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فتفکرت فاطمة علیها السلام بأن جدهما و أباهما ما أرادا کسر خاطرهما، أنا ما أصنع و کیف أحکم بینهما، فقالت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قرتی عینی انی اقطع قلادتی علی رأسکما فأیکما یلتقط من لؤلؤها أکثر کان خطه أحسن، و تکون قوته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قلادتها سبع لؤلؤات ثم أنها قامت فقطعت قلادتها علی رأسهما فالتقط الحسن ثلاث لؤلؤات، والتقط الحسین ثلاث لؤلؤات، و بقیت الأخری، فأراد کل منهما تناولها فأمر الله تعالی جبرائیل علیه السلام بنزوله الی الأرض و أن یضرب بجناحیة تلک اللؤلؤة و یقدها نصفین بالسویة لیأخذ کل منهما نصفا؛ لئلا یغتم قلب أحدهما، فنزل جبرائیل علیه السلام کطرفة عین و قد اللؤلؤة نصفین فأخذ کل منهما 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یا یزید أن رسول الله صلی الله علیه وآله لم یدخل علی أحدهما ألم الترجیح فی الکتابة، و لم یرد کسر قلبهمخا، و کذلک أمیرالمؤمنین علیه السلام و فاطمة علیها السلام، و کذلک رب العزة لم یرد کسر قلب أحدهما، بل أمر من یقسم اللؤلؤة بینهما لجبر قلبهما، و أنت هکذا تفعل بابن بنت رسول الله صلی الله علیه وآله أف لک و لدینک یا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النصرانی نهض الی رأس الحسین علیه السلام و احتضنه و جعل یقبله و هو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اشهد لی عند جدک محمد المصطفی، و عند أبیک</w:t>
      </w:r>
      <w:bookmarkStart w:id="89" w:name="pg988_8635"/>
    </w:p>
    <w:p>
      <w:pPr>
        <w:pStyle w:val="BookText"/>
        <w:rPr/>
      </w:pPr>
      <w:bookmarkEnd w:id="89"/>
      <w:r>
        <w:rPr>
          <w:rFonts w:ascii="IRNazanin" w:hAnsi="IRNazanin" w:eastAsia="IRNazanin"/>
          <w:color w:val="111111"/>
          <w:sz w:val="28"/>
          <w:sz w:val="28"/>
          <w:szCs w:val="28"/>
          <w:rtl w:val="true"/>
          <w:lang w:bidi="fa-IR"/>
        </w:rPr>
        <w:t>المرتضی، و عند أمک فاطمة الزهراء صلوات الله علیهم أجمعین</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162667_373438147"/>
      <w:bookmarkStart w:id="91" w:name="_Toc33"/>
      <w:bookmarkEnd w:id="90"/>
      <w:r>
        <w:rPr/>
        <w:t>5</w:t>
      </w:r>
      <w:r>
        <w:rPr>
          <w:rtl w:val="true"/>
        </w:rPr>
        <w:t xml:space="preserve">- </w:t>
      </w:r>
      <w:r>
        <w:rPr>
          <w:rtl w:val="true"/>
        </w:rPr>
        <w:t>حدیث الکساء</w:t>
      </w:r>
      <w:bookmarkEnd w:id="9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فاطمة الزهراء علیها السلام بنت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فاطمة انها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أبی‌رسول الله فی بعض الأیام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فاطمة،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أجد فی بدنی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بالله یا أبتاه من الضعف،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ایتینی بالکساء الیمانی فغطینی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بالکساء الیمانی فغطیته به، و صرت أنظر الیه و اذا وجهه یتلألأ کأنه البدر فی لیلة تمامه و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کانت الا ساعة و اذا بولدی الحسن قد أقبل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قرة عینی و ثمرة فؤادی،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انی اشم عندک رائحة طیبة کأنها رائحة جدی رسول الله 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جدک تحت الکساء، فأقبل الحسن نحو الکساء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جداه یا رسول الله أتاذن لی أن أدخل معک تحت الکساء؟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ولدی و یا صاحب حوضی قد أذنت لک، فدخل معه 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کانت الا ساعة و اذا بولدی الحسین علیه السلام قد أقبل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ولدی و یا قرة عینی و ثمرة فؤادی،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انی أشم عندک رائحة طیبة کأنها رائحة جدی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جدک و أخاک تحت الکساء، فدنا الحسین نحو الکساء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جداه السلام علیک یا من اختاره الله أتأذن لی أن أکون معکما تحت الکساء؟فقال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ولدی و شافع امتی قد أذنت لک، فدخل معهما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عند ذلک أبوالحسن علی بن أبی طالب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أباالحسن و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انی أشم عندک رائحة طیبة کأنها رائحة أخی و ابن‌عمی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نعم‌ها هو مع ولدیک تحت الکساء، فأقبل علی نحو الکساء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أتأذن لی أن أکون معکم تحت الکساء؟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أخی و یا وصیی و خلیفتی و صاحب لوائی قد أذنت لک فدخل علی 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أتیت نحو الکساء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أبتاه یا رسول الله أتأذن لی أن أکون معکم تحت الکساء؟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بنتی و یا بضعتی قد أذنت لک، فدخلت تحت الکساء، فلما اکتملنا جمیعا تحت الکساء أخذ أبی‌رسول الله بطرفی الکساء و أومأ بیده الیمنی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هؤلاء أهل بیتی و خاصتی و حامتی، لحمهم لحمی، و دمهم دمی، یؤلمنی ما یؤلمهم، و یحزننی ما یحزنهم، أنا حرب لمن حاربهم، و سلم لمن سالمهم، و عدو لمن عاداهم، و محب لمن أحبهم، انهم منی و أنا منهم، فاجعل صلواتک و برکاتک و رحمتک و غفرانک و رضوانک علی و علیهم، و 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و یا سکان سماواتی انی ما خلقت سماء مبنیة و لا أرضا مدحیة و لا قمرا منیرا، و لا شمسا مضیئة و لا فلکا یدور، و لا بحرا یجری، و لا فلکا یسری الا فی محبة هؤلاء الخمسة الذین هم 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الأیمن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تحت الکساء؟فقال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بیت النبوة و معدن الرسالة، هم فاطمة و أبوها و بعلها و بنوها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أتأذن لی أن أهبط الی الأرض لأکون معهم سادسا؟</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الأمین جبرائیل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العلی الاعلی یقرئک السلام و یخصک بالتحیة و الاکرام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انی ما خلقت سماء مبنیة، و لا أرضا مدحیة، و لا قمرا منیرا، و لا شمسا مضیئة، و لا فلکا یدور و لا بحرا یجری و لا فلکا یسری الا لأجلکم و محبتکم، و قد أذن لی أن أدخل معکم، فهل تأذن لی یا رسول الله؟فقال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 أمین وحی الله، انه نعم قد أذنت لک، فدخل جبرائیل معنا تحت الکساء، فقال لأبی ان الله قد أوحی الیکم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ما لجلوسنا هذا تحت الکساء من الفضل عندالله؟فقال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واصطفانی بالرسالة نجیا، ما ذکر خبرنا هذا فی محفل من محافل أهل الأرض و فیه جمع شیعتنا و محبینا الا و نزلت علیهم الرحمة و حفت بهم الملائکة، و استغفرت لهم الی أن یتفرقوا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والله فزنا و فاز شیعتنا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أبی‌رسول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والذی بعثنی بالحق نبیا و اصطفانی بالرسالة نجیا، ما ذکر خبرنا هذا فی محفل من محافل أهل الأرض و فیه جمع من شیعتنا و محبینا و فیهم مهموم الا و فرج الله همه، و لا مغموم الا و کشف الله غمه و لا طالب حاجة الا و قضی الله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والله فزنا و سعدنا و کذلک شیعتنا فازوا و سعدوا فی الدنیا و الاخرة و رب الکعبة</w:t>
      </w:r>
      <w:r>
        <w:rPr>
          <w:rFonts w:eastAsia="IRNazanin" w:cs="IRNazanin"/>
          <w:color w:val="111111"/>
          <w:sz w:val="28"/>
          <w:szCs w:val="28"/>
          <w:rtl w:val="true"/>
          <w:lang w:bidi="fa-IR"/>
        </w:rPr>
        <w:t xml:space="preserve">»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92" w:name="pg988_8638"/>
    </w:p>
    <w:p>
      <w:pPr>
        <w:pStyle w:val="Heading4"/>
        <w:numPr>
          <w:ilvl w:val="3"/>
          <w:numId w:val="1"/>
        </w:numPr>
        <w:rPr/>
      </w:pPr>
      <w:bookmarkStart w:id="93" w:name="__RefHeading___Toc1162669_373438147"/>
      <w:bookmarkStart w:id="94" w:name="_Toc34"/>
      <w:bookmarkEnd w:id="92"/>
      <w:bookmarkEnd w:id="93"/>
      <w:r>
        <w:rPr>
          <w:rtl w:val="true"/>
        </w:rPr>
        <w:t>نقل وقائع زمن النبی صلی الله علیه و آله</w:t>
      </w:r>
      <w:bookmarkEnd w:id="94"/>
    </w:p>
    <w:p>
      <w:pPr>
        <w:pStyle w:val="Heading5"/>
        <w:numPr>
          <w:ilvl w:val="4"/>
          <w:numId w:val="1"/>
        </w:numPr>
        <w:rPr/>
      </w:pPr>
      <w:bookmarkStart w:id="95" w:name="__RefHeading___Toc1162671_373438147"/>
      <w:bookmarkStart w:id="96" w:name="_Toc35"/>
      <w:bookmarkEnd w:id="95"/>
      <w:r>
        <w:rPr>
          <w:rtl w:val="true"/>
        </w:rPr>
        <w:t>اشارة</w:t>
      </w:r>
      <w:bookmarkEnd w:id="96"/>
    </w:p>
    <w:p>
      <w:pPr>
        <w:pStyle w:val="BookText"/>
        <w:rPr/>
      </w:pPr>
      <w:r>
        <w:rPr>
          <w:rStyle w:val="FootnoteAnchor"/>
          <w:rtl w:val="true"/>
        </w:rPr>
        <w:footnoteReference w:id="87"/>
      </w:r>
    </w:p>
    <w:p>
      <w:pPr>
        <w:pStyle w:val="Heading5"/>
        <w:numPr>
          <w:ilvl w:val="4"/>
          <w:numId w:val="1"/>
        </w:numPr>
        <w:rPr/>
      </w:pPr>
      <w:bookmarkStart w:id="97" w:name="__RefHeading___Toc1162673_373438147"/>
      <w:bookmarkStart w:id="98" w:name="_Toc36"/>
      <w:bookmarkEnd w:id="97"/>
      <w:r>
        <w:rPr/>
        <w:t>1</w:t>
      </w:r>
      <w:r>
        <w:rPr>
          <w:rtl w:val="true"/>
        </w:rPr>
        <w:t xml:space="preserve">- </w:t>
      </w:r>
      <w:r>
        <w:rPr>
          <w:rtl w:val="true"/>
        </w:rPr>
        <w:t>کیفیة بیعة الانصار</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ابن‌مردویه فی کتابه بثلاثة طرق عن الحسین بن زید بن علی بن الحسین، عن جعفر بن محمد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لقد حدثنی أبی، عن أبیه، عن جده،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جاءت الأنصار تبایع رسول الله صلی الله علیه وآله علی العقبة،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ابایعهم یا رسول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یطاع الله فلا یعصی، و علی أن یمنعوا رسول الله و أهل بیته و ذریته مما یمنعون منه أنفسهم و ذراریهم</w:t>
      </w:r>
      <w:r>
        <w:rPr>
          <w:rFonts w:eastAsia="IRNazanin" w:cs="IRNazanin"/>
          <w:color w:val="111111"/>
          <w:sz w:val="28"/>
          <w:szCs w:val="28"/>
          <w:rtl w:val="true"/>
          <w:lang w:bidi="fa-IR"/>
        </w:rPr>
        <w:t xml:space="preserve">» .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162675_373438147"/>
      <w:bookmarkStart w:id="100" w:name="_Toc37"/>
      <w:bookmarkEnd w:id="99"/>
      <w:r>
        <w:rPr/>
        <w:t>2</w:t>
      </w:r>
      <w:r>
        <w:rPr>
          <w:rtl w:val="true"/>
        </w:rPr>
        <w:t xml:space="preserve">- </w:t>
      </w:r>
      <w:r>
        <w:rPr>
          <w:rtl w:val="true"/>
        </w:rPr>
        <w:t>زواج فاطمة علیها السلام</w:t>
      </w:r>
      <w:bookmarkEnd w:id="1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أبوالعلا الحافظ الهمدانی، یرفعه الی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 صلی الله علیه وآله فی بیت ام‌سلمة اذ هبط علیه ملک له عشرون رأسا، فی کل رأس ألف لسان، یسبح الله و یقدسه بلغة لا تشبه الاخری، و</w:t>
      </w:r>
      <w:bookmarkStart w:id="101" w:name="pg988_8639"/>
    </w:p>
    <w:p>
      <w:pPr>
        <w:pStyle w:val="BookText"/>
        <w:rPr/>
      </w:pPr>
      <w:bookmarkEnd w:id="101"/>
      <w:r>
        <w:rPr>
          <w:rFonts w:ascii="IRNazanin" w:hAnsi="IRNazanin" w:eastAsia="IRNazanin"/>
          <w:color w:val="111111"/>
          <w:sz w:val="28"/>
          <w:sz w:val="28"/>
          <w:szCs w:val="28"/>
          <w:rtl w:val="true"/>
          <w:lang w:bidi="fa-IR"/>
        </w:rPr>
        <w:t>راحته أوسع من سبع سماوات و سبع أرضین، فحسب النبی صلی الله علیه وآله أنه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 تأتنی فی مثل هذه الصورة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جبرئیل، أنا صرصائیل، بعثنی الله الیک لتزوج النور من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وآله من ممن؟قال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ابنتک فاطمة من علی بن أبی طالب، فزوج النبی صلی الله علیه وآله فاطمة من علی بشهادة جبرئیل و میکائیل و صرصائیل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النبی صلی الله علیه وآله فاذا بین کتفی صرصائیل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أبی طالب مقیم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یا صرصائیل منذکم هذا کتب بین کتفیک؟قال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الدنیا باثنی‌عشر ألف سنة</w:t>
      </w:r>
      <w:r>
        <w:rPr>
          <w:rFonts w:eastAsia="IRNazanin" w:cs="IRNazanin"/>
          <w:color w:val="111111"/>
          <w:sz w:val="28"/>
          <w:szCs w:val="28"/>
          <w:rtl w:val="true"/>
          <w:lang w:bidi="fa-IR"/>
        </w:rPr>
        <w:t xml:space="preserve">» .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الحسین بن علی علیهما السلام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النبی صلی الله علیه وآله فاطمة علیا علی أربعمائة و ثمانین درهما</w:t>
      </w:r>
      <w:r>
        <w:rPr>
          <w:rFonts w:eastAsia="IRNazanin" w:cs="IRNazanin"/>
          <w:color w:val="111111"/>
          <w:sz w:val="28"/>
          <w:szCs w:val="28"/>
          <w:rtl w:val="true"/>
          <w:lang w:bidi="fa-IR"/>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162677_373438147"/>
      <w:bookmarkStart w:id="103" w:name="_Toc38"/>
      <w:bookmarkEnd w:id="102"/>
      <w:r>
        <w:rPr/>
        <w:t>3</w:t>
      </w:r>
      <w:r>
        <w:rPr>
          <w:rtl w:val="true"/>
        </w:rPr>
        <w:t xml:space="preserve">- </w:t>
      </w:r>
      <w:r>
        <w:rPr>
          <w:rtl w:val="true"/>
        </w:rPr>
        <w:t>غزوة احد</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عن أبی‌الحسن محمد بن علی بن الشاه الفقیه المروزی بمرو الرود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بن محمد بن عبدالله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عبدالله بن احمد بن عامر بن سلیمان الطائی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فی سنة ستین و مأتین،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علیه السلام سنة أربع و تسعین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أبومنصور أحمد بن ابراهیم بن بکر الخوری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bookmarkStart w:id="104" w:name="pg988_8640"/>
    </w:p>
    <w:p>
      <w:pPr>
        <w:pStyle w:val="BookText"/>
        <w:rPr/>
      </w:pPr>
      <w:bookmarkEnd w:id="104"/>
      <w:r>
        <w:rPr>
          <w:rFonts w:ascii="IRNazanin" w:hAnsi="IRNazanin" w:eastAsia="IRNazanin"/>
          <w:color w:val="111111"/>
          <w:sz w:val="28"/>
          <w:sz w:val="28"/>
          <w:szCs w:val="28"/>
          <w:rtl w:val="true"/>
          <w:lang w:bidi="fa-IR"/>
        </w:rPr>
        <w:t>أبواسحاق ابراهیم بن هارون بن محمد الخوری،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زیاد الفقیه الخوری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الهروی الشیبانی، عن الرضا علی بن 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أبوعبدالله الحسین بن محمد الأشنانی الرازی العدل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مهرویه القزوینی، عن داود بن سلیمان الفراء، عن علی بن موسی الرضا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أبی‌الحسین بن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وآله أنه کبر علی حمزة خمس تکبیرات، و کبر علی الشهداء بعد حمزة خمس تکبیرات، فلحق حمزة سبعون تکبیرة</w:t>
      </w:r>
      <w:r>
        <w:rPr>
          <w:rFonts w:eastAsia="IRNazanin" w:cs="IRNazanin"/>
          <w:color w:val="111111"/>
          <w:sz w:val="28"/>
          <w:szCs w:val="28"/>
          <w:rtl w:val="true"/>
          <w:lang w:bidi="fa-IR"/>
        </w:rPr>
        <w:t xml:space="preserve">» .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الطبرانی عن الحسین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جرد رسول‌الله صلی الله علیه وآله حمزة بکی، فلما رأی مثاله شهق</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162679_373438147"/>
      <w:bookmarkStart w:id="106" w:name="_Toc39"/>
      <w:bookmarkEnd w:id="105"/>
      <w:r>
        <w:rPr/>
        <w:t>4</w:t>
      </w:r>
      <w:r>
        <w:rPr>
          <w:rtl w:val="true"/>
        </w:rPr>
        <w:t xml:space="preserve">- </w:t>
      </w:r>
      <w:r>
        <w:rPr>
          <w:rtl w:val="true"/>
        </w:rPr>
        <w:t>غزوة خیبر</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الحسین علیه السلام کلام رسول الله صلی الله علیه وآله فی حرب خیبر و کان عمره آنزاک أربع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أبواسحاق ابراهیم بن محمد بن حمزة بن عمارة الحافظ فیما کتب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سالم بن سالم و أبوعروبة،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عبدالرحمن الأنصاری، عن محمد بن علی، عن أبیه،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bookmarkStart w:id="107" w:name="pg988_8641"/>
    </w:p>
    <w:p>
      <w:pPr>
        <w:pStyle w:val="BookText"/>
        <w:rPr/>
      </w:pPr>
      <w:bookmarkEnd w:id="107"/>
      <w:r>
        <w:rPr>
          <w:rFonts w:ascii="IRNazanin" w:hAnsi="IRNazanin" w:eastAsia="IRNazanin"/>
          <w:color w:val="111111"/>
          <w:sz w:val="28"/>
          <w:sz w:val="28"/>
          <w:szCs w:val="28"/>
          <w:rtl w:val="true"/>
          <w:lang w:bidi="fa-IR"/>
        </w:rPr>
        <w:t xml:space="preserve">افتتح رسول‌الله صلی‌الله علیه وآله خیبر دعا بقوسه فأتکأ علی سیتها </w:t>
      </w:r>
      <w:r>
        <w:rPr>
          <w:rStyle w:val="FootnoteAnchor"/>
          <w:rtl w:val="true"/>
        </w:rPr>
        <w:footnoteReference w:id="93"/>
      </w:r>
      <w:r>
        <w:rPr>
          <w:rFonts w:ascii="IRNazanin" w:hAnsi="IRNazanin" w:eastAsia="IRNazanin"/>
          <w:color w:val="111111"/>
          <w:sz w:val="28"/>
          <w:sz w:val="28"/>
          <w:szCs w:val="28"/>
          <w:rtl w:val="true"/>
          <w:lang w:bidi="fa-IR"/>
        </w:rPr>
        <w:t>ثم حمدالله و أثنی علیه و ذکر ما فتح الله له و نصره به، و نهی عن خصال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مهر البغی، و عن کسب الدابة یعنی عسب الفحل، و عن خاتم الذهب، و عن ثمن الکلب، و عن میاثر الأرجوان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میاثر الحمر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لبوس ثیاب القسی و هی ثیاب تنسج بالشام، و عن أکل لحوم السباع، و عن صرف الذهب بالذهب و الفضة بینهما فضل، و عن النظر فی النجوم</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1162681_373438147"/>
      <w:bookmarkStart w:id="109" w:name="_Toc40"/>
      <w:bookmarkEnd w:id="108"/>
      <w:r>
        <w:rPr/>
        <w:t>5</w:t>
      </w:r>
      <w:r>
        <w:rPr>
          <w:rtl w:val="true"/>
        </w:rPr>
        <w:t xml:space="preserve">- </w:t>
      </w:r>
      <w:r>
        <w:rPr>
          <w:rtl w:val="true"/>
        </w:rPr>
        <w:t>غزوة حنین‌</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عثمان بن أبی‌حرملة مولی بنی عثمان،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ممن ثبت مع النبی صلی الله علیه وآله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علی، و أبوسفیان بن الحارث، و عقیل بن أبی طالب، و عبدالله ابن‌الزبیر بن عبدالمطلب، و الزبیر بن العوام، و أسامة بن زید</w:t>
      </w:r>
      <w:r>
        <w:rPr>
          <w:rFonts w:eastAsia="IRNazanin" w:cs="IRNazanin"/>
          <w:color w:val="111111"/>
          <w:sz w:val="28"/>
          <w:szCs w:val="28"/>
          <w:rtl w:val="true"/>
          <w:lang w:bidi="fa-IR"/>
        </w:rPr>
        <w:t xml:space="preserve">»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1162683_373438147"/>
      <w:bookmarkStart w:id="111" w:name="_Toc41"/>
      <w:bookmarkEnd w:id="110"/>
      <w:r>
        <w:rPr/>
        <w:t>6</w:t>
      </w:r>
      <w:r>
        <w:rPr>
          <w:rtl w:val="true"/>
        </w:rPr>
        <w:t xml:space="preserve">- </w:t>
      </w:r>
      <w:r>
        <w:rPr>
          <w:rtl w:val="true"/>
        </w:rPr>
        <w:t>کلام النبی صلی الله علیه و آله فی فضیلته علیه السلام</w:t>
      </w:r>
      <w:bookmarkEnd w:id="11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ثابت الدوالینی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السلام سنة اثنتین و خمسین و ثلاث 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عبدالصمد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عاصم، عن محمد بن علی بن موسی، عن أبیه علی بن موسی، عن أبیه موسی بن جعفر، عن أبیه جعفر بن محمد، عن أبیه محمد بن علی، عن أبیه علی بن الحسین، عن أبیه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رسول الله صلی الله علیه وآله و عنده أبی بن کعب، فقال لی رسول الله صلی الله علیه وآله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بک یا أباعبدالله، یا زین السموات و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یا رسول الله صلی الله علیه وآله زین السموات و الأرضین أحد غیرک؟قال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ابی والذی بعثنی بالحق نبیا ان الحسین بن علی فی السماء أکبر منه فی الأرض، و انه لمکتوب عن یمین عرش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 و سفینة نجاة و امام خیر و یمن و عز و فخر و علم و ذخر، و ان الله عزوجل رکب فی صلبه نطفة طیبة مبارکة زکیة، و لقد لقن دعوات ما یدعو بهن مخلوق الا حشرة الله عزوجل معه، و کان شفیعه فی آخرته، و فرج الله عنه کربه، و قضی بها دینه، و یسر أمره، و أوضح سبیله، و قواه علی عدوه، و لم یهتک 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الدعوات یا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اذا فرغت من صلاتک و أنت قاعد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أسألک بکلماتک، و معاقد عرشک، و سکان سمواتک، و أنبیائک، و رسلک، أن تستجیب لی، فقد رهقنی </w:t>
      </w:r>
      <w:r>
        <w:rPr>
          <w:rStyle w:val="FootnoteAnchor"/>
          <w:rtl w:val="true"/>
        </w:rPr>
        <w:footnoteReference w:id="96"/>
      </w:r>
      <w:r>
        <w:rPr>
          <w:rFonts w:ascii="IRNazanin" w:hAnsi="IRNazanin" w:eastAsia="IRNazanin"/>
          <w:color w:val="111111"/>
          <w:sz w:val="28"/>
          <w:sz w:val="28"/>
          <w:szCs w:val="28"/>
          <w:rtl w:val="true"/>
          <w:lang w:bidi="fa-IR"/>
        </w:rPr>
        <w:t>من أمری عسرا، فأسألک أن تصلی علی محمد و آل محمد، و أن تجعل لی من أمری یسرا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عزوجل یسهل أمرک، و یشرح صدرک، و یلقنک شهادة أن لا اله الا الله عند خروج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هذه النطفة التی فی صلب حبیبی الحسین؟قال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النطفة کمثل القمر، و هی نطفة تبیین و بیان، یکون من اتبعه رشیدا، و من ضل عنه هویا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و ما دعاؤه؟قال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علی، ودعاؤه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 یا دیموم، یا حی یا قیوم، یا کاشف الغم،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فارج الهم، و یا باعث الرسل، و یا 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بهذا الدعاء حشره الله عزوجل مع علی بن الحسین، وکان قائده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له من خلف وصی؟قال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مواریث السموات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مواریث السموات و الأرض یا رسول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بالحق، والحکم بالدیانة، و تأویل الأحکام، و بیان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محمد، و أن الملائکة لتستأنس به فی السموات، و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لی عندک رضوان وود فاغفر لی و لمن تبعنی من اخوانی و شیعتی و طیب ما فی صلبی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الله عزوجل فی صلبه نطفة طیبة مبارکة 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جبرائیل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طیب هذه النطفة و سماها عنده جعفرا، جعله هادیا مهدیا راضیا مرضیا یدعو ربه فیقول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 غیر متوان، یا أرحم الراحمین، اجعل لشیعتی من النار وقاء، و لهم عندک رضا، و اغفر ذنوبهم، و یسر امورهم، و اقض دیونهم، و استر عوراتهم، و هب لهم الکبایر التی بینک و بینهم، یا من لا یخاف الضیم، و لا تأخذه سنة و لا نوم، اجعل لی من کل غم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بهذا الدعاء حشره الله تعالی أبیض الوجه مع جعفر بن محمد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 ان الله تبارک و تعالی رکب علی هذه النطفة نطفة زکیة مبارکة طیبة أنزل علیها الرحمة و سماها عنده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کأنهم یتواصفون و یتناسلون و یتوارثون، ویصف</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وصفهم لی جبرائیل عن رب العالمین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لموسی من دعوة یدعو بها سوی دعاء آبائه؟قال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خالق الخلق، و یا باسط الرزق و فالق الحب و النوی، و باری‌ء النسم، و محیی الموتی، و ممیت الأحیاء، و دائم الثبات، و مخرج النبات، افعل بی ما أنت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بهذا الدعاء قضی الله تعالی حوائجه وحشره یوم القیامة مع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عزوجل رکب فی صلبه نطفة مبارکة زکیة رضیة مرضیة و سماها عنده علیا، یکون لله تعالی فی خلقه رضیا فی علمه و حکمه، و یجعله حجة لشیعته یحتجون به یوم القیامة، و له دعا یدعو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أعطنی الهدی و ثبتنی علیه و احشر بی علیه آمنا، آمن من لا خوف علیه و لا حزن و لا جزع، انک أهل التقوی و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عزوجل رکب فی صلبه نطفة مبارکة طیبة زکیة رضیة مرضیة و سماها محمد بن علی، فهو شفیع شیعته و وارث علم جده، له علامة بینة و حجة ظاهرة، اذا ولد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صلی الله علیه وآله و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شبیه له و لا مثال، أنت الله الذی لا اله الا أنت، و لا خالق الا أنت، تفنی المخلوقین و تبقی، أنت حلمت عمن عصاک، و فی المغفرة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کان محمد بن علی شفیعه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الله تعالی رکب فی صلبه نطفة لا باغیة ولا طاغیة، بارة مبارکة طیبة طاهرة سماها عنده علی بن محمد، فألبسها السکینة والوقار، و أودعها العلوم و کل سر مکتوم، من لقیه و فی صدره شی‌ء انبأه و حذره من عدوه، و یقول فی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یا برهان، یا منیر یا مبین، یا رب اکنفی شر الشرور و آفات الدهور، و أسألک النجاة 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 کان علی بن محمد شفیعه و قائده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تبارک و تعالی رکب فی صلبه نطفة و سماها عنده الحسین، فجعله نورا فی بلاده، و خلیفة فی أرضه، و عزا لامة جده، و هادیا لشیعته، و شفیعا لهم عند ربه، و نقمة علی من خالفه، و حجة لمن والاه، و برهانا لمن اتخذه اماما،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عزیز العز فی عزه، ما أعز عزیز العز فی عزه، یا عزیزا عزنی بعزک، و أیدنی بنصرک، و أبعد عنی همزات الشیاطین، و ادفع عنی بدفعک، و امنع عنی بمنعک، و اجعلنی من خیار خلقک، یا واحدا یا أحد، یا فرد یا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بهذا الدعاء حشره الله عزوجل معه، و نجاه من النار و لو وجبت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الله تبارک و تعالی رکب فی صلب الحسن نطفة مبارکة زکیة طیبة طاهرة مطهرة، یرضی بها کل مؤمن ممن قد أخذ الله تعالی میثاقه فی الولایة، و یکفر بها کل جاحد، فهو امام تقی نقی سار مرضی هادی مهدی، یحکم بالعدل و یأمر به، یصدق الله تعالی و یصدقه الله تعالی فی قوله، یخرج من تهامة </w:t>
      </w:r>
      <w:r>
        <w:rPr>
          <w:rStyle w:val="FootnoteAnchor"/>
          <w:rtl w:val="true"/>
        </w:rPr>
        <w:footnoteReference w:id="97"/>
      </w:r>
      <w:r>
        <w:rPr>
          <w:rFonts w:ascii="IRNazanin" w:hAnsi="IRNazanin" w:eastAsia="IRNazanin"/>
          <w:color w:val="111111"/>
          <w:sz w:val="28"/>
          <w:sz w:val="28"/>
          <w:szCs w:val="28"/>
          <w:rtl w:val="true"/>
          <w:lang w:bidi="fa-IR"/>
        </w:rPr>
        <w:t xml:space="preserve">حین تظهر الدلائل والعلامات، و له کنوز لا ذهب و لا فضة الا خیول مطهمة </w:t>
      </w:r>
      <w:r>
        <w:rPr>
          <w:rStyle w:val="FootnoteAnchor"/>
          <w:rtl w:val="true"/>
        </w:rPr>
        <w:footnoteReference w:id="98"/>
      </w:r>
      <w:r>
        <w:rPr>
          <w:rFonts w:ascii="Amiri" w:hAnsi="Amiri" w:eastAsia="Amiri" w:cs="Amiri"/>
          <w:color w:val="111111"/>
          <w:sz w:val="28"/>
          <w:sz w:val="28"/>
          <w:szCs w:val="28"/>
          <w:rtl w:val="true"/>
          <w:lang w:bidi="ar-SA"/>
        </w:rPr>
        <w:t xml:space="preserve">و رجال مسمومة </w:t>
      </w:r>
      <w:r>
        <w:rPr>
          <w:rStyle w:val="FootnoteAnchor"/>
          <w:rtl w:val="true"/>
        </w:rPr>
        <w:footnoteReference w:id="99"/>
      </w:r>
      <w:r>
        <w:rPr>
          <w:rFonts w:ascii="IRNazanin" w:hAnsi="IRNazanin" w:eastAsia="IRNazanin"/>
          <w:color w:val="111111"/>
          <w:sz w:val="28"/>
          <w:sz w:val="28"/>
          <w:szCs w:val="28"/>
          <w:rtl w:val="true"/>
          <w:lang w:bidi="fa-IR"/>
        </w:rPr>
        <w:t>یجمع الله تعالی له من أقاصی البلاد علی عدة أهل بدر ثلاثمائة و ثلاثة عشر رجلا، معه صحیفة مختومة فیها عدد أصحابه باسمائهم و أنسابهم و بلدانهم و طبعائهم و حلاهم و کناهم، کدادون مجدون فی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دلایله و علاماته یا رسول الله؟</w:t>
      </w:r>
      <w:bookmarkStart w:id="112" w:name="pg988_8646"/>
    </w:p>
    <w:p>
      <w:pPr>
        <w:pStyle w:val="BookText"/>
        <w:rPr/>
      </w:pPr>
      <w:bookmarkEnd w:id="11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علم اذا حان وقت خروجه انتشر ذلک العلم من نفسه و أنطقه الله تعالی، فناداه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ولی الله فاقتل أعداء الله، و هما رایتان و علامتان، و له سیف مغمد، فاذا حان وقت خروجه اختلع ذلک السیف من غمده و أنطقه الله عزوجل فناداه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ولی الله، فلا یحل لک أن تقعد عن أعداء الله، فیخرج و یقتل أعداء الله حیث ثقفهم، و یقیم حدود الله و یحکم بحکم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جبرئیل علیه السلام عن یمینه و میکائیل عن یساره، و سوف تذکرون ما أقول لکم و لو بعد حین، و أفوض أمری الی الله تعالی عزوجل، یا أبی طوبی لمن لقیه، و طوبی لمن أحبه، و طوبی لمن قال به ینجیهم الله به من الهلکة و بالاقرار بالله و برسوله و بجمیع الائمة یفتح الله لهم الجنة، مثلهم فی الأرض کمثل المسک الذی یسطع ریحه و لا یتغیر أبدا، و مثلهم فی السماء کمثل القمر المنیر الذی لا یطفی نوره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بیان حال هؤلاء الأئمة عن الله عزوجل؟قال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أنزل علی اثناعشر صحیفة اسم کل امام علی خاتمه و صفته فی صحیفته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1162685_373438147"/>
      <w:bookmarkStart w:id="114" w:name="_Toc42"/>
      <w:bookmarkEnd w:id="113"/>
      <w:r>
        <w:rPr/>
        <w:t>7</w:t>
      </w:r>
      <w:r>
        <w:rPr>
          <w:rtl w:val="true"/>
        </w:rPr>
        <w:t xml:space="preserve">- </w:t>
      </w:r>
      <w:r>
        <w:rPr>
          <w:rtl w:val="true"/>
        </w:rPr>
        <w:t>تسمیة علی علیه السلام بامرة المؤمنین‌</w:t>
      </w:r>
      <w:bookmarkEnd w:id="1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مظفر الوراق، حدثنا أبوبکر محمد بن أبی‌الثلج،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أیوب من کتابه، عن محمد بن غالب، عن علی ابن‌الحسن، عن عبدالله بن جبلة، عن ذریح المحاربی، عن أبی‌حمزة الثمالی، عن أبی‌جعفر محمد بن علی علیهم السلام، عن أبیه،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جل</w:t>
      </w:r>
    </w:p>
    <w:p>
      <w:pPr>
        <w:pStyle w:val="BookText"/>
        <w:rPr/>
      </w:pPr>
      <w:r>
        <w:rPr>
          <w:rFonts w:ascii="IRNazanin" w:hAnsi="IRNazanin" w:eastAsia="IRNazanin"/>
          <w:color w:val="111111"/>
          <w:sz w:val="28"/>
          <w:sz w:val="28"/>
          <w:szCs w:val="28"/>
          <w:rtl w:val="true"/>
          <w:lang w:bidi="fa-IR"/>
        </w:rPr>
        <w:t>جلاله بعث جبریل علیه السلام الی محمد صلی الله علیه وآله أن یشهد لعلی بن أبی طالب علیه السلام بالولایة فی حیاته، و یسمیه بامرة المؤمنین قبل وفاته، فدعا نبی الله صلی الله علیه وآله تسعة رهط،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دعوتکم لتکونوا شهدآء الله فی الارض أقمتم أم کتمتم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قم فسلم علی علی بامرة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أمر الله و رسوله نسمیه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للمقداد بن الأسود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علی بامرة المؤمنین، فقام فسلم، و لم یقل مثل ما قال الرجلان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لابی‌ذرالغفاری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علی بامرة المؤمنین، فقام فسلم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لحذیفة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أمیرالمؤمنین، فقام فسلم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أمیرالمؤمنین، فقام فسلم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علی بامرة المؤمنین،فقام فسلم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فسلم علی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بریدة أصغر القوم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فسلم،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دعوتکم لهذا الأمر لتکونوا شهداء الله أقمتم ام ترکتم</w:t>
      </w:r>
      <w:r>
        <w:rPr>
          <w:rFonts w:eastAsia="IRNazanin" w:cs="IRNazanin"/>
          <w:color w:val="111111"/>
          <w:sz w:val="28"/>
          <w:szCs w:val="28"/>
          <w:rtl w:val="true"/>
          <w:lang w:bidi="fa-IR"/>
        </w:rPr>
        <w:t xml:space="preserve">» . </w:t>
      </w:r>
      <w:r>
        <w:rPr>
          <w:rStyle w:val="FootnoteAnchor"/>
          <w:rtl w:val="true"/>
        </w:rPr>
        <w:footnoteReference w:id="10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باسناد التمیمی عن الرضا عن آبائه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وآله أن نسلم علی أبیک بامرة المؤمنین</w:t>
      </w:r>
      <w:r>
        <w:rPr>
          <w:rFonts w:eastAsia="IRNazanin" w:cs="IRNazanin"/>
          <w:color w:val="111111"/>
          <w:sz w:val="28"/>
          <w:szCs w:val="28"/>
          <w:rtl w:val="true"/>
          <w:lang w:bidi="fa-IR"/>
        </w:rPr>
        <w:t xml:space="preserve">»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15" w:name="pg988_8648"/>
    </w:p>
    <w:p>
      <w:pPr>
        <w:pStyle w:val="Heading5"/>
        <w:numPr>
          <w:ilvl w:val="4"/>
          <w:numId w:val="1"/>
        </w:numPr>
        <w:rPr/>
      </w:pPr>
      <w:bookmarkStart w:id="116" w:name="__RefHeading___Toc1162687_373438147"/>
      <w:bookmarkStart w:id="117" w:name="_Toc43"/>
      <w:bookmarkEnd w:id="115"/>
      <w:bookmarkEnd w:id="116"/>
      <w:r>
        <w:rPr/>
        <w:t>8</w:t>
      </w:r>
      <w:r>
        <w:rPr>
          <w:rtl w:val="true"/>
        </w:rPr>
        <w:t xml:space="preserve">- </w:t>
      </w:r>
      <w:r>
        <w:rPr>
          <w:rtl w:val="true"/>
        </w:rPr>
        <w:t>صعود علی علیه السلام علی منبر رسول الله صلی الله علیه و آله</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فرات عن عبید بن کثیر معنعنا عن عطاء بن أبی‌ریاح،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لفاطمة بنت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أخبرینی بحدیث أحتج به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وآله بعث الی أمیرالمؤمنین علی بن أبی طالب علیه السلام أن اصعد المنبر و ادع الناس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انتقص أجیرا أجره فلیتبوأ مقعده من النار، و من ادعی الی غیر موالیه فلیتبوأ مقعده من النار، و من عق والدیه فلیتبوأ مقعده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لهن من تأویل؟فقال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أتی رسول الله صلی الله علیه وآله فأخبره،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لقریش من تأویلهن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انطلق فأخبرهم أنی أنا الأجیر الذی أثبت الله مودته من السماء، و أنا و أنت مولیا المؤمنین، و أنا و أنت أبوالمؤمنین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خرج رسول الله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قریش و المهاجرین، فلما اجتمعوا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 أمیرالمؤمنین علی بن أبی طالب أولکم ایمانا بالله، و أقومکم بالله، و أوفاکم بعهدالله، و أعلمکم بالقضیة، و أقسمکم بالسویة، و أرحمکم بالرعیة، و أفضلکم عندالله مزیة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مثل لی امتی فی الطین و أعلمنی بأسمائهم کما علم آدم الأسماء کلها، فمربی أصحاب الرایات، فاستغفرت لعلی علیه السلام و شیعته، و سألت ربی أن یستقیم امتی علی علی بن أبی طالب من بعدی، فأبی ربی الا أن یضل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ابتدأنی ربی فی أمیرالمؤمنین علی بن أبی طالب بسبع</w:t>
      </w:r>
      <w:r>
        <w:rPr>
          <w:rFonts w:eastAsia="IRNazanin" w:cs="IRNazanin"/>
          <w:color w:val="111111"/>
          <w:sz w:val="28"/>
          <w:szCs w:val="28"/>
          <w:rtl w:val="true"/>
          <w:lang w:bidi="fa-IR"/>
        </w:rPr>
        <w:t>:</w:t>
      </w:r>
      <w:bookmarkStart w:id="118" w:name="pg988_8649"/>
    </w:p>
    <w:p>
      <w:pPr>
        <w:pStyle w:val="BookText"/>
        <w:rPr/>
      </w:pPr>
      <w:bookmarkEnd w:id="118"/>
      <w:r>
        <w:rPr>
          <w:rFonts w:ascii="IRNazanin" w:hAnsi="IRNazanin" w:eastAsia="IRNazanin"/>
          <w:color w:val="111111"/>
          <w:sz w:val="28"/>
          <w:sz w:val="28"/>
          <w:szCs w:val="28"/>
          <w:rtl w:val="true"/>
          <w:lang w:bidi="fa-IR"/>
        </w:rPr>
        <w:t>أما 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أول من تنشق عنه الأرض معی و لا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یذود عن حوضی کما تذود الرعاة غریبة الابل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فقراء شیعة علی لیشفع فی مثل ربیعة و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أول من یقرع باب الجنة معی و لا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یزوج من حور العین و لا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أول من یسکن معی فی علیین و لا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أول من یسقی من رحیق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 و فی ذلک فلیتنافس المتنافسون</w:t>
      </w:r>
      <w:r>
        <w:rPr>
          <w:rFonts w:eastAsia="IRNazanin" w:cs="IRNazanin"/>
          <w:color w:val="111111"/>
          <w:sz w:val="28"/>
          <w:szCs w:val="28"/>
          <w:rtl w:val="true"/>
          <w:lang w:bidi="fa-IR"/>
        </w:rPr>
        <w:t xml:space="preserve">)» </w:t>
      </w:r>
      <w:r>
        <w:rPr>
          <w:rStyle w:val="FootnoteAnchor"/>
          <w:rtl w:val="true"/>
        </w:rPr>
        <w:footnoteReference w:id="103"/>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1162689_373438147"/>
      <w:bookmarkStart w:id="120" w:name="_Toc44"/>
      <w:bookmarkEnd w:id="119"/>
      <w:r>
        <w:rPr/>
        <w:t>9</w:t>
      </w:r>
      <w:r>
        <w:rPr>
          <w:rtl w:val="true"/>
        </w:rPr>
        <w:t xml:space="preserve">- </w:t>
      </w:r>
      <w:r>
        <w:rPr>
          <w:rtl w:val="true"/>
        </w:rPr>
        <w:t>اختلاف اصحاب النبی صلی الله علیه و آله</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خبأ النبی صلی الله علیه وآله لابن صیاد دخانا، فسأله عما خبأ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فلن تعدو أصلک، فلما ولی رسول الله صلی الله علیه وآله 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 قال؟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 و قال بعضهم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أنتم معی تختلفون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بعدی أشد اختلافا</w:t>
      </w:r>
      <w:r>
        <w:rPr>
          <w:rFonts w:eastAsia="IRNazanin" w:cs="IRNazanin"/>
          <w:color w:val="111111"/>
          <w:sz w:val="28"/>
          <w:szCs w:val="28"/>
          <w:rtl w:val="true"/>
          <w:lang w:bidi="fa-IR"/>
        </w:rPr>
        <w:t xml:space="preserve">»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162691_373438147"/>
      <w:bookmarkStart w:id="122" w:name="_Toc45"/>
      <w:bookmarkEnd w:id="121"/>
      <w:r>
        <w:rPr/>
        <w:t>10</w:t>
      </w:r>
      <w:r>
        <w:rPr>
          <w:rtl w:val="true"/>
        </w:rPr>
        <w:t xml:space="preserve">- </w:t>
      </w:r>
      <w:r>
        <w:rPr>
          <w:rtl w:val="true"/>
        </w:rPr>
        <w:t>مسائل الیهودی‌</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أبراهیم،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عبدالله، عن أبیه، عن جده، عن جعفر بن محمد عن ابیه، عن جده الحسین بن علی أبی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من الیهود الی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الذی تزعم أنک رسول الله، و أنه یوحی الیک کما أوحی الی موسی بن عمران؟قال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سید ولد آدم و لا فخر، أنا خاتم النبیین و امام المتقین و رسول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الی العرب أرسلت، أم الی العجم، أم الینا؟قال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رسول الله الی الناس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أسألک عن عشر کلمات أعطاها الله موسی فی البقعة المبارکة حیث ناجاه لا یعلمها الا نبی مرسل أو ملک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أخبرنی عن الکلمات التی اختارها الله لابراهیم علیه السلام حین بنی هذا البیت؟فقال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سبحان الله و الحمد لله و لا اله الا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لأی شی‌ء بنی ابراهیم علیه السلام الکعبة مربعا؟قال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الکلمات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فلأی شی‌ء سمی الکعبة کعبة؟قال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وسط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تفسیر سبحان الله و الحمدلله و لا اله الا الله والله أکبر؟فقال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أن ابن‌آدم و الجن یکذبون علی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یعنی بری‌ء مما یقولون؟و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علم الله أن العباد لا یؤدون شکر نعمته، فحمد نفسه عزوجل قبل أن یحمده الخلائق، و هی أول الکلام، لولا ذلک لما أنعم الله علی أحد بالنعمة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هی وحدانیته، لا یقبل الله الأعمال الا به، و لا یدخل الجنة أحد الا به، و هی کلمة التقوی، سمیت التقوی لما تثقل بالمیزان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فهی کلمة لیس أعلاها کلام و أحبها الی الله، یعنی لیس أکبر منه، لأنه یستفتح الصلوات به لکرامته علی الله، و هو اسم من أسماء الله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ما جزاء قائلها؟قال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 کل شی‌ء معه مادون العرش، فیعطی قائلها عشر أمثالها؟و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أنعم الله علیه بنعیم الدنیا حتی یلقاه بنعیم الآخرة، و هی الکلمة التی یقولها أهل الجنة اذا دخلوها، والکلام ینقطع فی الدنیا ما خلا الحمد و ذلک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فیها سلام و آخر دعواهم أن الحمد لله رب العالمین</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ثواب لا اله الا الله، فالجنة، 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فهی أکبر درجات فی الجنة و أعلاها منزلة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ادیت واحدة، تأذن لی أن أسألک الثانیة؟فقال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ما شئت، و جبرئیل عن یمین النبی صلی الله علیه وآله و میکائیل عن یساره یلقنانه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سمیت محمدا و أحمد و أباالقاسم و بشیرا و نذیرا و داعیا؟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فانی محمود فی السماء؛ و أما أحمد، فانی محمود فی الأرض؛ و أما أبوالقاسم، فان الله تبارک و تعالی یقسم یوم القیامة قسمة النار بمن کفر بی أو یکذبنی من الأولین والاخرین؛ و أما الداعی، فانی أدعو الناس الی دین ربی الی الاسلام؛ و أما النذیر، فانی انذر بالنار من عصانی؛ و أما البشیر، فانی ابشر بالجنة من أطاعنی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الثالث، لأی شی‌ء وقت الله هذه الصلوات الخمس فی خمس مواقیت علی امتک فی ساعات اللیل و النهار؟فقال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اذا بلغ عند الزوال لها حلقة تدخل فیها، فاذا دخل فیها زالت الشمس، فسبحت کل شی‌ء مادون العرش لربی، و هی الساعة التی یصلی علی ربی، فافترض الله علی و علی امتی فیه الصلاة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لدلوک الشمس</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هی الساعة التی تؤتی بجهنم یوم القیامة، فما من مؤمن یوافق فی تلک الساعة ساجدا أو راکعا أو قائما فی صلاته الا حرم الله جسده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صلاة العصر فهی الساعة التی أکل آدم علیه السلام من الشجرة و نقص علیه الجنة، فأمر الله لذریته الی یوم القیامة بهذه الصلاة، و اختارها و افترضها، فهی من أحب الصلوات الی الله عزوجل، فأوصانی ربی أن أحفظها من بین الصلوات کلها،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فهی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صلاة العشاء </w:t>
      </w:r>
      <w:r>
        <w:rPr>
          <w:rStyle w:val="FootnoteAnchor"/>
          <w:rtl w:val="true"/>
        </w:rPr>
        <w:footnoteReference w:id="110"/>
      </w:r>
      <w:r>
        <w:rPr>
          <w:rFonts w:ascii="IRNazanin" w:hAnsi="IRNazanin" w:eastAsia="IRNazanin"/>
          <w:color w:val="111111"/>
          <w:sz w:val="28"/>
          <w:sz w:val="28"/>
          <w:szCs w:val="28"/>
          <w:rtl w:val="true"/>
          <w:lang w:bidi="fa-IR"/>
        </w:rPr>
        <w:t>فهی الساعة التی تاب الله علی آدم علیه السلام، فکان ما بین ما أکل من الشجرة و بین ما تاب ثلاثمائة سنة من أیام الدنیا، و فی أیام الآخرة یوم کألف سنة مما تعدون، فصلی آدم صلوات الله علیه ثلاث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لخطیئته،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رکعة لخطیئة حواء، و رکعة 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علیه، و فرض الله علی امتی هذه الثلاث رکعات، و هی الساعة التی یستجاب فیها الدعوة، و وعدنی ربی أن لا یخیب من سأله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صلاة العتمة، فان للقبر ظلمة، و لیوم القیامة ظلمة، أمر الله لی و لامتی بهذه الصلاة، و ما من قدم مشیت الی صلاة العتمة الا حرم الله علیه قعور النار، و ینور الله قبره، و یعطی یوم القیامة نورا تجاوز به الصراط، و هی الصلاة التی اختارها للمرسلین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صلاة الفجر، فان الشمس اذا طلعت تطلع من قرن الشیطان، فأمر الله لی أن اصلی الفجر قبل طلوع الشمس، و قبل أن یسجد الکفار لها یسجدون امتی لله، وسرعتها أحب الی الله، و هی الصلاة التی تشهدها ملائکة اللیل وملائکة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الرابع، لأی شی‌ء أمر الله غسل هذه الأربع جوارح و هی أنظف المواضع فی الجسد؟فقال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وسوس الشیطان فدنی آدم الی الشجرة فنظر الیها ذهب بماء وجهه ثم قام، فهی أول قدم مشیت الی الخطیئة، ثم تناولها، ثم شقها فأکل منها، فلما أن أکل منها طارت منه الحلل و النور من جسده، و وضع آدم یده علی رأسه و بکی، فلما أن تاب الله علی آدم افترض الله علیه و علی ذریته اغتسال هذه الأربع جوارح، و أمر أن یغسل الوجه لما نظر آدم الی الشجرة، و أمر أن یغسل الساعدین الی المرافق لما مدیدیه الی الخطیئة، و أمر أن یمسح الرأس لما وضع یده علی أم رأسه، و أمر أن یمسح القدم بما مشیت الی الخطیئة، ثم سننت علی امتی المضمضة والاستنشاق، و المضمضة تنقی القلب من الحرام،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والاستنشاق یحرم رائحة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ما جزاء من توضأ کما أمرت؟قال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یمس الماء یتباعد عنه الشیطان، و اذا مضمض نورالله لسانه و قلبه بالحکمة، و اذا استنشق أمنه الله من فتن القبر و من فتن النار؛ فاذا غسل وجهه بیض الله وجهه یوم تسود الوجوه، و اذا غسل ساعدیه حرم الله علیه غلول النار، و اذا مسح رأسه مسح الله سیئاته، و اذا مسح قدمیه جاوزه الله علی الصراط یوم تزل فیه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الخامس، بأی شی‌ء أمر الله الاغتسال من النطفة و لم یأمر من البول و الغائط، و النطفة انظف من البول و الغائط؟فقال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آدم لما أکل من الشجرة تحول ذلک فی عروقه و شعره و بشره، و اذا جامع الرجل المرأة خرجت النطفة من کل عرق و شعر، فأوجب الله الغسل علی ذریة آدم الی یوم القیامة، والبول و الغائط لا یخرج الا من فضل ما یأکل و یشرب الانسان، کفی به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اغتسل من الحلال؟قال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الله له بکل قطرة من ذلک الماء قصرا فی الجنة، و هو شی‌ء بین الله و بین عباده من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فأخبرنی عن السادس، عن ثمانیة أشیاء فی التوراة مکتوبة، أمر الله بنی اسرائیل أن یعبدونه بعد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ان أخبرتک أن تقربه؟فقال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فی التوراة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هی مما اساطه ثم صار قائما،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 مکتوبا عندهم فی التوریة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والانجیل</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أما الثانی و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و فاطمة، و سبطیهما، و هی سیدة نساء العالمین،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 و شبرا شبیرا، و هلیون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فاطمة والحسن والحسین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فضلک عن النبیین و فضل عشیرتک علی الناس؟فقال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فضلی علی النبیین، فما من نبی الا دعا علی قومه و أنا اخترت دعوتی شفاعة لامتی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فضل عشیرتی و أهل بیتی و ذریتی کفضل الماء علی کل شی‌ء، بالماء یبقی کل و یحیی، کما قال ربی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المآء کل شی‌ء حی أفلا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محبة أهل بیتی و عشیرتی و ذریتی یستکمل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السابع، ما فضل الرجل علی النساء؟فقال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کفضل السماء علی الأرض، و کفضل الماء علی الأرض، بالماء یحیی کل شی‌ء و بالرجال یحیی النساء، لولا الرجال ما خلق الله النساء، و ما مرأة تدخل الجنة الا بفضل الرجال،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لأی شی‌ء هذا هکذا؟فقال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صلوات الله علیه من طین، و من صلبه و نفسه خلق النساء، و أول من أطاع النساء آدم صلوات الله علیه، فأنزله من الجنة و قد بین الله فضل الرجال علی النساء فی الدنیا، ألا تری النساء کیف یحضن فلا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یمکنهن العبادة من القذارة، و الرجال لا یصیبهم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الثامن، لأی شی‌ء افترض الله صوما علی امتک ثلاثین یوما، و افترض علی سائر الامم أکثر من ذلک أفقال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صلوات الله علیه لما أن أکل من الشجرة بقی فی جوفه مقدار ثلاثین یوما، فافترض علی ذریته ثلاثین یوما الجوع و العطش، و ما یأکلونه باللیل فهو تفضل من الله علی خلقه، و کذلک کان لآدم صلوات الله علیه ثلاثین یوما کما علی أمتی،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 لعلکم تتقون</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ما جزاء من صامها؟فقال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یصوم یوما من شهر رمضان حاسبا محتسبا الا أوجب الله تعالی له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یذوب الحرام من جسده،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یتقرب الی رحمة الله،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خطیئته، ألا تعلم أن الکفارات فی الصوم یکفر،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یهون علیه سکرات الموت،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أمنه الله من الجوع و العطش یوم القیامة،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 الله من طیبات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التاسع، لأی شی‌ء أمر الله الوقوف بعرفات بعد العصر؟فقال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بعد العصر ساعة عصی آدم صلوات الله علیه ربه، فافترض الله علی امتی الوقوف و التضرع و الدعاء فی أحب المواضع الی الله وهو موضع عرفات، و تکفل بالاجابة و الساعة التی ینصرف و هی الساعة التی تلقی آدم صلوات الله علیه من ربه کلمات فتاب علیه انه هو التواب الرحیم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ثواب من قام بها و دعا و تضرع الیه؟فقال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و نذیرا ان الله تبارک و تعالی فی السماء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التوبة، و باب الرحمة، و باب التفضل، و باب الاحسان، و باب الجود، و باب الکرم، و باب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أحد الا یستأهل من هذه الأبواب و أخذ من الله هذه الخصال، فان لله تبارک و تعالی مائة ألف ملک، مع کل ملک مائة و عشرون ألف ملک، ولله مائة رحمة ینزلها علی أهل عرفات، فاذا انصرفوا أشهد الله تلک الملائکة بعتق رقاب أهل عرفات، فاذا انصرفوا أشهد الله تلک الملائکة بأنه أوجب لهم الجنة، و ینادی مناد انصرفوا مغفورا لکم فقد أرضیتمونی و رضیت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العاشر، تسعة خصال أعطاک الله من بین النبیین و أعطی امتک من بین الامم؟فقال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و الأذان، والاقامة، و الجماعة فی مساجد المسلمین، و یوم الجمعة، والاجهار فی ثلاث صلوات و الرخصة لأمتی عند الأمراض، والسفر، والصلاة علی الجنائز، و الشفاعة فی أصحاب الکبائر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ثواب من قرأ فاتحة الکتاب؟فقال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فاتحة الکتاب أعطاه الله من الأجر بعدد کل کتب أنزل من السماء قرأها و ثوابها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الأذان فیحشر مؤذن امتی مع النبیین و الصدیقین 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الجماعة فان صفوف امتی کصفوف الملائکة فی السماء الرابعة، و الرکعة فی الجماعة أربعة وعشرون رکعة، کل رکعة أحب الی الله من عبادة أربعین سنة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یوم الجمعة فهو یوم جمع الله فیه الأولین والاخرین یوم الحساب، و مامن مؤمن مشی بقدمیه الی الجمعة الا خفف الله علیه أهوال یوم القیامة بعدما یخطب الامام و هی ساعة یرحم الله فیه المؤمنین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الاجهار فما من مؤمن یغسل میتا الا یتباعد عنه لهب النار، </w:t>
      </w:r>
      <w:r>
        <w:rPr>
          <w:rStyle w:val="FootnoteAnchor"/>
          <w:rtl w:val="true"/>
        </w:rPr>
        <w:footnoteReference w:id="117"/>
      </w:r>
      <w:r>
        <w:rPr>
          <w:rFonts w:ascii="IRNazanin" w:hAnsi="IRNazanin" w:eastAsia="IRNazanin"/>
          <w:color w:val="111111"/>
          <w:sz w:val="28"/>
          <w:sz w:val="28"/>
          <w:szCs w:val="28"/>
          <w:rtl w:val="true"/>
          <w:lang w:bidi="fa-IR"/>
        </w:rPr>
        <w:t>و یوسع علیه الصراط بقدر ما یبلغ الصوت و یعطی نورا حتی یوافی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الرخصة فان الله یخفف أهوال القیامة علی من رخص من امتی، کما رخص الله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الصلاة علی الجنائز فما من مؤمن یصلی علی جنازة الا یکون شافعا أو مشفعا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شفاعتی فی أصحاب البکائر من امتی ما خلا الشرک و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أشهد أن لا اله الا الله وحده لا شریک له، و أن محمدا عبده و رسوله، و أنک خاتم النبیین و امام المتقین و رسول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 ورقا أبیض من کمه مکتوب علیه جمیع ما قال النبی صلی الله علیه وآله حقا،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والذی بعثک بالحق نبیا ما استنسختها الا من الألواح الذی کتب الله لموسی ابن‌عمران، فقد قرأت فی التوراة مائة ألف آیة،فما من آیة قرأتها الا وجدتک مکتوبا فیها، و قد قرأت فی التوراة فضیلتک حتی شککت فیها، یا محمد قد کنت أمحی اسمک فی التوراة أربعین سنة، فکلما محوت وجدت اسمک مکتوبا فیها، و لقد قرأت فی التوراة هذه المسائل لا یخرجها غیرک،و ان ساعة تردد جواب هذه المسائل یکون جبرئیل عن یمینک و میکائیل عن یسارک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 یمینی و میکائل عن یساری، و صلی الله</w:t>
      </w:r>
      <w:bookmarkStart w:id="123" w:name="pg988_8659"/>
    </w:p>
    <w:p>
      <w:pPr>
        <w:pStyle w:val="BookText"/>
        <w:rPr/>
      </w:pPr>
      <w:bookmarkEnd w:id="123"/>
      <w:r>
        <w:rPr>
          <w:rFonts w:ascii="IRNazanin" w:hAnsi="IRNazanin" w:eastAsia="IRNazanin"/>
          <w:color w:val="111111"/>
          <w:sz w:val="28"/>
          <w:sz w:val="28"/>
          <w:szCs w:val="28"/>
          <w:rtl w:val="true"/>
          <w:lang w:bidi="fa-IR"/>
        </w:rPr>
        <w:t>علی محمد وآله و سلم کثیرا</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162693_373438147"/>
      <w:bookmarkStart w:id="125" w:name="_Toc46"/>
      <w:bookmarkEnd w:id="124"/>
      <w:r>
        <w:rPr/>
        <w:t>11</w:t>
      </w:r>
      <w:r>
        <w:rPr>
          <w:rtl w:val="true"/>
        </w:rPr>
        <w:t xml:space="preserve">- </w:t>
      </w:r>
      <w:r>
        <w:rPr>
          <w:rtl w:val="true"/>
        </w:rPr>
        <w:t>جود علی علیه السلام للاعرابی‌</w:t>
      </w:r>
      <w:bookmarkEnd w:id="1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سهل بن اسماعیل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اسماعیل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بن هشام، عن سفیان عن عبدالملک بن عمیر، عن خالد بن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أمیرالمؤمنین علیه السلام دخل مکة فی بعض حوائجه، فوجد اعرابیا متعلقا بأستار الکعبة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البیت، البیت بیتک، و الضیف ضیفک، و لکل ضیف من ضیفه قری، فاجعل قرای منک اللیلة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تسمعون کلام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من أن یرد ضیفه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اللیلة الثانیة وجده متعلقا بذلک الرکن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عزیزا فی عزک فلا أعز منک فی عزک، أعزنی بعز عزک، فی عز لا یعلم أحد کیف هو، أتوجه ألیک و أتوسل الیک بحق محمد و آل محمد علیک أعطنی ما لا یعطینی أحد غیرک، و اصرف عنی مالا یصرفه أحد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أمیرالمؤمنین علیه السلام لا 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الاسم الاکبر بالسریانیة، اخبرنی به حبیبی رسول الله صلی الله علیه وآله سأله الجنة فأعطاه، و سأله صرف النار و قد صرفها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اللیلة الثالثة وجده وهو متعلق بذلک الرکن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یحویه مکان، و لا یخلو منه مکان، بلا کیفیة کان، أرزق الاعرابی أربعة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الیه أمیرالمؤمنین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اعرابی سألت ربک القری فقراک، و سألته الجنة فأعطاک، و سألته أن یصرف عنک النار و قد صرفها عنک، و فی هذه اللیلة تسأله أربعة آلاف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بغیتی، و بک أنزلت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یا اعرابی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ألف درهم للصداق، و ألف درهم أقضی به دینی و ألف درهم أشتری به دارا، و ألف درهم أتعیش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أنصفت یا أعرابی فاذا خرجت من مکة فسل عن داری بمدینة الرسول صلی الله علیه وآله فاقام الاعرابی بمکة اسبوعا و خرج فی طلب أمیرالمؤمنین الی مدینة الرسول،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یدلنی علی دار أمیرالمؤمنین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بن علی من بین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أدلک علی دار أمیرالمؤمنین، و أنا ابنه الحسین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الزهراء سیدة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محمد بن عبدالله بن عبدالمطلب</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جدتک؟قال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أخوک؟قال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أبومحمد الحسن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الدنیا بطرفیها، أمش الی أمیرالمؤمنین و 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الأعرابی صاحب الضمان بمکة علی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الحسین بن علی علیهما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 اعرابی بالباب یزعم أنه صاحب الضمان بمکة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عندک شی‌ء یأکله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فتلبس أمیرالمؤمنین علیه السلام و خرج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الی أباعبدالله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الیه سلمان الفارسی،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أباعبدالله أعرض الحدیقة التی غرسها رسول الله لی علی التجار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سلمان الی السوق و عرض الحدیقة، فباعها باثنی‌عشر ألف درهم، و أحضر المال و أحضر الأعرابی، فاعطاه أربعة آلاف درهم و أربعین درهما نفقة، و وقع الخبر الی سؤال المدینة فاجتمعوا و مضی رجل من الأنصار الی فاطمة فأخبرها بذلک،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آجرک الله فی ممشاک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فجلس علی علیه السلام و الدراهم مصبوبة بین یدیه حتی اجتمع الیه أصحابه فقبض قبضة قبضة و جعل یعطی رجلا رجلا حتی لم یبق معه درهم واحد، فلا أتی المنزل قالت له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 بعث الحائط الذی غرسه لک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بخیر منه عاجلا و آجلا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دفعته الی أعین، استحییت أن أذلها بذل المسألة قبل أن تسألنی</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جائعة و ابنای جائعان، و لا أشک الا و أنک مثلنا فی الجوع، لم یکن لنا منه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اخذت بطرف ثوب علی علیه السلام، 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خلینی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أو یحکم بینی و بینک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فهبط جبرائیل علی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الله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علیا منی السلام و قل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تضربی علی یدیه و لا تلزمی بثوبه، فلما أتی رسول الله صلی الله علیه وآله منزل علی علیه السلام وجد فاطمة ملازمة لعلی،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بنیة ما لک ملازمة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 باع الحائط الذی غرسته له باثنی‌عشر الف درهم و لم یحبس لنا منه درهما نشتری به طعاما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بنیة ان جبرائیل یقرئنی من ربی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علیا من ربه السلام و أمرنی أن أقول لک لیس لک أن تضربی علی یدیه و لا تلزمی بثوبه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استغفر الله و لا أعود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أبی صلی الله علیه وآله فی ناحیة و زوجی علی فی ناحیة، فما لبث أن أتی أبی صلی الله علیه وآله و معه سبعة دراهم سود هجریة، فقال یا فاطمة أین ابن‌عمی،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هذه الدراهم، فاذا جاء ابن‌عمی فقولی له یبتاع لکم بها طعاما، فلما لبثت الا یسیرا حتی جاء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ابن‌عمی فانی أجد رائحة طیبة،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دفع الی شیئا تبتاع لنا به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هاتیه، فدفعت الیه سبعة دراهم سود هجریة،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الحمدالله کثیرا طیبا، و هذا من رزق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قم معی، فأتیا السوق فاذا هما برجل واقف و هو یقول من یقرض الملی الوفی،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تعطیه،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یا أبه، فاعطاه علی علیه السلام الدراهم،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أعطیته الدراهم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 ان الذی یعطی القلیل قادر علی أن یعطی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علی علیه السلام بباب رجل یستقرض منه شیئا، فلقیه أعرابی و معه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اشتر منی هذه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معی ثمنها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أنظرک به الی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یا اعرابی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فأخذها، فمضی علی فلقیه اعرابی آخر المثال واحد و الثیاب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تبیع الناقة،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تصنع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أغزوا علیها أول غزوة یغزوها ابن‌عمک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قبلتها فهی لک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ثمنها، و بالثمن أشتریها، فبکم أشتریها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بمائة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سبعون و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خذ السبعین و المأة و سلم الناقة، المأة للاعرابی الذی باعنا الناقة و السبعون لنا نبتاع بها شیئا، فاخذ الحسن الدراهم و سلم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فمضیت أطلب الاعرابی الذی ابتعت منه الناقة لأعطی ثمنها، فرأیت رسول الله صلی الله علیه وآله جالسا فی مکان لم أره فیه قبل ذلک و لاب عده علی قارعة الطریق، فلما نظر النبی الی الله علیه وآله الی تبسم ضاحکا حتی بدت نواجذه، 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أضحک الله سنک و بشرک بیومک، فقال یا اباالحسن انک تطلب الاعرابی الذی باعک الناقة لتوفیه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أی والله فداک أبی و أمی،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الذی باعک الناقة جبرائیل، و الذی اشتراها منک میکائیل، و الناقة من نوق</w:t>
      </w:r>
      <w:bookmarkStart w:id="126" w:name="pg988_8664"/>
    </w:p>
    <w:p>
      <w:pPr>
        <w:pStyle w:val="BookText"/>
        <w:rPr/>
      </w:pPr>
      <w:bookmarkEnd w:id="126"/>
      <w:r>
        <w:rPr>
          <w:rFonts w:ascii="IRNazanin" w:hAnsi="IRNazanin" w:eastAsia="IRNazanin"/>
          <w:color w:val="111111"/>
          <w:sz w:val="28"/>
          <w:sz w:val="28"/>
          <w:szCs w:val="28"/>
          <w:rtl w:val="true"/>
          <w:lang w:bidi="fa-IR"/>
        </w:rPr>
        <w:t>الجنة، و الدراهم من عند رب العالمین عزوجل</w:t>
      </w:r>
      <w:r>
        <w:rPr>
          <w:rFonts w:eastAsia="IRNazanin" w:cs="IRNazanin"/>
          <w:color w:val="111111"/>
          <w:sz w:val="28"/>
          <w:szCs w:val="28"/>
          <w:rtl w:val="true"/>
          <w:lang w:bidi="fa-IR"/>
        </w:rPr>
        <w:t xml:space="preserve">» .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162695_373438147"/>
      <w:bookmarkStart w:id="128" w:name="_Toc47"/>
      <w:bookmarkEnd w:id="127"/>
      <w:r>
        <w:rPr/>
        <w:t>12</w:t>
      </w:r>
      <w:r>
        <w:rPr>
          <w:rtl w:val="true"/>
        </w:rPr>
        <w:t xml:space="preserve">- </w:t>
      </w:r>
      <w:r>
        <w:rPr>
          <w:rtl w:val="true"/>
        </w:rPr>
        <w:t>کلام النبی صلی الله علیه و آله مع خدیجة علیها السلام فی موت القاسم بن رسول الله‌</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سنن ابن‌ماجة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بنت الحسین، عن أبیها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توفی القاسم بن رسول الله صلی الله علیه وآله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درت لبینة القاسم، فلو کان الله عزوجل أبقاه حتی یستکمل رضاعه،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تمام رضاعه فی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ذلک یا رسول الله لهون علی أمره،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دعوت الله فأسمعک صوته،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حسبی صدق الله و رسوله</w:t>
      </w:r>
      <w:r>
        <w:rPr>
          <w:rFonts w:eastAsia="IRNazanin" w:cs="IRNazanin"/>
          <w:color w:val="111111"/>
          <w:sz w:val="28"/>
          <w:szCs w:val="28"/>
          <w:rtl w:val="true"/>
          <w:lang w:bidi="fa-IR"/>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1162697_373438147"/>
      <w:bookmarkStart w:id="130" w:name="_Toc48"/>
      <w:bookmarkEnd w:id="129"/>
      <w:r>
        <w:rPr/>
        <w:t>13</w:t>
      </w:r>
      <w:r>
        <w:rPr>
          <w:rtl w:val="true"/>
        </w:rPr>
        <w:t xml:space="preserve">- </w:t>
      </w:r>
      <w:r>
        <w:rPr>
          <w:rtl w:val="true"/>
        </w:rPr>
        <w:t>احیاء الموتی‌</w:t>
      </w:r>
      <w:bookmarkEnd w:id="1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جاء الی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قدمت من سفر لی، فبینما بنیة خماسیة تدرج حولی فی حلیها فأخذت بیدها و انطلقت بها الی وادی فلان فطرحتها فیه، فقال النبی صلی الله علیه وآله انطلق معی فأرنی الوادی، فانطلق معه فأراه الوادی، فقال النبی صلی الله علیه وآله 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اسمها؟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فقال صلی الله علیه وآله یا فلانة أجیبینی باذن الله، فخرجت الصبیة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و سعدیک،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أبویک قد أساء افان أحببت أن أدرک علیهما؟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حاجة لی فیهما وجدت الله خیرا لی منهما</w:t>
      </w:r>
      <w:r>
        <w:rPr>
          <w:rFonts w:eastAsia="IRNazanin" w:cs="IRNazanin"/>
          <w:color w:val="111111"/>
          <w:sz w:val="28"/>
          <w:szCs w:val="28"/>
          <w:rtl w:val="true"/>
          <w:lang w:bidi="fa-IR"/>
        </w:rPr>
        <w:t xml:space="preserve">»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31" w:name="pg988_8665"/>
    </w:p>
    <w:p>
      <w:pPr>
        <w:pStyle w:val="Heading5"/>
        <w:numPr>
          <w:ilvl w:val="4"/>
          <w:numId w:val="1"/>
        </w:numPr>
        <w:rPr/>
      </w:pPr>
      <w:bookmarkStart w:id="132" w:name="__RefHeading___Toc1162699_373438147"/>
      <w:bookmarkStart w:id="133" w:name="_Toc49"/>
      <w:bookmarkEnd w:id="131"/>
      <w:bookmarkEnd w:id="132"/>
      <w:r>
        <w:rPr/>
        <w:t>14</w:t>
      </w:r>
      <w:r>
        <w:rPr>
          <w:rtl w:val="true"/>
        </w:rPr>
        <w:t xml:space="preserve">- </w:t>
      </w:r>
      <w:r>
        <w:rPr>
          <w:rtl w:val="true"/>
        </w:rPr>
        <w:t>عدد الائمة علیهم السلام</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حدثنا محمد بن علی ماجیلویه، عن عمه، عن البرقی، عن القرشی، عن محمد بن سنان، عن المفضل، عن الثمالی عن أبی‌جعفر، عن أبیه، عن جده الحسین صلوات الله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أنا و أخی علی جدی رسول الله صلی الله علیه وآله، فأجلسنی علی فخده، و أجلس أخی الحسن علی فخذه الأخری، ثم قبلنا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أنتما من أمامین صالحین، اختار کما الله منی و من أبیکما و امکما، و اختار من صلبک، یا حسین تسعة أئمة تاسعهم قائمهم، و کلکم فی الفضل و المنزلة عندالله تعالی سواء</w:t>
      </w:r>
      <w:r>
        <w:rPr>
          <w:rFonts w:eastAsia="IRNazanin" w:cs="IRNazanin"/>
          <w:color w:val="111111"/>
          <w:sz w:val="28"/>
          <w:szCs w:val="28"/>
          <w:rtl w:val="true"/>
          <w:lang w:bidi="fa-IR"/>
        </w:rPr>
        <w:t xml:space="preserve">» . </w:t>
      </w:r>
      <w:r>
        <w:rPr>
          <w:rStyle w:val="FootnoteAnchor"/>
          <w:rtl w:val="true"/>
        </w:rPr>
        <w:footnoteReference w:id="1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بن علی الخزاز، عن علی بن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الحکم الکوفی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حمدان الخصبی،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سعد العموی،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اسماعیل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خلف بن المفلس،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نعیم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أبوحمزة الثمالی، عن أبی‌خالد الکابلی، عن علی بن الحسین، عن أبیه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رسول الله صلی الله علیه وآله و هو متکفر مغموم،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لی أراک متفکرا؟قال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الروح الأمین قد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العلی الأعلی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قضیت نبوتک و استکملت أیامک، فاجعل الاسم الأکبر و میراث العلم و آثار علم النبوة عند علی بن أبی طالب علیه السلام، فانی لا أترک الأرض الا و فیها عالم یعرف به طاعتی و یعرف به ولایتی، فانی لم أقطع علی</w:t>
      </w:r>
    </w:p>
    <w:p>
      <w:pPr>
        <w:pStyle w:val="BookText"/>
        <w:rPr/>
      </w:pPr>
      <w:r>
        <w:rPr>
          <w:rFonts w:ascii="IRNazanin" w:hAnsi="IRNazanin" w:eastAsia="IRNazanin"/>
          <w:color w:val="111111"/>
          <w:sz w:val="28"/>
          <w:sz w:val="28"/>
          <w:szCs w:val="28"/>
          <w:rtl w:val="true"/>
          <w:lang w:bidi="fa-IR"/>
        </w:rPr>
        <w:t>النبوة من الغیب من ذریتک کما لم أقطعها من ذریات الأنبیاء الذین کانوا بینک و بین أبیک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یملک هذا الامر بعدک؟قال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علی بن أبی طالب أخی و خلیفتی، و یملک بعد علی الحسن، ثم تملک أنت و تسعة من صلبک یملکه اثناعشر اماما، ثم یقوم قائمنا یملأ الدنیا قسطا و عدلا کما ملئت جورا و ظلما، و یشفی صدور قوم مؤمنین هم شیعته</w:t>
      </w:r>
      <w:r>
        <w:rPr>
          <w:rFonts w:eastAsia="IRNazanin" w:cs="IRNazanin"/>
          <w:color w:val="111111"/>
          <w:sz w:val="28"/>
          <w:szCs w:val="28"/>
          <w:rtl w:val="true"/>
          <w:lang w:bidi="fa-IR"/>
        </w:rPr>
        <w:t xml:space="preserve">» .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جمهور، عن أبیه محمد ابن‌جمهور، عن حماد بن عیسی،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زید بن علی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یزعمون أنک صاحب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من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یلی هذا الامر بعدکم؟قال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w:t>
      </w:r>
      <w:r>
        <w:rPr>
          <w:rStyle w:val="FootnoteAnchor"/>
          <w:rtl w:val="true"/>
        </w:rPr>
        <w:footnoteReference w:id="124"/>
      </w:r>
      <w:r>
        <w:rPr>
          <w:rFonts w:ascii="IRNazanin" w:hAnsi="IRNazanin" w:eastAsia="IRNazanin"/>
          <w:color w:val="111111"/>
          <w:sz w:val="28"/>
          <w:sz w:val="28"/>
          <w:szCs w:val="28"/>
          <w:rtl w:val="true"/>
          <w:lang w:bidi="fa-IR"/>
        </w:rPr>
        <w:t>من الخلفاء و المهدی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 الباقر علیه السلام فأخبرته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أخی زید، سیلی هذا الأمر بعدی سبعة من الأوصیاء و المهدی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بکی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به و قد صلب فی الکناسة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ابن‌مسلم حدثنی أبی عن أبیه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رسول الله صلی الله علیه وآله یده علی کتفی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یخرج من صلبک رجل یقال له زید یقتل مظلوما، اذا کان یوم القیامة حشر الی الجنة</w:t>
      </w:r>
      <w:r>
        <w:rPr>
          <w:rFonts w:eastAsia="IRNazanin" w:cs="IRNazanin"/>
          <w:color w:val="111111"/>
          <w:sz w:val="28"/>
          <w:szCs w:val="28"/>
          <w:rtl w:val="true"/>
          <w:lang w:bidi="fa-IR"/>
        </w:rPr>
        <w:t xml:space="preserve">» . </w:t>
      </w:r>
      <w:r>
        <w:rPr>
          <w:rStyle w:val="FootnoteAnchor"/>
          <w:rtl w:val="true"/>
        </w:rPr>
        <w:footnoteReference w:id="12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بن</w:t>
      </w:r>
      <w:bookmarkStart w:id="134" w:name="pg988_8667"/>
    </w:p>
    <w:p>
      <w:pPr>
        <w:pStyle w:val="BookText"/>
        <w:rPr/>
      </w:pPr>
      <w:bookmarkEnd w:id="134"/>
      <w:r>
        <w:rPr>
          <w:rFonts w:ascii="IRNazanin" w:hAnsi="IRNazanin" w:eastAsia="IRNazanin"/>
          <w:color w:val="111111"/>
          <w:sz w:val="28"/>
          <w:sz w:val="28"/>
          <w:szCs w:val="28"/>
          <w:rtl w:val="true"/>
          <w:lang w:bidi="fa-IR"/>
        </w:rPr>
        <w:t>عیسی بن عامر السیر فی بمکة فی ذی الحجة سنة احدی و ثمانین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الحسن بن محمد بن یحیی بن الحسن بن جعفر بن عبیدالله بن الحسین بن علی بن السحین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المتوکل بن هارون البجلی، عن أبیه المتوکل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یحیی بن زید بعد قتل أبیه و هو متوجه الی خراسان، فما رأیت رجلا فی عقله و فضله، فسألته عن أبیه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 و صلب بالکناسة، ثم بکی و بکیت حتی غشی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سکن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و ما الذی أخرجه الی قتال هذا الطاغی و قد علم من أهل الکوفة ما علم؟فقال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علیه السلام یحدث عن أبیه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رسول الله صلی الله علیه وآله یده علی صلبی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یخرج من صلبک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یقتل شهیدا، اذا کان یوم القیامة یتخطی هو و أصحابه رقاب الناس و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أکون کما وصفنی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162701_373438147"/>
      <w:bookmarkStart w:id="136" w:name="_Toc50"/>
      <w:bookmarkEnd w:id="135"/>
      <w:r>
        <w:rPr/>
        <w:t>15</w:t>
      </w:r>
      <w:r>
        <w:rPr>
          <w:rtl w:val="true"/>
        </w:rPr>
        <w:t xml:space="preserve">- </w:t>
      </w:r>
      <w:r>
        <w:rPr>
          <w:rtl w:val="true"/>
        </w:rPr>
        <w:t>حفظ اربعین حدیثا</w:t>
      </w:r>
      <w:bookmarkEnd w:id="1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حدثنا الدقاق و المکتب و السنانی، عن الأسدی، عن النخعی، عن عمه النوفلی، عن ابن‌الفضل الهاشمی، و السکونی جمیعا، عن جعفر بن محمد، عن أبیه، عن أبیه، عن أبیه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وآله أوصی الی أمیرالمؤمنین علی بن أبی طالب علیه السلام و کان فیما أوصی به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حفظ من امتی أربعین حدیثا یطلب بذلک وجه الله عزوجل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والدار الآخرة حشره الله یوم القیامة مع النبیین و الصدیقین و الشهداء و الصالحین و حسن اولئک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تؤمن بالله وحده لا شریک له، و تعبده و لا تعبد غیره، و تقیم الصلاة بوضوء سابغ فی مواقیتها و لا تؤخرها فان فی تأخیرها من غیر علة غضب الله عزوجل، و تؤدی الزکاة، و تصوم شهر رمضان، و تحج البیت اذا کان لک مال و کنت مستطیعا، و أن لا تعق والدیک، و لا تأکل مال الیتیم ظلما، و لا تأکل الربا، و لا تشرب الخمر و لا شیئا من الأشربة المسکرة، و لا تزنی و لا تلوط، و لا تمشی بالنمیمة، و لا تحلف بالله کاذبا، و لا تسرق، و لا تشهد شهادة الزور لاحد قریبا کان أو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تقبل الحق ممن جاء به صغیرا کان أو کبیرا، و أن لا ترکن الی ظالم و ان کان حمیما قریبا، و أن لا تعمل بالهوی، و لا تقذف المحصنة، و لا ترائی فان أیسر الریاء شرک بالله عزوجل، و أن لا تقول 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قصیر، و لا 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طویل ترید بذلک عیبه، و أن لا تسخر من أحد من خلق الله، و أن تصبر علی البلاء و المصیبة، و أن تشکر نعم الله التی أنعم بها علیک، و أن لا تأمن عقاب الله علی ذنب تصیبه، و أن لا تقنط من رحمة الله، و أن تتوب الی الله عزوجل من ذنوبک فان التائب من ذنوبه کم لا ذنب له، و أن لا تصر علی الذنوب مع الاستغفار فتکون کالمستهزی‌ء بالله و آیاته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تعلم أن ما أصابک لم یکن لیخطئک و أن ما أخطأک لم یکن لیصیبک، و أن لا تطلب سخط الخالق برضی المخلوق، و أن لا تؤثر الدنیا علی الآخرة، لأن الدنیا فانیة و الآخرة باقیة، و أن لا تبخل علی اخوانک بما تقدر علیه، و أن یکون سریرتک کعلانیتک، و أن لا تکون علانیتک حسنة و سریرتک قبیحة، فان فعلت</w:t>
      </w:r>
    </w:p>
    <w:p>
      <w:pPr>
        <w:pStyle w:val="BookText"/>
        <w:rPr/>
      </w:pPr>
      <w:r>
        <w:rPr>
          <w:rFonts w:ascii="IRNazanin" w:hAnsi="IRNazanin" w:eastAsia="IRNazanin"/>
          <w:color w:val="111111"/>
          <w:sz w:val="28"/>
          <w:sz w:val="28"/>
          <w:szCs w:val="28"/>
          <w:rtl w:val="true"/>
          <w:lang w:bidi="fa-IR"/>
        </w:rPr>
        <w:t>ذلک کنت من المنافقین، و أن لا تکذب و لا تخالط الکذابین، و أن لا تغضب اذا سمعت حقا، و أن تؤدب نفسک و أهلک و ولدک و جیرانک علی حسب الطاقة، و أن تعمل بما علمت، و لا تعاملن أحدا من خلق الله عزوجل الا بالحق، و أن تکون سهلا للقریب و البعید، و أن لا تکون جبارا عنیدا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تکثر من التسبیح و التهلیل و الدعاء و ذکر الموت و ما بعده من القیامة والجنة والنار، و أن تکثر من قراءة القرآن و تعمل بما فیه، و أن تستغنم البر و الکرامة بالمؤمنین و المؤمنات، و أن تنظر الی کل ما لا ترضی فعله لنفسک فلا تفعله بأحد من المؤمنین، و أن لا تمل من فعل الخیر، و لا تثقل علی أحد اذا أنعمت علیه، و أن تکون الدنیا عندک سجنا حتی یجعل الله لک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أربعون حدیثا من استقام علیها و حفظها عنی من امتی دخل الجنة برحمة الله؛ و کان من أفضل الناس و أحبهم الی الله عزوجل بعد النبیین و الصدیقین، و حشره الله یوم القیامة مع النبیین و الصدیقین و الشهداء و الصالحین و حسن اولئک رفیقا</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هذا الخبر أنه لا یشترط فی حفظ الأربعین حدیثا کونها منفصلة بعضها عن بعض فی النقل، بل یکفی لذلک حفظ خبر واحد یشتمل علی أربعین حکما، اذ کل منها یصلح لأن یکون حدیثا برأسه، و یحتمل أن یکون المراد بیان مورد هذه الأحادیث، أی أربعین حدیثا یتعلق بهذه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تصحیح عدد الأربعین انما یتیسر بجعل بعض الفقرات المکررة ظاهرا تفسیرا و تأکیدا لبعض</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عن أبی‌محمد عبدالله بن حماد الأنصاری، عن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 المزنی، عن الحارث ابن‌الحصیرة،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أمیرالمؤمنین علیه السلام والحسن والحسین علیهما السلام عنده و هو ینظر الیهما نظرا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فیهما، و بلغهما آمالهما فی أنفسهما، والله انی لاراک تنظر الیهما نظرا شدیدا فتطیل النظر الیهما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أصبغ ذکرت لهما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ضیعة لی، فاقبلت نصف النهار فی شدة الحر، و أنا جائع فقلت لابنة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أعندک شی‌ء تطعمه؟فقامت لتهی‌ء لی شیئا، حتی اذا انفلت من الصلاة قد احضرت أقبل الحسن والحسین علیهما السلام حتی جلسا فی حجرها، فقالت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حبسکما و ابطاکما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حبسنا رسول الله صلی الله علیه وآله و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کنت فی حجر رسول الله صلی الله علیه وآله والحسین علیه السلام، و فی حجر جبرئیل علیه السلام، فکنت انا أثب من حجر رسول الله صلی الله علیه وآله، الی حجر جبرئیل علیه السلام، و کان الحسین یثب من حجر جبرئیل علیه السلام الی حجر رسول الله صلی الله علیه وآله، حتی اذا زالت الشمس، قال جبرئیل علیه السلام قم فصل، ان الشمس قد زالت، فعرج جبرئیل الی السماء و قام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فی أی صورة نظر الیه الحسن والحسین علیهما 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التی کان ینزل فیها علی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حضرت الصلاة، خرجت فصلیت مع رسول الله صلی الله علیه وآله، فلما انصرف من صلاته،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کنت فی ضیعة لی، فجئت نصف النهار و أنا جائع، فسألت ابنة محمد هل عندک شی‌ء فتطعمینیه؟</w:t>
      </w:r>
      <w:bookmarkStart w:id="137" w:name="pg988_8671"/>
    </w:p>
    <w:p>
      <w:pPr>
        <w:pStyle w:val="BookText"/>
        <w:rPr/>
      </w:pPr>
      <w:bookmarkEnd w:id="137"/>
      <w:r>
        <w:rPr>
          <w:rFonts w:ascii="IRNazanin" w:hAnsi="IRNazanin" w:eastAsia="IRNazanin"/>
          <w:color w:val="111111"/>
          <w:sz w:val="28"/>
          <w:sz w:val="28"/>
          <w:szCs w:val="28"/>
          <w:rtl w:val="true"/>
          <w:lang w:bidi="fa-IR"/>
        </w:rPr>
        <w:t>فقامت لتهی‌ء لی شیئا حتی اذ أقبل ابناک الحسن و الحسین علیهما السلام، حتی جلسا فی حجر امهما فسألتهما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أبطأکما و ما حبسکما عنی؟ فسمعتهما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حبسنا جبرئیل و رسول الله صلی الله علیه وآله، فقلت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حبسکما جبرئیل و رسول الله صلی الله علیه وآله؟فقال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فی حجر رسول الله صلی الله علیه وآله، والحسین علیه السلام، فی حجر جبرئیل علیه السلام، فکنت أنا أثب من حجر رسول الله صلی الله علیه وآله الی حجر جبرئیل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یثب من حجر جبرئیل علیه السلام، الی حجر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ابنای، ما زلت أنا و جبرئیل علیه السلام نزهو بهما، منذ أصبحنا الی أن زالت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فبأی صورة کانا یریان جبرئیل علیه 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التی کان ینزل فیها علی</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162703_373438147"/>
      <w:bookmarkStart w:id="139" w:name="_Toc51"/>
      <w:bookmarkEnd w:id="138"/>
      <w:r>
        <w:rPr/>
        <w:t>16</w:t>
      </w:r>
      <w:r>
        <w:rPr>
          <w:rtl w:val="true"/>
        </w:rPr>
        <w:t xml:space="preserve">- </w:t>
      </w:r>
      <w:r>
        <w:rPr>
          <w:rtl w:val="true"/>
        </w:rPr>
        <w:t>ثواب زیارة اهل البیت علیهم السلام</w:t>
      </w:r>
      <w:bookmarkEnd w:id="13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قولویه، عن محمد بن الحسن بن أحمد بن الولید، عن سعد، عن الیقطینی، عن صفوان، عن الحسین بن أبی‌غندر، عن عمرو بن شمر، عن جابر،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زارنا رسول الله صلی الله علیه وآله و قد أهدت لنا ام‌أیمن لبنا و زبدا و تمرا، فقدمنا منه فأکل، ثم قام الی زاویة البیت فصلی رکعات، فلما کان فی آخر سجوده بکی بکاء شدیدأ، فلم یسأله أحد منا اجلالا و اعظاما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لقد دخلت بیتنا فما سررنا بشی‌ء کسرورنا بدخولک، ثم بکیت بکاء غمنا، فما أبکاک؟فقال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أتانی جبرئیل علیه السلام آنفا، فأخبرنی أنکم قتلی، و أن مصارعکم</w:t>
      </w:r>
    </w:p>
    <w:p>
      <w:pPr>
        <w:pStyle w:val="BookText"/>
        <w:rPr/>
      </w:pP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فما لمن یزور قبورنا علی تشتتها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اولئک طوائف من امتی یزورونکم فیلتمسون بذلک البرکة، و حقیق علی أن آتیهم یوم القیامة حتی اخلصهم من أهوال الساعة و من ذنوبهم و یسکنهم الله الجنة</w:t>
      </w:r>
      <w:r>
        <w:rPr>
          <w:rFonts w:eastAsia="IRNazanin" w:cs="IRNazanin"/>
          <w:color w:val="111111"/>
          <w:sz w:val="28"/>
          <w:szCs w:val="28"/>
          <w:rtl w:val="true"/>
          <w:lang w:bidi="fa-IR"/>
        </w:rPr>
        <w:t xml:space="preserve">» .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ابراهیم القزوینی، عن محمد بن وهبان، عن علی بن حبیش، عن العباس بن محمد بن الحسین، عن أبیه، عن صفوان مثله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الحر العاملی عن المجالس و الأخبار، عن الحسین بن ابراهیم القزوینی، عن محمد بن وهبان، عن علی بن حبشی، عن العباس بن محمد بن الحسین، عن أبیه، عن صفوان بن یحیی، عن الحسین بن أبی‌غندر، عن عمرو بن شمر، عن جابر،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بکی بکاء شدیدا،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بکیت؟قال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أنکم قتلی و مصارعکم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 فما لمن یزور قبورنا علی تشتتها؟فقال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اولئک طوائف من امتی یزورونکم یلتمسون بذلک البرکة، و حقیق علی أن آتیهم یوم القیامة فاخلصهم من أهوال الساعة من ذنوبهم و یسکنهم الله الجنة</w:t>
      </w:r>
      <w:r>
        <w:rPr>
          <w:rFonts w:eastAsia="IRNazanin" w:cs="IRNazanin"/>
          <w:color w:val="111111"/>
          <w:sz w:val="28"/>
          <w:szCs w:val="28"/>
          <w:rtl w:val="true"/>
          <w:lang w:bidi="fa-IR"/>
        </w:rPr>
        <w:t xml:space="preserve">» . </w:t>
      </w:r>
      <w:r>
        <w:rPr>
          <w:rStyle w:val="FootnoteAnchor"/>
          <w:rtl w:val="true"/>
        </w:rPr>
        <w:footnoteReference w:id="13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زارنا رسول الله صلی الله علیه وآله فعملنا له حریرة، و أهدیت الینا امراة قعبا من لبن و زبد و صحنة من تمر، فأکل رسول الله صلی الله علیه وآله، ثم</w:t>
      </w:r>
    </w:p>
    <w:p>
      <w:pPr>
        <w:pStyle w:val="BookText"/>
        <w:rPr/>
      </w:pPr>
      <w:r>
        <w:rPr>
          <w:rFonts w:ascii="IRNazanin" w:hAnsi="IRNazanin" w:eastAsia="IRNazanin"/>
          <w:color w:val="111111"/>
          <w:sz w:val="28"/>
          <w:sz w:val="28"/>
          <w:szCs w:val="28"/>
          <w:rtl w:val="true"/>
          <w:lang w:bidi="fa-IR"/>
        </w:rPr>
        <w:t>و ضئت رسول الله صلی الله علیه وآله فمسح رأسه و وجهه بیده، ثم استقبل القبله فدعا الله ما شاء الله، ثم أکب علی الأرض بدموع غزیرة مثل المطر، فهبنا رسول الله صلی الله علیه وآله أن نسأله، فوثب الحسین و أکب علی رسول الله 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رأیتک تصنع مالم تصنع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انی سررت بکم الیوم سرورا لم اسر بکم مثله، و ان جبرئیل علیه السلام أتانی فأخبرنی بما یصنع بکم و انکم تقتلون، فدعوت الله لکم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یزورنا و یتعهد قبورنا؟قال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من امتی یریدون بری وصلتی، اذا کان یوم القیامه زرتهم بالموقف و أخذت اعضدهم فانجیتهم من اهواله و شدایده</w:t>
      </w:r>
      <w:r>
        <w:rPr>
          <w:rFonts w:eastAsia="IRNazanin" w:cs="IRNazanin"/>
          <w:color w:val="111111"/>
          <w:sz w:val="28"/>
          <w:szCs w:val="28"/>
          <w:rtl w:val="true"/>
          <w:lang w:bidi="fa-IR"/>
        </w:rPr>
        <w:t xml:space="preserve">» . </w:t>
      </w:r>
      <w:r>
        <w:rPr>
          <w:rStyle w:val="FootnoteAnchor"/>
          <w:rtl w:val="true"/>
        </w:rPr>
        <w:footnoteReference w:id="13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ایضا أن النبی صلی الله علیه وآله کان ذات یوم جالسا و حوله علی و فاطمة والحسن والحسین علیهم السلام،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اذا کنتم صرعی و قبورکم شتی؟فقال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أنموت موتا أو نقتل قتلا؟فقال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تقتل یا بنی ظلما، و یقتل أخوک ظلما، و تشرد ذراریکم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یقتلنا یا رسول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یزورنا بعد قتلنا أحد؟قال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 طائفة من أمتی یریدون بزیارتکم بری وصلتی، فاذا کان یوم القیامة جئتها الی الموقف حتی آخذ بأعضادها فأخلصها من أهواله و شدایده</w:t>
      </w:r>
      <w:r>
        <w:rPr>
          <w:rFonts w:eastAsia="IRNazanin" w:cs="IRNazanin"/>
          <w:color w:val="111111"/>
          <w:sz w:val="28"/>
          <w:szCs w:val="28"/>
          <w:rtl w:val="true"/>
          <w:lang w:bidi="fa-IR"/>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قولویه عن الحسن بن عبدالله بن محمد، عن أبیه، عن ابن‌محبوب، عن علی ابن‌شجرة، عن عبدالله بن محمد الصنعانی،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اذا دخل الحسین علیه السلام اجتذبه الیه ثم یقول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امسکه، ثم یقع علیه فیقبله و یبکی،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لم تبکی؟فیقول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اقبل موضع السیوف منک و 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 اقتل؟قال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و أبوک و أخوک 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یزورنا من امتک؟قال لا یزورنی و یزور أباک و أخاک و أنت الا الصدیقون من امتی</w:t>
      </w:r>
      <w:r>
        <w:rPr>
          <w:rFonts w:eastAsia="IRNazanin" w:cs="IRNazanin"/>
          <w:color w:val="111111"/>
          <w:sz w:val="28"/>
          <w:szCs w:val="28"/>
          <w:rtl w:val="true"/>
          <w:lang w:bidi="fa-IR"/>
        </w:rPr>
        <w:t xml:space="preserve">» . </w:t>
      </w:r>
      <w:r>
        <w:rPr>
          <w:rStyle w:val="FootnoteAnchor"/>
          <w:rtl w:val="true"/>
        </w:rPr>
        <w:footnoteReference w:id="136"/>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سعد، عن أحمد بن محمد بن عیسی، عن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القاسم بن یحیی، عن الحسن بن راشد، عن عبدالله بن سنان،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الحسین بن علی فی حجر رسول الله صلی الله علیه وآله اذ رفع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 ما لمن زارک بعد موتک؟فقال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أتانی زائرا بعد موتی فله الجنة، و من أتی أباک زائرا بعد موته فله الجنة، و من أتی أخاک زائرا بعد موته فله الجنة، و من أتاک زائرا بعد موتک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المفید فی المقنعة مرسلا، و رواه ابن قولویه فی المزار عن أبیه عن سعد مثله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8"/>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داود، عن محمد بن الحسن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عبدالرحمن بن أبی‌نجران، عن علی أبی‌شعیب،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الحسین علیه السلام قاعد فی حجر رسول الله صلی الله علیه وآله ذات یوم اذ رفع رأسه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أتاک بعد وفاتک زائرا لا یرید الا زیارتک؟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أتانی بعد وفاتی زائرا لا یرید الا زیارتی فله الجنة</w:t>
      </w:r>
      <w:r>
        <w:rPr>
          <w:rFonts w:eastAsia="IRNazanin" w:cs="IRNazanin"/>
          <w:color w:val="111111"/>
          <w:sz w:val="28"/>
          <w:szCs w:val="28"/>
          <w:rtl w:val="true"/>
          <w:lang w:bidi="fa-IR"/>
        </w:rPr>
        <w:t xml:space="preserve">» . </w:t>
      </w:r>
      <w:r>
        <w:rPr>
          <w:rStyle w:val="FootnoteAnchor"/>
          <w:rtl w:val="true"/>
        </w:rPr>
        <w:footnoteReference w:id="139"/>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سعد بن عبدالله عن أحمد بن محمد بن عیسی، عن الحسین بن سعید، عن عثمان بن عیسی عن المعلی بن أبی‌شهاب،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 علیهما السلام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ما جزاء من زارک؟فقال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زارنی حیا أو میتا کان حقا علی أن ازوره یوم القیامة واخلصه من ذنوبه</w:t>
      </w:r>
      <w:r>
        <w:rPr>
          <w:rFonts w:eastAsia="IRNazanin" w:cs="IRNazanin"/>
          <w:color w:val="111111"/>
          <w:sz w:val="28"/>
          <w:szCs w:val="28"/>
          <w:rtl w:val="true"/>
          <w:lang w:bidi="fa-IR"/>
        </w:rPr>
        <w:t xml:space="preserve">» . </w:t>
      </w:r>
      <w:r>
        <w:rPr>
          <w:rStyle w:val="FootnoteAnchor"/>
          <w:rtl w:val="true"/>
        </w:rPr>
        <w:footnoteReference w:id="1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محمد العلوی،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حمدون الرواس،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القواریری قرابة یعلی ابن‌عبید،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أمین الثغری، قال حدثنا عثمان بن عیسی الرواسی، عن العلاء بن المسیب، عن جعفر بن محمد، عن أبیه محمد بن علی، عن أبیه علی بن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ما لمن زارنا؟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زارنی حیا و میتا، و من زارأ خاک حیا و میتا و من زارک حیا و میتا، کان حقیقا علی أن</w:t>
      </w:r>
      <w:bookmarkStart w:id="140" w:name="pg988_8676"/>
    </w:p>
    <w:p>
      <w:pPr>
        <w:pStyle w:val="BookText"/>
        <w:rPr/>
      </w:pPr>
      <w:bookmarkEnd w:id="140"/>
      <w:r>
        <w:rPr>
          <w:rFonts w:ascii="IRNazanin" w:hAnsi="IRNazanin" w:eastAsia="IRNazanin"/>
          <w:color w:val="111111"/>
          <w:sz w:val="28"/>
          <w:sz w:val="28"/>
          <w:szCs w:val="28"/>
          <w:rtl w:val="true"/>
          <w:lang w:bidi="fa-IR"/>
        </w:rPr>
        <w:t>أزوره یوم القیامة و اخلصه من ذنوبه و ادخله الجنة</w:t>
      </w:r>
      <w:r>
        <w:rPr>
          <w:rFonts w:eastAsia="IRNazanin" w:cs="IRNazanin"/>
          <w:color w:val="111111"/>
          <w:sz w:val="28"/>
          <w:szCs w:val="28"/>
          <w:rtl w:val="true"/>
          <w:lang w:bidi="fa-IR"/>
        </w:rPr>
        <w:t xml:space="preserve">» .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أبی‌عبدالله، عن عثمان بن عیسی، عن المعلی بن أبی‌شهاب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لرسول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ما لمن زارک؟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حیا أو میتا، أو زار أباک، أو زار أخاک، أو زارک، کان حقا علی أن أزوره یوم القیامة و اخلصه من ذنوبه</w:t>
      </w:r>
      <w:r>
        <w:rPr>
          <w:rFonts w:eastAsia="IRNazanin" w:cs="IRNazanin"/>
          <w:color w:val="111111"/>
          <w:sz w:val="28"/>
          <w:szCs w:val="28"/>
          <w:rtl w:val="true"/>
          <w:lang w:bidi="fa-IR"/>
        </w:rPr>
        <w:t xml:space="preserve">»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162705_373438147"/>
      <w:bookmarkStart w:id="142" w:name="_Toc52"/>
      <w:bookmarkEnd w:id="141"/>
      <w:r>
        <w:rPr/>
        <w:t>17</w:t>
      </w:r>
      <w:r>
        <w:rPr>
          <w:rtl w:val="true"/>
        </w:rPr>
        <w:t xml:space="preserve">- </w:t>
      </w:r>
      <w:r>
        <w:rPr>
          <w:rtl w:val="true"/>
        </w:rPr>
        <w:t>وصیة النبی صلی الله علیه و آله</w:t>
      </w:r>
      <w:bookmarkEnd w:id="14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الحسین بن محمد، عن المعلی، عن أحمد بن محمد، عن الحارث بن جعفر، عن علی بن اسماعیل بن یقطین، عن عیسی بن المستفاد أبی‌موسی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کان أمیرالمؤمنین علیه السلام کاتب الوصیة، و رسول الله صلی الله علیه وآله المملی علیه، و جبرئیل و الملائکة المقربون شهود؟قال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قد کان ما قلت، و لکن حین نزل برسول الله صلی الله علیه وآله الأمر نزلت الوصیة من عندالله کتابا مسجلا، نزل به جبرئیل مع امناء الله تبارک و تعالی من الملائکة،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مرباخراج من عندک الا وصیک لیقبضها منا، و تشهدنا بدفعک ایاها الیه ضامنا لها، یعنی علیا علیه السلام، فأمر النبی صلی الله علیه وآله باخراج من کان فی البیت ما خلا علیا و فاطمة فیما بین الستر و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ما کنت عهدت الیک، و شرطت علیک و شهدت به علیک، و أشهدت به علیک ملائکتی، و کفی بی یا محمد شهیدا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مفاصل النبی 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ربی هو السلام، و منه السلام، و الیه یعود السلام، صدق عزوجل و بر، هات الکتاب، فدفعه الیه و أمره بدفعه الی أمیرالمؤمنین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فقرأه حرفا حرفا،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عهد ربی تبارک و تعالی الی، و شرطه علی و أمانته، و قد بلغت و نصحت و أدیت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لک بأبی أنت و امی بالبلاغ و النصیحة و التصدیق علی ما قلت، و یشهد لک به سمعی و بصری و لحمی و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لکما علی ذلک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أخذت وصیتی و عرفتها، و ضمنت لله ولی الوفاء بما فیها؟فقال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 امی علی ضمانها، و علی الله عونی و توفیقی علی 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انی ارید أن اشهد علیک بموافاتی بها یوم القیامة،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و میکائیل فیما بینی و بینک الان، و هما حاضران معهما الملائکة المقربون لا شهدهم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لیشهدوا و أنا بأبی و امی اشهدهم، فأشهدهم رسول الله صلی الله علیه وآله و کان فیما اشترط علیه النبی صلی الله علیه وآله بأمر جبرئیل علیه السلام فیما أمره الله عزوجل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تقی بما فیها من موالاة من والی الله و رسوله، و البراءة والعداوة لمن عادی الله و رسوله، و البراءة منهم علی الصبر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کظم الغیظ، و علی ذهاب حقی، </w:t>
      </w:r>
      <w:r>
        <w:rPr>
          <w:rStyle w:val="FootnoteAnchor"/>
          <w:rtl w:val="true"/>
        </w:rPr>
        <w:footnoteReference w:id="143"/>
      </w:r>
      <w:r>
        <w:rPr>
          <w:rFonts w:ascii="IRNazanin" w:hAnsi="IRNazanin" w:eastAsia="IRNazanin"/>
          <w:color w:val="111111"/>
          <w:sz w:val="28"/>
          <w:sz w:val="28"/>
          <w:szCs w:val="28"/>
          <w:rtl w:val="true"/>
          <w:lang w:bidi="fa-IR"/>
        </w:rPr>
        <w:t>و غصب خمسک، و انتهاک حرمتک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 برأ النسمة، لقد سمعت جبرئیل یقول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عرفه أنه ینتهک الحرمة و</w:t>
      </w:r>
    </w:p>
    <w:p>
      <w:pPr>
        <w:pStyle w:val="BookText"/>
        <w:rPr/>
      </w:pPr>
      <w:r>
        <w:rPr>
          <w:rFonts w:ascii="IRNazanin" w:hAnsi="IRNazanin" w:eastAsia="IRNazanin"/>
          <w:color w:val="111111"/>
          <w:sz w:val="28"/>
          <w:sz w:val="28"/>
          <w:szCs w:val="28"/>
          <w:rtl w:val="true"/>
          <w:lang w:bidi="fa-IR"/>
        </w:rPr>
        <w:t>هی حرمة الله، و حرمة رسول الله صلی الله علیه وآله، و علی أن تخضب لحیته من رأسه بدم 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حین فهمت الکلمة من الأمین جبرئیل علیه السلام حتی سقطت علی وجهی،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رضیت، و ان انتهکت الحرمة و عطلت السنن، و مزق الکتاب، و هدمت الکعبة، و خضبت لحیتی من رأسی بدم عبیط صابرا محتسبا أبدا، حتی أقدم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رسول الله صلی الله علیه وآله فاطمة والحسن والحسین و أعلمهم مثل ما أعلم أمیرالمؤمنین علیه السلام، فقالوا مثل قوله، فختمت الوصیة بخواتیم من ذهب لم تمسه النار، و دفعت الی أمیرالمؤمنین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ألا تذکر ما کان فی الوصیة؟فقال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الله و سنن رسوله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فی الوصیة توثبهم و خلافهم علی صلی الله علیه وآله؟فقال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شیئا شیئا و حرفا حرفا، أما سمعت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نحیی الموتی و نکتب ما قدموا و آثارهم و کل شی‌ء أحصیناه فی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والله لقد قال رسول الله صلی الله علیه وآله لأمیرالمؤمنین و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فهمتهما ما تقدمت به الیکما و قبلتماه؟فقالا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صبرنا علی ما ساءنا و غاظنا</w:t>
      </w:r>
      <w:r>
        <w:rPr>
          <w:rFonts w:eastAsia="IRNazanin" w:cs="IRNazanin"/>
          <w:color w:val="111111"/>
          <w:sz w:val="28"/>
          <w:szCs w:val="28"/>
          <w:rtl w:val="true"/>
          <w:lang w:bidi="fa-IR"/>
        </w:rPr>
        <w:t xml:space="preserve">» . </w:t>
      </w:r>
      <w:r>
        <w:rPr>
          <w:rStyle w:val="FootnoteAnchor"/>
          <w:rtl w:val="true"/>
        </w:rPr>
        <w:footnoteReference w:id="14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عن محمد بن العباس، عن محمد بن همام، عن محمد بن اسماعیل العلوی، عن عیسی بن داود النجار، عن موسی بن جعفر، عن أبیه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رسول الله صلی الله علیه وآله أمیرالمؤمنین علی بن أبی طالب و فاطمة و الحسن</w:t>
      </w:r>
    </w:p>
    <w:p>
      <w:pPr>
        <w:pStyle w:val="BookText"/>
        <w:rPr/>
      </w:pPr>
      <w:r>
        <w:rPr>
          <w:rFonts w:ascii="IRNazanin" w:hAnsi="IRNazanin" w:eastAsia="IRNazanin"/>
          <w:color w:val="111111"/>
          <w:sz w:val="28"/>
          <w:sz w:val="28"/>
          <w:szCs w:val="28"/>
          <w:rtl w:val="true"/>
          <w:lang w:bidi="fa-IR"/>
        </w:rPr>
        <w:t>والحسین و أغلق علیه و علیهم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أهلی و أهل الله ان الله عزوجل یقرأ علیکم السلام، و هذا جبرئیل معکم فی البیت،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جعلت عدوکم لکم فتنة، فما تقولون؟قالوا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یا رسول الله لأمر الله، و ما نزل من قضائه حتی نقدم علی الله عزوجل و نستکمل جزیل ثوابه، فقد سمعناه یعد الصابرین الخیر کله، فبکی رسول الله صلی الله علیه وآله حتی سمع نحیبه من خارج البیت، فنزلت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بعضکم لبعض فتنة أتصبرون و کان ربک بصیرا</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أنهم سیصبرون، أی سیصبرون کما قالوا صلوات الله علیهم</w:t>
      </w:r>
      <w:r>
        <w:rPr>
          <w:rFonts w:eastAsia="IRNazanin" w:cs="IRNazanin"/>
          <w:color w:val="111111"/>
          <w:sz w:val="28"/>
          <w:szCs w:val="28"/>
          <w:rtl w:val="true"/>
          <w:lang w:bidi="fa-IR"/>
        </w:rPr>
        <w:t xml:space="preserve">» . </w:t>
      </w:r>
      <w:r>
        <w:rPr>
          <w:rStyle w:val="FootnoteAnchor"/>
          <w:rtl w:val="true"/>
        </w:rPr>
        <w:footnoteReference w:id="14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و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 الفتح و رأیت الناس یدخلون فی دین الله افواجا فسبح بحمد ربک و استغفره انه کان توابا</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علی محمد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جبریل نفسی قد نعیت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الاخرة خیر لک من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فأمر رسول الله صلی الله علیه وآله بلالا أن ینادی بالصلاة جامعة، فاجتمع المهاجرون والأنصار الی مسجد رسول الله صلی الله علیه وآله فصلی بالناس، ثم صعد المنبر فحمدالله عزوجل و أثنی علیه، ثم خطب خطبة و جلت منها القلوب و بکت منها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أی نبی کنت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من نبی خیرا، کنت لنا کالاب الرحیم و کالأخ الناصح</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الشفیق ادیت رسالة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أبلغتنا وحیه، و دعوت الی سبیل ربک بالحکمة والموعظة الحسنة، فجزاک الله عنا أفضل ما جازی نبیا عن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المسلمین أناشدکم بالله و بحقی علیکم من کانت له قبلی مظلمة فلیقم فلیقتص منی قبل القصاص فی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من بین المسلمین شیخ کبیر یقال له عکاشة، فتخطی المسلمین حتی وقف بین یدی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لولا أنک نشدتنا بالله مرة بعد اخری ما کنت بالذی أتقدم علی شی‌ء من هذا، کنت معک فی غزاة، فلما فتح الله عزوجل علینا و نصر نبیه صلی الله علیه وآله و کان فی الانصراف، حاذت ناقتی ناقتک، فنزلت عن الناقة و دنوت منک لأقبل فخذک، فرفعت القضیب فضربت خاصرتی، و لا أدری أکان عمدا منک أم أردت ضرب الناقة؟فقال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أعیذک بجلال الله أن یتعمدک رسول الله صلی الله علیه وآله بالضرب، یا بلال انطلق الی بیت فاطمة فائتنی بالقضیب الممشوق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بلال من المسجد و یده علی أم رأسه و هو ینادی هذا رسول الله صلی الله علیه وآله یعطی القصاص من نفسه، فقرع الباب علی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صلی الله علیه وآله ناولینی القضیب الممشوق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 و ما یصنع أبی بالقضیب و لیس هذا یوم حج و لا یوم 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ما أغفلک عما فیه أبوک رسول الله صلی الله علیه وآله یودع الناس و یفارق الدنیا و یعطی القصاص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فاطمة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تطیب نفسه أن یقتص من رسول الله صلی الله علیه وآله، یا بلال اذا فقل للحسن و الحسین یقومان الی هذا الرجل یقتص منهما و لا یدعانه یقتص من رسول الله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فرجع بلال الی المسجد و دفع القضیب الی</w:t>
      </w:r>
    </w:p>
    <w:p>
      <w:pPr>
        <w:pStyle w:val="BookText"/>
        <w:rPr/>
      </w:pPr>
      <w:r>
        <w:rPr>
          <w:rFonts w:ascii="IRNazanin" w:hAnsi="IRNazanin" w:eastAsia="IRNazanin"/>
          <w:color w:val="111111"/>
          <w:sz w:val="28"/>
          <w:sz w:val="28"/>
          <w:szCs w:val="28"/>
          <w:rtl w:val="true"/>
          <w:lang w:bidi="fa-IR"/>
        </w:rPr>
        <w:t>النبی صلی الله علیه وآله، و دفع رسول الله صلی الله علیه وآله القضیب الی عکاشة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الحسن والحسین علیهما السلام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عکاشة ألیس تعلم انا سبطا رسول الله صلی الله علیه وآله و القصاص منا کالقصاص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 النبی صلی الله علیه وآله اقعدا یا قرة عینی، لا نسی الله لکما هذا المقام، ثم 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عکاشة اضرب ان کنت ضاربا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ضربتنی و أنا حاسر عن بطنی، فکشف عن بطنه صلی الله علیه وآله، و صاح المسلمون بالبکاء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عکاشة ضارب رسول الله صلی الله علیه وآله، فلما نظر عکاشة الی بطن رسول الله صلی الله علیه وآله کأنه القباطی لم یملک أن اکب علیه فقبل بطنه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و من تطیب نفسه أن یقتص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أن تضرب و اما أن تعفو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 یا رسول الله رجاء أن یعفو الله عنی فی یوم القیامة الحدیث</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الصدوق بقیة القضیه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رسول الله صلی الله علیه وآله فدخل بیت ام‌سلمة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سلم امة محمد من النار، و یسر علیهم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مالی أراک مهموما متغیر اللون؟فقال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الی نفسی هذه الساعة، فسلام لک فی الدنیا، فلا تسمعین بعد هذا الیوم صوت محمد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حزنا لا تدرکه الندامة علیک یا محمداه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حبیبة قلبی و قرة عینی فاطمة، تجیی‌ء، فجاءت فاطمة علیها السلام و 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لنفسک الفداء و وجهی لوجهک الوقاء یا أبتاه، ألا تکلمنی کلمة؟ فانی أنظر الیک و أراک مفارق الدنیا، و أری عساکر الموت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تغشاک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بنیة انی مفارقک، فسلام علیک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فأین الملتقی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ألقک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الشفاعة لامتی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ألقک الشفاعة لأمتک؟قال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الصراط، جبرئیل عن یمینی، و میکائیل عن یساری، و الملائکة من خلفی و قدامی،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امة محمد من النار، و یسر علیهم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والدتی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قصر له أربعة أبواب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اغمی علی رسول الله صلی الله علیه وآله فدخل بلال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رحمک الله، فخرج رسول الله صلی الله علیه وآله و صلی بالناس و خفف الصلاة،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علی بن أبی طالب و 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فجاءا فوضع صلی الله علیه وآله یده علی عاتق علی، والاخری علی اسامة،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انطلقا بی الی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فجاءا به حتی وضع رأسه فی حجرها، فاذا الحسن والحسین علیهما السلام یبکیان و یصطرخان و 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لنفسک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وجوهنا لوجهک الوقاء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فعانقهما و قبلهما، و کان الحسن علیه السلام أشد بکاء،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یا حسن فقد شققت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فنزل ملک الموت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ملک الموت، لی الیک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یا نبی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 أن لا تقبض</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حتی یجیئنی جبرئیل فیسلم علی و اسلم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ملک الموت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فاستقبله جبرئیل فی الهواء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قبضت روح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جبرئیل، سألنی أن لا أقبضه حتی یلقاک فتسلم علیه و یسلم علیک،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أما تری أبواب السماء مفتحة لروح محمد؟ أما تری الحور العین قد تزین لروح محمد؟ثم 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أباالقاسم،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جبرئیل، ادن منی حبیبی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فدنا منه، فنزل ملک الموت،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احفظ وصیة الله فی روح محمد، و کان جبرئیل عن یمینه، ومیکائیل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آخذ بروحه صلی الله علیه وآله، فلما کشف الثوب عن وجه رسول الله نظر الی جبرئیل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الشدائد تخذلنی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انک میت و انهم میتون، 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عن ابن عباس أن رسول الله صلی الله علیه وآله فی ذلک المرض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 یدعی له رجل بعد رجل، فیعرض عنه، فقیل لفاطمة، امضی الی علی فما نری رسول الله یرید غیر علی، فبعثت فاطمة الی علی علیه السلام فلما دخل فتح رسول الله صلی الله علیه وآله عینیه و تهلل وجهه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یا علی الی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یدنیه حتی أخذه بیده و أجلسه عند رأسه، ثم اغمی علیه، فجاء الحسن والحسین علیهما السلام یصیحان و یبکیان حتی وقعا علی رسول الله صلی الله علیه وآله، فأراد علی علیه السلام أن ینحیهما عنه، فأفاق رسول الله صلی الله علیه وآله،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دعنی أشمهما و یشمانی، و أتزود منهما، و یتزودان منی، أما انهما سیظلمان بعدی و یقتلان ظلما، فلعنة الله علی من یظلمهما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 ذلک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مدیده الی علی علیه السلام فجذبه الیه حتی أدخله تحت ثوبه الذی کان علیه، و وضع فاه علی فیه، و جعل یناجیه مناجاة طویلة حتی خرجت روحه</w:t>
      </w:r>
    </w:p>
    <w:p>
      <w:pPr>
        <w:pStyle w:val="BookText"/>
        <w:rPr/>
      </w:pPr>
      <w:r>
        <w:rPr>
          <w:rFonts w:ascii="IRNazanin" w:hAnsi="IRNazanin" w:eastAsia="IRNazanin"/>
          <w:color w:val="111111"/>
          <w:sz w:val="28"/>
          <w:sz w:val="28"/>
          <w:szCs w:val="28"/>
          <w:rtl w:val="true"/>
          <w:lang w:bidi="fa-IR"/>
        </w:rPr>
        <w:t>الطیبة صلی الله علیه وآله، فانسل علی من تحت ثیابه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الله اجورکم فی نبیکم، فقد قبضه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فارتفعت الأصوات بالضجة والبکاء، فقیل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ناجاک به رسول الله صلی الله علیه وآله حین أدخلک تحت ثیابه؟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ألف باب، یفتح لی کل باب ألف باب</w:t>
      </w:r>
      <w:r>
        <w:rPr>
          <w:rFonts w:eastAsia="IRNazanin" w:cs="IRNazanin"/>
          <w:color w:val="111111"/>
          <w:sz w:val="28"/>
          <w:szCs w:val="28"/>
          <w:rtl w:val="true"/>
          <w:lang w:bidi="fa-IR"/>
        </w:rPr>
        <w:t xml:space="preserve">» .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انه دخل الحسن و الحسین علیهما السلام فانکبا علی رسول الله صلی الله علیه وآله و هما یبکیان و یقولان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لنفسک الفداء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فذهب علی علیه السلام لینحیهما عنه فرفع راسه الیه،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دعهما یا أخی یشمانی و أشمهما، و یتزودان منی و أتزود منهما، فانهما مقتولان بعدی ظلما و عدوانا، فلعنة الله علی من یقتلهما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المظلوم بعدی، و أنا خصم لمن أنت خصمه یوم القیامة</w:t>
      </w:r>
      <w:r>
        <w:rPr>
          <w:rFonts w:eastAsia="IRNazanin" w:cs="IRNazanin"/>
          <w:color w:val="111111"/>
          <w:sz w:val="28"/>
          <w:szCs w:val="28"/>
          <w:rtl w:val="true"/>
          <w:lang w:bidi="fa-IR"/>
        </w:rPr>
        <w:t xml:space="preserve">» . </w:t>
      </w:r>
      <w:r>
        <w:rPr>
          <w:rStyle w:val="FootnoteAnchor"/>
          <w:rtl w:val="true"/>
        </w:rPr>
        <w:footnoteReference w:id="15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قبل وفاة رسول الله صلی الله علیه وآله أتاه جبریل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عزوجل أرسلنی الیک اکراما لک و تفضیلا لک و خاصة لک أسألک عما هو أعلم به منک،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تجدک؟ 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یا جبریل مغموما و أجدنی یا جبریل مکروبا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الیوم الثالث هبط جبریل علیه السلام، و هبط ملک الموت علیه السلام، و هبط معهما ملک فی الهواء یقال له اسماعیل علی سبعین ألف ملک لیس فیهم ملک الا علی سبعین ألف ملک یشیعهم، جبریل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عزوجل أرسلنی الیک اکراما لک و تفصیلا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لک، أسألک عما هو أعلم به منک،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فقال رسول الله صلی الله علیه وآله اجدنی یا جبریل مغموما، و أجدنی یا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جبریل مکروبا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ملک الموت علی الباب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ملک الموت یستأذن علیک، و ما استأذن علی آدمی قبلک، و لا یستأذن علی آدمی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فأذن له جبریل، فأقبل حتی وقف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عزوجل أرسلنی الیک و أمرنی أن أطیعک فیما أمرتنی به، ان تأمرنی أن أقبض نفسک قبضتها، و ان کرهت ترکتها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 یا ملک الموت؟قال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بذلک أمرت أن أطیعک فیما أمرتنی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جبریل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قد اشتاق الی لقائک،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أمرت به، فقال له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و طأتی فی الأرض انما کنت حاجتی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 رسول الله صلی الله علیه وآله و جاءت التعزیة جاءآت یسمعون حسه و لا یرون شخصه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کل نفس ذائقة الموت ان فی الله عزاء من کل مصیبة، و خلفا من کل هالک و درکا من کل فائت، فبالله فثقوا و ایاه فارجوا، فان المصاب من حرم الثواب، و السلامه علیکم و رحمة الله</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143" w:name="pg988_8687"/>
    </w:p>
    <w:p>
      <w:pPr>
        <w:pStyle w:val="Heading3"/>
        <w:numPr>
          <w:ilvl w:val="2"/>
          <w:numId w:val="1"/>
        </w:numPr>
        <w:rPr/>
      </w:pPr>
      <w:bookmarkStart w:id="144" w:name="__RefHeading___Toc1162707_373438147"/>
      <w:bookmarkStart w:id="145" w:name="_Toc53"/>
      <w:bookmarkEnd w:id="143"/>
      <w:bookmarkEnd w:id="144"/>
      <w:r>
        <w:rPr>
          <w:rtl w:val="true"/>
        </w:rPr>
        <w:t>الفصل الثانی</w:t>
      </w:r>
      <w:r>
        <w:rPr>
          <w:rtl w:val="true"/>
        </w:rPr>
        <w:t>:</w:t>
      </w:r>
      <w:r>
        <w:rPr>
          <w:rtl w:val="true"/>
        </w:rPr>
        <w:t>کلمات الامام الحسین علیه السلام فی زمن الامام علی علیه السلام</w:t>
      </w:r>
      <w:bookmarkEnd w:id="14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1162709_373438147"/>
      <w:bookmarkStart w:id="147" w:name="_Toc54"/>
      <w:bookmarkEnd w:id="146"/>
      <w:r>
        <w:rPr>
          <w:rtl w:val="true"/>
        </w:rPr>
        <w:t>اشارة</w:t>
      </w:r>
      <w:bookmarkStart w:id="148" w:name="pg988_8689"/>
      <w:bookmarkEnd w:id="147"/>
    </w:p>
    <w:p>
      <w:pPr>
        <w:pStyle w:val="BookText"/>
        <w:rPr/>
      </w:pPr>
      <w:bookmarkEnd w:id="148"/>
      <w:r>
        <w:rPr>
          <w:rFonts w:ascii="IRNazanin" w:hAnsi="IRNazanin" w:eastAsia="IRNazanin"/>
          <w:color w:val="111111"/>
          <w:sz w:val="28"/>
          <w:sz w:val="28"/>
          <w:szCs w:val="28"/>
          <w:rtl w:val="true"/>
          <w:lang w:bidi="fa-IR"/>
        </w:rPr>
        <w:t xml:space="preserve">کانت وفاة رسول الله صلی الله علیه وآله من أفضع المصائب و أفجعها علی الامة الاسلامیه، فقد انقطع بموته مالم ینقطع بموت أحد من الخلق، و کان بعده أنباء و هنبثه، </w:t>
      </w:r>
      <w:r>
        <w:rPr>
          <w:rStyle w:val="FootnoteAnchor"/>
          <w:rtl w:val="true"/>
        </w:rPr>
        <w:footnoteReference w:id="154"/>
      </w:r>
      <w:r>
        <w:rPr>
          <w:rFonts w:ascii="IRNazanin" w:hAnsi="IRNazanin" w:eastAsia="IRNazanin"/>
          <w:color w:val="111111"/>
          <w:sz w:val="28"/>
          <w:sz w:val="28"/>
          <w:szCs w:val="28"/>
          <w:rtl w:val="true"/>
          <w:lang w:bidi="fa-IR"/>
        </w:rPr>
        <w:t xml:space="preserve">و التبست الفتنة علی الامة کقطع اللیل المظلم، کما أخبر به رسول الله صلی الله علیه وآله، و کان فی هذه الظلمة الظلماء و الفتنة العمیاء أشد المصائب و أظلمها ما احتمله أهل بیت رسول الله صلی الله علیه وآله، فقد نسیت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الخواص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بیعتهم لأمیرالمؤمنین علیه السلام مرارا، و وصایا الرسول صلی الله علیه وآله باتباع الثقلین، و آل الأمر الی اجتماع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تمت السقیفة و مبایعة الأول، هم بعض الناس بقتل الحسنین ریحانتی رسول الله صلی الله علیه وآله</w:t>
      </w:r>
      <w:r>
        <w:rPr>
          <w:rFonts w:eastAsia="IRNazanin" w:cs="IRNazanin"/>
          <w:color w:val="111111"/>
          <w:sz w:val="28"/>
          <w:szCs w:val="28"/>
          <w:rtl w:val="true"/>
          <w:lang w:bidi="fa-IR"/>
        </w:rPr>
        <w:t>.</w:t>
      </w:r>
    </w:p>
    <w:p>
      <w:pPr>
        <w:pStyle w:val="Heading4"/>
        <w:numPr>
          <w:ilvl w:val="3"/>
          <w:numId w:val="1"/>
        </w:numPr>
        <w:rPr/>
      </w:pPr>
      <w:bookmarkStart w:id="149" w:name="__RefHeading___Toc1162711_373438147"/>
      <w:bookmarkStart w:id="150" w:name="_Toc55"/>
      <w:bookmarkEnd w:id="149"/>
      <w:r>
        <w:rPr/>
        <w:t>1</w:t>
      </w:r>
      <w:r>
        <w:rPr>
          <w:rtl w:val="true"/>
        </w:rPr>
        <w:t xml:space="preserve">- </w:t>
      </w:r>
      <w:r>
        <w:rPr>
          <w:rtl w:val="true"/>
        </w:rPr>
        <w:t>ارادة قتل الحسنین علیهما السلام و عفوهما</w:t>
      </w:r>
      <w:bookmarkEnd w:id="1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قطب الدین الرواندی عن جماعة عن أبی‌جعفر البرمکی عن الحسین بن الحسن، حدثنا أبوسمینة محمد بن علی، عن جعفر بن محمد، عن الحسن بن راشد، عن یعقوب بن جعفر بن ابراهیم الجعفری، عن أبی‌ابراهیم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الحسن والحسین علیهما السلام حتی أتیا نخل العجوة للخلاء، فهویا الی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و ولی کل واحد منهما بظهره الی صاحبه، فرمی الله بینهما بجدار یستتر به أحدهما عن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قضیا حاجتهما ذهب الجدار و ارتفع من موضعه، و صار فی الموضع عین ماء، و اجانتان </w:t>
      </w:r>
      <w:r>
        <w:rPr>
          <w:rStyle w:val="FootnoteAnchor"/>
          <w:rtl w:val="true"/>
        </w:rPr>
        <w:footnoteReference w:id="155"/>
      </w:r>
      <w:r>
        <w:rPr>
          <w:rFonts w:ascii="IRNazanin" w:hAnsi="IRNazanin" w:eastAsia="IRNazanin"/>
          <w:color w:val="111111"/>
          <w:sz w:val="28"/>
          <w:sz w:val="28"/>
          <w:szCs w:val="28"/>
          <w:rtl w:val="true"/>
          <w:lang w:bidi="fa-IR"/>
        </w:rPr>
        <w:t>فتوضیا، وقضیا ما أرادا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انطلقا حتی صارا فی بعض الطریق، عرض لهما رجل فظ غلیظ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خفتما عدوکما؟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جئتما؟فقالا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جئنا من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بهما فسمعوا 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شیطان أترید أن تناوی ابنی محمد صلی الله علیه وآله وقد علمت بالأمس ما فعلت و ناویت امهما، و أحدثت فی دین الله، و سلکت غیر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وأغلظ له الحسین علیه السلام أیضا، فهوی بیده لیضرب بها وجه الحسین علیه السلام فأیبسها الله من عند منکبه، فأهوی بالیسری، ففعل الله به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أسألکما بحق جدکما و أبیکما لما دعوتما الله أن یطلقنی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أطلقه، و اجعل له فی هذا عبرة، و اجعل ذلک علیه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الله یده فانطلق قدامهما حتی أتی علیا علیه السلام و أقبل علیه بالخصومة،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دسستهما؟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هذا کان بعد یوم السقیفة بقلیل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خرجا الا للخلاء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 رجل منهم علیا حتی شق رداءه، فقال الحسین علیه السلام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أخرجک الله من الدنیا حتی تبتلی بالدیاثة فی أهلک و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الرجل یقود ابنته الی رجل من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خرجا الی منزلهما، قال الحسین 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یقول</w:t>
      </w:r>
      <w:r>
        <w:rPr>
          <w:rFonts w:eastAsia="IRNazanin" w:cs="IRNazanin"/>
          <w:color w:val="111111"/>
          <w:sz w:val="28"/>
          <w:szCs w:val="28"/>
          <w:rtl w:val="true"/>
          <w:lang w:bidi="fa-IR"/>
        </w:rPr>
        <w:t>:</w:t>
      </w:r>
      <w:bookmarkStart w:id="151" w:name="pg988_8691"/>
    </w:p>
    <w:p>
      <w:pPr>
        <w:pStyle w:val="BookText"/>
        <w:rPr/>
      </w:pPr>
      <w:bookmarkEnd w:id="151"/>
      <w:r>
        <w:rPr>
          <w:rFonts w:ascii="IRNazanin" w:hAnsi="IRNazanin" w:eastAsia="IRNazanin"/>
          <w:color w:val="111111"/>
          <w:sz w:val="28"/>
          <w:sz w:val="28"/>
          <w:szCs w:val="28"/>
          <w:rtl w:val="true"/>
          <w:lang w:bidi="fa-IR"/>
        </w:rPr>
        <w:t>انما مثلکما مثل یونس اذ أخرجه الله من بطن الحوت، و ألقاه بظهر الأرض، و أنبت علیه شجرة من یقطین، و أخرج له عینا من تحتها، فکان یأکل من الیقطین، و یشرب من ماء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العین فلکم، و أما الیقطین فأنتم عنه أغنیاء، و قد قال الله فی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الی مائة ألف أو یزیدون فآمنوا فمتعناهم الی حین</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لسنا نحتاج الی الیقطین، و لکن علم الله حاجتنا الی العین، فأخرجها لنا، و سنرسل الی أکثر من ذلک، فیکفرون و یمتعون 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هذا</w:t>
      </w:r>
      <w:r>
        <w:rPr>
          <w:rFonts w:eastAsia="IRNazanin" w:cs="IRNazanin"/>
          <w:color w:val="111111"/>
          <w:sz w:val="28"/>
          <w:szCs w:val="28"/>
          <w:rtl w:val="true"/>
          <w:lang w:bidi="fa-IR"/>
        </w:rPr>
        <w:t xml:space="preserve">»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162713_373438147"/>
      <w:bookmarkStart w:id="153" w:name="_Toc56"/>
      <w:bookmarkEnd w:id="152"/>
      <w:r>
        <w:rPr/>
        <w:t>2</w:t>
      </w:r>
      <w:r>
        <w:rPr>
          <w:rtl w:val="true"/>
        </w:rPr>
        <w:t xml:space="preserve">- </w:t>
      </w:r>
      <w:r>
        <w:rPr>
          <w:rtl w:val="true"/>
        </w:rPr>
        <w:t>شهادة الحسین علیه السلام للزهراء علیها السلام بفدک‌</w:t>
      </w:r>
      <w:bookmarkEnd w:id="15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الطوسی بسنده عن السیاری،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أبوالحسن موسی علیه السلام علی المهدی وجده یرد المظالم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مظلمتنا یا أمیرالمؤمنین لا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یا أباالحسن؟فقال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لما فتح علی نبیه صلی الله علیه وآله فدک و ما والاها، و لم یوجف علیها بخیل و لا رکاب، فأنزل الله تعالی علی نبیه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فلم یدر رسول الله صلی الله علیه وآله من هم فراجع فی ذلک جبرئیل علیه السلام، فسأل الله عزوجل عن ذلک، فأوحی الله الیه أن ادفع فدک الی فاطمة علیها السلام، فدعاها رسول الله صلی الله علیه وآله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 الله تعالی أمرنی أن أدفع الیک فدک</w:t>
      </w:r>
      <w:r>
        <w:rPr>
          <w:rFonts w:eastAsia="IRNazanin" w:cs="IRNazanin"/>
          <w:color w:val="111111"/>
          <w:sz w:val="28"/>
          <w:szCs w:val="28"/>
          <w:rtl w:val="true"/>
          <w:lang w:bidi="fa-IR"/>
        </w:rPr>
        <w:t>.</w:t>
      </w:r>
      <w:bookmarkStart w:id="154" w:name="pg988_8692"/>
    </w:p>
    <w:p>
      <w:pPr>
        <w:pStyle w:val="BookText"/>
        <w:rPr/>
      </w:pPr>
      <w:bookmarkEnd w:id="154"/>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یا رسول الله من الله و منک، فلم یزل و کلاؤها فیها حیاة رسول الله صلی الله علیه وآله، فلما ولی أبوبکر أخرج عنها و کلاءها، فأتته فسألته ان یردها علیها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آتینی بأسود أو احمر لیشهد لک بذلک، فجاءت بأمیرالمؤمنین والحسن والحسین علیهم السلام و ام‌أیمن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فشهدوا لها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لها بترک التعرض، فخرجت بالکتاب معها فلقیها عمر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معک یا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کتبه لی ابن ابی‌قحافة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أرینیه، فأبت فانتزعه من یدها فنظر فیه و تفل فیه و محاه و خرقه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لأن أباک لم یوجف علیه بخیل و لا رکاب و ترکها و مضی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لی، فحدها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کثیر فأنظر فیه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162715_373438147"/>
      <w:bookmarkStart w:id="156" w:name="_Toc57"/>
      <w:bookmarkEnd w:id="155"/>
      <w:r>
        <w:rPr/>
        <w:t>3</w:t>
      </w:r>
      <w:r>
        <w:rPr>
          <w:rtl w:val="true"/>
        </w:rPr>
        <w:t xml:space="preserve">- </w:t>
      </w:r>
      <w:r>
        <w:rPr>
          <w:rtl w:val="true"/>
        </w:rPr>
        <w:t>اخذ البیعة من امیرالمؤمنین علیه السلام</w:t>
      </w:r>
      <w:bookmarkEnd w:id="1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البحرانی عن موفق بن أحمد، عن أبی‌المظفر عبدالملک بن علی بن محمد الهمدانی، قال أخبرنا جماعة عن أبی‌المفضل،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أحمد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مهدی بن صدقة البرقی، فی املاء علی املاه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أبوالحسن علی بن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أبی‌علی بن الحسین، قال حدثنی أبی‌الحسین بن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اتی ابوبکر و عمر الی منزل أمیرالمؤمنین علیه السلام و خاطباه فی البیعة و خرجا من عنده، خرج أمیرالمؤمنین علیه السلام الی المسجد فحمدالله و اثنی علیه مما اصطنع عندهم اهل البیت، اذبعث فیهم رسولا منهم و اذهب عنهم الرجس</w:t>
      </w:r>
    </w:p>
    <w:p>
      <w:pPr>
        <w:pStyle w:val="BookText"/>
        <w:rPr/>
      </w:pPr>
      <w:r>
        <w:rPr>
          <w:rFonts w:ascii="IRNazanin" w:hAnsi="IRNazanin" w:eastAsia="IRNazanin"/>
          <w:color w:val="111111"/>
          <w:sz w:val="28"/>
          <w:sz w:val="28"/>
          <w:szCs w:val="28"/>
          <w:rtl w:val="true"/>
          <w:lang w:bidi="fa-IR"/>
        </w:rPr>
        <w:t>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فلانا و فلانا أتیانی و طالبانی بالبیعة لمن سبیله أن یبایعنی، أنا ابن‌عم النبی و ابوا بنیه، و الصدیق الاکبر، و أخو رسول الله صلی الله علیه وآله، لا یقولها أحد غیری الا کاذب، و أسلمت و صلیت، و أنا وصیه و زوج ابنته سیدة نساء العالمین فاطمة بنت محمد علیها السلام و أبوالحسن و الحسین سبطی رسول الله صلی الله علیه وآله، و نحن أهل بیت الرحمة، بنا هداکم الله، و بنا استنقذکم من الضلالة، و أنا صاحب الروح، و فی نزلت سورة من القرآن، و أنا الوصی علی الأموات من أهل بیته صلی الله علیه وآله، و أنا ثقته علی الأحیاء من امته، فاتقوا الله یثبت أقدامکم و یتم نعمته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بیته</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أبی‌عیاش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عبدالله بن عباس فی بیته و معنا جماعة من شیعة علی علیه السلام، فحدثنا فیما حدثنا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اخوتی توفی رسول الله صلی الله علیه وآله یوم توفی، فلم یوضع فی حفرته حتی نکث الناس و ارتدوا و أجمعوا علی الخلاف، و اشتغل علی بن أبی طالب علیه السلام برسول الله صلی الله علیه وآله حتی فرغ من غسله و تکفینه و تحنیطه و وضعه فی حفرته، ثم أقبل علی تألیف القرآن، و شغل عنهم بوصیة من رسول الله صلی الله علیه وآله فافتتن الناس بالذی افتتنوا به من الرجلین، فلم یبق الا علی علیه السلام و بنو هاشم و أبوذر و المقداد و سلمان فی اناس معهم یسیر، فقال عمر لأبی‌بکر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الناس أجمعین قد بایعوک ما خلا هذا الرجل و أهل بیته و هولاء النفر، فابعث الیه، فبعث الیه ابن‌عم لعمر یقال له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 بعلی علیه السلام الی ابی‌بکر ملببا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لأبی‌بکر و هو جالس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یجلسک فوق المنبر و هذا جالس محارب لا یقوم فیبایعک؟ أو تأمر به فنضرب عنقه، والحسن والحسین علیه السلام قائمان علی رأس علی علیه السلام، فلما سمعا مقالة عمر بکیا و رفعا أصواتهما یا جداه یا</w:t>
      </w:r>
      <w:bookmarkStart w:id="157" w:name="pg988_8694"/>
    </w:p>
    <w:p>
      <w:pPr>
        <w:pStyle w:val="BookText"/>
        <w:rPr/>
      </w:pPr>
      <w:bookmarkEnd w:id="157"/>
      <w:r>
        <w:rPr>
          <w:rFonts w:ascii="IRNazanin" w:hAnsi="IRNazanin" w:eastAsia="IRNazanin"/>
          <w:color w:val="111111"/>
          <w:sz w:val="28"/>
          <w:sz w:val="28"/>
          <w:szCs w:val="28"/>
          <w:rtl w:val="true"/>
          <w:lang w:bidi="fa-IR"/>
        </w:rPr>
        <w:t>رسول الله، فضمهما علی علیه السلام الی صدره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تبکیا، فوالله لا یقدران علی قتل أبیکما، هما أذل و أدخر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أقبلت ام‌أیمن النوبیة حاضنة رسول الله صلی الله علیه وآله و ام‌سلمة، فقالتا، یا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أبدیتم حسدکم لال محمد، فأمر بهما عمر أن تخرجا من المسجد،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و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نضرب عنقک،قال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والله یا ابن‌صهاک لا تقدر علی ذلک، أنت ألأم و أضعف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فوثب خالد بن الولید و اخترط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تفعل لأقتلنک، فقام الیه علی علیه السلام و أخذ بمجامع ثوبه ثم دفعه حتی ألقاه علی قفاه، و وقع السیف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بن أبی طالب فبایع،قال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والله نقتلک، و احتج علیهم علی علیه السلام ثلاث مرات، ثم مد یده من غیر أن یفتح کفه، فضرب علیها أبوبکر و رضی بذلک، ثم توجه الی منزله وتبعه الناس</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162717_373438147"/>
      <w:bookmarkStart w:id="159" w:name="_Toc58"/>
      <w:bookmarkEnd w:id="158"/>
      <w:r>
        <w:rPr/>
        <w:t>4</w:t>
      </w:r>
      <w:r>
        <w:rPr>
          <w:rtl w:val="true"/>
        </w:rPr>
        <w:t xml:space="preserve">- </w:t>
      </w:r>
      <w:r>
        <w:rPr>
          <w:rtl w:val="true"/>
        </w:rPr>
        <w:t>اعتراض الحسین علیه السلام علی ابی‌بکر</w:t>
      </w:r>
      <w:bookmarkEnd w:id="1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النوری عن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جعفر بن</w:t>
      </w:r>
      <w:bookmarkStart w:id="160" w:name="pg988_8695"/>
    </w:p>
    <w:p>
      <w:pPr>
        <w:pStyle w:val="BookText"/>
        <w:rPr/>
      </w:pPr>
      <w:bookmarkEnd w:id="160"/>
      <w:r>
        <w:rPr>
          <w:rFonts w:ascii="IRNazanin" w:hAnsi="IRNazanin" w:eastAsia="IRNazanin"/>
          <w:color w:val="111111"/>
          <w:sz w:val="28"/>
          <w:sz w:val="28"/>
          <w:szCs w:val="28"/>
          <w:rtl w:val="true"/>
          <w:lang w:bidi="fa-IR"/>
        </w:rPr>
        <w:t>محمد، عن أبیه، عن جده علی بن الحسین، عن أبیه، عن علی بن أبی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استخلف أبوبکر صعد المنبر فی یوم الجمعة، و قد تهیأ الحسن والحسین علیهما السلام للجمعة، فسبق الحسین علیه السلام فانتهی الی أبی‌بکر و هو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منبر أبی لا منبر أبیک، فبکی أبوبکر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منبر أبیک لا منبر أبی، فدخل علی بن أبی طالب علیه السلام فی تلک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أبابکر؟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الحسین علیه السلام کذا و کذا،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ان الغلام انما یثغر فی سبع سنین، و یحتلم فی أربع عشرة سنة، و یستکمل طوله فی أربع و عشرین، و یستکمل عقله فی ثمان و عشرین سنة، فما کان بعد ذلک فانما هو بالتجارب</w:t>
      </w:r>
      <w:r>
        <w:rPr>
          <w:rFonts w:eastAsia="IRNazanin" w:cs="IRNazanin"/>
          <w:color w:val="111111"/>
          <w:sz w:val="28"/>
          <w:szCs w:val="28"/>
          <w:rtl w:val="true"/>
          <w:lang w:bidi="fa-IR"/>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162719_373438147"/>
      <w:bookmarkStart w:id="162" w:name="_Toc59"/>
      <w:bookmarkEnd w:id="161"/>
      <w:r>
        <w:rPr/>
        <w:t>5</w:t>
      </w:r>
      <w:r>
        <w:rPr>
          <w:rtl w:val="true"/>
        </w:rPr>
        <w:t xml:space="preserve">- </w:t>
      </w:r>
      <w:r>
        <w:rPr>
          <w:rtl w:val="true"/>
        </w:rPr>
        <w:t>وصیة فاطمه علیها السلام</w:t>
      </w:r>
      <w:bookmarkEnd w:id="162"/>
    </w:p>
    <w:p>
      <w:pPr>
        <w:pStyle w:val="BookText"/>
        <w:rPr/>
      </w:pPr>
      <w:r>
        <w:rPr>
          <w:rFonts w:ascii="IRNazanin" w:hAnsi="IRNazanin" w:eastAsia="IRNazanin"/>
          <w:color w:val="111111"/>
          <w:sz w:val="28"/>
          <w:sz w:val="28"/>
          <w:szCs w:val="28"/>
          <w:rtl w:val="true"/>
          <w:lang w:bidi="fa-IR"/>
        </w:rPr>
        <w:t>و کان من أفجع ما کان فی هذه الأیام و من أمض المصائب علی أهل بیت رسول الله صلی الله علیه وآله استشهاد حبیبته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فاجعة ان أردت اکتبها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مجملة ذکرها لمدکر</w:t>
      </w:r>
    </w:p>
    <w:p>
      <w:pPr>
        <w:pStyle w:val="BookText"/>
        <w:rPr/>
      </w:pPr>
      <w:r>
        <w:rPr>
          <w:rFonts w:ascii="IRNazanin" w:hAnsi="IRNazanin" w:eastAsia="IRNazanin"/>
          <w:color w:val="111111"/>
          <w:sz w:val="28"/>
          <w:sz w:val="28"/>
          <w:szCs w:val="28"/>
          <w:rtl w:val="true"/>
          <w:lang w:bidi="fa-IR"/>
        </w:rPr>
        <w:t>فکان ما کان ممالست أذکرها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شرا و لا تسأل من الخبر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المفید عن الصدوق، عن أبیه، عن أحمد بن ادریس، عن محمد بن عبدالجبار، عن القاسم بن محمد الرازی، عن علی بن محمد الهرمرازی، عن علی بن الحسین، عن أبیه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مرضت فاطمة بنت رسول الله صلی الله علیه وآله وصت الی علی بن أبی طالب علیه السلام أن یکتم أمرها و یخفی خبرها و لا یؤذن أحدا بمرضها، ففعل ذلک، و کان یمرضها بنفسه و تعینه علی ذلک أسماء بنت عمیس رحمها الله، علی استسرار بذلک کما وصت به، فلما حضرتها الوفاة وصت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أمیرالمؤمنین علیه السلام أن یتولی أمرها، و یدفنها لیلا و یعفی قبرها، فتولی ذلک أمیرالمؤمنین علیه السلام و دفنها، و عفی موضع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نفض یده من تراب القبر، هاج به الحزن، فأرسل دموعه علی خدیه و حول وجهه الی قبر رسول الله صلی الله علیه وآله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السلام علیک من ابنتک و حبیبتک، و قرة عینک و زائرتک، و البائتة فی الثری ببقیعک، المختار الله لها سرعة اللحاق بک، قل یا رسول الله عن صفیتک صبری، و ضعف عن سیدة النساء تجلدی، الا أن فی التأسی لی بسنتک، والحزن الذی حل بی لفراقک، موضع التعزی، و لقد وسدتک فی ملحود قبرک، بعد أن فاضت نفسک علی صدری، و غمضتک بیدی، و تولیت أمرک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فی کتاب الله أنعم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قد استرجعت الودیعة، و أخذت الرهینة، و اختلست الزهراء، فما أقبح الخضراء و الغبراء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حزنی فسرمد، و أما لیلی فمسهد، لا یبرح الحزن من قلبی أو یختار الله لی دارک التی فیها أنت مقیم، کمدمقیح، و هم مهیج، سرعان ما فرق الله بیننا، والی الله أشکو، و ستنبئک ابنتک بتظاهر امتک علی، و علی هضمها حقها، فاستخبرها الحال، فکم من غلیل معتلج بصدرها لم تجد الی بثه سبیلا، و ستقول ویحکم الله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یا رسول الله سلام مودع لا سئم، و لا قال، فان أنصرف فلا عن ملالة، وان اقم فلا عن سوء ظنی بما وعدالله الصابرین، الصبر أیمن و أجمل ولولا غلبة المستولین علینا، لجعلت المقام عند قبرک لزاما، و التلبث عنده معکوفا، و لأعولت اعوال الثکلی علی جلیل الرزیة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فبعین الله تدفن بنتک سرا، و یهتضم</w:t>
      </w:r>
      <w:bookmarkStart w:id="163" w:name="pg988_8697"/>
    </w:p>
    <w:p>
      <w:pPr>
        <w:pStyle w:val="BookText"/>
        <w:rPr/>
      </w:pPr>
      <w:bookmarkEnd w:id="163"/>
      <w:r>
        <w:rPr>
          <w:rFonts w:ascii="IRNazanin" w:hAnsi="IRNazanin" w:eastAsia="IRNazanin"/>
          <w:color w:val="111111"/>
          <w:sz w:val="28"/>
          <w:sz w:val="28"/>
          <w:szCs w:val="28"/>
          <w:rtl w:val="true"/>
          <w:lang w:bidi="fa-IR"/>
        </w:rPr>
        <w:t>حقها قهرا، و یمنع ارثها جهرا، و لم یطل العهد، و لم یخلق منک الذکر، فالی الله یا رسول الله المشتکی، و فیک أجمل العزاء، فصلوات الله علیها و علیک و رحمة الله و برکاته</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162721_373438147"/>
      <w:bookmarkStart w:id="165" w:name="_Toc60"/>
      <w:bookmarkEnd w:id="164"/>
      <w:r>
        <w:rPr/>
        <w:t>6</w:t>
      </w:r>
      <w:r>
        <w:rPr>
          <w:rtl w:val="true"/>
        </w:rPr>
        <w:t xml:space="preserve">- </w:t>
      </w:r>
      <w:r>
        <w:rPr>
          <w:rtl w:val="true"/>
        </w:rPr>
        <w:t>شهادة الزهراء علیها السلام</w:t>
      </w:r>
      <w:bookmarkEnd w:id="1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توفیت فاطمة الزهراء دخل الحسن و الحسین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ما ینیم أمنا فی هذه الساعة؟قالت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رسول الله لیس امکما نائمة قد فارقت الدنیا، فوقع علیها الحسن یقبلها مرة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کلمینی قبل أن تفارق روحی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الحسین یقبل رجلها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أنا ابنک الحسین کلمینی قبل أن ینصدع قلبی فأموت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لهما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رسول الله انطلقا الی أبیکما علی فأخبرا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امکما، فخرجا حتی اذا کانا قرب المسجد رفعا أصواتهما بالبکاء، فابتدرهم جمیع الصحابة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یبکیکما یا بنی رسول الله، لا أبکی الله أعینکما؟ لعلکما نظرتما الی موقف جدکما صلی الله علیه وآله فبکیتما شوقا الیه؟فقالا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أولیس قدماتت أمنا فاطمة 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 علی وجهه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العزاء یا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وهب بن منبه،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بقیت أربعین یوما بعده،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و ساق ابن عباس الحدیث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توفیت علیها السلام، شقت أسماء جیبها و خرجت، فتلقاها الحسن و الحسین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فدخلا البیت، فاذا هی ممتدة، فحرکها الحسین، فاذا هی میتة،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أخاه، آجرک الله فی الوالدة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خرجا ینادیان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 یا أحمداه الیوم جدد لنا موتک اذ ماتت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أخبرا علیا و هو فی المسجد، فغشی علیه حتی رش علیه الماء، ثم أفاق، فحملهما حتی أدخلهما بیت فاطمة، و عند رأسها أسماء تبکی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ایتامی محمد، کنا نتعزی بفاطمة بعد موت جدکما فبمن نتعزی بعدها، فکشف علی عن وجهها، فاذا برقعة عند رأسها، فنظر فیها، فاذا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هذا ما أوصت به فاطمة بنت رسول الله صلی الله علیه وآله، أوصت و هی تشهد أن لا اله الا الله، و أن محمدا عبده و رسوله، و أن الجنة حق، والنار حق، و أن الساعة آتیة لا ریب فیها، و أن الله یبعث من فی القبور، یا علی أنا فاطمة بنت محمد، زوجنی الله منک لأکون لک فی الدنیا و الاخرة، أنت أولی بی من غیری، حنطنی و غسلنی و کفنی باللیل و صل علی، و ادفنی باللیل، و لا تعلم أحدا، و استودعک الله و أقرأ علی ولدی السلام الی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اللیل غسلها علی و وضعها علی السریر، و قال 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لی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فحملا الی المصلی، فصلی علیها، ثم صلی رکعتین، و رفع یدیه الی السماء 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بنت نبیک فاطمة، أخرجتها من الظلمات الی النور، فأضاءت الأرض میلا فی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أرادوا أن یدفنوها نودوا من بقعة من البقیع الی الی، فقد رفع تربتها منی، فنظروا، فاذا هی بقبر محفور، فحملوا السریر الیها، فدفنوها، فجلس علی علی شفیر القبر،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أرض استودعتک ودیعتی، هذه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فنودی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أرفق بها منک فارجع و لا تهتم، فرجع، و انسد القبر و استوی بالأرض، فلم یعلم أین کان الی یوم القیامة</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166" w:name="pg988_8699"/>
    </w:p>
    <w:p>
      <w:pPr>
        <w:pStyle w:val="Heading4"/>
        <w:numPr>
          <w:ilvl w:val="3"/>
          <w:numId w:val="1"/>
        </w:numPr>
        <w:rPr/>
      </w:pPr>
      <w:bookmarkStart w:id="167" w:name="__RefHeading___Toc1162723_373438147"/>
      <w:bookmarkStart w:id="168" w:name="_Toc61"/>
      <w:bookmarkEnd w:id="166"/>
      <w:bookmarkEnd w:id="167"/>
      <w:r>
        <w:rPr/>
        <w:t>7</w:t>
      </w:r>
      <w:r>
        <w:rPr>
          <w:rtl w:val="true"/>
        </w:rPr>
        <w:t xml:space="preserve">- </w:t>
      </w:r>
      <w:r>
        <w:rPr>
          <w:rtl w:val="true"/>
        </w:rPr>
        <w:t>غسل الزهراء علیها السلام</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المجلسی، عن 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أمیرالمؤمنین علیه السلام غسل فاطمة علیها السلام ثلاثا و خمسا، و جعل فی الغسلة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الکافور، و اشعرها مئزرا سابغا دون الکفن، و کان هو الذی یلی ذلک منها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انها امتک، و بنت رسولک وصفیک و خیرتک من خلقک، اللهم لقنها حجتها و اعظم برهانها و اعل درجتها، و اجمع بینها و بین أبیها محمد صلی الله علیه وآله</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162725_373438147"/>
      <w:bookmarkStart w:id="170" w:name="_Toc62"/>
      <w:bookmarkEnd w:id="169"/>
      <w:r>
        <w:rPr/>
        <w:t>8</w:t>
      </w:r>
      <w:r>
        <w:rPr>
          <w:rtl w:val="true"/>
        </w:rPr>
        <w:t xml:space="preserve">- </w:t>
      </w:r>
      <w:r>
        <w:rPr>
          <w:rtl w:val="true"/>
        </w:rPr>
        <w:t>الوداع مع الزهراء علیها السلام</w:t>
      </w:r>
      <w:bookmarkEnd w:id="17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أخذت فی أمرها و غسلتها فی قمیصها و لم أکشفه عنها، فوالله لقد کانت میمونة طاهرة مطهرة، ثم حنطتها من فضلة حنوط رسول الله صلی الله علیه وآله و کفنتها و ادرجتها فی اکفانها، فلما هممت ان اعقد الرداء نادیت یا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تزودوا من امکم، فهذا الفراق واللقاء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الحسن و الحسین علیهما السلام و هما ینادیان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حسرتا لا تنطفی‌ء أبدا من فقد جدنا محمد المصطفی و امنا فاطمة الزهراء، یا ام‌الحسن یا ام‌الحسین اذا لقیت جدنا محمدا المصطفی فاقرئیه منا السلام و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بقینا بعدک یتیمین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اشهد الله أنها قد حنت و أنت و مدت یدیها و ضمتهما الی صدرها ملیا، و اذا بهاتف من السماء ینادی یا أباالحسن ارفعهما</w:t>
      </w:r>
      <w:bookmarkStart w:id="171" w:name="pg988_8700"/>
    </w:p>
    <w:p>
      <w:pPr>
        <w:pStyle w:val="BookText"/>
        <w:rPr/>
      </w:pPr>
      <w:bookmarkEnd w:id="171"/>
      <w:r>
        <w:rPr>
          <w:rFonts w:ascii="IRNazanin" w:hAnsi="IRNazanin" w:eastAsia="IRNazanin"/>
          <w:color w:val="111111"/>
          <w:sz w:val="28"/>
          <w:sz w:val="28"/>
          <w:szCs w:val="28"/>
          <w:rtl w:val="true"/>
          <w:lang w:bidi="fa-IR"/>
        </w:rPr>
        <w:t>عنها فلقد ابکیا و الله ملائکة السماوات فقد اشتاق الحبیب الی المحبوب</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172" w:name="__RefHeading___Toc1162727_373438147"/>
      <w:bookmarkStart w:id="173" w:name="_Toc63"/>
      <w:bookmarkEnd w:id="172"/>
      <w:r>
        <w:rPr/>
        <w:t>9</w:t>
      </w:r>
      <w:r>
        <w:rPr>
          <w:rtl w:val="true"/>
        </w:rPr>
        <w:t xml:space="preserve">- </w:t>
      </w:r>
      <w:r>
        <w:rPr>
          <w:rtl w:val="true"/>
        </w:rPr>
        <w:t>اعتراضه علیه السلام علی عمر</w:t>
      </w:r>
      <w:bookmarkEnd w:id="173"/>
    </w:p>
    <w:p>
      <w:pPr>
        <w:pStyle w:val="BookText"/>
        <w:rPr/>
      </w:pPr>
      <w:r>
        <w:rPr>
          <w:rFonts w:ascii="IRNazanin" w:hAnsi="IRNazanin" w:eastAsia="IRNazanin"/>
          <w:color w:val="111111"/>
          <w:sz w:val="28"/>
          <w:sz w:val="28"/>
          <w:szCs w:val="28"/>
          <w:rtl w:val="true"/>
          <w:lang w:bidi="fa-IR"/>
        </w:rPr>
        <w:t xml:space="preserve">و اذا مضی الأول لسبیله فأدلی الخلافة الی الثانی، </w:t>
      </w:r>
      <w:r>
        <w:rPr>
          <w:rStyle w:val="FootnoteAnchor"/>
          <w:rtl w:val="true"/>
        </w:rPr>
        <w:footnoteReference w:id="169"/>
      </w:r>
      <w:r>
        <w:rPr>
          <w:rFonts w:ascii="IRNazanin" w:hAnsi="IRNazanin" w:eastAsia="IRNazanin"/>
          <w:color w:val="111111"/>
          <w:sz w:val="28"/>
          <w:sz w:val="28"/>
          <w:szCs w:val="28"/>
          <w:rtl w:val="true"/>
          <w:lang w:bidi="fa-IR"/>
        </w:rPr>
        <w:t>اعترض علیه الحسین علیه السلام و احتج علیه فی غصب الخلافة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کان یخطب الناس علی منبر رسول الله صلی الله علیه وآله فذکر فی خطبته أنه أولی بالمؤمنین من أنفسهم، 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أیها الکذاب عن منبر أبی‌رسول الله لا منبر أبیک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فمنبر أبیک لعمری یا حسین لا منبر أبی، من علمک هذا أبوک علی بن أبی طالب؟فقال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اطع أبی فیما أمرنی فلعمری انه لهاد و أنا مهتد به، و له فی رقاب الناس البیعة علی عهد رسول الله، نزل بها جبرئیل من عندالله تعالی لا ینکرها الا جاحد بالکتاب، قد عرفها الناس بقلوبهم و أنکروها بألسنتهم و ویل للمنکرین حقنا أهل البیت، ماذا یلقاهم به محمد رسول الله صلی الله علیه وآله من ادامة الغضب و شدة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من أنکر حق أبیک فعلیه لعنة الله، أمرنا الناس فتأمرنا، و لو أمروا أباک لأطعنا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ابن‌الخطاب فأی الناس أمرک علی نفسه قبل أن تؤمر أبابکر علی نفسک لیؤمرک علی الناس بلا حجة من نبی و لا رضی من ال محمد،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فرضاکم کان لمحمد صلی الله علیه وآله رضی؟ أو رضی أهله کان له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أن للسان مقالا یطول تصدیقه و فعلا یعینه المؤمنون، لما تخطأت رقاب ال محمد، ترقی منبرهم، و صرت الحاکم علیهم بکتاب نزل فیهم لا تعرف معجمه، و لا تدری تأویله الا سماع الاذان، المخطی‌ء و المصیب عندک سواء، فجزاک الله زجاک، و سألک عما أحدثت سؤالا حفیا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عمر مغضبا، فمشی معه اناس من أصحابه حتی أتی باب أمیرالمؤمنین علیه السلام فاستأذن علیه فأذن له، فدخل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 مالقیت الیوم من ابنک الحسین، یجهرنا بصوت فی مسجد رسول الله، و یحرض علی الطغام و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مثل الحسین ابن النبی صلی الله علیه وآله یشخب بمن لا حکم له، أو یقول بالطغام علی أهل دینه؟ أما والله ما نلت الا بالطغام، فلعن الله من حرض الطغام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أبامحمد، فانک لن تکون قریب الغضب و لا لئیم الحسب، و لا فیک عروق من السودان، اسمع کلامی و لا تعجل بالکلام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انهما لیهمان فی أنفسهما بما لا یری بغیر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أقرب نسبا برسول الله من أن یهما، أما فارضهما یا ابن‌الخطاب بحقهما یرض عنک من 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رضاهما یا أباالحسن؟قال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رضاهما الرجعة عن الخطیئة و التقیة عن المعصیة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یا أباالحسن ابنک لا یتعاطی السلاطین الذین هم الحکماء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اؤدب أهل المعاصی علی معاصیهم، و من أخاف علیه الزلة و الهلکة، فأما من والده رسول الله و نحله أدبه فانه لا ینتقل الی أدب خیر له منه، أما فارضهما یا ابن‌الخطاب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فاستقبله عثمان بن عفان، و عبدالرحمن بن عوف، فقال له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أباحفص ما صنعت فقد طالت بکما الحجة؟فقال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حجة مع ابن أبی طالب و شبلیه؟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ابن‌الخطاب، هم بنو عبدمناف، الأسمنون والناس عجاف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اعد ما صرت الیه فخرا فخرت به بحمقک، فقبض عثمان علی مجامع ثیابه ثم نبذ به ورده،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ابن‌الخطاب، کأنک تنکر ما أقول، فدخل بینهما عبدالرحمن و فرق بینهما و افترق القوم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الطوسی عن کثیر عن زید بن علی،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بن علی علیهما السلام أتی عمر بن الخطاب و هو علی المنبر یوم الجمعة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أبی، فبکی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بنی منبر أبیک لا منبر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والله عن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ما اتهمتک یا أباالحسن، ثم نزل عن المنبر فأخذه فأجلسه علی جانبه علی المنبر فخطب الناس و هو جالس معه علی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سمعت نبیکم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احفظونی فی عترتی و ذریتی، فمن حفظنی فیهم حفظه الله، ألا لعنة الله علی من أذانی فیهم ثلاثا</w:t>
      </w:r>
      <w:r>
        <w:rPr>
          <w:rFonts w:eastAsia="IRNazanin" w:cs="IRNazanin"/>
          <w:color w:val="111111"/>
          <w:sz w:val="28"/>
          <w:szCs w:val="28"/>
          <w:rtl w:val="true"/>
          <w:lang w:bidi="fa-IR"/>
        </w:rPr>
        <w:t xml:space="preserve">» . </w:t>
      </w:r>
      <w:r>
        <w:rPr>
          <w:rStyle w:val="FootnoteAnchor"/>
          <w:rtl w:val="true"/>
        </w:rPr>
        <w:footnoteReference w:id="17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أبوالبرکات الأنماطی و أبوعبدالله البلخی،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أبوالحسین ابن‌الطیوری و ثابت بن بندار،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أبوعبدالله الحسین بن جعفر،</w:t>
      </w:r>
    </w:p>
    <w:p>
      <w:pPr>
        <w:pStyle w:val="BookText"/>
        <w:rPr/>
      </w:pPr>
      <w:r>
        <w:rPr>
          <w:rFonts w:ascii="IRNazanin" w:hAnsi="IRNazanin" w:eastAsia="IRNazanin"/>
          <w:color w:val="111111"/>
          <w:sz w:val="28"/>
          <w:sz w:val="28"/>
          <w:szCs w:val="28"/>
          <w:rtl w:val="true"/>
          <w:lang w:bidi="fa-IR"/>
        </w:rPr>
        <w:t>و أبونصر محمد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الولید بن بکر، انبأنا علی بن أحمد بن زکریا، أنبأنا صالح بن أحمد، حدثنی أبی‌أحمد، أنبأنا سلیمان بن حرب، أنبأنا حماد بن زید، عن یحیی بن سعید، عن عبید بن حنین، عن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صعدت الی عمر و هو علی 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أبی و اذهب الی منبر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علمک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أبیک والله، منبر أبیک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أنبت علی رؤسنا الشعر الا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جعلت تأتینا و جعلت تغشانا</w:t>
      </w:r>
      <w:r>
        <w:rPr>
          <w:rFonts w:eastAsia="IRNazanin" w:cs="IRNazanin"/>
          <w:color w:val="111111"/>
          <w:sz w:val="28"/>
          <w:szCs w:val="28"/>
          <w:rtl w:val="true"/>
          <w:lang w:bidi="fa-IR"/>
        </w:rPr>
        <w:t xml:space="preserve">» .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أبوبکر محمد بن عبدالباقی، أنبأنا أبومحمد الحسن بن علی، أنبأنا محمد بن العباس، أنبأنا أحمد بن معروف، أنبأنا الحسین بن الفهم، أنبأنا محمد بن سعد، أنبأنا سلیمان بن حرب، أنبأنا حماد بن زید، أنبأنا یحیی بن سعید الأنصاری عن عبید بن حنین، عن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صعدت الی عمر بن الخطاب،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أبی و اصعد منبر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أبی لم یکن له منبر،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فأقعدنی معه فلما نزل ذهب بی الی منزله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من علمک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لو جعلت تأتینا و تغشانا؟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یوما و هو خال بمعاویة، و ابن‌عمر بالباب و لم یأذن له، فرجعت فلقینی بعد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لم أرک أتیتنا؟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و أنت خال بمعاویة فرأیت ابن‌عمر رجع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بالأذن من عبدالله بن عمر، انما أنبت فی رؤوسنا ما نری الله ثم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یده علی رأسه</w:t>
      </w:r>
      <w:r>
        <w:rPr>
          <w:rFonts w:eastAsia="IRNazanin" w:cs="IRNazanin"/>
          <w:color w:val="111111"/>
          <w:sz w:val="28"/>
          <w:szCs w:val="28"/>
          <w:rtl w:val="true"/>
          <w:lang w:bidi="fa-IR"/>
        </w:rPr>
        <w:t xml:space="preserve">» . </w:t>
      </w:r>
      <w:r>
        <w:rPr>
          <w:rStyle w:val="FootnoteAnchor"/>
          <w:rtl w:val="true"/>
        </w:rPr>
        <w:footnoteReference w:id="17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بن أبی‌العباس الفقیه، أنبأنا أبومنصور</w:t>
      </w:r>
      <w:bookmarkStart w:id="174" w:name="pg988_8704"/>
    </w:p>
    <w:p>
      <w:pPr>
        <w:pStyle w:val="BookText"/>
        <w:rPr/>
      </w:pPr>
      <w:bookmarkEnd w:id="174"/>
      <w:r>
        <w:rPr>
          <w:rFonts w:ascii="IRNazanin" w:hAnsi="IRNazanin" w:eastAsia="IRNazanin"/>
          <w:color w:val="111111"/>
          <w:sz w:val="28"/>
          <w:sz w:val="28"/>
          <w:szCs w:val="28"/>
          <w:rtl w:val="true"/>
          <w:lang w:bidi="fa-IR"/>
        </w:rPr>
        <w:t>عبدالرحمان بن محمد، أنبأنا أبوبکر الخطیب، أنبأنا محمد بن أحمد بن رزق، أنبأنا دعلج بن أحمد المعدل، أنبأنا موسی بن هارون، أنبأنا أبوالربیع، أنبأنا حماد بن زید، أنبأنا یحیی بن سعید، عن عبید بن حنین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علی عمر بن الخطاب و هو علی المنبر، فصعدت الیه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أبی واذهب الی منبر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لأبی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أخذنی و أجلسنی معه، فجعلت أقلب حصی بیدی، فلما نزل انطلق بی الی منزله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علمک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علمنیه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جعلت تغشانا؟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یوما و هو خال بمعاویة و ابن‌عمر بالباب، فرجع ابن‌عمر و رجعت معه، فلقینی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أرک تأتینا؟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انی جئت و أنت خال بمعاویة و ابن‌عمر بالباب، فرجع ابن‌عمر، و رجعت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بالأذن من ابن‌عمر، و انما أنبت ما تری فی رؤوسنا الله ثم أنتم</w:t>
      </w:r>
      <w:r>
        <w:rPr>
          <w:rFonts w:eastAsia="IRNazanin" w:cs="IRNazanin"/>
          <w:color w:val="111111"/>
          <w:sz w:val="28"/>
          <w:szCs w:val="28"/>
          <w:rtl w:val="true"/>
          <w:lang w:bidi="fa-IR"/>
        </w:rPr>
        <w:t xml:space="preserve">» .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ابن‌شهرآشوب فی روایة الخطیب أنه قال الحسین علیه السلام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عن منبر ابی و اذهب الی منبر ابیک،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لم یکن لأبی منبر،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فاخذنی و اجلسنی معه ثم سألنی من علمک هذا؟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علمنی احد</w:t>
      </w:r>
      <w:r>
        <w:rPr>
          <w:rFonts w:eastAsia="IRNazanin" w:cs="IRNazanin"/>
          <w:color w:val="111111"/>
          <w:sz w:val="28"/>
          <w:szCs w:val="28"/>
          <w:rtl w:val="true"/>
          <w:lang w:bidi="fa-IR"/>
        </w:rPr>
        <w:t xml:space="preserve">» .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162729_373438147"/>
      <w:bookmarkStart w:id="176" w:name="_Toc64"/>
      <w:bookmarkEnd w:id="175"/>
      <w:r>
        <w:rPr/>
        <w:t>10</w:t>
      </w:r>
      <w:r>
        <w:rPr>
          <w:rtl w:val="true"/>
        </w:rPr>
        <w:t xml:space="preserve">- </w:t>
      </w:r>
      <w:r>
        <w:rPr>
          <w:rtl w:val="true"/>
        </w:rPr>
        <w:t>حکم امیرالمؤمنین علیه السلام فی المراة الحاملة</w:t>
      </w:r>
      <w:bookmarkEnd w:id="1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موفق بن احمد بسنده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عند عمر بن الخطاب بأمرأة حاملة، فسألها فاعترفت بالفجور فأمر بها بالرجم، فقال علی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سلطانک علیها فما سلطانک علی الذی فی بطنها، فخلا سبیلها و قال</w:t>
      </w:r>
      <w:r>
        <w:rPr>
          <w:rFonts w:eastAsia="IRNazanin" w:cs="IRNazanin"/>
          <w:color w:val="111111"/>
          <w:sz w:val="28"/>
          <w:szCs w:val="28"/>
          <w:rtl w:val="true"/>
          <w:lang w:bidi="fa-IR"/>
        </w:rPr>
        <w:t>:</w:t>
      </w:r>
      <w:bookmarkStart w:id="177" w:name="pg988_8705"/>
    </w:p>
    <w:p>
      <w:pPr>
        <w:pStyle w:val="BookText"/>
        <w:rPr/>
      </w:pPr>
      <w:bookmarkEnd w:id="177"/>
      <w:r>
        <w:rPr>
          <w:rFonts w:ascii="IRNazanin" w:hAnsi="IRNazanin" w:eastAsia="IRNazanin"/>
          <w:color w:val="111111"/>
          <w:sz w:val="28"/>
          <w:sz w:val="28"/>
          <w:szCs w:val="28"/>
          <w:rtl w:val="true"/>
          <w:lang w:bidi="fa-IR"/>
        </w:rPr>
        <w:t>عجزت النساء أن یلدن علیا و لو لا علی لهلک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لها علی حیا</w:t>
      </w:r>
      <w:r>
        <w:rPr>
          <w:rFonts w:eastAsia="IRNazanin" w:cs="IRNazanin"/>
          <w:color w:val="111111"/>
          <w:sz w:val="28"/>
          <w:szCs w:val="28"/>
          <w:rtl w:val="true"/>
          <w:lang w:bidi="fa-IR"/>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162731_373438147"/>
      <w:bookmarkStart w:id="179" w:name="_Toc65"/>
      <w:bookmarkEnd w:id="178"/>
      <w:r>
        <w:rPr/>
        <w:t>11</w:t>
      </w:r>
      <w:r>
        <w:rPr>
          <w:rtl w:val="true"/>
        </w:rPr>
        <w:t xml:space="preserve">- </w:t>
      </w:r>
      <w:r>
        <w:rPr>
          <w:rtl w:val="true"/>
        </w:rPr>
        <w:t>جواب اسئلة الاعرابی فی الحج‌</w:t>
      </w:r>
      <w:bookmarkEnd w:id="17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المجلسی عن أبی‌سلمة،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عمر بن الخطاب، فلما صرنا بالأبطح فاذا بأعرابی قد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انی خرجت و أنا حاج محرم فأصبت بیض النعام، فاجتنیت و شربت و أکلت فما یجب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یحضرنی فی ذلک شی‌ء، فاجلس لعل الله یفرج عنک ببعض أصحاب محمد صلی الله علیه وآله، فاذا أمیرالمؤمنین علیه السلام قد أقبل والحسین علیه السلام 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هذا علی بن أبی طالب علیه السلام فدونک و مسألتک، فقام الأعرابی و سأله، 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أعرابی سل هذا الغلام عندک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یحیلنی کل واحد منکم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الناس الیه ویحک هذا ابن‌رسول الله صلی الله علیه وآله فاسأله،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انی خرجت من بیتی حاجا محرما، و قص علیه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 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بعدد البیض الذی أصبت نوقا فاضربها بالفحولة فما فصلت فاهدها الی بیت الله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النوق یزلقن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ان البیض یمرقن</w:t>
      </w:r>
      <w:r>
        <w:rPr>
          <w:rFonts w:eastAsia="IRNazanin" w:cs="IRNazanin"/>
          <w:color w:val="111111"/>
          <w:sz w:val="28"/>
          <w:szCs w:val="28"/>
          <w:rtl w:val="true"/>
          <w:lang w:bidi="fa-IR"/>
        </w:rPr>
        <w:t>» .</w:t>
      </w:r>
      <w:bookmarkStart w:id="180" w:name="pg988_8706"/>
    </w:p>
    <w:p>
      <w:pPr>
        <w:pStyle w:val="BookText"/>
        <w:rPr/>
      </w:pPr>
      <w:bookmarkEnd w:id="18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بررت، فقام علی علیه السلام و ضمه الی صدره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w:t>
      </w:r>
      <w:r>
        <w:rPr>
          <w:rStyle w:val="FootnoteAnchor"/>
          <w:rtl w:val="true"/>
        </w:rPr>
        <w:footnoteReference w:id="177"/>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مضی الثانی لسبیله، و قام ثالث القوم، و قام معه بنو أبیه یخضمون مال الله خضمة الابل نبتة الربیع، </w:t>
      </w:r>
      <w:r>
        <w:rPr>
          <w:rStyle w:val="FootnoteAnchor"/>
          <w:rtl w:val="true"/>
        </w:rPr>
        <w:footnoteReference w:id="179"/>
      </w:r>
      <w:r>
        <w:rPr>
          <w:rFonts w:ascii="IRNazanin" w:hAnsi="IRNazanin" w:eastAsia="IRNazanin"/>
          <w:color w:val="111111"/>
          <w:sz w:val="28"/>
          <w:sz w:val="28"/>
          <w:szCs w:val="28"/>
          <w:rtl w:val="true"/>
          <w:lang w:bidi="fa-IR"/>
        </w:rPr>
        <w:t>و کانوا مسرورین بوقوع الخلافة فی أیدیهم</w:t>
      </w:r>
      <w:r>
        <w:rPr>
          <w:rFonts w:eastAsia="IRNazanin" w:cs="IRNazanin"/>
          <w:color w:val="111111"/>
          <w:sz w:val="28"/>
          <w:szCs w:val="28"/>
          <w:rtl w:val="true"/>
          <w:lang w:bidi="fa-IR"/>
        </w:rPr>
        <w:t>.</w:t>
      </w:r>
    </w:p>
    <w:p>
      <w:pPr>
        <w:pStyle w:val="Heading4"/>
        <w:numPr>
          <w:ilvl w:val="3"/>
          <w:numId w:val="1"/>
        </w:numPr>
        <w:rPr/>
      </w:pPr>
      <w:bookmarkStart w:id="181" w:name="__RefHeading___Toc1162733_373438147"/>
      <w:bookmarkStart w:id="182" w:name="_Toc66"/>
      <w:bookmarkEnd w:id="181"/>
      <w:r>
        <w:rPr/>
        <w:t>12</w:t>
      </w:r>
      <w:r>
        <w:rPr>
          <w:rtl w:val="true"/>
        </w:rPr>
        <w:t xml:space="preserve">- </w:t>
      </w:r>
      <w:r>
        <w:rPr>
          <w:rtl w:val="true"/>
        </w:rPr>
        <w:t>کلامه علیه السلام مع ابی‌سفیان‌</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علیه السلام احتج فی مجلس معاویة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أنشدکم بالله أتعلمون أن أباسفیان أخذ بید الحسین حین بویع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اخرج معی الی بقیع الغرقد، فخرج حتی اذا توسط القبور اجتره فصاح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کنتم تقاتلونا علیه صار بأیدینا و أنتم 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شیبتک، و قبح وجهک، ثم نتریده و ترکه، فلولا النعمان بن بشیر أخذ بیده ورده الی المدینة لهلک</w:t>
      </w:r>
      <w:r>
        <w:rPr>
          <w:rFonts w:eastAsia="IRNazanin" w:cs="IRNazanin"/>
          <w:color w:val="111111"/>
          <w:sz w:val="28"/>
          <w:szCs w:val="28"/>
          <w:rtl w:val="true"/>
          <w:lang w:bidi="fa-IR"/>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162735_373438147"/>
      <w:bookmarkStart w:id="184" w:name="_Toc67"/>
      <w:bookmarkEnd w:id="183"/>
      <w:r>
        <w:rPr/>
        <w:t>13</w:t>
      </w:r>
      <w:r>
        <w:rPr>
          <w:rtl w:val="true"/>
        </w:rPr>
        <w:t xml:space="preserve">- </w:t>
      </w:r>
      <w:r>
        <w:rPr>
          <w:rtl w:val="true"/>
        </w:rPr>
        <w:t>تشییع ابی‌ذر رحمه الله</w:t>
      </w:r>
      <w:bookmarkEnd w:id="1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عن أحمد بن عبدالعزیز الجوهری فی کتاب السقیفة، عن عبدالرزاق، عن أبیه،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أبوذر الی الربذة أمر عثمان فنودی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یکلم أحد أباذر و لا یشیعه، و أمر مروان بن الحکم أن یخرج به، فتحاماه الناس الا علی بن أبی طالب علیه السلام و عقیلا أخاه 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 و حسینا علیهما السلام و عمار بن یاسر، فانهم خرجوا معه یشیعونه، فجعل الحسن علیه السلام یکلم أباذر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یا حسن، ألا تعلم أن أمیرالمؤمنین قد نهی عن کلام ذلک الرجل، فان کنت لا تعلم فاعلم ذلک، فحمل علی علیه السلام علی مروان فضرب بالسوط بین أذنی راحلته،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لحاک الله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فرجع مروان مغضبا الی عثمان فأخبره الخبر، فتلظی علی علی علیه السلام، و وقف أبوذر فودعه القوم و معه ذکوان مولی أم‌هانی‌ء بنت أبی طالب، قال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کلام القوم، و کان حافظا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انک غضبت لله، ان القوم خافوک علی دنیاهم و خفتهم علی دینک، فامتحنوک بالقلا، و نفوک الی الفلا، والله لو کانت السماوات والأرض علی عبد رتقا ثم اتقی الله لجعل له منهما مخرجا، یا أباذر لا یؤنسنک الا الحق، و لا یوحشنک الا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ودعوا عمکم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لعقیل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أخاک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فتکلم عقیل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 أن نقول یا أباذر، أنت تعلم أنا محبک و أنت تحبنا فاتق الله، فان التقوی نجاة، و اصبر فان الصبر کرم، و اعلم أن استثقالک الصبر من الجزع، و استبطاءک العافیة من الیأس، فدع الیأس والجزع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 لولا أنه لا ینبغی للمودع أن یسکت، و للمشیع أن ینصرف لقصر الکلام و ان طال الأسف، و قد أتی القوم الیک ما تری، فضع عنک الدنیا بتذکر فراقها، و شدة ما اشتد منها برجاء ما بعدها، و اصبر حتی تلقی نبیک صلی الله علیه وآله و هو عنک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 ان الله تعالی قادر أن یغیر ما قد تری،</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فی شأن</w:t>
      </w:r>
      <w:r>
        <w:rPr>
          <w:rFonts w:eastAsia="IRNazanin" w:cs="IRNazanin"/>
          <w:color w:val="111111"/>
          <w:sz w:val="28"/>
          <w:szCs w:val="28"/>
          <w:rtl w:val="true"/>
          <w:lang w:bidi="fa-IR"/>
        </w:rPr>
        <w:t xml:space="preserve">» . </w:t>
      </w:r>
      <w:r>
        <w:rPr>
          <w:rStyle w:val="FootnoteAnchor"/>
          <w:rtl w:val="true"/>
        </w:rPr>
        <w:footnoteReference w:id="181"/>
      </w:r>
      <w:r>
        <w:rPr>
          <w:rFonts w:ascii="IRNazanin" w:hAnsi="IRNazanin" w:eastAsia="IRNazanin"/>
          <w:color w:val="111111"/>
          <w:sz w:val="28"/>
          <w:sz w:val="28"/>
          <w:szCs w:val="28"/>
          <w:rtl w:val="true"/>
          <w:lang w:bidi="fa-IR"/>
        </w:rPr>
        <w:t>و قد منعک القوم دنیاهم، و منعتهم دینک، فما أغناک عما منعوک، و أحوجهم الی ما منعتهم، فاسأل الله الصبر و النصر، و استعذبه من الجشع و الجزع، فان الصبر من الدین و الکرم، و ان الجشع لا یقدم رزقا، و الجزع لا یؤخر أجلا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تکلم عمار رحمه الله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آنس الله من أوحشک، و لا آمن من أخافک، أما والله لو أردت دنیاهم لآمنوک، و لو رضیت أعمالهم لأحبوک، و ما منع الناس أن یقولوا بقولک الا الرضا بالدنیا، و الجزع من الموت، و مالوا الی ما سلطان جماعتهم علیه، و الملک لمن غلب، فوهبوا لهم دینهم، منحهم القوم دنیاهم، فخسروا الدنیا والآخرة، ألا ذلک هو 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أبوذر رحمه الله و کان شیخا کبیرا،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 یا أهل بیت الرحمة، اذا رأیتکم ذکرت بکم رسول الله صلی الله علیه وآله، مالی بالمدینة سکن و لا شجن غیرکم، انی ثقلت علی عثمان بالحجاز، کما ثقلت علی معاویة بالشام، و کره أن اجاور أخاه و ابن‌خاله بالمصرین فأفسد الناس علیهما، فسیرنی الی بلد لیس لی به ناصر و لا دافع الا الله، و الله ما ارید الا الله صاحبا، و ما أخشی مع الله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روی البرقی عن أبیه، عن محمد بن سنان، عن اسحاق بن جریر الجریری، عن رجل من أهل بیته،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شیع أمیرالمؤمنین علیه السلام أباذر رحمه الله و شیعه الحسن والحسین علیهما السلام، و عقیل بن أبی طالب، و عبدالله بن جعفر، و عمار بن یاسر علیهم سلام الله، قال لهم</w:t>
      </w:r>
      <w:bookmarkStart w:id="185" w:name="pg988_8709"/>
    </w:p>
    <w:p>
      <w:pPr>
        <w:pStyle w:val="BookText"/>
        <w:rPr/>
      </w:pPr>
      <w:bookmarkEnd w:id="185"/>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أخاکم، فانه لابد للشاخص من أن یمضی، و للمشیع من أن یرجع،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کل رجل منهم علی حیاله، فقال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أباذر ان القوم انما امتهنوک بالبلاء؛ لأنک منعتهم دینک، فمنعوک دنیاهم، فما أحوجک غدا الی ما منعتهم، و أغناک عما منعوک،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 من أهل بیت، فمالی فی الدنیا من شجن غیرکم، انی اذا ذکرتکم ذکرت رسول الله صلی الله علیه وآله</w:t>
      </w:r>
      <w:r>
        <w:rPr>
          <w:rFonts w:eastAsia="IRNazanin" w:cs="IRNazanin"/>
          <w:color w:val="111111"/>
          <w:sz w:val="28"/>
          <w:szCs w:val="28"/>
          <w:rtl w:val="true"/>
          <w:lang w:bidi="fa-IR"/>
        </w:rPr>
        <w:t xml:space="preserve">» .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قتلوا الناس عثمان انثال الناس علی أمیرالمؤمنین علیه السلام و اصروا علی بیعته حتی وطی الحسنان و شق عطفاه </w:t>
      </w:r>
      <w:r>
        <w:rPr>
          <w:rStyle w:val="FootnoteAnchor"/>
          <w:rtl w:val="true"/>
        </w:rPr>
        <w:footnoteReference w:id="184"/>
      </w:r>
      <w:r>
        <w:rPr>
          <w:rFonts w:ascii="IRNazanin" w:hAnsi="IRNazanin" w:eastAsia="IRNazanin"/>
          <w:color w:val="111111"/>
          <w:sz w:val="28"/>
          <w:sz w:val="28"/>
          <w:szCs w:val="28"/>
          <w:rtl w:val="true"/>
          <w:lang w:bidi="fa-IR"/>
        </w:rPr>
        <w:t>فبایعه الناس فقام بالأمر</w:t>
      </w:r>
      <w:r>
        <w:rPr>
          <w:rFonts w:eastAsia="IRNazanin" w:cs="IRNazanin"/>
          <w:color w:val="111111"/>
          <w:sz w:val="28"/>
          <w:szCs w:val="28"/>
          <w:rtl w:val="true"/>
          <w:lang w:bidi="fa-IR"/>
        </w:rPr>
        <w:t>.</w:t>
      </w:r>
    </w:p>
    <w:p>
      <w:pPr>
        <w:pStyle w:val="Heading4"/>
        <w:numPr>
          <w:ilvl w:val="3"/>
          <w:numId w:val="1"/>
        </w:numPr>
        <w:rPr/>
      </w:pPr>
      <w:bookmarkStart w:id="186" w:name="__RefHeading___Toc1162737_373438147"/>
      <w:bookmarkStart w:id="187" w:name="_Toc68"/>
      <w:bookmarkEnd w:id="186"/>
      <w:r>
        <w:rPr/>
        <w:t>14</w:t>
      </w:r>
      <w:r>
        <w:rPr>
          <w:rtl w:val="true"/>
        </w:rPr>
        <w:t xml:space="preserve">- </w:t>
      </w:r>
      <w:r>
        <w:rPr>
          <w:rtl w:val="true"/>
        </w:rPr>
        <w:t>خطبة علی و الحسنین علیهم السلام</w:t>
      </w:r>
      <w:bookmarkEnd w:id="1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و علی بن أحمد بن موسی الدقان و محمد بن أحمد السنانی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أبی‌محمد بن أبی‌السری،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بن یونس، عن سعد بن طریف الکنانی،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علی علیه السلام الخلافة و بایعه الناس خرج الی المسجد متعمما بعمامة رسول الله صلی الله علیه وآله لابسا بردة رسول الله صلی الله علیه وآله متنعلا نعل رسول الله صلی الله علیه وآله متقلدا سیف رسول الله، فصعد المنبر فجلس علیه متحنکا، ثم شبک بین أصابعه فوضعها أسفل بطنه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الناس سلونی قبل ان تفقدونی، هذا سفط العلم، هذا لعاب رسول‌الله، هذا ما زقنی رسول الله زقا زقا، سلونی فان عندی علم الأولین والآخرین، أما والله لو ثنیت لی و سادة فجلست علیها لأفتیت</w:t>
      </w:r>
      <w:bookmarkStart w:id="188" w:name="pg988_8710"/>
    </w:p>
    <w:p>
      <w:pPr>
        <w:pStyle w:val="BookText"/>
        <w:rPr/>
      </w:pPr>
      <w:bookmarkEnd w:id="188"/>
      <w:r>
        <w:rPr>
          <w:rFonts w:ascii="IRNazanin" w:hAnsi="IRNazanin" w:eastAsia="IRNazanin"/>
          <w:color w:val="111111"/>
          <w:sz w:val="28"/>
          <w:sz w:val="28"/>
          <w:szCs w:val="28"/>
          <w:rtl w:val="true"/>
          <w:lang w:bidi="fa-IR"/>
        </w:rPr>
        <w:t>أهل التوراة بتوراتهم حتی تنطق التوراة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 و أفتیت أهل الانجیل بانجیلهم حتی ینطق الانجیل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 و أفتیت أهل القرآن بقرآنهم حتی ینطق القرآن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الحسن علیه السلام بأن یخطب، فخطب ثم امر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قم فاصعد فتکلم بکلام لا یجهلک قریش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بن علی لا یبصر شیئا و لیکن کلامک تبعا لکلام أخیک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فصعد الحسین علیه السلام فحمد الله و أثنی علیه، و صلی علی نبیه وآله صلاة موجزة،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سمعت رسول الله صلی الله علیه وآله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مدینة هدی، فمن دخلها نجی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فوثب الیه علی علیه السلام فضمه الی صدره و قبله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اشهدوا انهما فرخا رسول الله صلی الله علیه وآله و هو سائلکم عنهما</w:t>
      </w:r>
      <w:r>
        <w:rPr>
          <w:rFonts w:eastAsia="IRNazanin" w:cs="IRNazanin"/>
          <w:color w:val="111111"/>
          <w:sz w:val="28"/>
          <w:szCs w:val="28"/>
          <w:rtl w:val="true"/>
          <w:lang w:bidi="fa-IR"/>
        </w:rPr>
        <w:t xml:space="preserve">»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162739_373438147"/>
      <w:bookmarkStart w:id="190" w:name="_Toc69"/>
      <w:bookmarkEnd w:id="189"/>
      <w:r>
        <w:rPr/>
        <w:t>15</w:t>
      </w:r>
      <w:r>
        <w:rPr>
          <w:rtl w:val="true"/>
        </w:rPr>
        <w:t xml:space="preserve">- </w:t>
      </w:r>
      <w:r>
        <w:rPr>
          <w:rtl w:val="true"/>
        </w:rPr>
        <w:t>تهنئة الخضر علیه السلام لامیرالمؤمنین علیه السلام بالخلافة</w:t>
      </w:r>
      <w:bookmarkEnd w:id="19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المجلسی عن عبدالله بن الحسن، عن أبیه، عن جده، عن أمیرالمؤمنین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مسجد الکوفة یوما، فلما جنه اللیل أقبل رجل من باب الفیل علیه ثیاب بیض، فجاء الحرس و شرطة الخمیس، فقال لهم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هذا الرجل أقبل الینا فخشینا أن یغتالک،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فانصرفوا رحمکم الله، أتحفظونی من أهل الأرض؟ فمن یحفظنی من أهل السماء؟ و مکث الرجل عنده ملیا یسأله،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لقد ألبست الخلافة بهاء و زینة و کمالا و لم تلبسک، و لقد افتقرت الیک امة</w:t>
      </w:r>
      <w:bookmarkStart w:id="191" w:name="pg988_8711"/>
    </w:p>
    <w:p>
      <w:pPr>
        <w:pStyle w:val="BookText"/>
        <w:rPr/>
      </w:pPr>
      <w:bookmarkEnd w:id="191"/>
      <w:r>
        <w:rPr>
          <w:rFonts w:ascii="IRNazanin" w:hAnsi="IRNazanin" w:eastAsia="IRNazanin"/>
          <w:color w:val="111111"/>
          <w:sz w:val="28"/>
          <w:sz w:val="28"/>
          <w:szCs w:val="28"/>
          <w:rtl w:val="true"/>
          <w:lang w:bidi="fa-IR"/>
        </w:rPr>
        <w:t>محمد صلی الله علیه وآله و ما افتقرت الیها، و لقد تقدمک قوم و جسلوا مجلسک فعذابهم علی الله، و انک لزاهد فی الدنیا و عظیم فی السماوات و الأرض، و ان لک فی الأخرة امواقف کثیرة تقربها عیون شیعتک، و انک لسید الأوصیاء و أخوک سید الأنبیاء؛ ثم ذکر الائمة الاثنی‌عشر و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أمیرالمؤمنین علیه السلام علی الحسن و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الخضر علیه السلام</w:t>
      </w:r>
      <w:r>
        <w:rPr>
          <w:rFonts w:eastAsia="IRNazanin" w:cs="IRNazanin"/>
          <w:color w:val="111111"/>
          <w:sz w:val="28"/>
          <w:szCs w:val="28"/>
          <w:rtl w:val="true"/>
          <w:lang w:bidi="fa-IR"/>
        </w:rPr>
        <w:t xml:space="preserve">»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162741_373438147"/>
      <w:bookmarkStart w:id="193" w:name="_Toc70"/>
      <w:bookmarkEnd w:id="192"/>
      <w:r>
        <w:rPr/>
        <w:t>16</w:t>
      </w:r>
      <w:r>
        <w:rPr>
          <w:rtl w:val="true"/>
        </w:rPr>
        <w:t xml:space="preserve">- </w:t>
      </w:r>
      <w:r>
        <w:rPr>
          <w:rtl w:val="true"/>
        </w:rPr>
        <w:t>اجراء امیرالمؤمنین علیه السلام الحد</w:t>
      </w:r>
      <w:bookmarkEnd w:id="19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الحسن بن محبوب، عن علی بن أبی‌حمزه، عن أبی‌بصیر، عن عمران بن میثم، أو صالح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امرأة محج </w:t>
      </w:r>
      <w:r>
        <w:rPr>
          <w:rStyle w:val="FootnoteAnchor"/>
          <w:rtl w:val="true"/>
        </w:rPr>
        <w:footnoteReference w:id="187"/>
      </w:r>
      <w:r>
        <w:rPr>
          <w:rFonts w:ascii="IRNazanin" w:hAnsi="IRNazanin" w:eastAsia="IRNazanin"/>
          <w:color w:val="111111"/>
          <w:sz w:val="28"/>
          <w:sz w:val="28"/>
          <w:szCs w:val="28"/>
          <w:rtl w:val="true"/>
          <w:lang w:bidi="fa-IR"/>
        </w:rPr>
        <w:t>أمیرالمؤمنین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انی زنیت فطهرنی طهرک الله، فان عذاب الدنیا أیسر من عذاب الآخرة الذی لا ینقطع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ذات بعل أنت أم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 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أفحاضر کان بعلک اذ فعلت ما فعلت؟ أم غائب کان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انطلقی فضعی ما فی بطنک ثم ایتنی اطهرک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ولت عنه المرأة فصارت حیث لا تسمع کلامه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انها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تلبث أن أتت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فطهرنی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فتجاهل علیها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امة الله مماذا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زنیت فطهرنی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بعل أنت اذ فعلت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زوجک حاضرا أم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انطلقی فارضعیه حولین کاملین کما أمرک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المرأة، فلما صارت منه حیث لا تسمع کلامه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انهما 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حولان أتت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ارضعته حولین فطهرنی یا أمیرالمؤمنین، فتجاهل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أطهرک مماذا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زنیت فطهرنی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ذات بعل کنت اذ فعلت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بعلک غائب اذ فعلت ما فعلت أم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انطلقی فاکفلیه حتی یعقل أن یأکل و یشرب و لا یتردی من سطح و لا یتهور فی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 هی تبکی، فلما ولت حیث لا تسمع کلامه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انها ثلاث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فاستقبلها عمرو بن حریث المخزومی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أمة الله و قد رأیتک تختلفین الی علی علیه السلام تسألینه أن یطهرک؟فقالت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أتیت أمیرالمؤمنین علیه السلام فسألته أن یطهرنی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اکفلی ولدک حتی یعقل أن یأکل و یشرب و لا یتردی من سطح و لا یتهور فی بئر، و لقد خفت أن یأتی علی الموت و لم یطهرنی، فقال لها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الیه فأنا اکفله،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 فأخبرت أمیرالمؤمنین علیه السلام بقول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أمیرالمؤمنین علیه السلام و هو یتجاهل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یکفل عمرو بن حریث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زنیت فطهرنی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ذات بعل کنت اذ فعلت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افغائب کان بعلک اذا فعلت ما فعلت أم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رأسه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قد ثبت لک علیها اربع شهادات و انک قد قلت لنبی صلی الله علیه وآله فیما اخبرته من دینک یا محمد من عطل حدا من حدودی فقد عاندنی و طلب بذلک مضادتی، اللهم و انی غیر معطل حدودک، ولا طالب مضادتک، و لا مضیع لأحکامک، بل مطیع لک و متبع سنة 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الیه عمرو بن حریث و کانما الرمان یفقأ فی وجهه، فلما رأی ذلک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انی انما أردت أن أکفله اذ ظننت أنک تحب ذلک، فأما اذ کرهته فانی لست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 أربع شهادات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لتکفلنه و أنت صاغر، فصعد أمیرالمؤمنین علیه السلام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قنبر ناد فی الناس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فنادی قنبر فی الناس و اجتمعوا حتی غص المسجد بأهله، و قام أمیرالمؤمنین علیه السلام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 امامکم خارج بهذا المرأة الی هذا الظهر لیقیم علیها الحد ان شاء الله، فعزم علیکم أمیرالمؤمنین الا خرجتم و أنتم متنکرون و معکم أصحابکم، لا یتعرف منکم أحد الی أحد حتی تنصرفوا الی منازلکم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فلما أصبح الناس بکرة خرج بالمرأة و خرج الناس متنکرین، متلثمین بعمائمهم وباردیتهم والحجارة فی أردیتهم و فی أکمامهم، حتی انتهی بها</w:t>
      </w:r>
      <w:bookmarkStart w:id="194" w:name="pg988_8714"/>
    </w:p>
    <w:p>
      <w:pPr>
        <w:pStyle w:val="BookText"/>
        <w:rPr/>
      </w:pPr>
      <w:bookmarkEnd w:id="194"/>
      <w:r>
        <w:rPr>
          <w:rFonts w:ascii="IRNazanin" w:hAnsi="IRNazanin" w:eastAsia="IRNazanin"/>
          <w:color w:val="111111"/>
          <w:sz w:val="28"/>
          <w:sz w:val="28"/>
          <w:szCs w:val="28"/>
          <w:rtl w:val="true"/>
          <w:lang w:bidi="fa-IR"/>
        </w:rPr>
        <w:t>والناس معه الی ظهر الکوفة، فأمر أن یحفر لها حفیرة ثم دفنها فیها، ثم رکب بغلته و أثبت رجله فی غرز الرکاب، ثم وضع اصبعیه السبابتین فی اذنیه ثم نادی باعلی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 الله تعالی عهد الی رسوله صلی الله علیه وآله عهدا عهده محمد صلی الله علیه وآله الی بأنه لا یقیم الحد من لله علیه حد، فمن کان لله علیه حد مثل ماله علیها فلا یقیم علیها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 یومئذ کلهم ما خلا أمیرالمؤمنین والحسن والحسین علیهم السلام، فأقام هؤلاء الثلاثة علیها الحد یومئذ و ما معهم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یومئذ فیمن انصرف محمد بن أمیرالمؤمنین</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162743_373438147"/>
      <w:bookmarkStart w:id="196" w:name="_Toc71"/>
      <w:bookmarkEnd w:id="195"/>
      <w:r>
        <w:rPr/>
        <w:t>17</w:t>
      </w:r>
      <w:r>
        <w:rPr>
          <w:rtl w:val="true"/>
        </w:rPr>
        <w:t xml:space="preserve">- </w:t>
      </w:r>
      <w:r>
        <w:rPr>
          <w:rtl w:val="true"/>
        </w:rPr>
        <w:t>کرامة امیرالمؤمنین علیه السلام</w:t>
      </w:r>
      <w:bookmarkEnd w:id="19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أسودا دخل علی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انی سرقت فطهرنی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سرقت من غیر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نحی رأسه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سرقت من الحرز، فطهرنی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سرقت غیر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نحی رأسه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سرقت 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أقر ثلاث مرات قطعه أمیرالمؤمنین علیه السلام فأخذ المقطوع و ذهب، و جعل یقول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قطعنی أمیرالمؤمنین، و امام المتقین، و قائد الغر المحجلین، و یعسوب الدین و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ذلک منه الحسن والحسین علیهما السلام و قد استقبلاه، فدخلا علی أبیهما علیه السلام و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رأینا أسودا یمدحک فی الطریق</w:t>
      </w:r>
      <w:r>
        <w:rPr>
          <w:rFonts w:eastAsia="IRNazanin" w:cs="IRNazanin"/>
          <w:color w:val="111111"/>
          <w:sz w:val="28"/>
          <w:szCs w:val="28"/>
          <w:rtl w:val="true"/>
          <w:lang w:bidi="fa-IR"/>
        </w:rPr>
        <w:t>» .</w:t>
      </w:r>
      <w:bookmarkStart w:id="197" w:name="pg988_8715"/>
    </w:p>
    <w:p>
      <w:pPr>
        <w:pStyle w:val="BookText"/>
        <w:rPr/>
      </w:pPr>
      <w:bookmarkEnd w:id="197"/>
      <w:r>
        <w:rPr>
          <w:rFonts w:ascii="IRNazanin" w:hAnsi="IRNazanin" w:eastAsia="IRNazanin"/>
          <w:color w:val="111111"/>
          <w:sz w:val="28"/>
          <w:sz w:val="28"/>
          <w:szCs w:val="28"/>
          <w:rtl w:val="true"/>
          <w:lang w:bidi="fa-IR"/>
        </w:rPr>
        <w:t>فبعث أمیرالمؤمنین علیه السلام من أعاده الی حضرته،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یمینک و أنت تمدحنی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انک طهرتنی، و ان حبک قد خالط لحمی و دمی و عظمی، فلو قطعتنی اربا اربا لما ذهب حبک من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علیه السلام له و وضع المقطوع الی موضعه فصح و صلح کما کان</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162745_373438147"/>
      <w:bookmarkStart w:id="199" w:name="_Toc72"/>
      <w:bookmarkEnd w:id="198"/>
      <w:r>
        <w:rPr/>
        <w:t>18</w:t>
      </w:r>
      <w:r>
        <w:rPr>
          <w:rtl w:val="true"/>
        </w:rPr>
        <w:t xml:space="preserve">- </w:t>
      </w:r>
      <w:r>
        <w:rPr>
          <w:rtl w:val="true"/>
        </w:rPr>
        <w:t>کیفیة معاش اهل البیت علیه السلام</w:t>
      </w:r>
      <w:bookmarkEnd w:id="199"/>
    </w:p>
    <w:p>
      <w:pPr>
        <w:pStyle w:val="BookText"/>
        <w:rPr/>
      </w:pPr>
      <w:r>
        <w:rPr>
          <w:rFonts w:ascii="IRNazanin" w:hAnsi="IRNazanin" w:eastAsia="IRNazanin"/>
          <w:color w:val="111111"/>
          <w:sz w:val="28"/>
          <w:sz w:val="28"/>
          <w:szCs w:val="28"/>
          <w:rtl w:val="true"/>
          <w:lang w:bidi="fa-IR"/>
        </w:rPr>
        <w:t>و من شدة عدالة أمیرالمؤمنین أنه یقدر نفسه و أهل بیته بضعفة الناس کیلا یتبیغ بالفقیرة فقره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خثعم رأی الحسن والحسین علیهما السلام یأکلان خبزا و بقلا و خلا، فقلت لهما </w:t>
      </w:r>
      <w:r>
        <w:rPr>
          <w:rStyle w:val="FootnoteAnchor"/>
          <w:rtl w:val="true"/>
        </w:rPr>
        <w:footnoteReference w:id="191"/>
      </w:r>
      <w:r>
        <w:rPr>
          <w:rFonts w:ascii="IRNazanin" w:hAnsi="IRNazanin" w:eastAsia="IRNazanin"/>
          <w:color w:val="111111"/>
          <w:sz w:val="28"/>
          <w:sz w:val="28"/>
          <w:szCs w:val="28"/>
          <w:rtl w:val="true"/>
          <w:lang w:bidi="fa-IR"/>
        </w:rPr>
        <w:t>أتأکلان من هذا و فی الرحبة ما فیها؟فقالا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أغفلک عن أمیرالمؤمنین علیه السلام</w:t>
      </w:r>
      <w:r>
        <w:rPr>
          <w:rFonts w:eastAsia="IRNazanin" w:cs="IRNazanin"/>
          <w:color w:val="111111"/>
          <w:sz w:val="28"/>
          <w:szCs w:val="28"/>
          <w:rtl w:val="true"/>
          <w:lang w:bidi="fa-IR"/>
        </w:rPr>
        <w:t xml:space="preserve">»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162747_373438147"/>
      <w:bookmarkStart w:id="201" w:name="_Toc73"/>
      <w:bookmarkEnd w:id="200"/>
      <w:r>
        <w:rPr/>
        <w:t>19</w:t>
      </w:r>
      <w:r>
        <w:rPr>
          <w:rtl w:val="true"/>
        </w:rPr>
        <w:t xml:space="preserve">- </w:t>
      </w:r>
      <w:r>
        <w:rPr>
          <w:rtl w:val="true"/>
        </w:rPr>
        <w:t>علی علیه السلام و بیت المال‌</w:t>
      </w:r>
      <w:bookmarkEnd w:id="2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معاویة عقیلأ رحمه الله عن قصة الحدیدة المحماة المذکورة،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احدثک یا معاویة عنه، ثم احدثک عما سألت، نزل بالحسین ابنه ضیف، فاستسلف درهما اشتری به خبزا، و احتاج الی الادام، فطلب من قنبر خادمهم أن یفتح له زقا من زقاق عسل جاءتهم من الیمن، فأخذ منه رطلا، فلما طلبها لیقسمها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قنبر أظن أنه حدث فی هذا الزق حدث</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أمیرالمؤمنین، و أخبره، فغضب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رفع الدرة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عمی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اذا سئل بحق جعفر 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حملک اذ أخذت منه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لنفافیه حقا، فاذا أعطیناه رددناه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أبوک و ان کان لک فیه حق فلیس لک أن تنتفع بحقک قبل أن یتنفع المسلمون بحقوقهم، أما لولا أنی رأیت رسول الله صلی الله علیه وآله یقبل ثنیتک لأوجعتک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دفع الی قنبر درهما کان مصرورا فی ردائه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اشتربه خیر عسل تقدر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لکأنی أنظر الی یدی علی و هی علی فم الزق و قنبر یقلب العسل فیه ثم شده و جعل یبکی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للحسین فانه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من لا ینکر فضله، رحم الله أباحسن فلقد سبق من کان قبله و أعجز من یأتی بعده، هلم حدیث الحدیدة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أقویت و أصابتنی مخمصة شدیدة، فسألته فلم تند صفاته، فجمعت صبیانی و جئته بهم و البؤس والضر ظاهران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عشیة لأدفع الیک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فجئته یقودنی أحد ولدی، فأمره بالتنحی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فأهویت حریصا قد غلبنی الجشع أظنها صرة، فوضعت یدی علی حدید تلتهب نارا، فلما قبضتها نبذتها و خرت کما یخور الثور تحت جازره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امک، هذا من حدیدة أو قدت لها نار الدنیا، فکیف بک و بی غدا أن سلکنا فی سلاسل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الأغلال فی أعناقهم و السلاسل یسحبون</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عندی فوق حقک الذی فرضه الله لک الا ما تری، فانصرف الی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 معاویة یتعجب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عقمت النساء أن تلد</w:t>
      </w:r>
      <w:bookmarkStart w:id="202" w:name="pg988_8717"/>
    </w:p>
    <w:p>
      <w:pPr>
        <w:pStyle w:val="BookText"/>
        <w:rPr/>
      </w:pPr>
      <w:bookmarkEnd w:id="202"/>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162749_373438147"/>
      <w:bookmarkStart w:id="204" w:name="_Toc74"/>
      <w:bookmarkEnd w:id="203"/>
      <w:r>
        <w:rPr/>
        <w:t>20</w:t>
      </w:r>
      <w:r>
        <w:rPr>
          <w:rtl w:val="true"/>
        </w:rPr>
        <w:t xml:space="preserve">- </w:t>
      </w:r>
      <w:r>
        <w:rPr>
          <w:rtl w:val="true"/>
        </w:rPr>
        <w:t>استسقاء الحسین علیه السلام</w:t>
      </w:r>
      <w:bookmarkEnd w:id="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المجلسی عن عیون المعجزات للمرتضی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عمارة، عن أبیه، عن الصادق علیه السلام، عن أبیه، عن جده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أهل الکوفة الی علی علیه السلام فشکوا الیه امساک المطر،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 لنا، فقال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استسق فقام و حمدالله و أثنی علیه و صلی علی النبی،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معطی الخیرات، و منزل البرکات، أرسل السماء علینا مدرارا، و اسقنا غیثا مغزارا، واسعا، غدقا، مجللا سحا، </w:t>
      </w:r>
      <w:r>
        <w:rPr>
          <w:rStyle w:val="FootnoteAnchor"/>
          <w:rtl w:val="true"/>
        </w:rPr>
        <w:footnoteReference w:id="195"/>
      </w:r>
      <w:r>
        <w:rPr>
          <w:rFonts w:ascii="IRNazanin" w:hAnsi="IRNazanin" w:eastAsia="IRNazanin"/>
          <w:color w:val="111111"/>
          <w:sz w:val="28"/>
          <w:sz w:val="28"/>
          <w:szCs w:val="28"/>
          <w:rtl w:val="true"/>
          <w:lang w:bidi="fa-IR"/>
        </w:rPr>
        <w:t xml:space="preserve">سفوحا </w:t>
      </w:r>
      <w:r>
        <w:rPr>
          <w:rStyle w:val="FootnoteAnchor"/>
          <w:rtl w:val="true"/>
        </w:rPr>
        <w:footnoteReference w:id="196"/>
      </w:r>
      <w:r>
        <w:rPr>
          <w:rFonts w:ascii="IRNazanin" w:hAnsi="IRNazanin" w:eastAsia="IRNazanin"/>
          <w:color w:val="111111"/>
          <w:sz w:val="28"/>
          <w:sz w:val="28"/>
          <w:szCs w:val="28"/>
          <w:rtl w:val="true"/>
          <w:lang w:bidi="fa-IR"/>
        </w:rPr>
        <w:t xml:space="preserve">فجاجا </w:t>
      </w:r>
      <w:r>
        <w:rPr>
          <w:rStyle w:val="FootnoteAnchor"/>
          <w:rtl w:val="true"/>
        </w:rPr>
        <w:footnoteReference w:id="197"/>
      </w:r>
      <w:r>
        <w:rPr>
          <w:rFonts w:ascii="IRNazanin" w:hAnsi="IRNazanin" w:eastAsia="IRNazanin"/>
          <w:color w:val="111111"/>
          <w:sz w:val="28"/>
          <w:sz w:val="28"/>
          <w:szCs w:val="28"/>
          <w:rtl w:val="true"/>
          <w:lang w:bidi="fa-IR"/>
        </w:rPr>
        <w:t>تنفس به الضعف من عبادک، و تحیی به المیت من بلادک، 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فرغ علیه السلام من دعائه حتی غاث الله تعالی غیثا بغتة، و أقبل أعرابی من بعض نواحی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الأودیة والآکام یموج بعضها فی بعض</w:t>
      </w:r>
      <w:r>
        <w:rPr>
          <w:rFonts w:eastAsia="IRNazanin" w:cs="IRNazanin"/>
          <w:color w:val="111111"/>
          <w:sz w:val="28"/>
          <w:szCs w:val="28"/>
          <w:rtl w:val="true"/>
          <w:lang w:bidi="fa-IR"/>
        </w:rPr>
        <w:t xml:space="preserve">» . </w:t>
      </w:r>
      <w:r>
        <w:rPr>
          <w:rStyle w:val="FootnoteAnchor"/>
          <w:rtl w:val="true"/>
        </w:rPr>
        <w:footnoteReference w:id="19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الحمیری عن أبی‌البختری وهب بن وهب القرشی، عن الصادق، عن أبیه،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عند علی بن أبی طالب علیه السلام قوم فشکوا الیه قلة المطر،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ادع لنا بدعوات فی الاستسقاء،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 علیه السلام الحسن والحسین فقال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بدعوات فی الاستسقاء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هیج لنا السحاب، تفتح الأبواب بماء عباب، و رباب بانصباب و اسکاب، یا وهاب اسقنا مغدقة مونقة، فتح أغلاقها، و یسر أطباقها، وعجل سیاقها بالأندیة فی بطون الأودیة بصوب الماء، یا فعال اسقنا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مطرا قطرا، طلا مطلا، مطبقا طبقا، عاما معما، دهما بهما رجما، رشا مرشا، واسعا کافیا عاجلا طیبا مبارکا، سلاطحا بلاطحا، یناطح الأباطح، مغدودقا مطبوبقا مغرورقا و اسق سهلنا و جبلنا، و بدونا و حضرنا حتی ترخص به أسعارنا، و تبارک لنا فی صاعنا و مدنا، أرنا الرزق موجودا والغلاء مفقودا 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یا معطی الخیرات من مناهلها، و منزل الرحمات من معادنها، و مجری البرکات علی أهلها، منک الغیث المغیث، و أنت الغیاث المستغاث، و نحن الخاطئون و أهل الذنوب، و أنت المستغفر الغفار، لا اله الا أنت، اللهم أرسل السماء علینا لحینها مدرارا، و اسقنا الغیث واکفا </w:t>
      </w:r>
      <w:r>
        <w:rPr>
          <w:rStyle w:val="FootnoteAnchor"/>
          <w:rtl w:val="true"/>
        </w:rPr>
        <w:footnoteReference w:id="199"/>
      </w:r>
      <w:r>
        <w:rPr>
          <w:rFonts w:ascii="IRNazanin" w:hAnsi="IRNazanin" w:eastAsia="IRNazanin"/>
          <w:color w:val="111111"/>
          <w:sz w:val="28"/>
          <w:sz w:val="28"/>
          <w:szCs w:val="28"/>
          <w:rtl w:val="true"/>
          <w:lang w:bidi="fa-IR"/>
        </w:rPr>
        <w:t xml:space="preserve">مغزارا، </w:t>
      </w:r>
      <w:r>
        <w:rPr>
          <w:rStyle w:val="FootnoteAnchor"/>
          <w:rtl w:val="true"/>
        </w:rPr>
        <w:footnoteReference w:id="200"/>
      </w:r>
      <w:r>
        <w:rPr>
          <w:rFonts w:ascii="IRNazanin" w:hAnsi="IRNazanin" w:eastAsia="IRNazanin"/>
          <w:color w:val="111111"/>
          <w:sz w:val="28"/>
          <w:sz w:val="28"/>
          <w:szCs w:val="28"/>
          <w:rtl w:val="true"/>
          <w:lang w:bidi="fa-IR"/>
        </w:rPr>
        <w:t xml:space="preserve">غیثا مغیثا، واسعا متسعا مریا </w:t>
      </w:r>
      <w:r>
        <w:rPr>
          <w:rStyle w:val="FootnoteAnchor"/>
          <w:rtl w:val="true"/>
        </w:rPr>
        <w:footnoteReference w:id="201"/>
      </w:r>
      <w:r>
        <w:rPr>
          <w:rFonts w:ascii="IRNazanin" w:hAnsi="IRNazanin" w:eastAsia="IRNazanin"/>
          <w:color w:val="111111"/>
          <w:sz w:val="28"/>
          <w:sz w:val="28"/>
          <w:szCs w:val="28"/>
          <w:rtl w:val="true"/>
          <w:lang w:bidi="fa-IR"/>
        </w:rPr>
        <w:t xml:space="preserve">ممرعا، غدقا مغدقا غیلانا، </w:t>
      </w:r>
      <w:r>
        <w:rPr>
          <w:rStyle w:val="FootnoteAnchor"/>
          <w:rtl w:val="true"/>
        </w:rPr>
        <w:footnoteReference w:id="202"/>
      </w:r>
      <w:r>
        <w:rPr>
          <w:rFonts w:ascii="IRNazanin" w:hAnsi="IRNazanin" w:eastAsia="IRNazanin"/>
          <w:color w:val="111111"/>
          <w:sz w:val="28"/>
          <w:sz w:val="28"/>
          <w:szCs w:val="28"/>
          <w:rtl w:val="true"/>
          <w:lang w:bidi="fa-IR"/>
        </w:rPr>
        <w:t xml:space="preserve">سحا </w:t>
      </w:r>
      <w:r>
        <w:rPr>
          <w:rStyle w:val="FootnoteAnchor"/>
          <w:rtl w:val="true"/>
        </w:rPr>
        <w:footnoteReference w:id="203"/>
      </w:r>
      <w:r>
        <w:rPr>
          <w:rFonts w:ascii="IRNazanin" w:hAnsi="IRNazanin" w:eastAsia="IRNazanin"/>
          <w:color w:val="111111"/>
          <w:sz w:val="28"/>
          <w:sz w:val="28"/>
          <w:szCs w:val="28"/>
          <w:rtl w:val="true"/>
          <w:lang w:bidi="fa-IR"/>
        </w:rPr>
        <w:t xml:space="preserve">سحساحا، بحا </w:t>
      </w:r>
      <w:r>
        <w:rPr>
          <w:rStyle w:val="FootnoteAnchor"/>
          <w:rtl w:val="true"/>
        </w:rPr>
        <w:footnoteReference w:id="204"/>
      </w:r>
      <w:r>
        <w:rPr>
          <w:rFonts w:ascii="IRNazanin" w:hAnsi="IRNazanin" w:eastAsia="IRNazanin"/>
          <w:color w:val="111111"/>
          <w:sz w:val="28"/>
          <w:sz w:val="28"/>
          <w:szCs w:val="28"/>
          <w:rtl w:val="true"/>
          <w:lang w:bidi="fa-IR"/>
        </w:rPr>
        <w:t xml:space="preserve">بحاحا سائلا مسلا عاما ودقا مطفاحا </w:t>
      </w:r>
      <w:r>
        <w:rPr>
          <w:rStyle w:val="FootnoteAnchor"/>
          <w:rtl w:val="true"/>
        </w:rPr>
        <w:footnoteReference w:id="205"/>
      </w:r>
      <w:r>
        <w:rPr>
          <w:rFonts w:ascii="IRNazanin" w:hAnsi="IRNazanin" w:eastAsia="IRNazanin"/>
          <w:color w:val="111111"/>
          <w:sz w:val="28"/>
          <w:sz w:val="28"/>
          <w:szCs w:val="28"/>
          <w:rtl w:val="true"/>
          <w:lang w:bidi="fa-IR"/>
        </w:rPr>
        <w:t xml:space="preserve">یدفع الودق </w:t>
      </w:r>
      <w:r>
        <w:rPr>
          <w:rStyle w:val="FootnoteAnchor"/>
          <w:rtl w:val="true"/>
        </w:rPr>
        <w:footnoteReference w:id="206"/>
      </w:r>
      <w:r>
        <w:rPr>
          <w:rFonts w:ascii="IRNazanin" w:hAnsi="IRNazanin" w:eastAsia="IRNazanin"/>
          <w:color w:val="111111"/>
          <w:sz w:val="28"/>
          <w:sz w:val="28"/>
          <w:szCs w:val="28"/>
          <w:rtl w:val="true"/>
          <w:lang w:bidi="fa-IR"/>
        </w:rPr>
        <w:t xml:space="preserve">بالودق دفاعا، و یتلوا القطر منه قطرا، غیر خلب </w:t>
      </w:r>
      <w:r>
        <w:rPr>
          <w:rStyle w:val="FootnoteAnchor"/>
          <w:rtl w:val="true"/>
        </w:rPr>
        <w:footnoteReference w:id="207"/>
      </w:r>
      <w:r>
        <w:rPr>
          <w:rFonts w:ascii="IRNazanin" w:hAnsi="IRNazanin" w:eastAsia="IRNazanin"/>
          <w:color w:val="111111"/>
          <w:sz w:val="28"/>
          <w:sz w:val="28"/>
          <w:szCs w:val="28"/>
          <w:rtl w:val="true"/>
          <w:lang w:bidi="fa-IR"/>
        </w:rPr>
        <w:t xml:space="preserve">برقه، و لا مکذب رعده، تنعش </w:t>
      </w:r>
      <w:r>
        <w:rPr>
          <w:rStyle w:val="FootnoteAnchor"/>
          <w:rtl w:val="true"/>
        </w:rPr>
        <w:footnoteReference w:id="208"/>
      </w:r>
      <w:r>
        <w:rPr>
          <w:rFonts w:ascii="IRNazanin" w:hAnsi="IRNazanin" w:eastAsia="IRNazanin"/>
          <w:color w:val="111111"/>
          <w:sz w:val="28"/>
          <w:sz w:val="28"/>
          <w:szCs w:val="28"/>
          <w:rtl w:val="true"/>
          <w:lang w:bidi="fa-IR"/>
        </w:rPr>
        <w:t>به الضعیف من عبادک، و تحیی به المیت من بلادک، و تستحق به علینا من مننک، 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فرغا من دعائهما حتی صب الله تبارک و تعالی علیهم السماء صبا،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أعلما هذا الدعاء؟</w:t>
      </w:r>
      <w:bookmarkStart w:id="205" w:name="pg988_8719"/>
    </w:p>
    <w:p>
      <w:pPr>
        <w:pStyle w:val="BookText"/>
        <w:rPr/>
      </w:pPr>
      <w:bookmarkEnd w:id="20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أین أنتم عن حدیث رسول الله صلی الله علیه وآله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أجری علی ألسن أهل بیتی مصابیح الحکمة</w:t>
      </w:r>
      <w:r>
        <w:rPr>
          <w:rFonts w:eastAsia="IRNazanin" w:cs="IRNazanin"/>
          <w:color w:val="111111"/>
          <w:sz w:val="28"/>
          <w:szCs w:val="28"/>
          <w:rtl w:val="true"/>
          <w:lang w:bidi="fa-IR"/>
        </w:rPr>
        <w:t xml:space="preserve">»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1162751_373438147"/>
      <w:bookmarkStart w:id="207" w:name="_Toc75"/>
      <w:bookmarkEnd w:id="206"/>
      <w:r>
        <w:rPr/>
        <w:t>21</w:t>
      </w:r>
      <w:r>
        <w:rPr>
          <w:rtl w:val="true"/>
        </w:rPr>
        <w:t xml:space="preserve">- </w:t>
      </w:r>
      <w:r>
        <w:rPr>
          <w:rtl w:val="true"/>
        </w:rPr>
        <w:t>خلیفة علی علیه السلام علی الجن‌</w:t>
      </w:r>
      <w:bookmarkEnd w:id="20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عن الروضة بالاسناد یرفعه عن جعفر بن محمد الصادق، عن أبیه، عن جده الشهید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أبی طالب علیه السلام یخطب بالناس یوم الجمعة علی منبر الکوفة اذ سمع وجبة عظیمة، و عدو الرجال یتواقعون بعضهم علی بعض، فقال لهم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مابالکم یا قوم؟قالوا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عظیم قد دخل من باب المسجد کأنه النخلة السحوق، و نحن نفزع منه و نرید أن نقتله فلا نقدر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تقربوه و طرقوا له، فانه رسول الی قد جاءنی فی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فرجوا له، فما زال یخترق الصفوف الی أن وصل الی عیبة علم رسول الله صلی الله علیه وآله ثم جعل ینق نقیقا، </w:t>
      </w:r>
      <w:r>
        <w:rPr>
          <w:rStyle w:val="FootnoteAnchor"/>
          <w:rtl w:val="true"/>
        </w:rPr>
        <w:footnoteReference w:id="210"/>
      </w:r>
      <w:r>
        <w:rPr>
          <w:rFonts w:ascii="IRNazanin" w:hAnsi="IRNazanin" w:eastAsia="IRNazanin"/>
          <w:color w:val="111111"/>
          <w:sz w:val="28"/>
          <w:sz w:val="28"/>
          <w:szCs w:val="28"/>
          <w:rtl w:val="true"/>
          <w:lang w:bidi="fa-IR"/>
        </w:rPr>
        <w:t>فجعل الامام علیه السلام ینق مثل ما نق له، ثم نزل عن المنبر و انسل من الجماعة، فما کان أسرع أن غاب فلم یروه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هذا الثعبان؟قال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درجان بن مالک خلیفتی علی الجن المؤمنین، و ذلک أنهم أختلف علیهم شی‌ء من أمر دینهم فأنفذوه الی لیسألنی عنه فأجبته، فاستعلم جوابها ثم رجع الیهم</w:t>
      </w:r>
      <w:r>
        <w:rPr>
          <w:rFonts w:eastAsia="IRNazanin" w:cs="IRNazanin"/>
          <w:color w:val="111111"/>
          <w:sz w:val="28"/>
          <w:szCs w:val="28"/>
          <w:rtl w:val="true"/>
          <w:lang w:bidi="fa-IR"/>
        </w:rPr>
        <w:t xml:space="preserve">»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208" w:name="pg988_8720"/>
    </w:p>
    <w:p>
      <w:pPr>
        <w:pStyle w:val="Heading4"/>
        <w:numPr>
          <w:ilvl w:val="3"/>
          <w:numId w:val="1"/>
        </w:numPr>
        <w:rPr/>
      </w:pPr>
      <w:bookmarkStart w:id="209" w:name="__RefHeading___Toc1162753_373438147"/>
      <w:bookmarkStart w:id="210" w:name="_Toc76"/>
      <w:bookmarkEnd w:id="208"/>
      <w:bookmarkEnd w:id="209"/>
      <w:r>
        <w:rPr/>
        <w:t>22</w:t>
      </w:r>
      <w:r>
        <w:rPr>
          <w:rtl w:val="true"/>
        </w:rPr>
        <w:t xml:space="preserve">- </w:t>
      </w:r>
      <w:r>
        <w:rPr>
          <w:rtl w:val="true"/>
        </w:rPr>
        <w:t>رد الملائکة اسهم علی علیه السلام</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صلوات الله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نجاد مولی أمیرالمؤمنین صلوات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أمیرالمؤمنین صلوات الله یرمی نصالا، و رأیت الملائکة یردون علیه أسهمه، فعمیت، فذهبت الی مولای الحسین بن علی صلوات الله علیهما، فشکوت ذلک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رأیت الملائکة ترد علی أمیرالمؤمنین أسهمه؟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فسمح بیده علی عینی فرجعت بصیرا بقوة الله تعالی</w:t>
      </w:r>
      <w:r>
        <w:rPr>
          <w:rFonts w:eastAsia="IRNazanin" w:cs="IRNazanin"/>
          <w:color w:val="111111"/>
          <w:sz w:val="28"/>
          <w:szCs w:val="28"/>
          <w:rtl w:val="true"/>
          <w:lang w:bidi="fa-IR"/>
        </w:rPr>
        <w:t xml:space="preserve">»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162755_373438147"/>
      <w:bookmarkStart w:id="212" w:name="_Toc77"/>
      <w:bookmarkEnd w:id="211"/>
      <w:r>
        <w:rPr/>
        <w:t>23</w:t>
      </w:r>
      <w:r>
        <w:rPr>
          <w:rtl w:val="true"/>
        </w:rPr>
        <w:t xml:space="preserve">- </w:t>
      </w:r>
      <w:r>
        <w:rPr>
          <w:rtl w:val="true"/>
        </w:rPr>
        <w:t>عیادة عمرو</w:t>
      </w:r>
      <w:bookmarkEnd w:id="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بن علی علیهما السلام أنه اعتل، فعاده عمرو بن حریث، فدخل علیه علی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 تعود الحسین و فی النفس ما فیها؟ و ان ذلک لیس بمانعی من أن أؤدی الیک نصیحة،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عبدمسلم یعود مریضا الا صلی علیه سبعون ألف ملک من ساعته التی یعود فیها، ان کان نهارا حتی تغرب الشمس أو لیلا حتی تطلع</w:t>
      </w:r>
      <w:r>
        <w:rPr>
          <w:rFonts w:eastAsia="IRNazanin" w:cs="IRNazanin"/>
          <w:color w:val="111111"/>
          <w:sz w:val="28"/>
          <w:szCs w:val="28"/>
          <w:rtl w:val="true"/>
          <w:lang w:bidi="fa-IR"/>
        </w:rPr>
        <w:t xml:space="preserve">»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162757_373438147"/>
      <w:bookmarkStart w:id="214" w:name="_Toc78"/>
      <w:bookmarkEnd w:id="213"/>
      <w:r>
        <w:rPr/>
        <w:t>24</w:t>
      </w:r>
      <w:r>
        <w:rPr>
          <w:rtl w:val="true"/>
        </w:rPr>
        <w:t xml:space="preserve">- </w:t>
      </w:r>
      <w:r>
        <w:rPr>
          <w:rtl w:val="true"/>
        </w:rPr>
        <w:t>حروب علی علیه السلام</w:t>
      </w:r>
      <w:bookmarkEnd w:id="2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نهض أمیرالمؤمنین علیه السلام بالأمر نکثت طائفة، و مرقت اخری، و قسط آخرون، </w:t>
      </w:r>
      <w:r>
        <w:rPr>
          <w:rStyle w:val="FootnoteAnchor"/>
          <w:rtl w:val="true"/>
        </w:rPr>
        <w:footnoteReference w:id="214"/>
      </w:r>
      <w:r>
        <w:rPr>
          <w:rFonts w:ascii="IRNazanin" w:hAnsi="IRNazanin" w:eastAsia="IRNazanin"/>
          <w:color w:val="111111"/>
          <w:sz w:val="28"/>
          <w:sz w:val="28"/>
          <w:szCs w:val="28"/>
          <w:rtl w:val="true"/>
          <w:lang w:bidi="fa-IR"/>
        </w:rPr>
        <w:t xml:space="preserve">فقاتلهم أمیرالمؤمنین علیه السلام کما أخبر به رسول الله صلی الله علیه وآله من قبل </w:t>
      </w:r>
      <w:r>
        <w:rPr>
          <w:rStyle w:val="FootnoteAnchor"/>
          <w:rtl w:val="true"/>
        </w:rPr>
        <w:footnoteReference w:id="215"/>
      </w:r>
      <w:r>
        <w:rPr>
          <w:rFonts w:ascii="IRNazanin" w:hAnsi="IRNazanin" w:eastAsia="IRNazanin"/>
          <w:color w:val="111111"/>
          <w:sz w:val="28"/>
          <w:sz w:val="28"/>
          <w:szCs w:val="28"/>
          <w:rtl w:val="true"/>
          <w:lang w:bidi="fa-IR"/>
        </w:rPr>
        <w:t>و کان</w:t>
      </w:r>
      <w:bookmarkStart w:id="215" w:name="pg988_8721"/>
    </w:p>
    <w:p>
      <w:pPr>
        <w:pStyle w:val="BookText"/>
        <w:rPr/>
      </w:pPr>
      <w:bookmarkEnd w:id="215"/>
      <w:r>
        <w:rPr>
          <w:rFonts w:ascii="IRNazanin" w:hAnsi="IRNazanin" w:eastAsia="IRNazanin"/>
          <w:color w:val="111111"/>
          <w:sz w:val="28"/>
          <w:sz w:val="28"/>
          <w:szCs w:val="28"/>
          <w:rtl w:val="true"/>
          <w:lang w:bidi="fa-IR"/>
        </w:rPr>
        <w:t>معه الحسنان علیهما السلام فی جمیع حروبه</w:t>
      </w:r>
      <w:r>
        <w:rPr>
          <w:rFonts w:eastAsia="IRNazanin" w:cs="IRNazanin"/>
          <w:color w:val="111111"/>
          <w:sz w:val="28"/>
          <w:szCs w:val="28"/>
          <w:rtl w:val="true"/>
          <w:lang w:bidi="fa-IR"/>
        </w:rPr>
        <w:t>.</w:t>
      </w:r>
    </w:p>
    <w:p>
      <w:pPr>
        <w:pStyle w:val="Heading4"/>
        <w:numPr>
          <w:ilvl w:val="3"/>
          <w:numId w:val="1"/>
        </w:numPr>
        <w:rPr/>
      </w:pPr>
      <w:bookmarkStart w:id="216" w:name="__RefHeading___Toc1162759_373438147"/>
      <w:bookmarkStart w:id="217" w:name="_Toc79"/>
      <w:bookmarkEnd w:id="216"/>
      <w:r>
        <w:rPr/>
        <w:t>25</w:t>
      </w:r>
      <w:r>
        <w:rPr>
          <w:rtl w:val="true"/>
        </w:rPr>
        <w:t xml:space="preserve">- </w:t>
      </w:r>
      <w:r>
        <w:rPr>
          <w:rtl w:val="true"/>
        </w:rPr>
        <w:t>الحسین علیه السلام فی حرب الجمل‌</w:t>
      </w:r>
      <w:bookmarkEnd w:id="21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المفید عن الکاتب، عن الزعفرانی، عن الثقفی، عن اسماعیل بن أبان،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یزید الجعفی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محمد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توجه أمیرالمؤمنین علیه السلام من المدینة الی الناکثین بالبصرة نزل الربذة، فلما ارتحل منها لقیه عبدالله بن خلیفة الطائی و قد نزل بمنزل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فقربه أمیرالمؤمنین علیه السلام فقال 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رد الحق الی أهله و وضعه فی موضعه، کره ذلک قوم أم سروا به، فقد والله کرهوا محمدا صلی الله علیه وآله و نابذوه و قاتلوه، فرد الله کیدهم فی نحورهم، و جعل دائره السوء علیهم، و الله لنجاهدن معک فی کل موطن حفظا لرسول الله صلی الله علیه وآله فرحب به أمیرالمؤمنین و أجلسه الی جنبه، و کان له حبیبا و ولیا، و أخذ یسائله عن الناس، الی أن سأله عن أبی‌موسی الأشعری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واثق به، و ما آمن علیک خلافه ان وجد مساعدا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کان عندی مؤتمنا و لا ناصحا، و لقد کان الذین تقدمونی استولوا علی مودته و ولوه و سلطوه بالامرة علی الناس، </w:t>
      </w:r>
      <w:r>
        <w:rPr>
          <w:rStyle w:val="FootnoteAnchor"/>
          <w:rtl w:val="true"/>
        </w:rPr>
        <w:footnoteReference w:id="216"/>
      </w:r>
      <w:r>
        <w:rPr>
          <w:rFonts w:ascii="IRNazanin" w:hAnsi="IRNazanin" w:eastAsia="IRNazanin"/>
          <w:color w:val="111111"/>
          <w:sz w:val="28"/>
          <w:sz w:val="28"/>
          <w:szCs w:val="28"/>
          <w:rtl w:val="true"/>
          <w:lang w:bidi="fa-IR"/>
        </w:rPr>
        <w:t>و لقد أردت عزله فسألنی الأشتر فیه و أن أقره فأقررته علی کره منی له، و عملت علی صرفه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عبدالله فی هذا و نحوه اذ أقبل سواد کثیر من قبل جبال طی‌ء</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ما هذا السواد؟ و قد ذهبت الخیل ترکض فلم تلبث أن رجعت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طی‌ء قد جاءتک تسوق الغنم والابل والخیل، فمنهم من جاءک بهدایاه و کرامته، و منهم من یرید النفوذ معک الی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الله طیا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المجاهدین علی القاعدین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فلما انتهوا الیه سلموا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عبدالله بن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فسرنی الله ما رأیت من جماعتهم و حسن هیئتهم، و تکلموا فأقروا والله لعینی ما رأیت خطیبا أبلغ من خطیبهم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عدی بن حاتم الطائی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کنت أسلمت علی عهد رسول الله صلی الله علیه وآله، و أدیت الزکاة علی عهده، و قاتلت أهل الردة من بعده، أردت بذلک ما عندالله، و علی الله ثواب من أحسن واتقی، و قد بلغنا أن رجالا من أهل مکة نکثوا بیعتک و خالفوا علیک ظالمین فأتیناک لننصرک بالحق، فنحن بین یدیک فمرنا بما أحببت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نصرنا الله من قبل ذاکم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بحق جئتنا فسننصر</w:t>
      </w:r>
    </w:p>
    <w:p>
      <w:pPr>
        <w:pStyle w:val="BookText"/>
        <w:rPr/>
      </w:pPr>
      <w:r>
        <w:rPr>
          <w:rFonts w:ascii="IRNazanin" w:hAnsi="IRNazanin" w:eastAsia="IRNazanin"/>
          <w:color w:val="111111"/>
          <w:sz w:val="28"/>
          <w:sz w:val="28"/>
          <w:szCs w:val="28"/>
          <w:rtl w:val="true"/>
          <w:lang w:bidi="fa-IR"/>
        </w:rPr>
        <w:t>سنکفیک دون الناس طرا بنصرنا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به من سائر الناس أجدر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من حی عن الاسلام و أهله خیرا، فقد أسلمتم طائعین، و قاتلتم المرتدین، و نویتم نصر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سعید بن عبیدالبختری من بنی بختر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 من الناس من یقدر أن یعبر بلسانه عما فی قلبه، و منهم من لا یقدر أن یبین ما یجده فی نفسه بلسانه، فان تکلف ذلک شق علیه، وان سکت عما فی قلبه برح به الهم والبرم، و انی والله ما کل ما فی نفسی أقدر أن أودیه الیک بلسانی، و لکن والله لأجهدن علی أن أبین لک والله ولی التوفیق، أما أنا فانی ناصح لک فی السر</w:t>
      </w:r>
    </w:p>
    <w:p>
      <w:pPr>
        <w:pStyle w:val="BookText"/>
        <w:rPr/>
      </w:pPr>
      <w:r>
        <w:rPr>
          <w:rFonts w:ascii="IRNazanin" w:hAnsi="IRNazanin" w:eastAsia="IRNazanin"/>
          <w:color w:val="111111"/>
          <w:sz w:val="28"/>
          <w:sz w:val="28"/>
          <w:szCs w:val="28"/>
          <w:rtl w:val="true"/>
          <w:lang w:bidi="fa-IR"/>
        </w:rPr>
        <w:t>والعلانیة، و مقاتل معک الأعداء فی کل موطن، و أری لک من الحق ما لم أکن أراه لمن کان قبلک، و لا لأحد الیوم من أهل زمانک، لفضیلتک فی الاسلام و قرابتک 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أفارقک أبدا حتی تظفر أو أموت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أمیرالمؤمنین علیه السلام یرحمک، الله فقدادی لسانک ما یجد ضمیرک لنا، و نسأل الله أن یرزقک العافیة و یثیبک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نفر منهم، فما حفظت غیر کلام هذین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أرتحل أمیرالمؤمنین و اتبعه منهم ستمائة رجل حتی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فنزلها فی ألف و ثلثمائة رجل</w:t>
      </w:r>
      <w:r>
        <w:rPr>
          <w:rFonts w:eastAsia="IRNazanin" w:cs="IRNazanin"/>
          <w:color w:val="111111"/>
          <w:sz w:val="28"/>
          <w:szCs w:val="28"/>
          <w:rtl w:val="true"/>
          <w:lang w:bidi="fa-IR"/>
        </w:rPr>
        <w:t xml:space="preserve">» . </w:t>
      </w:r>
      <w:r>
        <w:rPr>
          <w:rStyle w:val="FootnoteAnchor"/>
          <w:rtl w:val="true"/>
        </w:rPr>
        <w:footnoteReference w:id="21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الشحامی، أنبأنا أبوبکر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أبوالفتح المصری، و أبونصر الصوفی، و أبوعلی الفضیلی، و أبومحمد حفید العمیری، و أبوالقاسم منصور بن ثابت، و أبومعصوم بن صاعد، و أبوالمظفر بن عبدالملک، و أبومحمد خالد بن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أبومحمد بن أبی‌مسعود،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عبدالرحمان بن أحمد بن أبی‌شریح، أنبأنا عبدالله بن محمد البغوی، أنبأنا العلاء بن موسی، أنبأنا سوار بن مصعب، عن عطیة العوفی، عن مالک بن الحویرث،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 بن أبی طالب بالربذة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یلحقنا فلیلحقنا، و من أحب أن یرجع فلیرجع مأذون له غیر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الحسین علیه السلام الیه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فی جحر و کان للعرب فیک حاجة لأتتک حتی یستخرجوک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فخطب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یبتلی من یشاء بما یشاء و یعافی من یشاء مما یشاء، أما والله لقد ضربت هذا الأمر ظهرا لبطن و ذنبا لرأس، فوالله ان وجدت له الا القتال أو الکفر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بالله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بنی و لا تحن حنین</w:t>
      </w:r>
      <w:bookmarkStart w:id="218" w:name="pg988_8724"/>
    </w:p>
    <w:p>
      <w:pPr>
        <w:pStyle w:val="BookText"/>
        <w:rPr/>
      </w:pPr>
      <w:bookmarkEnd w:id="218"/>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 xml:space="preserve">» .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لما اخذ مروان بن الحکم أسیرا یوم الجمل، فتکلم فیه الحسن و الحسین علیهما السلام فخلی سبیله، فقالا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یبایعک یا أمیرالمؤمنین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یبایعنی بعد قتل عثمان، لا حاجة لی فی بیعته، أما ان له امرة کلعقة الکلب أنفه، و هو أبوالأکبش الأربعة، و ستلقی الامة منه و من ولده موت أحمر، فکان کما قال علیه السلام</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162761_373438147"/>
      <w:bookmarkStart w:id="220" w:name="_Toc80"/>
      <w:bookmarkEnd w:id="219"/>
      <w:r>
        <w:rPr/>
        <w:t>26</w:t>
      </w:r>
      <w:r>
        <w:rPr>
          <w:rtl w:val="true"/>
        </w:rPr>
        <w:t xml:space="preserve">- </w:t>
      </w:r>
      <w:r>
        <w:rPr>
          <w:rtl w:val="true"/>
        </w:rPr>
        <w:t>علم امیرالمؤمنین علیه السلام</w:t>
      </w:r>
      <w:bookmarkEnd w:id="2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عن حمزة بن محمد بن أحمد بن جعفر بن محمد بن زید بن علی بن الحسین ابن‌علی بن أبی طالب علیهم السلام؛ و أحمد بن الحسن القطان؛ و محمد بن ابراهیم بن احمد المعاذی،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الهمدانی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اسماعیل الجریری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جمیع،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الحسین بن علی علیهما السلام علی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أباک علی أن قتل أهل البصرة ثم دار عشیا فی طرقهم فی ثوبین؟فقال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ذلک علمه أن ما أصابه لم یکن لیخطئه و أن ما أخطأه لم یکن لیصیبه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قیل لأمیرالمؤمنین علیه السلام لما أراد قتال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احترزت یا</w:t>
      </w:r>
      <w:bookmarkStart w:id="221" w:name="pg988_8725"/>
    </w:p>
    <w:p>
      <w:pPr>
        <w:pStyle w:val="BookText"/>
        <w:rPr/>
      </w:pPr>
      <w:bookmarkEnd w:id="221"/>
      <w:r>
        <w:rPr>
          <w:rFonts w:ascii="IRNazanin" w:hAnsi="IRNazanin" w:eastAsia="IRNazanin"/>
          <w:color w:val="111111"/>
          <w:sz w:val="28"/>
          <w:sz w:val="28"/>
          <w:szCs w:val="28"/>
          <w:rtl w:val="true"/>
          <w:lang w:bidi="fa-IR"/>
        </w:rPr>
        <w:t>أمیرالمؤمنین،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یومی من الموت أفر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لم یقدر أم یوم قدر</w:t>
      </w:r>
    </w:p>
    <w:p>
      <w:pPr>
        <w:pStyle w:val="BookText"/>
        <w:rPr/>
      </w:pPr>
      <w:r>
        <w:rPr>
          <w:rFonts w:ascii="IRNazanin" w:hAnsi="IRNazanin" w:eastAsia="IRNazanin"/>
          <w:color w:val="111111"/>
          <w:sz w:val="28"/>
          <w:sz w:val="28"/>
          <w:szCs w:val="28"/>
          <w:rtl w:val="true"/>
          <w:lang w:bidi="fa-IR"/>
        </w:rPr>
        <w:t xml:space="preserve">یوما قدر لا أخشی الردی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قدر لم یغن الحذر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162763_373438147"/>
      <w:bookmarkStart w:id="223" w:name="_Toc81"/>
      <w:bookmarkEnd w:id="222"/>
      <w:r>
        <w:rPr/>
        <w:t>27</w:t>
      </w:r>
      <w:r>
        <w:rPr>
          <w:rtl w:val="true"/>
        </w:rPr>
        <w:t xml:space="preserve">- </w:t>
      </w:r>
      <w:r>
        <w:rPr>
          <w:rtl w:val="true"/>
        </w:rPr>
        <w:t>خطبة الامام علیه السلام فی حرب صفین‌</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حرب صفین، فلما خطب امیرالمؤمنین بالکوفة و حرض الناس علی حرب معاویة واتباعه، أمر الحسن علیه السلام بأن یخطب الناس، فخطب، ثم أمر الحسین علیه السلام، فقام علیه السلام فحمدالله و أثنی علیه بما هو أهله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أهل الکوفة أنتم الاحبة الکرماء، و الشعار دون الدثار، فجدوا فی احیاء ما دثر بینکم، و تسهیل ما توعر </w:t>
      </w:r>
      <w:r>
        <w:rPr>
          <w:rStyle w:val="FootnoteAnchor"/>
          <w:rtl w:val="true"/>
        </w:rPr>
        <w:footnoteReference w:id="222"/>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ان الحرب شرها ذریع، </w:t>
      </w:r>
      <w:r>
        <w:rPr>
          <w:rStyle w:val="FootnoteAnchor"/>
          <w:rtl w:val="true"/>
        </w:rPr>
        <w:footnoteReference w:id="223"/>
      </w:r>
      <w:r>
        <w:rPr>
          <w:rFonts w:ascii="IRNazanin" w:hAnsi="IRNazanin" w:eastAsia="IRNazanin"/>
          <w:color w:val="111111"/>
          <w:sz w:val="28"/>
          <w:sz w:val="28"/>
          <w:szCs w:val="28"/>
          <w:rtl w:val="true"/>
          <w:lang w:bidi="fa-IR"/>
        </w:rPr>
        <w:t xml:space="preserve">و طعمها فظیع، و هی جرع مستحساة، فمن أخذ لها أهبتها و استعد لها عدتها و لم یألم کلومها عند حلولها فذاک صاحبها، و من عاجلها قبل أوان فرصتها و استبصار سعیه فیها فذاک قمن </w:t>
      </w:r>
      <w:r>
        <w:rPr>
          <w:rStyle w:val="FootnoteAnchor"/>
          <w:rtl w:val="true"/>
        </w:rPr>
        <w:footnoteReference w:id="224"/>
      </w:r>
      <w:r>
        <w:rPr>
          <w:rFonts w:ascii="IRNazanin" w:hAnsi="IRNazanin" w:eastAsia="IRNazanin"/>
          <w:color w:val="111111"/>
          <w:sz w:val="28"/>
          <w:sz w:val="28"/>
          <w:szCs w:val="28"/>
          <w:rtl w:val="true"/>
          <w:lang w:bidi="fa-IR"/>
        </w:rPr>
        <w:t>أن لا ینفع قومه و ان یهلک نفسه، نسأل الله بقوته ان یدعمکم بالفئة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162765_373438147"/>
      <w:bookmarkStart w:id="225" w:name="_Toc82"/>
      <w:bookmarkEnd w:id="224"/>
      <w:r>
        <w:rPr/>
        <w:t>28</w:t>
      </w:r>
      <w:r>
        <w:rPr>
          <w:rtl w:val="true"/>
        </w:rPr>
        <w:t xml:space="preserve">- </w:t>
      </w:r>
      <w:r>
        <w:rPr>
          <w:rtl w:val="true"/>
        </w:rPr>
        <w:t>شجاعة الحسین علیه السلام</w:t>
      </w:r>
      <w:bookmarkEnd w:id="22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الکتب المعتبرة عن لوط بن یحیی، عن عبدالله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من غزی مع أمیرالمؤمنین علیه السلام فی صفین، و قد اخذ أبوأیوب الأعور السلمی الماء و حرزه عن الناس، فشکی المسلمون العطش، فأرسل</w:t>
      </w:r>
      <w:bookmarkStart w:id="226" w:name="pg988_8726"/>
    </w:p>
    <w:p>
      <w:pPr>
        <w:pStyle w:val="BookText"/>
        <w:rPr/>
      </w:pPr>
      <w:bookmarkEnd w:id="226"/>
      <w:r>
        <w:rPr>
          <w:rFonts w:ascii="IRNazanin" w:hAnsi="IRNazanin" w:eastAsia="IRNazanin"/>
          <w:color w:val="111111"/>
          <w:sz w:val="28"/>
          <w:sz w:val="28"/>
          <w:szCs w:val="28"/>
          <w:rtl w:val="true"/>
          <w:lang w:bidi="fa-IR"/>
        </w:rPr>
        <w:t xml:space="preserve">فوارس علی کشفه، فانحرفوا خائبین، فضاق صدره، فقال له والده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أمضی الیه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ولدی، فمضی مع فوارس فهزم أباایوب عن الماء، و بنی خیمته و حط فوارسه، و أتی الی أبیه و أخبره، فبکی أمیرالمؤمنین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أمیرالمؤمنین؟ و هذا أول فتح ببرکة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أنه سیقتل عطشانا بطف کربلا، حتی ینفر فرسه و یحمحم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الظلیمة الظلیمة لامة قتلت ابن بنت نبیها</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162767_373438147"/>
      <w:bookmarkStart w:id="228" w:name="_Toc83"/>
      <w:bookmarkEnd w:id="227"/>
      <w:r>
        <w:rPr/>
        <w:t>29</w:t>
      </w:r>
      <w:r>
        <w:rPr>
          <w:rtl w:val="true"/>
        </w:rPr>
        <w:t xml:space="preserve">- </w:t>
      </w:r>
      <w:r>
        <w:rPr>
          <w:rtl w:val="true"/>
        </w:rPr>
        <w:t>کیاسة الحسین علیه السلام</w:t>
      </w:r>
      <w:bookmarkEnd w:id="2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ابن‌الاعثم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عبدالله بن عمر بن الخطاب الی الحسین بن علی علیهما السلام فی صفین أن لی الیک حاجة فالقنی اذا شئت حتی أخبرک؛ فخرج الیه الحسین علیه السلام حتی واقفه و ظن أنه یرید حربه، فقال له 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أدعک الی الحرب، و لکن اسمع منی فانها نصیحة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أباک قد وتر قریشا، و قد أبغضه الناس، و ذکروا انه هو الذی قتل عثمان، فهل لک أن تخلعه و تخالف علیه حتی نولیک هذا الأمر؟فقال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والله لا أکفر بالله و برسوله و بوصی رسول الله، اخس، ویلک من شیطان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زین لک الشیطان سوء عملک فخدعک حتی أخرجک من دینک باتباع القاسطین و نصرة هذا المارق من الدین، لم یزل هو و أبوه حربیین وعدوین لله و لرسوله و للمؤمنین، فوالله ما أسلما و لکنهما استسلما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الیوم تقاتل عن غیر متذمم، ثم تخرج الی الحرب متخلفا</w:t>
      </w:r>
      <w:bookmarkStart w:id="229" w:name="pg988_8727"/>
    </w:p>
    <w:p>
      <w:pPr>
        <w:pStyle w:val="BookText"/>
        <w:rPr/>
      </w:pPr>
      <w:bookmarkEnd w:id="229"/>
      <w:r>
        <w:rPr>
          <w:rFonts w:ascii="IRNazanin" w:hAnsi="IRNazanin" w:eastAsia="IRNazanin"/>
          <w:color w:val="111111"/>
          <w:sz w:val="28"/>
          <w:sz w:val="28"/>
          <w:szCs w:val="28"/>
          <w:rtl w:val="true"/>
          <w:lang w:bidi="fa-IR"/>
        </w:rPr>
        <w:t>لتراءی بذلک نساء أهل الشام، ارتفع قلیلا فانی أرجو أن یقتلک الله عزوجل سریعا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عبدالله بن عمر، ثم رجع الی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أردت خدیعة الحسین، و قلت له کذا و کذا، فلم أطمع فی خدیعته،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ابن‌علی لا یخدع و هو ابن أبیه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162769_373438147"/>
      <w:bookmarkStart w:id="231" w:name="_Toc84"/>
      <w:bookmarkEnd w:id="230"/>
      <w:r>
        <w:rPr/>
        <w:t>30</w:t>
      </w:r>
      <w:r>
        <w:rPr>
          <w:rtl w:val="true"/>
        </w:rPr>
        <w:t xml:space="preserve">- </w:t>
      </w:r>
      <w:r>
        <w:rPr>
          <w:rtl w:val="true"/>
        </w:rPr>
        <w:t>تخلف المنافقین فی النهروان‌</w:t>
      </w:r>
      <w:bookmarkEnd w:id="23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الراوندی عن أبی‌حمزه، عن علی بن الحسین علیهما السلام، عن أبیه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علی ان یسیر الی النهروان استنفر اهل الکوفة و امرهم ان یعسکروا بالمدائن، فتأخر عنه شبث بن ربعی، و عمرو بن حریث، و الاشعث بن قیس و جریر بن عبدالله البجلی،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لنا أیاما نتخلف عنک فی بعض حوائجنا و نلحق بک؟فقال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فعلتموها، سوءة لکم من مشایخ، فوالله ما لکم من حاجة تتخلفون علیها، و انی لأعلم ما فی قلوبکم و سابین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أن تثبطوا عنی الناس، و کأنی بکم بالخورنق و قد بسطتم سفرکم للطعام، اذ یمربکم ضب فتأمرون صبیانکم فیصیدونه، فتخلعونی و تبایعونه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مضی الی المدائن و خرج القوم الی الخورنق </w:t>
      </w:r>
      <w:r>
        <w:rPr>
          <w:rStyle w:val="FootnoteAnchor"/>
          <w:rtl w:val="true"/>
        </w:rPr>
        <w:footnoteReference w:id="228"/>
      </w:r>
      <w:r>
        <w:rPr>
          <w:rFonts w:ascii="IRNazanin" w:hAnsi="IRNazanin" w:eastAsia="IRNazanin"/>
          <w:color w:val="111111"/>
          <w:sz w:val="28"/>
          <w:sz w:val="28"/>
          <w:szCs w:val="28"/>
          <w:rtl w:val="true"/>
          <w:lang w:bidi="fa-IR"/>
        </w:rPr>
        <w:t>و هیأوا طعاما، فبینا هم کذلک علی سفرتهم و قد بسطوها اذمر بهم ضب، فأمروا صبیانهم فأخذوه و أوثقوه و مسحوا ایدیهم علی یده کما أخبر علی علیه السلام، و أقبلوا علی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لیبعثکم الله یوم</w:t>
      </w:r>
      <w:bookmarkStart w:id="232" w:name="pg988_8728"/>
    </w:p>
    <w:p>
      <w:pPr>
        <w:pStyle w:val="BookText"/>
        <w:rPr/>
      </w:pPr>
      <w:bookmarkEnd w:id="232"/>
      <w:r>
        <w:rPr>
          <w:rFonts w:ascii="IRNazanin" w:hAnsi="IRNazanin" w:eastAsia="IRNazanin"/>
          <w:color w:val="111111"/>
          <w:sz w:val="28"/>
          <w:sz w:val="28"/>
          <w:szCs w:val="28"/>
          <w:rtl w:val="true"/>
          <w:lang w:bidi="fa-IR"/>
        </w:rPr>
        <w:t>القیامة مع امامکم الضب الذی بایعتم، لکأنی أنظر الیکم یوم القیامة و هو یسوقکم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مع رسول الله منافقون فان معی منافقین، أما والله یا شبث و یابن حریث لتقاتلان ابنی الحسین، هکذا أخبرنی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162771_373438147"/>
      <w:bookmarkStart w:id="234" w:name="_Toc85"/>
      <w:bookmarkEnd w:id="233"/>
      <w:r>
        <w:rPr/>
        <w:t>31</w:t>
      </w:r>
      <w:r>
        <w:rPr>
          <w:rtl w:val="true"/>
        </w:rPr>
        <w:t xml:space="preserve">- </w:t>
      </w:r>
      <w:r>
        <w:rPr>
          <w:rtl w:val="true"/>
        </w:rPr>
        <w:t>بقاء الخوارج‌</w:t>
      </w:r>
      <w:bookmarkEnd w:id="2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الهیثمی عن أبی‌جعفر الفراء مولی علی، قال شهدت مع علی النهر، فلما فرغ من 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المخدج، فطلبوه فلم یجدوه، و أمر أن یوضع علی کل قتیل قصبة، فوجدوه فی وهدة فی منتقع ماء جل أسود منتن الریح، فی موضع یده کهیئة الثدی علیه شعرات، فلما نظر 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فسمع أحد ابنیه اما الحسن او الحسین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أراح امة محمد صلی الله علیه وآله من هذه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امة محمد صلی الله علیه وآله الا ثلاثة لکان أحدهم علی رأی هؤلاء، انهم لفی أصلاب الرجال و ارحام النساء</w:t>
      </w:r>
      <w:r>
        <w:rPr>
          <w:rFonts w:eastAsia="IRNazanin" w:cs="IRNazanin"/>
          <w:color w:val="111111"/>
          <w:sz w:val="28"/>
          <w:szCs w:val="28"/>
          <w:rtl w:val="true"/>
          <w:lang w:bidi="fa-IR"/>
        </w:rPr>
        <w:t xml:space="preserve">» .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162773_373438147"/>
      <w:bookmarkStart w:id="236" w:name="_Toc86"/>
      <w:bookmarkEnd w:id="235"/>
      <w:r>
        <w:rPr/>
        <w:t>32</w:t>
      </w:r>
      <w:r>
        <w:rPr>
          <w:rtl w:val="true"/>
        </w:rPr>
        <w:t xml:space="preserve">- </w:t>
      </w:r>
      <w:r>
        <w:rPr>
          <w:rtl w:val="true"/>
        </w:rPr>
        <w:t>رد الشمس لامیرالمؤمنین علیه السلام</w:t>
      </w:r>
      <w:bookmarkEnd w:id="2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عیون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أبوالحسین أحمد بن الحسین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محمد بن یعقوب الکلینی صاحب کتاب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ابراهیم بن هاشم، عن الحسن بن محبوب، عن الحسن ابن‌رزین القلا، عن الفضل بن یسار، عن الباقر، عن أبیه، عن جده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رجع أمیرالمؤمنین علیه السلام من قتال اهل النهروان، أخذ علی</w:t>
      </w:r>
    </w:p>
    <w:p>
      <w:pPr>
        <w:pStyle w:val="BookText"/>
        <w:rPr/>
      </w:pPr>
      <w:r>
        <w:rPr>
          <w:rFonts w:ascii="IRNazanin" w:hAnsi="IRNazanin" w:eastAsia="IRNazanin"/>
          <w:color w:val="111111"/>
          <w:sz w:val="28"/>
          <w:sz w:val="28"/>
          <w:szCs w:val="28"/>
          <w:rtl w:val="true"/>
          <w:lang w:bidi="fa-IR"/>
        </w:rPr>
        <w:t>النهروانات و اعمال العراق، و لم یکن یومئذ قد بنیت بغداد، فلما وافی ناحیة براثا صلی بالناس الظهر، و رحلوا و دخلوا فی ارض بابل و قد وجبت صلاة العصر، فصاح المسلمون یا أمیرالمؤمنین هذا وقت العصر قد دخل،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مخسوف بها، و قد خسف الله بها ثلاثا و علیه تمام الرابعة، و لا تحل لوصی أن یصلی فیها، و من أراد منکم أن یصلی فلیصل،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لا یصلی و یقتل من یصلی، یعنون اهل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جویریة بن مسهر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فی مائة فارس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اصلی أو یصلی هو، و لأقلدنه صلاتی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أمیرالمؤمنین علیه السلام الی أن قطع ارض بابل و تدلت الشمس للغروب، ثم غابت و احمر الافق،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 أمیرالمؤمنین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جویریة هات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الیه الاداوة فتوضا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یا جویریة،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وجب العشاء بعد، فقال علیه السلام اذن للعصر،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للعصر و قد غربت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علی الطاعة، فأذنت،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ففعلت، و اذا أنا فی الاقامة اذ تحرکت شفتاه بکلام کانه منطق الخطاطیف لم أفهم ما هو، فرجعت الشمس بصریر عظیم حتی وقفت فی مرکزها من العصر، فقام علیه السلام و کبر و صلی و صلینا وراءه، فلما فرغ من صلاته وقعت کانها سراج فی طست، و غابت و اشتبکت النجوم، فالتفت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اذان العشاء یا ضعیف الیقین</w:t>
      </w:r>
      <w:r>
        <w:rPr>
          <w:rFonts w:eastAsia="IRNazanin" w:cs="IRNazanin"/>
          <w:color w:val="111111"/>
          <w:sz w:val="28"/>
          <w:szCs w:val="28"/>
          <w:rtl w:val="true"/>
          <w:lang w:bidi="fa-IR"/>
        </w:rPr>
        <w:t xml:space="preserve">» . </w:t>
      </w:r>
      <w:r>
        <w:rPr>
          <w:rStyle w:val="FootnoteAnchor"/>
          <w:rtl w:val="true"/>
        </w:rPr>
        <w:footnoteReference w:id="23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اسحاق بن یونس، عن المطلب بن زیاد، عن ابراهیم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فاطمة بنت الحسین، عن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رأس رسول الله صلی الله علیه وآله فی حجر علی و کان یوحی الیه فلما سری</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صلیت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أنه کان فی حاجتک و حاجة رسولک فرد علیه الشمس، فردها علیه، فصلی و غابت الشمس</w:t>
      </w:r>
      <w:r>
        <w:rPr>
          <w:rFonts w:eastAsia="IRNazanin" w:cs="IRNazanin"/>
          <w:color w:val="111111"/>
          <w:sz w:val="28"/>
          <w:szCs w:val="28"/>
          <w:rtl w:val="true"/>
          <w:lang w:bidi="fa-IR"/>
        </w:rPr>
        <w:t xml:space="preserve">» .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مرفوعا عن جویریة بن مسهر و أبورافع والحسین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أمیرالمؤمنین علیه السلام لما عبر الفرات ببابل صلی بنفسه فی طائفة معه العصر، ثم لم یفرغ الناس من عبورهم حتی غربت الشمس وفات صلاة العصر الجمهور، فتکلموا فی ذلک، فسأل الله تعالی رد الشمس علیه فردها علیه، فکانت فی الافق، فلما سلم القوم غابت، فسمع لها وجیب شدید هال الناس ذلک، و أکثروا التهلیل و التسبیح والتکبیر؛ و مسجد الشمس بالصاعدیة من أرض بابل شائع ذائع</w:t>
      </w:r>
      <w:r>
        <w:rPr>
          <w:rFonts w:eastAsia="IRNazanin" w:cs="IRNazanin"/>
          <w:color w:val="111111"/>
          <w:sz w:val="28"/>
          <w:szCs w:val="28"/>
          <w:rtl w:val="true"/>
          <w:lang w:bidi="fa-IR"/>
        </w:rPr>
        <w:t xml:space="preserve">» . </w:t>
      </w:r>
      <w:r>
        <w:rPr>
          <w:rStyle w:val="FootnoteAnchor"/>
          <w:rtl w:val="true"/>
        </w:rPr>
        <w:footnoteReference w:id="23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عمارة، عن عبدالله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مولای و سیدی الحسن بن علی بن محمد بن علی بن موسی بن جعفر بن محمد بن علی بن الحسین بن علی بن أبی طالب، عن أبیه، عن آبائه، عن الحسین بن علی صلوات الله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علی شاطی‌ء الفرات، فنزع قمیصه و غاص فی الماء، فجاء موج فأخذ القمیص، فخرج أمیرالمؤمنین علیه السلام و اذا بهاتف یهتف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خذ ما عن یمینک، فاذا مندیل فیه قمیص ملفوف، فأخذ القمیص و لبسه، فسقطت من جیبه رقعة، مکتوب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هدیة من الله العزیز الحکیم الی علی بن أبی طالب، هذا قمیص هارون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أورثناها قوما آخرین</w:t>
      </w:r>
      <w:r>
        <w:rPr>
          <w:rFonts w:eastAsia="IRNazanin" w:cs="IRNazanin"/>
          <w:color w:val="111111"/>
          <w:sz w:val="28"/>
          <w:szCs w:val="28"/>
          <w:rtl w:val="true"/>
          <w:lang w:bidi="fa-IR"/>
        </w:rPr>
        <w:t xml:space="preserve">)» </w:t>
      </w:r>
      <w:r>
        <w:rPr>
          <w:rStyle w:val="FootnoteAnchor"/>
          <w:rtl w:val="true"/>
        </w:rPr>
        <w:footnoteReference w:id="235"/>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237" w:name="pg988_8731"/>
    </w:p>
    <w:p>
      <w:pPr>
        <w:pStyle w:val="Heading4"/>
        <w:numPr>
          <w:ilvl w:val="3"/>
          <w:numId w:val="1"/>
        </w:numPr>
        <w:rPr/>
      </w:pPr>
      <w:bookmarkStart w:id="238" w:name="__RefHeading___Toc1162775_373438147"/>
      <w:bookmarkStart w:id="239" w:name="_Toc87"/>
      <w:bookmarkEnd w:id="237"/>
      <w:bookmarkEnd w:id="238"/>
      <w:r>
        <w:rPr/>
        <w:t>33</w:t>
      </w:r>
      <w:r>
        <w:rPr>
          <w:rtl w:val="true"/>
        </w:rPr>
        <w:t xml:space="preserve">- </w:t>
      </w:r>
      <w:r>
        <w:rPr>
          <w:rtl w:val="true"/>
        </w:rPr>
        <w:t>رجوع امیرالمؤمنین علیه السلام من النهروان‌</w:t>
      </w:r>
      <w:bookmarkEnd w:id="239"/>
    </w:p>
    <w:p>
      <w:pPr>
        <w:pStyle w:val="BookText"/>
        <w:rPr/>
      </w:pPr>
      <w:r>
        <w:rPr>
          <w:rFonts w:ascii="IRNazanin" w:hAnsi="IRNazanin" w:eastAsia="IRNazanin"/>
          <w:color w:val="111111"/>
          <w:sz w:val="28"/>
          <w:sz w:val="28"/>
          <w:szCs w:val="28"/>
          <w:rtl w:val="true"/>
          <w:lang w:bidi="fa-IR"/>
        </w:rPr>
        <w:t>و کان رجوع أمیرالمؤمنین علیه السلام الی الکوفة فی شهر رمضان سنه أربعین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ابن‌أعثم کیفیة دخوله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علیه السلام من سفره، و استقبله الناس یهنؤنه بظفره بالخوارج، و دخل الی المسجد الأعظم، فصلی فیه رکعتین، ثم صعد المنبر فخطب خطبة حسنا، ثم التفت الی ابنه 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أباعبدالله کم بقی من شهرنا هذا؟ یعنی شهر رمضان الذی 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عشرة یا أمیرالمؤمنین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الی لحیته، و هی یومئذ بیضاء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لیخضبنها بالدم اذ انبعث أشقاها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ثم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حیاته و یرید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من عذیری من مراد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162777_373438147"/>
      <w:bookmarkStart w:id="241" w:name="_Toc88"/>
      <w:bookmarkEnd w:id="240"/>
      <w:r>
        <w:rPr/>
        <w:t>34</w:t>
      </w:r>
      <w:r>
        <w:rPr>
          <w:rtl w:val="true"/>
        </w:rPr>
        <w:t xml:space="preserve">- </w:t>
      </w:r>
      <w:r>
        <w:rPr>
          <w:rtl w:val="true"/>
        </w:rPr>
        <w:t>شهادة علی علیه السلام</w:t>
      </w:r>
      <w:bookmarkEnd w:id="241"/>
    </w:p>
    <w:p>
      <w:pPr>
        <w:pStyle w:val="BookText"/>
        <w:rPr/>
      </w:pPr>
      <w:r>
        <w:rPr>
          <w:rFonts w:ascii="IRNazanin" w:hAnsi="IRNazanin" w:eastAsia="IRNazanin"/>
          <w:color w:val="111111"/>
          <w:sz w:val="28"/>
          <w:sz w:val="28"/>
          <w:szCs w:val="28"/>
          <w:rtl w:val="true"/>
          <w:lang w:bidi="fa-IR"/>
        </w:rPr>
        <w:t>و لما جاءت اللیلة التاسعة عشرة من شهر رمضان سنة اربعین من الهجرة خرج أمیرالمؤمنین فی صبیحتها الی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أشقی الأولین والآخرین فی محراب عبادته، فاذا ارتجت الأرض و ماجت البحار و السماوات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فاصطفقت أبواب الجامع، وضجت الملائکة فی السماء بالدعاء، و هبت ریح عاصف سوداء مظلمة، و نادی جبرئیل علیه السلام بین السماء والأرض بصوت یسمعه کل مستیقظ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والله أرکان الهدی، و انطمست والله نجوم السماء و أعلام التقی، وانفصمت والله العروة الوثقی، قتل ابن‌عم</w:t>
      </w:r>
      <w:bookmarkStart w:id="242" w:name="pg988_8732"/>
    </w:p>
    <w:p>
      <w:pPr>
        <w:pStyle w:val="BookText"/>
        <w:rPr/>
      </w:pPr>
      <w:bookmarkEnd w:id="242"/>
      <w:r>
        <w:rPr>
          <w:rFonts w:ascii="IRNazanin" w:hAnsi="IRNazanin" w:eastAsia="IRNazanin"/>
          <w:color w:val="111111"/>
          <w:sz w:val="28"/>
          <w:sz w:val="28"/>
          <w:szCs w:val="28"/>
          <w:rtl w:val="true"/>
          <w:lang w:bidi="fa-IR"/>
        </w:rPr>
        <w:t>محمد المصطفی، قتل الوصی المجتبی، قتل علی المرتضی، قتل والله سید الأوصیاء، قتله أشقی الأشقیاء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أم‌کلثوم نعی جبرئیل علیه السلام فلطمت علی وجهها وخدها و شقت جیبها 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علیاه، وا محمداه، وا سیداه، ثم أقبلت الی أخویها الحسن والحسین علیهما السلام فأیقظتهما و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أبوکما، فقاما یبکیان، فقال لها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 کفی عن البکاء حتی نعرف صحة الخبر کیلا تشمت الأعداء، فخرجا فاذا الناس ینوحون و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 وا أمیرالمؤمنیناه، قتل والله امام عابد مجاهد لم یسجد لصنم، کان أشبه الناس برسول الله صلی الله علیه وآله فلما سمع الحسن والحسین علیهما السلام صرخات الناس 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علیاه لیت الموت أعدمنا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وصلا الجامع و دخلا و جدا أباجعدة بن هبیرة و معه جماعة من الناس، و هم یجتهدون أن یقیموا الامام فی المحراب لیصلی بالناس، فلم یطق علی النهوض و تأخره عن الصف، و تقدم الحسن علیه السلام فصلی بالناس و أمیرالمؤمنین علیه السلام یصلی ایماء من جلوس، و هو یمسح الدم عن وجهه و کریمته الشریف، یمیل تارة و یسکن اخری</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162779_373438147"/>
      <w:bookmarkStart w:id="244" w:name="_Toc89"/>
      <w:bookmarkEnd w:id="243"/>
      <w:r>
        <w:rPr/>
        <w:t>35</w:t>
      </w:r>
      <w:r>
        <w:rPr>
          <w:rtl w:val="true"/>
        </w:rPr>
        <w:t xml:space="preserve">- </w:t>
      </w:r>
      <w:r>
        <w:rPr>
          <w:rtl w:val="true"/>
        </w:rPr>
        <w:t>وصیة علی علیه السلام</w:t>
      </w:r>
      <w:bookmarkEnd w:id="24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مولانا وسیدنا موسی بن جعفر، عن أبیه جعفر الصادق، عن أبیه، عن جده عن أبیه الحسین بن علی أمیرالمؤمنین صلوات الله علیهم أجمعین،قال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ألا اعلمک سرا من أسرار الله عزوجل،</w:t>
      </w:r>
      <w:bookmarkStart w:id="245" w:name="pg988_8733"/>
    </w:p>
    <w:p>
      <w:pPr>
        <w:pStyle w:val="BookText"/>
        <w:rPr/>
      </w:pPr>
      <w:bookmarkEnd w:id="245"/>
      <w:r>
        <w:rPr>
          <w:rFonts w:ascii="IRNazanin" w:hAnsi="IRNazanin" w:eastAsia="IRNazanin"/>
          <w:color w:val="111111"/>
          <w:sz w:val="28"/>
          <w:sz w:val="28"/>
          <w:szCs w:val="28"/>
          <w:rtl w:val="true"/>
          <w:lang w:bidi="fa-IR"/>
        </w:rPr>
        <w:t>علمنیه رسول الله صلی الله علیه وآله و کان من أسراره لم یطلع علیه أحد؟قلت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أباه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رسول الله صلی الله علیه وآله الروح الأمین جبرئیل علیه السلام فی یوم الأحد یوم احد، و کان یوم مهول شدید الحر، و کان علی النبی صلی الله علیه وآله جوشن لا یقدر حمله لشدة الحر، و حرارة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نحو السماء، فدعوت الله تعالی فرأیت أبواب السماء قد فتحت، و نزل علی الطواف بالنور جبرئیل علیه السلام،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أخی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الأعلی یقرئک السلام، و یخصک بالتحیة والاکرام، و یقول لک اخلع هذا الجوشن و اقرأ هذا الدعاء، فاذا قرأته و حملته فهو مثل الجوشن الذی علی جسدک</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ثم ذکر خبرا طویلا فی فضل دعاء جوشن المشهور و ذکر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و 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أبی‌أمیرالمؤمنین علی بن أبی طالب علیه السلام وصیة عظیمة بهذا الدعاء و حفظه،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اکتب هذا الدعاء علی کفنی، و 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کما أمرنی أبی</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أبی علیه السلام بحفظه و تعظیمه، و أن أکتبه علی کفنه، و أن اعلمه أهلی و أحثهم علیه و هو ألف اسم، و اسم</w:t>
      </w:r>
      <w:r>
        <w:rPr>
          <w:rFonts w:eastAsia="IRNazanin" w:cs="IRNazanin"/>
          <w:color w:val="111111"/>
          <w:sz w:val="28"/>
          <w:szCs w:val="28"/>
          <w:rtl w:val="true"/>
          <w:lang w:bidi="fa-IR"/>
        </w:rPr>
        <w:t xml:space="preserve">»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1162781_373438147"/>
      <w:bookmarkStart w:id="247" w:name="_Toc90"/>
      <w:bookmarkEnd w:id="246"/>
      <w:r>
        <w:rPr/>
        <w:t>36</w:t>
      </w:r>
      <w:r>
        <w:rPr>
          <w:rtl w:val="true"/>
        </w:rPr>
        <w:t xml:space="preserve">- </w:t>
      </w:r>
      <w:r>
        <w:rPr>
          <w:rtl w:val="true"/>
        </w:rPr>
        <w:t>تغسیل علی علیه السلام</w:t>
      </w:r>
      <w:bookmarkEnd w:id="24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المجلسی، عن منصور بن محمد بن عیسی، عن أبیه، عن جده زید بن</w:t>
      </w:r>
      <w:bookmarkStart w:id="248" w:name="pg988_8734"/>
    </w:p>
    <w:p>
      <w:pPr>
        <w:pStyle w:val="BookText"/>
        <w:rPr/>
      </w:pPr>
      <w:bookmarkEnd w:id="248"/>
      <w:r>
        <w:rPr>
          <w:rFonts w:ascii="IRNazanin" w:hAnsi="IRNazanin" w:eastAsia="IRNazanin"/>
          <w:color w:val="111111"/>
          <w:sz w:val="28"/>
          <w:sz w:val="28"/>
          <w:szCs w:val="28"/>
          <w:rtl w:val="true"/>
          <w:lang w:bidi="fa-IR"/>
        </w:rPr>
        <w:t xml:space="preserve">علی، عن أبیه، عن جده الحسین بن علی علیهم السلام فی خبر طویل یذکر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اوصیکما وصیة فلا تظهرا علی أمری أحدا، فأمرهما أن یستخرجا من الزاویة الیمنی، لوحا و أن یکفناه فیما یجدان، فاذا غسلاه وضعاه علی ذلک اللوح، و اذا وجدا السریر یشال مقدمه یشیلان مؤخره، و أن یصلی الحسن مرة و الحسین مرة صلاة امام، ففعلا کما رسم، فوجدا اللوح و علیه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ذخره نوح النبی صلی الله علیه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أصابا الکفن فی دهلیز الدار موضوعا فیه حنوط قد أضاء نوره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قال الحسین علیه السلام وقت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تری الی خفة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أباعبدالله ان معنا قوما یعینوننا</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162783_373438147"/>
      <w:bookmarkStart w:id="250" w:name="_Toc91"/>
      <w:bookmarkEnd w:id="249"/>
      <w:r>
        <w:rPr/>
        <w:t>37</w:t>
      </w:r>
      <w:r>
        <w:rPr>
          <w:rtl w:val="true"/>
        </w:rPr>
        <w:t xml:space="preserve">- </w:t>
      </w:r>
      <w:r>
        <w:rPr>
          <w:rtl w:val="true"/>
        </w:rPr>
        <w:t>تشییع علی علیه السلام و دفنه‌</w:t>
      </w:r>
      <w:bookmarkEnd w:id="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قضینا صلاة العشاء الآخرة، اذا قد شیل مقدم السریر، و لم یزل نتبعه الی أن وردنا الی الغری، فأتینا الی قبر علی ما وصف أمیرالمؤمنین علیه السلام و نحن نسمع خفق أجنحة کثیرة و ضجة و جلبة، فوضعنا السریر و صلینا علی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 لنا، و نزلنا قبره فأضجعناه فی لحده، و نضدنا علیه اللبن</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المجلسی عن أبن‌الحنفیة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نظرت الی السریر وانه لیمر بالحیطان والنخل فتنحنی له خشوعا، و مضی مستقیما الی النجف الی موضع</w:t>
      </w:r>
      <w:bookmarkStart w:id="251" w:name="pg988_8735"/>
    </w:p>
    <w:p>
      <w:pPr>
        <w:pStyle w:val="BookText"/>
        <w:rPr/>
      </w:pPr>
      <w:bookmarkEnd w:id="251"/>
      <w:r>
        <w:rPr>
          <w:rFonts w:ascii="IRNazanin" w:hAnsi="IRNazanin" w:eastAsia="IRNazanin"/>
          <w:color w:val="111111"/>
          <w:sz w:val="28"/>
          <w:sz w:val="28"/>
          <w:szCs w:val="28"/>
          <w:rtl w:val="true"/>
          <w:lang w:bidi="fa-IR"/>
        </w:rPr>
        <w:t>قبره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ضجت الکوفة بالبکاء والنحیب، و خرجن النساء یتبعنه لا طمات حاسرات، فمنعهم الحسن علیه السلام و نهاهم عن البکاء و العویل، وردهن الی أماکنهن والحسین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الا بالله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یا اباه وا انقطاع ظهراه، من أجلک تعلمت البکاء، الی الله المشتکی</w:t>
      </w:r>
      <w:r>
        <w:rPr>
          <w:rFonts w:eastAsia="IRNazanin" w:cs="IRNazanin"/>
          <w:color w:val="111111"/>
          <w:sz w:val="28"/>
          <w:szCs w:val="28"/>
          <w:rtl w:val="true"/>
          <w:lang w:bidi="fa-IR"/>
        </w:rPr>
        <w:t xml:space="preserve">»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162785_373438147"/>
      <w:bookmarkStart w:id="253" w:name="_Toc92"/>
      <w:bookmarkEnd w:id="252"/>
      <w:r>
        <w:rPr/>
        <w:t>38</w:t>
      </w:r>
      <w:r>
        <w:rPr>
          <w:rtl w:val="true"/>
        </w:rPr>
        <w:t xml:space="preserve">- </w:t>
      </w:r>
      <w:r>
        <w:rPr>
          <w:rtl w:val="true"/>
        </w:rPr>
        <w:t>مرثیة الجن علی علی علیه السلام</w:t>
      </w:r>
      <w:bookmarkEnd w:id="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قولویه عن محمد بن الحسن، عن محمد بن الحسن الصفار، عن أحمد بن محمد بن عیسی، عن محمد بن أبی‌عمیر عن الحسین الخلال،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دفنتم أمیرالمؤمنین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به لیلا حتی مررنا به علی مسجد الأشعث، حتی خرجنا به الی ظهر ناحیة الغری</w:t>
      </w:r>
      <w:r>
        <w:rPr>
          <w:rFonts w:eastAsia="IRNazanin" w:cs="IRNazanin"/>
          <w:color w:val="111111"/>
          <w:sz w:val="28"/>
          <w:szCs w:val="28"/>
          <w:rtl w:val="true"/>
          <w:lang w:bidi="fa-IR"/>
        </w:rPr>
        <w:t xml:space="preserve">» .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به لیلا علی مسجد الاشعث حتی خرجنا به الی الظهر بجنب الغریین فدفناه هناک</w:t>
      </w:r>
      <w:r>
        <w:rPr>
          <w:rFonts w:eastAsia="IRNazanin" w:cs="IRNazanin"/>
          <w:color w:val="111111"/>
          <w:sz w:val="28"/>
          <w:szCs w:val="28"/>
          <w:rtl w:val="true"/>
          <w:lang w:bidi="fa-IR"/>
        </w:rPr>
        <w:t xml:space="preserve">» . </w:t>
      </w:r>
      <w:r>
        <w:rPr>
          <w:rStyle w:val="FootnoteAnchor"/>
          <w:rtl w:val="true"/>
        </w:rPr>
        <w:footnoteReference w:id="24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أحمد بن داود القمی قال أخبرنی محمد بن علی ابن‌الفضل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الحسین بن یعقوب من بنی خزیمة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یوسف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بزرج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سعد الاسکاف،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تحمل الحدیث؟</w:t>
      </w:r>
      <w:bookmarkStart w:id="254" w:name="pg988_8736"/>
    </w:p>
    <w:p>
      <w:pPr>
        <w:pStyle w:val="BookText"/>
        <w:rPr/>
      </w:pPr>
      <w:bookmarkEnd w:id="254"/>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اصیب أمیرالمؤمنین علیه السلام قال للحسن و الحسین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غسلانی و کفنانی و حنطانی و احملانی علی سریری و احملا مؤخره تکفیان مقدمه، فانکما تنتهیان الی قبر محفور و لحد ملحود و لبن موضوع، فالحدانی و اشرجا اللبن علی و ارفعا لبنة مما یلی رأسی فانظرا ما تسمعان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فاخذا اللبنة من عند الرأس بعد ما أشرجا علیه اللبن فاذا لیس فی القبر شی‌ء، و اذا هاتف یهتف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کان عبدا صالحا فألحقه الله بنبیه، و کذلک یفعل بالأوصیاء بعد الأنبیاء، حتی لو أن نبیا مات فی المشرق و مات وصیه فی المغرب لألحق الله الوصی بالنبی</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162787_373438147"/>
      <w:bookmarkStart w:id="256" w:name="_Toc93"/>
      <w:bookmarkEnd w:id="255"/>
      <w:r>
        <w:rPr/>
        <w:t>39</w:t>
      </w:r>
      <w:r>
        <w:rPr>
          <w:rtl w:val="true"/>
        </w:rPr>
        <w:t xml:space="preserve">- </w:t>
      </w:r>
      <w:r>
        <w:rPr>
          <w:rtl w:val="true"/>
        </w:rPr>
        <w:t>قتل ابن‌ملجم‌</w:t>
      </w:r>
      <w:bookmarkEnd w:id="25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لما رجع أولاد أمیرالمؤمنین علیه السلام و اصحابه الی الکوفة و اجتمعوا لقتل اللعین عدو الله ابن‌ملجم، فقال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یدیه و رجلیه و لسانه، و اقتلوه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ابن‌الحنفیة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اجملوه غرضا للنشاب، و أحرقوه بالنار،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اصلبوه حیا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ممتثل فیه ما أمرنی به أمیرالمؤمنین علیه السلام أضربه ضربة بالسیف حتی یموت فیها، و احرقه بالنار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الحسن علیه السلام أن یأتوه به، فجاؤوا به مکتوفا حتی أدخلوه الی الموضع الذی ضرب فیه الامام علی بن أبی طالب علیه السلام والناس یلعنونه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یوبخونه، و هو ساکت لا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قتلت أمیرالمؤمنین علیه السلام و امام المسلمین، و أعظمت الفساد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و یا حسین علیکماالسلام ما تریدان تصنعان بی؟ 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 قتلک کما قتلت سیدنا و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اصنعا ما شئتما أن تصنعا، و لا تعنفا من استزله الشیطان فصده عن السبیل، و لقد زجرت نفسی فلم تنزجر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نهیتها قفلم 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فدعها تذوق و بال أمرها و لها عذاب شدید، 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ما هذه الرقة؟ أین کانت حین وضعت قدمک و رکبت خطیئتک؟فقال ابن‌ملجم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فأنساهم ذکر الله اولئک حزب الشیطان ألا ان حزب الشیطان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لقد انقضی التوبیخ و المعایرة، و انما قتلت أباک و حصلت بین یدیک، فاصنع ما شئت و خذ بحقک منی کیف شئت؛ ثم برک علی رکبتیه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الحمد لله الذی أجری قتلی علی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له الحسن علیه السلام لأن قلبه کان رحیما، فقام الحسن علیه السلام و أخذ السیف بیده و جرده من غمده فهزبه حتی لاح الموت فی حده ثم ضربه ضربة أدار بها عنقه، فاشتد زحام الناس علیه، و علت أصواتهم، فلم یتمکن من فتح باعه فارتفع السیف الی باعه فأبرأه فانقلب عدو الله علی قفاه یحور فی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الحسین علیه السلام الی أخیه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ألیس الأب واحدا والام واحدة ولی نصیب فی هذه الضربة ولی فی قتله حق؟ فدعنی أضربه ضربة أشفی بها</w:t>
      </w:r>
    </w:p>
    <w:p>
      <w:pPr>
        <w:pStyle w:val="BookText"/>
        <w:rPr/>
      </w:pPr>
      <w:r>
        <w:rPr>
          <w:rFonts w:ascii="IRNazanin" w:hAnsi="IRNazanin" w:eastAsia="IRNazanin"/>
          <w:color w:val="111111"/>
          <w:sz w:val="28"/>
          <w:sz w:val="28"/>
          <w:szCs w:val="28"/>
          <w:rtl w:val="true"/>
          <w:lang w:bidi="fa-IR"/>
        </w:rPr>
        <w:t>بعض ما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فناوله الحسن علیه السلام السیف فأخذه و هزه و ضربه علی الضربة التی ضربه الحسن علیه السلام فبلغ الی طرف أنفه، و قطع جانبه الآخر، و ابتدره الناس بعد ذلک بأسیافهم، فقطعوه اربا اربا، و عجل الله بروحه الی النار و بئس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جمعوا جثته و أخرجوه من المسجد، و جمعوا له حطبا و أحرقوه بالنار،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طرحوه فی حفرة و طموه بالتراب، و هو یعوی کعوی الکلاب فی حفرته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أقبلوا الی قطام الملعونة الفاسقة الفاجرة فقطعوها بالسیف اربا اربا، و نهبوا دارها، ثم أخذوها و أخرجوها الی ظاهر الکوفة و أحرقوها بالنار، و عجل الله بروحها الی النار و غضب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الرجلان اللذان تحالفا معه فأحدهما قتله معاویة بن أبی‌سفیان بالشام، والآخر قتله عمرو بن العاص بمصر لا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الرجلان اللذان کانا مع ابن‌ملجم بالجامع یساعدانه علی قتل علی علیه السلام فقتلا من لیلتهما، لعنهما الله و حشرهما محشر المنافقین الظالمین فی جهنم خالدین مع السالفین</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الحسین علیه السلام لم یکن حین وفاة أمیرالمؤمنین علیه السلام فی المدینة کما روی الکلینی عن عدة من أصحابنا، عن أحمد بن محمد بن خالد، عن اسماعیل بن مهران، عن سیف بن عمیرة، عن عمرو بن شمر، عن عبدالله بن الولید الجعفی، عن رجل،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اصیب أمیرالمؤمنین علیه السلام نعی الحسین الی الحسین علیهما السلام و هو بالمدائن فلما قرأ الکتاب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لها من مصیبة ما أعظمها مع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اصیب منکم بمصیبة فلیذکر مصابه بی فانه لن</w:t>
      </w:r>
    </w:p>
    <w:p>
      <w:pPr>
        <w:pStyle w:val="BookText"/>
        <w:rPr/>
      </w:pPr>
      <w:r>
        <w:rPr>
          <w:rFonts w:ascii="IRNazanin" w:hAnsi="IRNazanin" w:eastAsia="IRNazanin"/>
          <w:color w:val="111111"/>
          <w:sz w:val="28"/>
          <w:sz w:val="28"/>
          <w:szCs w:val="28"/>
          <w:rtl w:val="true"/>
          <w:lang w:bidi="fa-IR"/>
        </w:rPr>
        <w:t>یصاب بمصیبة أعظم منها و صدق صلی الله علیه وآله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أمیرالمؤمنین علیه السلام سمعت جنیة ترثیه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هد رکنی أبوشبر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ذاقت العین طیب الوسن</w:t>
      </w:r>
    </w:p>
    <w:p>
      <w:pPr>
        <w:pStyle w:val="BookText"/>
        <w:rPr/>
      </w:pPr>
      <w:r>
        <w:rPr>
          <w:rFonts w:ascii="IRNazanin" w:hAnsi="IRNazanin" w:eastAsia="IRNazanin"/>
          <w:color w:val="111111"/>
          <w:sz w:val="28"/>
          <w:sz w:val="28"/>
          <w:szCs w:val="28"/>
          <w:rtl w:val="true"/>
          <w:lang w:bidi="fa-IR"/>
        </w:rPr>
        <w:t>و لا ذاقت العین طیب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ألقیت دهری رهین الحزن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أقلقنی طول تذکاره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حرارة ثکل الرقوب الشسن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257" w:name="pg988_8740"/>
    </w:p>
    <w:p>
      <w:pPr>
        <w:pStyle w:val="Heading4"/>
        <w:numPr>
          <w:ilvl w:val="3"/>
          <w:numId w:val="1"/>
        </w:numPr>
        <w:rPr/>
      </w:pPr>
      <w:bookmarkStart w:id="258" w:name="__RefHeading___Toc1162789_373438147"/>
      <w:bookmarkStart w:id="259" w:name="_Toc94"/>
      <w:bookmarkEnd w:id="257"/>
      <w:bookmarkEnd w:id="258"/>
      <w:r>
        <w:rPr>
          <w:rtl w:val="true"/>
        </w:rPr>
        <w:t>نقل وقایع زمن علی علیه السلام</w:t>
      </w:r>
      <w:bookmarkEnd w:id="259"/>
    </w:p>
    <w:p>
      <w:pPr>
        <w:pStyle w:val="Heading5"/>
        <w:numPr>
          <w:ilvl w:val="4"/>
          <w:numId w:val="1"/>
        </w:numPr>
        <w:rPr/>
      </w:pPr>
      <w:bookmarkStart w:id="260" w:name="__RefHeading___Toc1162791_373438147"/>
      <w:bookmarkStart w:id="261" w:name="_Toc95"/>
      <w:bookmarkEnd w:id="260"/>
      <w:r>
        <w:rPr>
          <w:rtl w:val="true"/>
        </w:rPr>
        <w:t>مرض المؤمن تکفیر لذنوبه‌</w:t>
      </w:r>
      <w:bookmarkEnd w:id="26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أبوعتاب والحسین ابنا بسطام،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خلف بقزوین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جملة علماء آل محمد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الوشا، عن عبدالله بن سنان، عن أخیه محمد، عن جعفر الصادق علیه السلام، عن أبیه، عن جده، عن مولانا الحسین بن علی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أمیرالمؤمنین علی بن أبی طالب علیه السلام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کیف أصبحت من علتک؟فقال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أحمد الله کثیرا و أشکوا الیک کثرة الضجر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تضجر یا أباعبدالله، فما من أحد من شیعتنا یصیبه وجع الا بذنب قد سبق منه، و ذلک الوجع تطهیر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الأمر علی ما ذکرت، و هو کما ذکرت، فلیس لنا فی شی‌ء من ذلک أجر خلا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ان لکم الأجر بالصبر علیه، و التضرع الی الله عز أسمه، و الدعاء له بهما یکتب لکم الحسنات و یرفع لکم الدرجات، و أما الوجع فهو خاصة تطهیر و کفارة</w:t>
      </w:r>
      <w:r>
        <w:rPr>
          <w:rFonts w:eastAsia="IRNazanin" w:cs="IRNazanin"/>
          <w:color w:val="111111"/>
          <w:sz w:val="28"/>
          <w:szCs w:val="28"/>
          <w:rtl w:val="true"/>
          <w:lang w:bidi="fa-IR"/>
        </w:rPr>
        <w:t>.</w:t>
      </w:r>
      <w:bookmarkStart w:id="262" w:name="pg988_8741"/>
    </w:p>
    <w:p>
      <w:pPr>
        <w:pStyle w:val="BookText"/>
        <w:rPr/>
      </w:pPr>
      <w:bookmarkEnd w:id="26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سلمان ما بین عینیه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یمیز لنا هذه الأشیاء لولاک یا أمیرالمؤمنین؟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162793_373438147"/>
      <w:bookmarkStart w:id="264" w:name="_Toc96"/>
      <w:bookmarkEnd w:id="263"/>
      <w:r>
        <w:rPr>
          <w:rtl w:val="true"/>
        </w:rPr>
        <w:t>صفة الموت‌</w:t>
      </w:r>
      <w:bookmarkEnd w:id="2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المفسر الجرجانی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الحسینی، عن الحسن بن علی الناصری، عن أبیه، عن محمد بن علی، عن أبیه الرضا، عن أبیه موسی بن جعفر، عن أبیه جعفر بن محمد، عن أبیه محمد بن علی، عن أبیه علی بن الحسین، عن أبیه الحسین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سقطتم، هو أحد ثلاثة امور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بشارة بنعیم الأبد، و اما بشارة بعذاب الأبد، و اما تحزین و تهویل و أمره مبهم لا یدری من أی الفرق هو، فأما ولینا المطیع لأمرنا فهو المبشر بنعیم الأبد، و أما عدونا المخالف علینا فهو المبشر بعذاب الأبد، و أما المبهم أمره الذی لا یدری ما حاله فهو المؤمن المسرف علی نفسه لا یدری ما یؤول الیه حاله، یأتیه الخبر مبهما مخوفا ثم لن یسویه الله عزوجل بأعداءنا لکن یخرجه من النار بشفاعتنا، فاعملوا و أطیعوا، لا تتکلوا و لا تستصغروا عقوبة الله عزوجل فان من المسرفین من لا تلحقه شفاعتنا الا بعد عذاب ثلاثمائة ألف سنة</w:t>
      </w:r>
      <w:r>
        <w:rPr>
          <w:rFonts w:eastAsia="IRNazanin" w:cs="IRNazanin"/>
          <w:color w:val="111111"/>
          <w:sz w:val="28"/>
          <w:szCs w:val="28"/>
          <w:rtl w:val="true"/>
          <w:lang w:bidi="fa-IR"/>
        </w:rPr>
        <w:t xml:space="preserve">» .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1162795_373438147"/>
      <w:bookmarkStart w:id="266" w:name="_Toc97"/>
      <w:bookmarkEnd w:id="265"/>
      <w:r>
        <w:rPr>
          <w:rtl w:val="true"/>
        </w:rPr>
        <w:t>اخبار علی عن اصحاب الرس‌</w:t>
      </w:r>
      <w:bookmarkEnd w:id="26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عن الحسین بن</w:t>
      </w:r>
    </w:p>
    <w:p>
      <w:pPr>
        <w:pStyle w:val="BookText"/>
        <w:rPr/>
      </w:pPr>
      <w:r>
        <w:rPr>
          <w:rFonts w:ascii="IRNazanin" w:hAnsi="IRNazanin" w:eastAsia="IRNazanin"/>
          <w:color w:val="111111"/>
          <w:sz w:val="28"/>
          <w:sz w:val="28"/>
          <w:szCs w:val="28"/>
          <w:rtl w:val="true"/>
          <w:lang w:bidi="fa-IR"/>
        </w:rPr>
        <w:t>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المهاجرون والأنصار الی رسول الله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یا رسول الله صلی الله علیه وآله مؤنة فی نفقتک و فیمن یأتیک من الوفود و هذه أموالنا مع دمائنا، فاحکم فیها بارا مأجورا، أعط ما شئت و أمسک ما شئت و أمسک ما شئت من غیر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 علیه الروح الأمین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الا المودة فی القربی یعنی ان تودوا قرابتی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رسول الله صلی الله علیه وآله علی ترک ما عرضنا علیه الا لیحثنا علی قرابته من بعد، ان هو الا شی‌ء افتراه فی مجلسه، و کان ذلک من قولهم عظیما، فأنزل الله عزوجل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افتریه قل ان افتریته فلا تملکون لی من الله شیئا هو أعلم بما تفیضون فیه کفی به شهیدا بینی و بینکم و هو الغفور الرحیم</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علیهم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حدث؟فقالوا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یا رسول الله، لقد قال بعضنا کلاما غلیظا کرهناه فتلا علیهم رسول الله صلی الله علیه وآله الایة، فبکوا، و اشتد بکاؤهم، فانزل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یقبل التوبة عن عباده و یعفوا عن السیئات و یعلم ما تفعلون</w:t>
      </w:r>
      <w:r>
        <w:rPr>
          <w:rFonts w:eastAsia="IRNazanin" w:cs="IRNazanin"/>
          <w:color w:val="111111"/>
          <w:sz w:val="28"/>
          <w:szCs w:val="28"/>
          <w:rtl w:val="true"/>
          <w:lang w:bidi="fa-IR"/>
        </w:rPr>
        <w:t xml:space="preserve">) </w:t>
      </w:r>
      <w:r>
        <w:rPr>
          <w:rStyle w:val="FootnoteAnchor"/>
          <w:rtl w:val="true"/>
        </w:rPr>
        <w:footnoteReference w:id="257"/>
      </w:r>
      <w:r>
        <w:rPr>
          <w:rStyle w:val="FootnoteAnchor"/>
          <w:rtl w:val="true"/>
        </w:rPr>
        <w:footnoteReference w:id="25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ابن‌هاشم،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أبوالصلت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عن أبیه موسی بن جعفر، عن أبیه جعفر بن محمد، عن أبیه محمد بن علی، عن أبیه علی بن الحسین، عن أبیه الحسین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علی بن أبی طالب علیه السلام قبل مقتله بثلاثة أیام رجل من أشراف تمیم یقال 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أخبرنی عن أصحاب الرس فی أی عصر کانوا؟ و أین کانت منازلهم؟ و من کان ملکهم؟ و هل بعث الله عزوجل الیهم رسولا أم لا؟ و بماذا هلکوا؟ فانی أجد فی کتاب الله تعالی ذکرهم و لا أجد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سألتنی عن حدیث ما سألنی عنه أحد قبلک، و لا یحدثک به أحد بعدی الا عنی، و ما فی کتاب الله عزوجل آیة الا و أنا أعرفها و أعرف تفسیرها، و فی أی مکان نزلت من سهل أو جبل؟ و فی أی وقت من لیل أو نهار؟ و ان هیهنا لعلما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الی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طلابه یسیر، و عن قلیل یندمون لو 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قصتهم یا أخاتمیم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قوما یعبدون شجرة صنوبرة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درخت، کان یافث بن نوح غرسها علی شفیر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دوشاب، کانت أنبطت لنوح علیه السلام بعد الطوفان، و انما سموا أصحاب الرس؛ لأنهم رسوا بینهم فی الأرض، و ذلک بعد سلیمان بن داود علیه السلام، و کانت لهم اثنتاعشرة قریة علی شاطی‌ء نهر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من بلاد المشرق، و بهم سمی ذلک النهر، و لم یکن یومئذ فی الأرض نهر أغزر منه، و لا أعذب منه، و لا قری أکثر و لا أعمر منها تسمی احداهن آبان، و الثانیة آذر، و الثالثة دی، و الرابعة بهمن، و الخامسة اسفندار، و السادسة فرودین، و السابعة اردی بهشت، و الثامنة خرداد، والتاسعة مرداد، والعاشرة تیر، والحادیةعشر مهر، والثانیة عشر شهریور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أعظم مدائنهم اسفندار، و هی التی ینزلها ملکهم، و کان یسمی ترکوذ بن غابور ابن‌یارش بن سازن بن نمرود بن کنعان، فرعون ابراهیم علیه السلام و بها العین و الصنوبرة، و قد ساغروا فی کل قریة منها حبة من طلع تلک الصنوبرة، فنبتت الحبة، و صارت شجرة عظیمة، و حرموا ماء العین والأنهار، فلا یشربون منها و لا أنعامهم، و من فعل ذلک قتلوهم،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حیاة آلهتنا، فلا ینبغی لأحد أن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ینقص من حیاتها، و یشربونهم و أنعامهم من نهر الرس الذی علیه قراهم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جعلوا فی کل شهر من السنة فی کل قریة عید یجمع الیه أهلها، فیضربون علی الشجرة التی بها کلة من یرید فیها من أنواع الصور، ثم یأتون بشاة و بقر فیذبحونها قربانا للشجرة، و یشعلون فیها النیران بالحطب، فاذا سطح دخان تلک الذبائح و قتارها فی الهواء، و حال بینهم و بین النظر الی السماء خروا للشجرة سجدا و یبکون و یتضرعون الیها أن ترضی عنهم، فکان الشیطان یجیی‌ء فیحرک أغصانها و یصیح من ساقها صیاح الصبی،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عنکم عبادی فطیبوا نفسا وقروا عینا، فیرفعون رؤوسهم عند ذلک، و یشربون الخمر و یضربون بالمعازف و یأخذون الدست بند، فیکونون علی ذلک یومهم و لیلتهم، ثم ینصرفون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سمیت العجم شهورها بآبانماه و آذرماه و غیرهما، اشتقاقا من أسماء تلک القری، لقول أهلها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عید شهر کذا، و عید شهر، کذا حتی اذا کان عید شهر قریتهم العظمی، اجتمع الیه صغیرهم، فضربوا عند الصنوبرة والعین سرادقا من دیباج علیه من أنواع الصور، له اثناعشر بابا،کل باب لأهل قریة منهم، و یسجدون للصنوبرة خارجا من السرداق و یقربون له الذبائح أضعاف ما قربوا للشجرة التی فی قراهم، فیجیی‌ء ابلیس عند ذلک فیحرک الصنوبرة تحریکا شدیدا، و یتکلم من جوفها کلاما جهوریا و یعدهم و یمنیهم بأکثر مما وعدتهم و منتهم الشیاطین کلها، فیرفعون رؤوسهم من السجود و بهم من الفرح و النشاط ما لا یفیقون و لا یتکلمون من الشرب و العزف، فیکونون علی ذلک اثنی‌عشر یوما و لیالیها بعدد أعیادهم سائر السنة، ثم ینصرفون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طال کفرهم بالله عزوجل و عبادتهم غیره، بعث الله عزوجل الیهم نبیا من بنی اسرائیل من ولد یهود ابن‌یعقوب، فلبث فیهم زمانا طویلا، یدعوهم الی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عبادة الله عزوجل و معرفة ربوبیته، فلا یتبعونه، فلما رأی شدة تمادیهم فی الغی والضلال، و ترکهم قبول ما دعاهم الیه من الرشد والنجاح، و حضر عید قریتهم العظمی،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عبادک أبوا الا تکذیبی والکفر بک، و غدوا یعبدون شجرة لا تنفع و لا تضر، فأیبس شجرهم أجمع، و أرهم قدرتک و سلطانک فأصبح القوم و قد یبس شجرهم، فهالهم ذلک و قطع بهم، و صاروا فرقتین، فرقة قالت سحر آلهتکم هذا الرجل الذی یزعم أنه رسول رب السماء والأرض الیکم، لیصرف وجوهکم عن آلهتکم الی الهه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غضبت آلهتکم حین رأت هذا الرجل یعیبها و یقع فیها و یدعوکم الی عبادة غیرها، فحجبت حسنها و بهائها لکی تغضبوا لها فتنتصروا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 رأیهم علی قتله، فاتخذوا أنابیب طوالا من رصاص واسعة الأفواه، ثم أرسلوها فی قرار العین الی أعلی الماء واحدة فوق الاخری مثل البرابخ و نزحوا ما فیها من الماء، ثم حفروا فی قرارها بئرا ضیقة المدخل عمیقة، و أرسلوا فیها نبیهم و ألقموا فاهه صخرة عظیمة، ثم أخرجوا الانابیب من الماء،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نرجوا الآن أن ترضی عنه آلهتنا، اذ رأت انا قد قتلنا من کان یقع فیها، و یصد عن عبادتها، و دفناه تحت کبیرها یتشفی منه، فیعود لنا نورها و نضارتها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فبقوا عامة یومهم یسمعون أنین نبیهم علیه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قد تری ضیق مکانی و شدة کربی فارحم ضعف رکنی و قلة حیلتی، و عجل بقبض روحی، و لا تؤخر اجابة دعوتی، حتی مات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عزوجل لجبرائیل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أنظر عبادی هؤلاء الذی غرهم حلمی و أمنوا مکری، و عبدوا غیری و قتلوا رسولی، أن یقوموا لغضبی أو یخرجوا من سلطانی،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المنتقم ممن عصانی و لم یخش عقابی، و انی</w:t>
      </w:r>
      <w:bookmarkStart w:id="267" w:name="pg988_8746"/>
    </w:p>
    <w:p>
      <w:pPr>
        <w:pStyle w:val="BookText"/>
        <w:rPr/>
      </w:pPr>
      <w:bookmarkEnd w:id="267"/>
      <w:r>
        <w:rPr>
          <w:rFonts w:ascii="IRNazanin" w:hAnsi="IRNazanin" w:eastAsia="IRNazanin"/>
          <w:color w:val="111111"/>
          <w:sz w:val="28"/>
          <w:sz w:val="28"/>
          <w:szCs w:val="28"/>
          <w:rtl w:val="true"/>
          <w:lang w:bidi="fa-IR"/>
        </w:rPr>
        <w:t>حلفت بعزتی لأجعلنهم عبرة و نکالا للعالمین، فلم یرعهم و هم فی عیدهم ذلک الا بریح عاصف شدیدة الحمرة، فتحیروا فیها و ذعروا منها و انضم بعضهم الی بعض، ثم صارت الأرض من تحتهم کحجر کبریت یتوقد و أظلتهم سحابة سوداء، فألقت علیهم کالقبة جمرا تلتهب، فذابت أبدانهم فی النار کما یذوب الرصاص فی النار، فنعوذ بالله تعالی ذکره من غضبه و نزول نقمته، و لا حول و لا قوة الا بالله العلی العظیم</w:t>
      </w:r>
      <w:r>
        <w:rPr>
          <w:rFonts w:eastAsia="IRNazanin" w:cs="IRNazanin"/>
          <w:color w:val="111111"/>
          <w:sz w:val="28"/>
          <w:szCs w:val="28"/>
          <w:rtl w:val="true"/>
          <w:lang w:bidi="fa-IR"/>
        </w:rPr>
        <w:t xml:space="preserve">» .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162797_373438147"/>
      <w:bookmarkStart w:id="269" w:name="_Toc98"/>
      <w:bookmarkEnd w:id="268"/>
      <w:r>
        <w:rPr>
          <w:rtl w:val="true"/>
        </w:rPr>
        <w:t>احتجاج علی مع الیهودی‌</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ابوالحسن محمد ابن‌علی بن الشاه الفقیه المروزی بمروالرود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ابوبکر بن محمد عبدالله النیسابوری، قال حدثنا ابوالقاسم عبدالله بن احمد بن عامر بن سلیمان الطائی بالبصرة، حدثنا ابی قال حدثنی علی بن موسی الرضا، قال حدثنی ابی‌موسی بن جعفر، قال حدثنی ابی‌جعفر بن محمد، قال حدثنی ابی‌محمد بن علی قال حدثنی ابی‌علی بن الحسین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یهودیا سئل علی بن ابی‌طاب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عما لیس لله و عما لیس عندالله و عما لا یعلمه الله تعالی، قال علی علیه السلام اماما لا یعلمه الله فذلک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الیهود عزیز بن الله والله لا یعلم له ابنا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لله فلیس له شریک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عندالله، فلیس عندالله ظلم للعباد،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موسی بن جعفر، عن أبیه، عن آبائه علیهما السلام،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یهودیا من یهود الشام و احبارهم کان قد قرأ التوراة والانجیل 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الزبور و صحف الأنبیاء علیهم السلام و عرف دلائلهم، جاء الی مجلس فیه اصحاب رسول الله صلی الله علیه وآله و فیهم علی بن أبی طالب، و ابن عباس و ابن‌مسعود، و أبوسعید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محمد ما ترکتم لنبی درجة، و لا لمرسل فضیلة، الا أنحلتموها نبیکم، فهل تجیبونی عما أسألکم عنه؟ فکاع القوم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أعطی الله نبیا درجة، و لا مرسلا فضیلة، الا و قد جمعها لمحمد صلی الله علیه وآله و زاد محمدا علی الأنبیاء أضعافا 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مجیبی؟قال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سأذکر لک الیوم من فضائل رسول الله صلی الله علیه وآله ما یقر الله به عین المؤمنین، و یکون فیه ازالة لشک الشاکین فی فضائله صلی الله علیه وآله انه کان اذا ذکر لنفسه فضیلة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انا اذکر لک فضائله غیر مزر بالانبیاء، و لا منتقص لهم، و لکن شکرا لله علی ما اعطی محمد صلی الله علیه وآله مثل ما اعطاهم، و ما زاده الله و ما فضله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أسألک فأعد له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آدم علیه السلام أسجد الله له ملائکته، فهل فعل لمحمد شیئا من هذا؟فقال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أسجد الله لآدم ملائکته، فان سجودهم له لم یکن سجود طاعة، و انهم عبدوا آدم من دون الله عزوجل، و لکن اعترافا بالفضیلة، و رحمة من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وآله أعطی ما هو أفضل من هذا، ان الله عزوجل صلی علیه فی جبروته و الملائکة بأجمعها، و تعبد المؤمنین بالصلاة علیه، فهذه زیادة یا یهودی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آدم علیه السلام تاب الله علیه بعد خطیئته؟قال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نزل فیه ما هو أکبر من هذا من غیر ذنب أتی،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ان محمدا غیر مواف یوم القیامة بوزر، و لا مطلوب فیها بذنب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ادریس رفعه الله عزوجل مکانا علیا، و أطعمه من تحف الجنة بعد وفاته؟قال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أعطی ما هو أفضل من هذا ان الله جل ثناؤه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فکفی بهذا من الله رفعة، و لئن أطعم ادریس من تحف الجنة بعد وفاته، فان محمدا أطعم فی الدنیا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یتضور جوعا فأتاه جبرئیل علیه السلام بجام من الجنة فیه تحفة، فهلل الجام و هللت التحفة فی یده، و سبحا، و کبرا، و حمدا، فناولها أهل بیته، ففعلت الجام مثل ذلک، فهم أن یناولها بعض أصحابه فتناولها جبرئیل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فانها تحفة من الجنة أتحفک الله بها، و انها لا تصلح الا لنبی أو وصی نبی، فأکل منها صلی الله علیه وآله و أکلنا معه، و انی لأجد حلاوتها ساعتی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نوح علیه السلام صبر فی ذات الله تعالی، و أعذر قومه اذ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صبر فی ذات الله عزوجل فأعذر قومه اذ کذب و شرد، و حصب بالحصا، و علاه أبولهب بسلا ناقة و شاة، فأوحی الله تبارک و تعالی الی جابیل ملک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شق الجبال و انته الی أمر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امرت لک بالطاعة، فان أمرت أن اطبق علیهم الجبال فأهلکتهم بها،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رحمة، رب اهد امتی فانهم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 یا یهودی ان نوحا لما شاهد غرق قومه رق علیهم رقة القربة، و أظهر علیهم شفقة،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 ابنی من أهلی</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 أهلک انه عمل غیر صالح</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أراد جل ذکره أن یسلیه بذلک، و محمد صلی الله علیه وآله لما غلبت علیه من قومه المعاندة شهر علیهم سیف النقمة، و لم تدرکه فیهم رقة القرابة، و لم ینظر الیهم بعین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نوحا دعا ربه، فمطلت السماء بماء منهمر؟قال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کانت دعوته دعوة غضب، و محمد صلی الله علیه وآله هطلت له السماء بماء منهمر رحمة، و ذلک أنه صلی الله علیه وآله لما هاجر الی المدینة أتاه أهلها فی یوم جمعة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احتبس القطرة، و اصفر العود، و تهافت الورق، فرفع یده المبارکة حتی رئی بیاض ابطه، و ما تری فی السماء سحابة، فما برح حتی سقاهم الله، حتی أن الشاب المعجب بشبابه لهمته نفسه فی الرجوع الی منزله فما یقدر علی ذلک من شدة السیل، فدام اسبوعا، فأتوه فی الجمعة الثانیة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تهدمت الجدر، و احتبس الرکب و السفر، فضحک 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سرعة ملالة ابن‌آدم،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حوالینا و لا علینا، اللهم فی اصول الشیح و مراتع البقع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فرئی حوالی المدینة المطر یقطر قطرا، و ما یقع بالمدینة قطرة لکرامته صلی الله علیه وآله علی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هود قد انتصر الله له من أعدائه بالریح، فهل فعل لمحمد صلی الله علیه وآله شیئا من هذا؟قال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اعطی ما هو أفضل من هذا ان الله عزوجل قد انتصر له من أعدائه بالریح یوم الخندق، اذ أرسل علیهم ریحا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تذور الحصی، و جنودا لم یروها، فزاد الله تعالی محمدا صلی الله علیه وآله بثمانیة ألف ملک، و فضله علی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ریح عاد ریح سخط، و ریح محمد ریح رحمة،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 علیکم اذ جاءتکم جنود فأرسلنا علیهم ریحا وجنودا لم تروها</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صالح أخرج الله له ناقة جعلها لقومه عبرة؟قال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اعطی ما هو أفضل من ذلک، ان ناقة صالح لم تکلم صالحا، و لم تناطقه، و لم تشهد له بالنبوة، و محمد صلی الله علیه وآله بینما نحن معه فی بعض غزواته اذ هو ببعیر قد دنا، ثم رغا فأنطقه الله عزوجل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فلان استعملنی حتی کبرت، و یرید نحری، فأنا أستعیذ بک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وآله الی صاحبه فاستوهبه منه، فوهبه له و خلاه، و لقد کنا معه فاذا نحن بأعرابی معه ناقة له یسوقها، و قد استسلم للقطع لما زور علیه من الشهود فنطقت الناقة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 فلانا منی بری‌ء، و ان الشهود یشهدون علیه بالزور، و ان سارقی فلان الیهودی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ابراهیم قد تیقظ بالاعتبار علی معرفة الله تعالی و أحاطت دلالته بعلم الایمان؟قال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اعطی محمد أفضل منه، و تیقظ ابراهیم و هو ابن‌خمسة عشر سنة و محمد ابن‌سبع سنین، قدم تجار من النصاری فنزلوا بتجارتهم بین الصفا و المروة، فنظر الیه بعضهم فعرفه بصفته و رفعته، و خبر مبعثه و آیاته،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ما اسمک؟قال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أبیک؟قال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أشاروا بأیدیهم الی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أشاروا بأیدیهم الی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ربهما؟قال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ثم انتهرهم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أتشککونی فی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یهودی لقد تیقظ بالاعتبار علی معرفة الله عزوجل مع کفر قومه اذ هو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یستقسمون بالأزلام، و یعبدون الأوثان،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ابراهیم علیه السلام حجب عن نمرود بحجب ثلاث؟قال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و محمد صلی الله علیه وآله حجب عمن أراد قتله بحجب خمس، فثلاثة بثلاثة و اثنان فضل،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یصف أمر محمد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الحجاب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الحجاب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فهذا الحجاب الثالث،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قرأت القرآن جعلنا بینک و بین الذین لا یؤمنون بالاخرة حجابا مستورا</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فهذا الحجاب الرابع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الی الأذقان فهم مقمحون</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فهذه حجب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ابراهیم قد بهت الذی کفر ببرهان نبوته؟قال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أتاه مکذب بالبعث بعد الموت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خلف الجمحی معه عظم نخر ففرکه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یحیی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العظام و هی 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فأنطق محمدا بمحکم آیاته، و بهته ببرهان نبوته،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الذی أنشأها أول مرة بکل خلق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فانصرف مبهوتا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ابراهیم جذ أصنام </w:t>
      </w:r>
      <w:r>
        <w:rPr>
          <w:rStyle w:val="FootnoteAnchor"/>
          <w:rtl w:val="true"/>
        </w:rPr>
        <w:footnoteReference w:id="271"/>
      </w:r>
      <w:r>
        <w:rPr>
          <w:rFonts w:ascii="IRNazanin" w:hAnsi="IRNazanin" w:eastAsia="IRNazanin"/>
          <w:color w:val="111111"/>
          <w:sz w:val="28"/>
          <w:sz w:val="28"/>
          <w:szCs w:val="28"/>
          <w:rtl w:val="true"/>
          <w:lang w:bidi="fa-IR"/>
        </w:rPr>
        <w:t>قومه غضبا لله عزوجل؟قال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قد نکس عن الکعبة ثلاثمائة وستین صمنا، ونفاها عن جزیرة العرب، و أذل من عبدها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ابراهیم قد أضجع ولده و تله للجبین؟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لقد اعطی ابراهیم بعد الاضطجاع الفداء، و محمد اصیب بأفجع منه فجیعة، انه وقف علی عمه حمزة أسدالله، و أسد رسوله و ناصر دینه، و قد فرق بین روحه و جسده، فلم یبن علیه حرقة، و لم یفض علیه عبرة، و لم ینظر الی موضعه من قلبه و قلوب أهل بیته لیرضی الله عزوجل بصبره، و یستسلم لأمره فی جمیع الفعال، و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تحزن صفیة لترکته حتی یحشر من بطون السباع، و حواصل الطیر، و لولا أن یکون سنة بعدی لفعلت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ابراهیم علیه السلام قد أسلمه قومه الی الحریق، فصبر، فجعل الله عزوجل علیه بردا و سلاما فهل فعل بمحمد شیئا من ذلک؟قال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لما نزل بخیبر سمته الخیبریة، فصیر الله السم فی جوفه بردا و سلاما الی منتهی أجله، فالسم یحرق اذا استقر فی الجوف کما أن النار تحرق، فهذا من قدرته لاتنکره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یعقوب علیه السلام أعظم فی الخیر نصیبا اذ جعل الأسباط من سلالة صلبه، و مریم بنت عمران من بناته؟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ومحمد صلی الله علیه وآله أعظم فی الخیر نصیبا اذ جعل فاطمة سیدة نساء العالمین من بناته، والحسن والحسین من حفدته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یعقوب علیه السلام قد صبر علی فراق ولده حتی کاد یحرض من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حزن یعقوب حزنا بعده تلاق، و محمد صلی الله علیه وآله قبض ولده ابراهیم علیه السلام قرة عینه فی حیاته منه، فخصه بالاختیار، لیعلم له الادخار،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 النفس، و یجزع القلب، و انا علیک یا ابراهیم لمحزونون، و لا نقول ما یسخط الرب، فی کل ذلک یؤثر الرضا عن الله عزوجل والاستسلام له فی جمیع الفعال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یوسف قاسی مرارة الفرقة، و حبس فی السجن توقیا للمعصیة، و ألقی فی الجب وحیدا؟قال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قاسی مرارة الغربة، و فراق الأهل و الأولاد و المال، مهاجرا من حرم الله تعالی و أمنه، فلما رأی الله عزوجل کآبته و استشعاره و الحزن، أراه تبارک أسمه رؤیا توازی رؤیا یوسف فی تأویلها، و أبان للعالمین صدق تحقیقها،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ان شاء الله آمنین محلقین رؤوسکم و مقصرین لا تخافون</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لئن کان یوسف علیه السلام حبس فی السجن، فلقد حبس رسول الله نفسه فی الشعب ثلاث سنین، و قطع من أقاربه و ذووالرحم و ألجأوه الی أضیق المضیق، و لقد کادهم الله عز ذکره له کیدا مستبینا اذ بعث أضعف خلقه فأکل عهدهم الذی کتبوه بینهم فی قطیعة رحمه، و لئن کان یوسف القی فی الجب، فلقد حبس محمد نفسه مخافة عدوه فی الغار حتی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ان الله معنا، و مدحه الیه بذلک فی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موسی بن عمران آتاه الله عزوجل التوراة التی فیها حکمه؟قال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کان کذلک، و محمد صلی الله علیه وآله أعطی ما هو أفضل منه أعطی محمد البقرة و سورة المائدة بالانجیل، و طواسین و طه و نصف المفصل و الحوامیم بالتوراة، و أعطی نصف المفصل و التسابیح بالزبور، و أعطی سورة بنی اسرائیل و براءة بصحف ابراهیم و موسی علیهما السلام، و زاد الله عزوجل محمدا السبع الطوال </w:t>
      </w:r>
      <w:r>
        <w:rPr>
          <w:rStyle w:val="FootnoteAnchor"/>
          <w:rtl w:val="true"/>
        </w:rPr>
        <w:footnoteReference w:id="274"/>
      </w:r>
      <w:r>
        <w:rPr>
          <w:rFonts w:ascii="IRNazanin" w:hAnsi="IRNazanin" w:eastAsia="IRNazanin"/>
          <w:color w:val="111111"/>
          <w:sz w:val="28"/>
          <w:sz w:val="28"/>
          <w:szCs w:val="28"/>
          <w:rtl w:val="true"/>
          <w:lang w:bidi="fa-IR"/>
        </w:rPr>
        <w:t>و فاتحة الکتاب و هی السبع المثانی و القرآن العظیم، و أعطی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 فان موسی ناجاه الله علی طور سیناء؟فقال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لقد أوحی الله الی محمد صلی الله علیه وآله عند سدرة المنتهی، فمقامه فی السماء محمود، و عند منتهی العرش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ألقی الله علی موسی بن عمران محبة منه؟قال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قد أعطی محمدا صلی الله علیه وآله ما هو أفضل من هذا، لقد ألقی الله محبة منه فمن هذا الذی یشرکه فی هذا الاسم اذ تم من الله به الشهادة، فلاتتم الشهادة الا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ینادی به علی المنابر، فلا یرفع صوت بذکر الله الا رفع بذکر محمد صلی الله علیه وآله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أوحی الله الی ام‌موسی لفضل منزلة موسی علیه السلام عندالله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لطف الله جل ثناؤه لام محمد صلی الله علیه وآله بأن أوصل الیها اسمه، حتی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و العالمون أن محمدا رسول الله منتظر، و شهد الملائکة علی الأنبیاء أنهم أثبتوه فی الأسفار، و بلطف من الله ساقه الیها، و أوصل الیها اسمه لفضل منزلته عنده، حتی رأت فی المنام أنه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فی بطنک سید فاذا ولدته فسمیه محمدا، فاشتق الله له اسما من أسمائه، فالله المحمود و هذا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موسی بن عمران قد أرسله الله الی فرعون و أراه الایة الکبری؟قال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ارسل الی فراعنة شتی، مثل أبی‌جهل بن هشام، و عتبة ابن‌ربیعة، و شیبة، و أبی‌البختری، و النضر بن الحرث، و ابی بن خلف، و منبه و نبیه ابنی الحجاج، و الی الخمسة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المغیرة المخزومی، و العاص بن وائل السهمی، والأسود بن عبدیغوث الزهری، و الأسود بن المطلب، والحرث بن أبی‌الطلالة، فأراهم الآیات فی الآفاق و هی أنفسهم 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انتقم الله عزوجل لموسی من فرعون؟قال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لقد انتقم الله جل اسمه لمحمد صلی الله علیه وآله من الفراعنة، فأما المستهزئون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کفیناک المستهزئین</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فقتل الله خمستهم، کل واحد منهم بغیر قتلة صاحبه فی یوم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بنبل لرجل من خزاعة قد راشه و وضعه فی الطریق فاصابه شظیة منه، فانقطع أکحله حتی أدماه، فمات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العاص بن وائل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خرج فی حاجة له الی موضع فتدهده تحته حجر، فسقط فتقطع قطعة قطعة، فمات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الأسود بن عبدیغوث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خرج یستقبل ابنه زمعة، فاستظل بشجرة، فأتاه جبرئیل فأخذ رأسه فنطح به الشجرة،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هذا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أحدا یصنع شیئا الا نفسک، فقتله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الأسود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النبی صلی الله علیه وآله دعا علیه أن یعمی الله بصره، و أن یثکله ولده، فلما کان فی ذلک الیوم خرج حتی صار الی موضع أتاه جبرئیل بورقة خضراء فضرب بها وجهه فعمی، فبقی حتی أثکله الله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الحرث بن أبی‌الطلالة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خرج من بیته فی السموم فتحول، حبشیا، فرجع الی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الحرث، فغضبوا علیه فقتلوه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الأسود بن الحرث أکل حوتا مالحا فأصابه غلبة العطش، فلم یزل یشرب الماء حتی انشق بطنه، فمات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قتلنی رب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فی ساعة واحدة، و ذلک أنهم کانوا بین یدی رسول الله صلی الله علیه وآله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ننتظر بک الی الظهر، فان رجعت عن قولک والا قتلناک، فدخل النبی صلی الله علیه وآله منزلة فأغلق علیه بابه مغتما لقولهم، فأتاه جبرئیل عن الله من ساعته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السلام یقرأ علیک السلام و هو یقول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اصدع بما تؤمر و أعرض عن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یعنی أظهر أمرک لأهل مکة، وادعهم الی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کیف أصنع بالمستهزئین و ما أوعدونی؟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کفیناک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المستهزئین</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کانوا الساعة بین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کفیتهم، و أظهر أمره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بقیة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یوم بدر بالسیف، فهزم الله الجمیع و ولوا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موسی بن عمران قد اعطی العصا فکان تحول ثعبانا؟قال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اعطی ما هو أفضل من هذا، ان رجلا کان یطالب أباجهل بدین ثمن جزور قد اشتراه، فاشتغل عنه و جلس یشرب، فطلبه الرجل فلم یقدر علیه، فقال له بعض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تطلب؟فقال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فأدلک علی من یستخرج منه الحقوق؟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فدله علی النبی صلی الله علیه وآله و کان أبوجهل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لمحمد الی حاجة فأسخر به و أرده، فأتی الرجل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بلغنی أن بینک و بین عمرو بن هشام حسن صداقة، و أنا استشفع بک الیه، فقام معه رسول الله صلی الله علیه وآله فأتی بابه،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أباجهل فأد الی الرجل حقه، و انما کناه بأبی‌جهل ذلک الیوم، فقام مسرعا حتی أدی الیه حقه، فلما رجع الی مجلسه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ذلک فرقا من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اعذرونی، انه لما أقبل رأیت عن یمینه رجالا معهم حراب تتلألأ، و عن یساره ثعابین تصطک أسنانهما، و تلمع النیران من أبصارهما، لو امتنعت لم آمن أن یبعجوا بالحراب بطنی و تقمضنی الثعبانان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أکبر مما اعطی موسی، و زاد الله محمدا ثعبانا و ثمانیة أملاک معهم الحراب، و لقد کان النبی صلی الله علیه وآله یؤذی قریشا بالدعاء، فقام یوما فسفه احلامهم، و عاب دینهم، و شتم أصنامهم، و ضلل آباءهم، فاغتموا من ذلک غما شدیدا، فقال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للموت خیر لنا من الحیاة، فلیس فیکم معاشر قریش أحد یقتل محمدا فیقتل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أقتله، فان شاءت بنو عبدالمطلب قتلونی به، و الا ترکونی،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 فعلت ذلک اصطنعت الی أهل الوادی معروفا لا تزال تذکر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کثیر السجود حول الکعبة، فاذا جاء و سجد أخذت حجرا فشدخته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رسول الله صلی الله علیه وآله فطاف بالبیت اسبوعا، ثم صلی و أطال السجود، فأخذ أبوجهل حجرا فأتاه من قبل رأسه، فلما أن قرب منه أقبل فحل من قبل رسول الله صلی الله علیه وآله فاغرا فان نحوه، فلما أن راه أبوجهل فزع منه و ارتعدت یده، و طرح الحجر فشدخ رجله، فرجع مدمی، متغیر اللون، یفیض عرقا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رأیناک کالیوم؟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اعذرونی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أقبل من عنده فحل فاغرا فاه فکاد یبتلعنی، فرمیت بالحجر فشدخت رجلی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موسی قد اعطی الید البیضاء، فهل فعل بمحمد شیئا من ذلک؟قال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اعطی ما هو أفضل من هذا، ان نورا کان یضی‌ء عن یمینه حیثما جلس، و عن یساره حیثما جلس، و کان یراه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موسی علیه السلام قد ضرب له طریق فی البحر، فهل فعل بمحمد شی‌ء من هذا؟فقال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اعطی ما هو أفضل من هذا، خرجنا معه الی حنین، فاذا نحن بواد یشخب، فقدرناه فاذا هو أربعةعشر قامة،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العدو وراءنا و الوادی أمامنا، کما قال أصحاب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لمدرکون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فنزل رسول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جعلت لکل مرسل دلالة، فأرنی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رکب صلوات الله علیه فعبرت الخیل لا تندی حوافرها، و الابل لا تندی اخفافها، فرجعنا فکان فتحنا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موسی علیه السلام قد اعطی الحجر فانبجست منه اثنتاعشرة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لما نزل الحدیبیة و حاصره أهل مکة، قد أعطی ما هو أفضل من ذلک، و ذلک أن أصحابه شکوا الیه الظمأ و أصابهم ذلک حتی التقت خواصر الخیل، فذکروا له صلی الله علیه وآله، فدعا برکوة یمانیة ثم نصب یده المبارکة فیها، فتفجرت من بین أصابعه عیون الماء، فصدرنا و صدرت الخیل رواء، و ملأنا کل مزادة و 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کنا معه بالحدیبیة فاذا ثم قلیب جافة، فأخرج صلی الله علیه وآله سهما من کنانته، فناوله البراء بن عازب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السهم الی تلک القلیب الجافة فاغرسه فیها، ففعل ذلک فتفجرت اثنتاعشرة عینا من تحت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یوم المیضاة عبرة و علامة للمنکرین لنبوته، کحجر موسی حیث دعا بالمیضاة فنصب یده فیها فغاضت الماء و ارتفع، حتی توضأ منه ثمانیة آلاف رجل فشربوا حاجتهم، و سقوا دوابهم، و حملوا ما أرادوا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موسی علیه السلام اعطی المن والسلوی فهل اعطی لمحمد نظیر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اعطی ما هو أفضل من هذا، ان الله عزوجل احل له الغنائم و لأمته، و لم تحل الغنائم لأحد غیره قبله، فهذا أفضل من المن و السلوی، ثم زاده أن جعل نیة له و لأمته بلاعمل عملا صالحا و لم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یجعل لأحد من الأمم ذلک قبله، فاذا هم احدهم بحسنة و لم یعملها کتبت له حسنة، فان عملها کتب له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علیه السلام قد ظلل علیه الغمام؟قال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قد فعل ذلک بموسی فی التیه و اعطی محمد صلی الله علیه وآله افضل من هذه ان الغمامة کانت تظله من یوم ولد الی یوم قبض فی حضره و اسفاره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افضل مما اعطی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داوود علیه السلام قد لین الله له الحدید، فعمل منه الدروع؟قال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قد أعطی ما هو افضل من هذا، انه لین الله له الصم الصخور الصلاب و جعلها غارا، و لقد غارت الصخرة تحت یده ببیت المقدس لینة حتی صارت کهیئة العجین، و قد رأینا ذلک و التمسناه تحت 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داوود بکی علی خطیئته حتی سارت الجبل معه لخوفه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اعطی ما أفضل من هذا، انه کان اذا قام الی الصلاة سمع لصدره و جوفه أریز کأریز المرجل علی الأثافی من شدة البکاء، و قد آمنه الله عزوجل من عقابه، فأراد أن یتخشع لربه ببکائه فیکون أماما لمن اقتدی به، و لقد قام صلی الله علیه وآله عشر سنین علی أطراف أصابعه حتی تورمت قدماه واصفر وجهه، یقوم اللیل أجمع، حتی عوتب فی ذلک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أنزلناه علیک القرآن لتشقی</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بل لتسعد به، و لقد کان یبکی حتی یغشی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الله غفر لک ما تقدم من ذنبک و 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أفلا أکون عبدا شکورا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سارت الجبال و سبحت معه لقد عمل بمحمد صلی الله علیه وآله ما هو أفضل من هذا، اذ کنا معه علی جبل حراء اذ تحرک الجبل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قرفانه لیس علیک الا نبی أو صدیق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 الجبل مطیعا لأمره و منتهیا الی طاعته، و لقد مررنا معه بجبل و اذ الدموع تخرج من بعضه، فقال له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 یا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کان المسیح مر بی و هو یخوف الناس من نار وقودها الناس والحجارة، و أنا أخاف أن أکون من تلک الحجارة،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تخفف تلک الحجارة الکبریت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 الجبل و سکن و هدأ و أجاب لقوله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سلیمان اعطی ملکا لا ینبغی لأحد من بعده؟فقال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اعطی ما هو أفضل من هذا، انه هبط الیه ملک لم یهبط الی الأرض قبله، و هو میکائیل،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عش ملکا منعما و هذه مفاتیح خزائن الأرض معک، و یسیر معک جبالها ذهبا و فضة، و لا ینقص لک مما ادخر لک فی الآخرة شی‌ء، فأومی الی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خلیله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تواضع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أعیش نبیا عبدا آکل یوما و لا آکل یومین، و ألحق باخوانی من الأنبیاء، فزاده الله تبارک و تعالی الکوثر و أعطاه الشفاعة، و ذلک أعظم من ملک الدنیا من أولها ألی آخرها سبعین مرة، و وعده المقام المحمود، فاذا کان یوم القیامة أقعده الله عزوجل علی العرش، فهذا أفضل مما اعطی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سلیمان قد سخرت له الریاح، فسارت به فی بلاده غدوها شهر و رواحها شهر؟قال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اعطی ما هو أفضل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سری به من المسجد الحرام الی المسجد الأقصی مسیرة شهر، و عرج به فی ملکوت السماوات مسیرة خمسین ألف عام، فی أقل من ثلث لیلة، حتی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الی ساق العرش، فدنی بالعلم فتدلی من الجنة رفرف أخضر، و غشی النور بصره، فرأی عظمة ربه عزوجل بفؤاده، و لم یرها بعینه، فکان کقاب قوسین بینه و بینها أو أدنی، فأوحی الله الی عبده ما أوحی، و کان فیما أوحی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التی فی سورة البقرة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 و ما فی الأرض و ان تبدوا ما فی أنفسکم أو تخفوه یحاسبکم به الله فیغفر لمن یشاء و یعذب من یشاء والله علی کل شی‌ء قدیر</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الآیة قد عرضت علی الأنبیاء من لدن آدم علیه السلام الی أن بعث الله تبارک و تعالی محمدا، و عرضت علی الامم فأبوا أن یقبلوها من ثقلها، و قبلها رسول الله، و عرضها علی امته فقبلوها، فما رأی الله تبارک و تعالی منهم القبول علم أنهم لا یطیقونها، فلما أن سار الی ساق العرش کرر علیه الکلام لیفهمه،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انزل الیه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صلی‌الله علیه وآله مجیبا عنه و عن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کل آمن بالله و ملائکته و کتبه و رسله لا نفرق بین أحد من رسله</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فقال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الجنة و المغفرة علی أن فعلوا ذلک،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فعلت ذلک بنا،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 ربنا و الیک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المرجع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الله عزوجل قد فعلت ذلک بک و بامتک، ثم 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قبلت الآیة بتشدیدها و عظم ما فیها و قد عرضتها علی الامم فأبوا أن یقبلوها قبلتها امتک، حق علی أن أرفعها عن امتک،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یکلف الله نفسا الا وسعها لها 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ما اکتسبت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من شر فقال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فعلت ذلک بی و بامتی فزدنی،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اؤاخذ امتک بالنسیان و الخطأ لکرامتک علی، و کانت الامم السالفة اذا نسوا ما ذکروا به فتحت علیهم ابواب العذاب، و قد دفعت ذلک عن امتک، و کانت الامم السالفة اذا أخطأوا اخذوا بالخطأ و عوقبوا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رفعت ذلک عن امتک لکرامتک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اذا أعطیتنی ذلک فزدنی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الله تبارک و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اصرا کما حملته علی الذین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یعنی بالاصر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 التی کانت علی من کان من قبلنا، فأجابه الله عزوجل الی ذلک، و قال تبارک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رفعت عن امتک الآصار التی کانت علی الامم السالفة کنت لا أقبل صلاتهم الا فی بقاع معلومة من الأرض اخترتها لهم و ان بعدت، و قد جعلت الأرض کلها لامتک مسجدا و طهورا، فهذه من الآصار التی کانت علی الامم قبلک فرفعتها عن امتک، و کانت الامم السالفة اذا اصابهم اذا من نجاسة قرضوه من اجسادهم، و قد جعلت الماء لأمتک طهورا، فهذا من الآصار التی کانت علیهم فرفعتها عن امتک، و کانت الامم السالفة تحمل قرابینها علی اعناقها الی بیت المقدس، فمن قبلت ذلک منه أرسلت علیه نارا فأکلته فرجع مسرورا، و من لم أقبل منه ذلک رجع مثبورا، و قد جعلت قربان امتک فی بطون فقراءها و مساکینها فمن قبلت ذلک منه أضعفت ذلک له أضعافا مضاعفة، و من لم أقبل ذلک منه رفعت عنه عقوبات الدنیا، و قد رفعت ذلک عن امتک، و هی من الآصار التی کانت علی الامم من کان من قبلک، و کانت الامم السالفة صلواتها مفروضة علیها فی ظلم اللیل و أنصاف النهار، و هی من الشدائد التی کانت علیهم، فرفعتها عن امتک و فرضت صلاتهم فی أطراف اللیل و النهار، و فی أوقات نشاطهم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الامم السالفة قد فرضت علیهم خمسین صلاة فی خمسین وقتا، و هی من الآصار التی کانت علیهم، فرفعتها عن امتک و جعلتها خمسا فی خمسة أوقات، و هی احدی و خمسون رکعة، و جعلت لهم أجر خمسین صلاة، و کانت الامم السالفة حسنتهم بحسنة و سیئتهم بسیئة، و هی من الآصار التی کانت علیهم، فرفعتها عن امتک و جعلت الحسنة بعشرة و السیئة بواحدة، و کانت الامم السالفة اذا نوی أحدهم حسنة فلم یعملها لم تکتب له، و ان عملها کتبت له حسنة، و ان امتک اذا هم أحدهم بحسنة فلم یعملها کتبت له حسنة، و ان علمها کتبت له عشرة، و هی من الآصار التی کانت علیهم فرفعتها عن امتک، و کانت الامم السالفة اذا هم أحدهم بسیئة فلم یعملها لم تکتب علیه، و ان عملها کتبت علیه سیئة، و ان امتک اذا هم أحدهم بسیئة ثم لم یعملها کتبت له حسنة، و هذه من الآصار التی کانت علیهم فرفعتها عن 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الامم السالفة اذا أذنبوا کتبت ذنوبهم علی أبوابهم، و جعلت توبتهم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حرمت علیهم بعد التوبة أحب الطعام الیهم، و قد رفعت ذلک عن امتک و جعلت ذنوبهم فیما بینی و بینهم و جعلت علیهم ستورا کثیفة، و قبلت توبتهم بلا عقوبة، و لا اعاقبهم بأن احرم علیهم أحب الطعام الیهم، و کانت الامم السالفة یتوب أحدهم الی الله من الذنب الواحد مائة سنة، أو ثمانین سنة، أو خمسین سنة، ثم لا أقبل توبته دون أن اعاقبه فی الدنیا بعقوبة، و هی من الآصار التی کانت علیهم فرفعتها عن امتک، و ان الرجل من امتک لیذنب عشرین سنة، أو ثلاثین سنة، أو أربعین سنة، أو مائة سنة ثم یتوب و یندم طرفة عین فأغفر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اعطیتنی ذلک کله فزدنی،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قال تبارک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بامتک، و قد رفعت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عنهم عظم بلایا الامم، و ذلک حکمی فی جمیع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أکلف خلقا فوق طاقتهم، فقال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 و ارحمنا أنت مولانا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بتائبی امتک ثم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علی القوم الکافرین</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قال الله 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فی الأرض کالشامة البیضاء فی الثور الأسود، هم القادرون، و هم القاهرون، یستخدمون و لا یستخدمون، لکرامتک علی، و حق علی أن اظهر دینک علی الأدیان، حتی لا یبقی فی شرق الأرض و غربها دین الا دینک، و یؤدون الی أهل دینک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سلیمان سخرت له الشیاطین، یعملون 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محاریب، و تماثیل؟قال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لقد اعطی محمد صلی الله علیه وآله أفضل من هذا، و ان الشیاطین سخرت لسلیمان و هی مقیمة علی کفرها، و لقد سخرت لنبوة محمد صلی الله علیه وآله الشیاطین بالایمان، فأقبل الیه من الجنة التسعة من أشرافهم، واحد من جن نصیبین، و الثمان من بنی عمرو بن عامر من الأحجة منهم شضاه، و مضاه و الهملکان، و المرزبان، و المازمان، و نضاه، و هاضب، و هضب و عمرو، و هم الذین یقول الله تبارک اسمه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صرفنا الیک نفرا من الجن یستمعون القرآن</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هم التسعة، فأقبل الیه الجن والنبی صلی الله علیه وآله ببطن النخل فاعتذروا بأنهم ظنوا کما ظننتم أن لن یبعث الله أحدا، و لقد أقبل الیه أحد و سبعون ألفا منهم فبایعوه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 الصلاة، و الزکاة، والحج، والجهاد، و نصح المسلمون، و اعتذروا بأنهم قالوا علی الله شططا، و هذا أفضل مما اعطی سلیمان، فسبحان من سخرها لنبوة محمد صلی الله علیه وآله بعد أن کانت تتمرد، و تزعم أن لله ولدا، و لقد شمل مبعثه من الجن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والانس ما لا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یحیی بن زکریا علیه السلام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اوتی الحکم صبیا والحلم، ولافهم، و أنه کان یبکی من غیر ذنب، و کان یواصل الصوم؟قال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اعطی ما هو أفضل من هذا، ان یحیی بن زکریا کان فی عصر لا أوثان فیه و لا جاهلیة، و محمد صلی الله علیه وآله اوتی الحکم والفهم صبیا بین عبدة الأوثان، و حزب الشیطان، فلم یرغب لهم فی صنم قط و لم ینشط لأعیادهم، و لم یر منه کذب قط، و کان أمینا، صدوقا، حلیما، و کان یواصل الصوم الاسبوع و الأقل والأکثر، فیقال له فی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کأحدهم انی أظل عند ربی، فیطعمنی، و یسقینی، و کان یبکی صلی الله علیه وآله حتی تبتل مصلاه خشیة من الله عزوجل من غیر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عیسی بن مریم یزعمون أنه تکلم فی المهد صبیا؟قال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سقط من بطن امه واضعا یده الیسری علی الأرض، و رافعا یده الیمنی الی السماء، یحرک شفتیه بالتوحید، و بدأ من فیه نور رأی أهل مکة منه قصور بصری من الشام و ما یلیها، و القصور الحمر من أرض الیمن و ما یلیها، والقصور البیض من اسطخر و ما یلیها، و لقد أضاءت الدنیا لیلة ولد النبی صلی الله علیه وآله حتی فزعت الجن والانس والشیاطین، و قالوا حدث فی الأرض حدث، و لقد رأی الملائکة لیلة ولد تصعد و تنزل، و تسبح و تقدس، و تضطرب النجوم و تتساقط، علامة لمیلاده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 ابلیس بالضعن فی السماء لما رأی من الأعاجیب فی تلک اللیلة، و کان له مقعد فی السماء الثالثة و الشیاطین یسترقون السمع، فلما رأوا العجائب أرادوا أن یسترقوا السمع، فاذا هم قد حجبوا من السماوات کلها، و رموا بالشهب، دلالة لنبوته صلی الله علیه وآله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عیسی علیه السلام یزعمون أنه قد أبرأ الأکمه و الأبرص باذن الله؟فقال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اعطی ما هو أفضل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ذا العاهة من عاهته، و بینما هو جالس اذ سأل عن رجل 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 قد صار من البلاء کهیئة الفرخ الذی لا ریش علیه، فأتاه صلی الله علیه وآله فاذا هو کهیئة الفرخ من شدة البلاء،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تدعو فی صحتک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کنت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أیما عقوبة أنت معاقبی بها فی الآخرة فاجعلها لی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وآله ألا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فی الدنیا حسنة و فی الاخرة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الرجل فکأنما نشط من عقال، و قام صحیحا و خرج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أتاه رجل من جهینة أجذم یتقطع من الجذام، فشکا الیه صلی الله علیه وآله، فأخذ قدحا من ماء فتفل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جسدک ففعل فبری‌ء حتی لم یوجد علیه شی‌ء، و لقد اتی النبی بأعرابی أبرص فتفل صلی الله علیه وآله من فیه علیه فما قام من عنده الا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زعمت أن عیسی أبرأ ذا العاهات من عاهاتهم، فان محمدا صلی الله علیه وآله بینما هو فی أصحابه اذ هو بامرأة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ابنی قد أشرف علی حیاض الموت، کلما أتیته بطعام وقع علیه التثاؤب، فقام النبی صلی الله علیه وآله و قمنا معه فلما أتیناه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یا عدو الله ولی الله، فأنا رسول الله، فجانبه الشیطان، فقام صحیحا و هو معنا فی عسکرنا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زعمت أن عیسی أبرأ العمیان فان محمدا قد فعل ما هو أکبر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قتادة بن ربیع کان رجلا صحیحا، فلما أن کان یوم أحد أصابته طعنة فی عینه فبدرت حدقته، فأخذها بیده ثم أتی بها الی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امرأتی الآن تبغضنی، فأخذها رسول الله من یده ثم وضعها مکانها، فلم تکن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تعرف الا بفضل حسنها و فضل ضوئها علی العین الاخری، و لقد جرح عبدالله بن عبید و بانت یده یوم حنین، فجاء الی النبی صلی الله علیه وآله فمسح علیه یده فلم تکن تعرف من الید الاخری، و لقد أصاب محمد بن مسلم یوم کعب بن أشرف مثل ذلک فی عینه و یده، فمسحه رسول الله صلی الله علیه وآله فلم تستبینا، و لقد أصاب عبدالله بن أنیس مثل ذلک فی عینه، فمسحها فما عرفت من الاخری، فهذه کلها دلالة لنبوته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عیسی یزعمون أنه أحیی الموتی باذن الله؟قال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سبحت فی یده تسع حصیات تسمع نغماتها فی یجمودها و لا روح فیها لتمام حجة نبوته، و لقد کلمه الموتی من بعد موتهم، و استغاثوه مما خافوا تبعته، و لقد صلی بأصحابه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هاهنا من بنی النجار أحد و صاحبهم محتبس علی باب الجنة بثلاثة دراهم لفلان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لئنت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کلم الموتی، فلقد کان لمحمد ما هو أعجب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لما نزل بالطایف و حاصر أهلها، بعثوا الیه بشاة مسلوخة مطلیة بسم، فنطق الذراع منها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تأکلنی فانی مسمومة، فلو کلمته البهیمة و هی حیة لکانت من أعظم حجج الله علی المنکرین لنبوته، فکیف و قد کلمته من بعد ذبح و سلخ و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رسول الله صلی الله علیه وآله یدعو بالشجرة فتجیبه، و تکلمه البهیمة، و تکلمه السباع، و تشهد له بالنبوة، و تحذرهم عصیانه، فهذا أکثر مما اعطی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یزعمون أنه أنبأ قومه بما یأکلون و ما یدخرون فی بیوتهم؟قال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کان له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أنبأ قومه بما کان من وراء الحایط، و محمد أنبأ عن مؤتة و هو عنها غائب، و وصف حربهم و من استشهد منهم، و بینه و بینهم مسیرة شهر، و کان یأتیه الرجل یرید أن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یسأله عن شی‌ء فیقول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أو أقول؟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 یا رسول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فی کذا و کذا حتی یفرغ من حاجته، و لقد کان صلی الله علیه وآله یخبر أهل مکة بأسرارهم بمکة حتی لا یترک من أسرارهم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بین صفوان بن امیه و بین عمیر بن وهب، اذ أتاه عمیر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فکاک ابنی،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بل قلت لصفوان بن امیة و قد اجتمعتم فی الحطیم و ذکرتم قتلی بدر 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للموت أهون علینا من البقاء مع ما صنع محمد بنا، و هل حیاة بعد أهل القلیب، فقلت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عیالی، و دین علی لأرحتک من محمد،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أقضی دینک، و أن أجعل بناتک مع بناتی یصیبهن ما یصیبهن من خیر أو شر، فقلت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فاکتمها علی وجهزنی حتی أذهب فأقتله، فجئت لقتلی،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 فأنا أشهد أن لا اله الا الله و أنک رسول الله، و أشباه هذا مما لا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عیسی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خلق من الطین کهیئة الطیر فنفخ فیه فکان طیرا باذن الله؟فقال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قد فعل ما هو شبیه لهذا، اذ أخذ یوم حنین حجرا فسمعنا للحجر تسبیحا و تقدیسا، ثم قال للحجر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انفلق فانفلق ثلاث فلق، یسمع لکل فلقة منها تسبیحا لا یسمع للاخری، و لقد بعث الی شجرة یوم البطحاء فأجابته، و لکل غصن منها تسبیح و تهلیل و تقدیس،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انشقی، فانشقت نصفین،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التزقی فالتزقت،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اشهدی بالنبوة، فشهدت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 مکانک بالتسبیح والتهلیل والتقدیس ففعلت، و کان موضعها حیث الجزارین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عیسی یزعمون أنه کان سیاحا؟قال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ومحمد کانت سیاحته فی الجهاد،واستنفر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عشر سنین مالا یحصی من حاضر وباد، و أفنی فئاما من العرب من منعوت بالسیف لا یداری بالکلام و لا ینام الا عن دم، و لا یسافر الا و هو متجهز لقتال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عیسی یزعمون أنه کان زاهدا؟قال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وآله أزهد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ثلاثةعشر زوجة سوی من یطیف به من الاماء، ما رفعت له مائدة قط و علیها طعام، و لا أکل خبز بر قط، و لا شبع من خبز شعیر ثلاث لیال متوالیات قط، توفی رسول الله صلی الله علیه وآله و درعه مرهونة عند یهودی بأربعة دراهم، ما ترک صفراء و لا بیضاء مع ما وطی‌ء له من البلاد، و مکن له من غنائم العباد، و لقد کان یقسم فی الیوم الواحد الثلاثمائة ألف و أربعمائة ألف، و یأتیه السائل بالعشی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بالحق ما أمسی فی آل محمد صاع من شعیر، و لا صاع من بر، و لا درهم، و لا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الیهودی، فانی أشهد أن لا اله الا الله و أن محمدا رسول الله، و أشهد أنه ما أعطی الله نبیا درجة و لا مرسلا فضیلة الا و قد جمعها لمحمد صلی الله علیه وآله، و زاد محمدا علی الأنبیاء أضعاف ذلک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یا أباالحسن أنک من الراسخین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ما لی لا أقول ما قلت فی نفس من استعظمه الله عزوجل فی عظمته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xml:space="preserve">)» . </w:t>
      </w:r>
      <w:r>
        <w:rPr>
          <w:rStyle w:val="FootnoteAnchor"/>
          <w:rtl w:val="true"/>
        </w:rPr>
        <w:footnoteReference w:id="289"/>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270" w:name="pg988_8771"/>
    </w:p>
    <w:p>
      <w:pPr>
        <w:pStyle w:val="Heading5"/>
        <w:numPr>
          <w:ilvl w:val="4"/>
          <w:numId w:val="1"/>
        </w:numPr>
        <w:rPr/>
      </w:pPr>
      <w:bookmarkStart w:id="271" w:name="__RefHeading___Toc1162799_373438147"/>
      <w:bookmarkStart w:id="272" w:name="_Toc99"/>
      <w:bookmarkEnd w:id="270"/>
      <w:bookmarkEnd w:id="271"/>
      <w:r>
        <w:rPr>
          <w:rtl w:val="true"/>
        </w:rPr>
        <w:t>ما سال الشامی عن امیرالمؤمنین علیه السلام</w:t>
      </w:r>
      <w:bookmarkEnd w:id="27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عمرو بن علی بن عبدالله البصری بایلاق،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عبدالله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عبدالله بن أحمد بن عامر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أبی طالب علیه السلام بالکوفة فی الجامع اذ قام الیه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انی أسألک عن أشیاء،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تفقها، و لا تسأل تعنتا، فأحدق الناس بأبصارهم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ما خلق الله تعالی؟ فقال علیه السلام خلق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خلقت السموات؟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بخار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خلقت الأرض؟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فمم خلقت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سمیت مکة أم‌القری؟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الأرض دحیت من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السماء الدنیا مما هی؟ قال علیه السلام من موج 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عن طول الشمس والقمر و عرضهما؟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ماة فرسخ فی تسعمأة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کم طول الکوکب و عرضه؟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 فرسخا فی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ألوان السموات السبع و أسمائها؟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السماء الدنیا رفیع، و هی من ماء و دخان، و اسم السماء الثانیة فیدوم، و هی علی لون النحاس، و السماء الثالثة اسمها الماروم، و هی علی لون الشبه، والسماء الرابعة اسمها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ارفلون، و هی علی لون الفضة، والسماء الخامسة اسمها هیعون، و هی علی لون الذهب، والسماء السادسة اسمها عروس، و هی یاقوتة خضراء، و السماء السابعة اسمها عجماء، و هی درة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الثور ما باله غاض طرفه لم یرفع رأسه الی السماء؟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من الله عزوجل لما عبد قوم موسی العجل نکس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من جمع بین الاختین؟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جمع بین حبار و راحیل، فحرم بعد ذلک، فانزل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تجمعوا بین الأختین</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عن المد والجزر ما 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ملائکة الله عزوجل موکل بالبحار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فاذا وضع قدمیه فی البحر فاض، فاذا أخرجهما غاض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اسم أبی‌الجن؟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شومان، و هو الذی خلق من مارج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هل بعث الله عزوجل نبیا الی الجن؟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بعث الیهم نبیا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فدعاهم الی الله عزوجل 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اسم ابلیس ما کان فی السماء؟ قال کان اسمه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لم سمی آدم آدم؟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خلق من أدیم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لم صارت المیراث للذکر مثل حظ الأنثیین؟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السنبلة کانت علیها ثلاث حبات، فبادرت الیها حواء، فأکلت منها حبة و أطعمت آدم حبتین، فمن ذلک ورث للذکر مثل حظ الانثیین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من خلق الله عزوجل من الأنبیاء مختونا؟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عزوجل آدم مختونا، و ولد شیث مختونا، و ادریس و نوح و سام بن نوح و ابراهیم و داود و سلیمان و لوط و اسماعیل و موسی و عیسی علیهم السلام و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کم کان عمر 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ماة سنة 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عن أول من قال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شعره؟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انزل الی الأرض من السماء فرأی تربتها وسعتها و هواها و قتل قابیل و هابیل قال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تغیرت البلاد و من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الأرض مغبر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 کل ذی طعم و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بشاشة الوجه الملیح</w:t>
      </w:r>
    </w:p>
    <w:p>
      <w:pPr>
        <w:pStyle w:val="BookText"/>
        <w:rPr/>
      </w:pPr>
      <w:r>
        <w:rPr>
          <w:rFonts w:ascii="IRNazanin" w:hAnsi="IRNazanin" w:eastAsia="IRNazanin"/>
          <w:color w:val="111111"/>
          <w:sz w:val="28"/>
          <w:sz w:val="28"/>
          <w:szCs w:val="28"/>
          <w:rtl w:val="true"/>
          <w:lang w:bidi="fa-IR"/>
        </w:rPr>
        <w:t xml:space="preserve">أری طول الحیاة علی 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أنا من حیاتی مستریح؟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لی لا أجود بسکب 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هابیل تضمنه الضریح</w:t>
      </w:r>
    </w:p>
    <w:p>
      <w:pPr>
        <w:pStyle w:val="BookText"/>
        <w:rPr/>
      </w:pPr>
      <w:r>
        <w:rPr>
          <w:rFonts w:ascii="IRNazanin" w:hAnsi="IRNazanin" w:eastAsia="IRNazanin"/>
          <w:color w:val="111111"/>
          <w:sz w:val="28"/>
          <w:sz w:val="28"/>
          <w:szCs w:val="28"/>
          <w:rtl w:val="true"/>
          <w:lang w:bidi="fa-IR"/>
        </w:rPr>
        <w:t>قتل قابیل هابیلا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حزنی لقد فقد الملیح</w:t>
      </w:r>
    </w:p>
    <w:p>
      <w:pPr>
        <w:pStyle w:val="BookText"/>
        <w:rPr/>
      </w:pPr>
      <w:r>
        <w:rPr>
          <w:rFonts w:ascii="IRNazanin" w:hAnsi="IRNazanin" w:eastAsia="IRNazanin"/>
          <w:color w:val="111111"/>
          <w:sz w:val="28"/>
          <w:sz w:val="28"/>
          <w:szCs w:val="28"/>
          <w:rtl w:val="true"/>
          <w:lang w:bidi="fa-IR"/>
        </w:rPr>
        <w:t>فأجابه ابلیس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تنح عن البلاد و ساکنیها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 فی الخلد ضاق بک الفسیح</w:t>
      </w:r>
    </w:p>
    <w:p>
      <w:pPr>
        <w:pStyle w:val="BookText"/>
        <w:rPr/>
      </w:pPr>
      <w:r>
        <w:rPr>
          <w:rFonts w:ascii="IRNazanin" w:hAnsi="IRNazanin" w:eastAsia="IRNazanin"/>
          <w:color w:val="111111"/>
          <w:sz w:val="28"/>
          <w:sz w:val="28"/>
          <w:szCs w:val="28"/>
          <w:rtl w:val="true"/>
          <w:lang w:bidi="fa-IR"/>
        </w:rPr>
        <w:t>و کنت بها وزوجک فی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قلبک من أذی الدنیا مریح</w:t>
      </w:r>
    </w:p>
    <w:p>
      <w:pPr>
        <w:pStyle w:val="BookText"/>
        <w:rPr/>
      </w:pPr>
      <w:r>
        <w:rPr>
          <w:rFonts w:ascii="IRNazanin" w:hAnsi="IRNazanin" w:eastAsia="IRNazanin"/>
          <w:color w:val="111111"/>
          <w:sz w:val="28"/>
          <w:sz w:val="28"/>
          <w:szCs w:val="28"/>
          <w:rtl w:val="true"/>
          <w:lang w:bidi="fa-IR"/>
        </w:rPr>
        <w:t>فلم تنفک من کیدی و مکری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فاتک الثمن الربیح</w:t>
      </w:r>
    </w:p>
    <w:p>
      <w:pPr>
        <w:pStyle w:val="BookText"/>
        <w:rPr/>
      </w:pPr>
      <w:r>
        <w:rPr>
          <w:rFonts w:ascii="IRNazanin" w:hAnsi="IRNazanin" w:eastAsia="IRNazanin"/>
          <w:color w:val="111111"/>
          <w:sz w:val="28"/>
          <w:sz w:val="28"/>
          <w:szCs w:val="28"/>
          <w:rtl w:val="true"/>
          <w:lang w:bidi="fa-IR"/>
        </w:rPr>
        <w:t>و بدل أهلها أثلا و خمطا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بحبات و أبواب منیح</w:t>
      </w:r>
    </w:p>
    <w:p>
      <w:pPr>
        <w:pStyle w:val="BookText"/>
        <w:rPr/>
      </w:pPr>
      <w:r>
        <w:rPr>
          <w:rFonts w:ascii="IRNazanin" w:hAnsi="IRNazanin" w:eastAsia="IRNazanin"/>
          <w:color w:val="111111"/>
          <w:sz w:val="28"/>
          <w:sz w:val="28"/>
          <w:szCs w:val="28"/>
          <w:rtl w:val="true"/>
          <w:lang w:bidi="fa-IR"/>
        </w:rPr>
        <w:t xml:space="preserve">فلولا رحمة الجبار أضحی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بکفک من جنان الخلد ریح</w:t>
      </w:r>
    </w:p>
    <w:p>
      <w:pPr>
        <w:pStyle w:val="BookText"/>
        <w:rPr/>
      </w:pPr>
      <w:r>
        <w:rPr>
          <w:rFonts w:ascii="IRNazanin" w:hAnsi="IRNazanin" w:eastAsia="IRNazanin"/>
          <w:color w:val="111111"/>
          <w:sz w:val="28"/>
          <w:sz w:val="28"/>
          <w:szCs w:val="28"/>
          <w:rtl w:val="true"/>
          <w:lang w:bidi="fa-IR"/>
        </w:rPr>
        <w:t>و سأله عن بکاء آدم علی الجنة و کم کانت دموعه التی جرت من عینیه؟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مأة سنة، أی وخرج من عینه الیمنی مثل الدجلة، والعین الاخری مثل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کم حج آدم من حجة؟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حجة ماشیا علی قدمیه، و أول حجة حجها کان معه الصرد یدله علی مواضع الماء، و خرج معه من الجنة، و قد نهی عن أکل الصرد و الخطاف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ما باله لا یمشی؟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ناح علی بیت المقدس، فطاف حوله أربعین عاما یبکی علیه، و لم یزل یبکی مع آدم علیه السلام، فمن هناک سکن البیوت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تسع آیات من کتاب الله عزوجل مما کان آدم علیه السلام یقرأها فی الجنة، و هی معه الی یوم القیامة، ثلاث آیات من أول الکهف، و ثلاث آیات من سبحان الذی أسری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قرأت القرآن</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ثلاث آیات من یس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من کفر و أنشأ الکفر؟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اسم نوح ما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السکن، و انما سمی نوحا، لأنه ناح علی قومه ألف سنة الا خمسین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سفینة نوح ما کان عرضها و طولها؟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طولها ثمانمائة ذراع و عرضها خمسمائة ذراع، و ارتفاعها فی السماء ثمانین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 الرجل، فقام الیه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أخبرنا عن أول شجرة غرست فی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العوسجة، و منها عصی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شجرة نبتت فی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الدبا، و هو القرع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من حج من أهل السماء،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بقعة بسطت من الأرض أیام الطوفان،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الکعبة، و کانت زبرجدة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أکرم واد علی وجه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ندیب، فسقط فیه آدم علیه السلام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شر واد علی وجه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بالیمن یقال له برهوت، و هو من أودیة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سجن سار بصاحبه،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الحوت، سار بیونس بن متی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سأله عن ستة لم یرکضوا فی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کبش ابراهیم، و عصی موسی، و ناقة صالح، و الخفاش الذی عمله عیسی بن مریم علیه السلام و طار باذن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شی‌ء مکذوب علیه لیس من الجن و لا من الانس،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الذی کذب علیه اخوة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شی‌ء أوحی الیه لیس من الجن و لا من الانس،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عزوجل الی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عن أطهر موضع علی وجه الأرض لا تحل الصلاة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موضع طلعت علیه الشمس ساعة من النهار و لا تطلع علیه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البحر حین فلقه الله لموسی علیه السلام، فأصابت أرضه الشمس و اطیق علیه الماء، فلن یصبه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عن شی‌ء شرب وهو حی، و أکل و هو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عصی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نذیر أنذر قومه لیس من الجن و لا من الانس،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ما أمر بالختان،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من خفض من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أم اسماعیل، خفضتها سارة لتخرج من یمینها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امرأة جرت ذیلها،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لما هربت من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من جر ذیله 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من لبس النعلین،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أکرم الناس نسبا،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الله یوسف ین یعقوب اسرائیل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بن اسحاق ذبیح الله ابن‌ابراهیم خلیل الله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ستة من الأنبیاء لهم اسمان،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ذوالکفل، و یعقوب و هو اسرائیل، و الخضر و هو حلقیا، و یونس و هو ذوالنون، و عیسی و هو المسیح، و محمد و هو أحمد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شی‌ء یتنفس لیس له لحم و لا دم،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الصبح اذ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خمس من الأنبیاء تکلموا بالعربیة،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هود، و شعیب، و صالح، و اسماعیل، و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 و قام رجل آخر سأله و تعنته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أخبرنا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 و أمه و أبیه و صاحبته و بنیه لکل امرء یومئذ شأن یغنیه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من 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یفر من هابیل، والذی یفر من أمه موسی، والذی یفر من أبیه ابراهیم، یعنی الاب المربی لا الوالد، والذی یفر من صاحبته لوط، والذی یفر من ابنه نوح، یفر من ابنه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من مات فجأة،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مات علی منبره یوم 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أربعة لا یشبعن من 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من المطر، و الانثی من الذکر، والعین من النظر، والعالم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من وضع سکة الدنانیر والدراهم،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 بعد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أول من عمل عمل قوم لوط،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لأنه أمکن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معنی هدیر الحمام الراعبیة،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علی أهل المعازف</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والقیان و المزامیر و العیدان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کنیة البراق،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لم سمی تبع الملک تبعا؟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غلاما کاتبا، و کان یکتب للملک الذی کان قبله، و کان اذا کتب کتب بسم الله الذی خلق صبحا و ریحا،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 ابدأ باسم ملک الرعد، فقال لا أبدأ الا باسم الهی، ثم اعطف علی حاجتک، فشکر الله عزوجل له ذلک، فاعطاه ملک ذلک الملک فتابعه الناس علی ذلک، فسمی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ما بال الماعز مرفوعة الذنب بادیة الحیاء و العورة،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الماعز عصت نوحا علیه السلام لما أدخلها السفینة، فدفعها، فکسر ذنبها، والنعجة مستورة الحیاء و العورة، لأن النعجة بادرت بالدخول الی السفینة، فمسح نوح علیه السلام یده علی حیاها و ذنبها فاستترت بالالیة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کلام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أهل الجنة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کلام أهل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النوم علی کم وجه هو؟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علی أربعة أصناف، الأنبیاء تنام علی أقفتیها مستلقیة و أعینها لا تنام متوقعة لوحی ربها عزوجل، و المؤمن ینام علی یمینه مستقبل القبلة، والملوک و أبنائها تنام علی شمالها لیستمرؤ وا ما یأکلون، و ابلیس و أخواته و کل مجنون و ذو عاهة ینامون علی وجوههم منبطحین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 و قام الیه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أخبرنی عن یوم الأربعاء و تطیرنا منه و ثقله و أی أربعاء هو؟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أربعاء فی الشهور، و هو المحاق، و فیه قتل قابیل هابیل أخاه، و یوم الأربعاء ألقی ابراهیم علیه السلام فی النار، و یوم الأربعاء وضعوه فی المنجنیق، و یوم الاربعاء غرق الله فرعون، و یوم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الأربعاء جعل الله عزوجل قریة لوط عالیها سافلها، یوم الاربعاء أرسل الله عزوجل الریح علی قوم عاد، و یوم الأربعاء أصبحت کالصریم، و یوم الأربعاء سلط الله عزوجل علی نمرود البقة، و یوم الأربعاء طلب فرعون موسی علیه السلام لیقتله، و یوم الأربعاء خر علیهم السقف من فوقهم، و یوم الأربعاء أمر فرعون بذبح الغلمان، و یوم الأربعاء خرب بیت المقدس، و یوم الأربعاء أحرق مسجد سلیمان بن داود باصطخر من کورة فارس، و یوم الأربعاء قتل یحیی بن زکریا، و یوم الأربعاء أظل قوم فرعون أول العذاب، و یوم الأربعاء خسف الله عزوجل بقارون، و یوم الأربعاء ابتلی أیوب علیه السلام بذهاب أهله و ولده و ماله، و یوم الأربعاء أدخل یوسف علیه السلام السجن، و یوم الأربعاء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دمرناهم و قومهم أجمعین</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یوم الأربعاء أخذتهم الصیحة، و یوم الأربعاء عقروا الناقة، و یوم الأربعاء أمطرت علیهم حجارة من سجیل، و یوم الأربعاء شج النبی صلی الله علیه وآله و کسرت رباعیته، و یوم الأربعاء أخذت العمالقة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الأیام و ما یجوز فیها من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یوم مکر و خدیعة، و یوم الأحد یوم غرس و بناء، و یوم الاثنین یوم حرب و دم، و یوم الثلاثاء یوم سفر و طلب، و یوم الأربعاء یوم شؤم یتطیر فیه الناس، و یوم الخمیس یوم الدخول علی الأمراء و قضاء الحوائج، و یوم الجمعة یوم الخطبة و نکاح</w:t>
      </w:r>
      <w:r>
        <w:rPr>
          <w:rFonts w:eastAsia="IRNazanin" w:cs="IRNazanin"/>
          <w:color w:val="111111"/>
          <w:sz w:val="28"/>
          <w:szCs w:val="28"/>
          <w:rtl w:val="true"/>
          <w:lang w:bidi="fa-IR"/>
        </w:rPr>
        <w:t xml:space="preserve">» .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bookmarkStart w:id="273" w:name="pg988_8779"/>
    </w:p>
    <w:p>
      <w:pPr>
        <w:pStyle w:val="Heading3"/>
        <w:numPr>
          <w:ilvl w:val="2"/>
          <w:numId w:val="1"/>
        </w:numPr>
        <w:rPr/>
      </w:pPr>
      <w:bookmarkStart w:id="274" w:name="__RefHeading___Toc1162801_373438147"/>
      <w:bookmarkStart w:id="275" w:name="_Toc100"/>
      <w:bookmarkEnd w:id="273"/>
      <w:bookmarkEnd w:id="274"/>
      <w:r>
        <w:rPr>
          <w:rtl w:val="true"/>
        </w:rPr>
        <w:t>الفصل الثالث</w:t>
      </w:r>
      <w:r>
        <w:rPr>
          <w:rtl w:val="true"/>
        </w:rPr>
        <w:t>:</w:t>
      </w:r>
      <w:r>
        <w:rPr>
          <w:rtl w:val="true"/>
        </w:rPr>
        <w:t>کلمات الامام الحسین علیه السلام فی زمن الامام الحسن علیه السلام</w:t>
      </w:r>
      <w:bookmarkEnd w:id="27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1162803_373438147"/>
      <w:bookmarkStart w:id="277" w:name="_Toc101"/>
      <w:bookmarkEnd w:id="276"/>
      <w:r>
        <w:rPr>
          <w:rtl w:val="true"/>
        </w:rPr>
        <w:t>اشارة</w:t>
      </w:r>
      <w:bookmarkEnd w:id="27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طلع الفجر فی یوم الجمعة الحادی و العشرین من شهر رمضان سنة أربعین من الهجرة النبویة، صلی الامام الحسن علیه السلام صلاة الصبح بالناس فی مسجد الکوفة بعد رجوعه عن دفن أمیرالمؤمنین علیه السلام، و خطب الناس بعد الصلاة بخطبة طویلة، ذکر فیها بعد الحمد مناقب أبیه و مناقب نفسه،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قبض فی هذه اللیلة رجل لم یسبقه الأولون بعمل، و لا یدرکه الآخرون بعمل، و لقد کان یجاهد مع رسول الله صلی الله علیه وآله فیقیه بنفسه، و لقد کان یوجهه برایته فیکتنفه جبرئیل عن یمینه، و میکائیل عن یساره، فلا یرجع حتی یفتح الله علیه، و لقد توفی فی هذه اللیلة التی عرج فیها بعیسی بن مریم، و لقد توفی فیها یوشع بن نون وصی موسی، و ما خلف صفراء و لا بیضاء الا سبعمأئة درهم بقیت من عطائه أراد أن یبتاع بها خادما لأهله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خنقته العبرة، فبکی و بکی الناس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عرفنی فقد عرفنی، و لم یعرفنی فأنا الحسن بن محمد صلی الله علیه وآله، أنا ابن‌البشیر، أنا ابن‌النذیر، أنا ابن‌الداعی الی الله عزوجل باذنه، و أنا ابن‌السراج المنیر، و أنا من أهل البیت الذین أذهب الله عنهم الرجس و طهرهم تطهیرا، و الذین افترض الله مودتهم فی کتابه اذ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یقترف حسنة نزد له</w:t>
      </w:r>
      <w:r>
        <w:rPr>
          <w:rFonts w:eastAsia="IRNazanin" w:cs="IRNazanin"/>
          <w:color w:val="111111"/>
          <w:sz w:val="28"/>
          <w:szCs w:val="28"/>
          <w:rtl w:val="true"/>
          <w:lang w:bidi="fa-IR"/>
        </w:rPr>
        <w:t>.</w:t>
      </w:r>
      <w:bookmarkStart w:id="278" w:name="pg988_8782"/>
    </w:p>
    <w:p>
      <w:pPr>
        <w:pStyle w:val="BookText"/>
        <w:rPr/>
      </w:pPr>
      <w:bookmarkEnd w:id="278"/>
      <w:r>
        <w:rPr>
          <w:rFonts w:ascii="IRNazanin" w:hAnsi="IRNazanin" w:eastAsia="IRNazanin"/>
          <w:color w:val="111111"/>
          <w:sz w:val="28"/>
          <w:sz w:val="28"/>
          <w:szCs w:val="28"/>
          <w:rtl w:val="true"/>
          <w:lang w:bidi="fa-IR"/>
        </w:rPr>
        <w:t>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فاقتراف الحسنة مودتنا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أبومخنف 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ابن عباس بین یدیه، فدعا الناس الی بیعته، فاستجابوا له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احبه الینا و احقه بالخلافة فبایعوه</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یورث من أبیه، الا العلم والتقی، والأخلاق الحمیدة، کما أشیر الیها فی الروایات الآتیة، و هی</w:t>
      </w:r>
      <w:r>
        <w:rPr>
          <w:rFonts w:eastAsia="IRNazanin" w:cs="IRNazanin"/>
          <w:color w:val="111111"/>
          <w:sz w:val="28"/>
          <w:szCs w:val="28"/>
          <w:rtl w:val="true"/>
          <w:lang w:bidi="fa-IR"/>
        </w:rPr>
        <w:t>:</w:t>
      </w:r>
    </w:p>
    <w:p>
      <w:pPr>
        <w:pStyle w:val="Heading4"/>
        <w:numPr>
          <w:ilvl w:val="3"/>
          <w:numId w:val="1"/>
        </w:numPr>
        <w:rPr/>
      </w:pPr>
      <w:bookmarkStart w:id="279" w:name="__RefHeading___Toc1162805_373438147"/>
      <w:bookmarkStart w:id="280" w:name="_Toc102"/>
      <w:bookmarkEnd w:id="279"/>
      <w:r>
        <w:rPr/>
        <w:t>1</w:t>
      </w:r>
      <w:r>
        <w:rPr>
          <w:rtl w:val="true"/>
        </w:rPr>
        <w:t xml:space="preserve">- </w:t>
      </w:r>
      <w:r>
        <w:rPr>
          <w:rtl w:val="true"/>
        </w:rPr>
        <w:t>میراث امیرالمؤمنین علیه السلام</w:t>
      </w:r>
      <w:bookmarkEnd w:id="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الحر العاملی عن یحیی بن محمد بن أبی‌زید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صحت الروایة عندنا عن اسلافنا و عن غیرهم من ارباب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لما قبض، أتی محمد أخویه حسنا و حسینا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أعطیانی میراثی من أبی، فقالا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أن اباک لم یترک صفرآء و لا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ذاک و لیس میراث المال اطلب، و انما اطلب میراث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أبان بن عثمان عمن روی ذلک له عن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فدفعا الیه صحیفة لو اطلعاه علی أکثر منها لهلک، فیها ذکر دولة بنی العباس</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الصفار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نضر بن شعیب، عن خالد بن ماد، عن ابی‌حمزة الثمالی، عن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محمد بن الحنفیة الحسین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میراثی من أبی،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أبوک الا سبعمائة درهم فضلت من عطایاه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 الناس یزعمون فلیأتون فیسألونی فلا أجدبدا من أن اجیبهم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فاعطنی من علم ابی قال، فدعا الحسین</w:t>
      </w:r>
      <w:bookmarkStart w:id="281" w:name="pg988_8783"/>
    </w:p>
    <w:p>
      <w:pPr>
        <w:pStyle w:val="BookText"/>
        <w:rPr/>
      </w:pPr>
      <w:bookmarkEnd w:id="281"/>
      <w:r>
        <w:rPr>
          <w:rFonts w:ascii="IRNazanin" w:hAnsi="IRNazanin" w:eastAsia="IRNazanin"/>
          <w:color w:val="111111"/>
          <w:sz w:val="28"/>
          <w:sz w:val="28"/>
          <w:szCs w:val="28"/>
          <w:rtl w:val="true"/>
          <w:lang w:bidi="fa-IR"/>
        </w:rPr>
        <w:t>قال فذهب فجاء بصیحفة تکون أقل من شبر او اکبر من اربع 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فملأت شجرة و نحوه علما</w:t>
      </w:r>
      <w:r>
        <w:rPr>
          <w:rFonts w:eastAsia="IRNazanin" w:cs="IRNazanin"/>
          <w:color w:val="111111"/>
          <w:sz w:val="28"/>
          <w:szCs w:val="28"/>
          <w:rtl w:val="true"/>
          <w:lang w:bidi="fa-IR"/>
        </w:rPr>
        <w:t xml:space="preserve">» .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معاویة شهادة أمیرالمؤمنین علی علیه الصلاة و السلام و بیعة الحسن علیه السلام، أنفذ عماله الی البلدان ودس علیه دسائس لیفسد الأمر علیه، واحتج علیه الحسن علیه السلام فی استحقاقه الأمر، و وقع بینهما مکاتبات لم یقبلها معاویة، حتی بلغه أن معاویة صار نحو العراق، فعزم الامام الحسن علی مقابلته، و حرض الناس علی قتاله، فتثاقلوا عنه، و کتبوا الی معاویة بالطاعة سرا، و استحثوه علی سرعة المسیر نحوهم، و ضمنوا لهم تسلیم الحسن علیه السلام الیه عند دنوهم من عسکره، أو الفتک به، و بلغ الحسن علیه السلام ذلک</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162807_373438147"/>
      <w:bookmarkStart w:id="283" w:name="_Toc103"/>
      <w:bookmarkEnd w:id="282"/>
      <w:r>
        <w:rPr/>
        <w:t>2</w:t>
      </w:r>
      <w:r>
        <w:rPr>
          <w:rtl w:val="true"/>
        </w:rPr>
        <w:t xml:space="preserve">- </w:t>
      </w:r>
      <w:r>
        <w:rPr>
          <w:rtl w:val="true"/>
        </w:rPr>
        <w:t>صلح الحسن علیه السلام و کلام الحسین علیه السلام فیه‌</w:t>
      </w:r>
      <w:bookmarkEnd w:id="28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الحسن علیه السلام خیانة الخونة من أصحابه و تنازع أصحابه و فشلهم، و بلغه، کتاب قیس بن عبادة یخبره عن توجه أهل العراق الی معاویة، دعا الحسن أصحابه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بجماعتکم معی و هذا کتاب قیس بن سعد یخبرنی بأن أهل الشرف منکم قد صاروا الی معاویة، أما والله ما هذا بمنکر منکم؛ لأنکم أنتم الذین أکرهتم أبی یوم صفین علی الحکمین، فلما أمضی الحکومة و قبل منکم اختلفتم، ثم دعاکم الی قتال معاویة ثانیة فتوانیتم، ثم صار الی ما صار الیه من کرامة الله ایاه، ثم انکم بایعتمونی طائعین غیر مکرهین، فأخذت بیعتکم و خرجت فی وجهی هذا، والله یعلم ما نویت فیه، فکان منکم الی ما کان، یا أهل</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فحسبی منکم لا تعزونی فی دینی فانی مسلم هذا الأمر الی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أخوه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بالله من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لأفعلن و لأسلمن هذا الأمر الی معاویة</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 الله ان تصدق احدوثة معاویة و تکذب احدوثه علی علیه السلام</w:t>
      </w:r>
      <w:r>
        <w:rPr>
          <w:rFonts w:eastAsia="IRNazanin" w:cs="IRNazanin"/>
          <w:color w:val="111111"/>
          <w:sz w:val="28"/>
          <w:szCs w:val="28"/>
          <w:rtl w:val="true"/>
          <w:lang w:bidi="fa-IR"/>
        </w:rPr>
        <w:t xml:space="preserve">» . </w:t>
      </w:r>
      <w:r>
        <w:rPr>
          <w:rStyle w:val="FootnoteAnchor"/>
          <w:rtl w:val="true"/>
        </w:rPr>
        <w:footnoteReference w:id="30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سالم، حدثنا وهب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أحسبه رواه عن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أهل الکوفة بیعة الحسن أطاعوه و أحبوه أشد من حبهم لأبیه، و اجتمع له خمسون ألفا، فخرج بهم حتی أتی المدائن، و سرح بین یدیه قیس ابن‌سعد بن عبادة الأنصاری فی عشرین ألفا، فنزل بمسکن، و أقبل معاویة من الشام فی 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الحسن خلا بأخیه الحسین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هذا انی نظرت فی أمری فوجدتنی لا أصل الی الأمر حتی تقتل من أهل العراق والشام من لا أحب أن أحتمل دمه، و قد رأیت أن أسلم الأمر الی معاویة فأشارکه فی احسانه </w:t>
      </w:r>
      <w:r>
        <w:rPr>
          <w:rStyle w:val="FootnoteAnchor"/>
          <w:rtl w:val="true"/>
        </w:rPr>
        <w:footnoteReference w:id="304"/>
      </w:r>
      <w:r>
        <w:rPr>
          <w:rFonts w:ascii="IRNazanin" w:hAnsi="IRNazanin" w:eastAsia="IRNazanin"/>
          <w:color w:val="111111"/>
          <w:sz w:val="28"/>
          <w:sz w:val="28"/>
          <w:szCs w:val="28"/>
          <w:rtl w:val="true"/>
          <w:lang w:bidi="fa-IR"/>
        </w:rPr>
        <w:t>و یکون علیه اساءته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الله أن تکون أول من عاب أباک و طعن علیه و رغب عن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لأری ما تقول و والله لئن لم تتابعنی لأسندتک فی الحدید، فلا تزال فیه حتی أفرغ من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الحسن خطیبا فذکر رأیه فی الصلح والسلم لما کره</w:t>
      </w:r>
    </w:p>
    <w:p>
      <w:pPr>
        <w:pStyle w:val="BookText"/>
        <w:rPr/>
      </w:pPr>
      <w:r>
        <w:rPr>
          <w:rFonts w:ascii="IRNazanin" w:hAnsi="IRNazanin" w:eastAsia="IRNazanin"/>
          <w:color w:val="111111"/>
          <w:sz w:val="28"/>
          <w:sz w:val="28"/>
          <w:szCs w:val="28"/>
          <w:rtl w:val="true"/>
          <w:lang w:bidi="fa-IR"/>
        </w:rPr>
        <w:t>من سفک الدماء و اقامة الحرب فوثب علیه أهل الکوفة و انتهبوا ماله و حرقوا سرادقه و شتموه و عجزوه، ثم انصرفوا عنه و لحقوا بالکوفة</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عبدالله بن بکر بن حبیب السهمی، أنبأنا حاتم بن أبی‌صغیرة، عن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کان یعلم أن الحسن کان أکره الناس للفتنة، فلما توفی علی بعث الی الحسن فأصلح الذی بینه و بینه سرا، و أعطاه معاویة عهدا ان حدث به حدث و الحسن حی لیسمینه و لیجعلن هذا الأمر الیه فلا توثق منه الحسن قال ابن‌جعفر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انی لجالس عند الحسن اذ أخذت لأقوم فجذب ثوبی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هناه 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رأیت رأیا و انی أحب أن تتابعنی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رأیت أن أعمد الی المدینة فأنزلها و أخلی بین معاویة و بین هذا الحدیث، فقد طالت الفتنة، و سفکت فیها الدماء، و قطعت فیها الأرحام، و قطعت السبل، و عطلت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أمة محمد خیرا، فأنا معک علی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 حسین فأتاه،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أخی انی قد رأیت رأیا و انی أحب أن تتابعنی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علیه الذی قال لابن‌جعفر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أعیذک بالله أن تکذب علیا فی قبره و تصدق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أردت أمرا قط الا خالفتنی الی غیره، والله لقد هممت أن أقذفک فی بیت فأطینه علیک حتی أقضی أمری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w:t>
      </w:r>
    </w:p>
    <w:p>
      <w:pPr>
        <w:pStyle w:val="BookText"/>
        <w:rPr/>
      </w:pPr>
      <w:r>
        <w:rPr>
          <w:rFonts w:ascii="IRNazanin" w:hAnsi="IRNazanin" w:eastAsia="IRNazanin"/>
          <w:color w:val="111111"/>
          <w:sz w:val="28"/>
          <w:sz w:val="28"/>
          <w:szCs w:val="28"/>
          <w:rtl w:val="true"/>
          <w:lang w:bidi="fa-IR"/>
        </w:rPr>
        <w:t>الحسین غضبه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أکبر ولد علی، و أنت خلیفته، و أمرنا لأمرک تبع فافعل ما بدالک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انی کنت أکره الناس لأول هذا الحدیث، و أنا أصلحت آخره لذی حق أدیت الیه حقه أحق به منی أو حق جدت به لصلاح أمة محمد صلی الله علیه وآله و ان الله قد ولاک یا معاویة هذا الحدیث لخیر یعلمه عندک أو لشر یعلمه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أدری لعله فتنة لکم و متاع 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علیه السلام علی أخیه باکیأثم خرج ضاحکا، فقال له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اتعجب من دخولی علی امام ارید ان اعلمه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دعاک الی تسلیم 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دعا اباک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معاویة البیعة من الحسین، فقال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تکرهه فانه لن یبایع ابدا، او یقتل، و لن یقتل حتی یقتل أهل بیته، و لن یقتل أهل بیته حتی یقتل اهل الشام</w:t>
      </w:r>
      <w:r>
        <w:rPr>
          <w:rFonts w:eastAsia="IRNazanin" w:cs="IRNazanin"/>
          <w:color w:val="111111"/>
          <w:sz w:val="28"/>
          <w:szCs w:val="28"/>
          <w:rtl w:val="true"/>
          <w:lang w:bidi="fa-IR"/>
        </w:rPr>
        <w:t xml:space="preserve">» .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 الحسین علیه السلام من احتجاجه مع أخیه الحسن علیه السلام تبیین علة الصلح للناس و تفهیم ذلک، و الا کان الحسین علیه السلام مطیعا لأخیه الحسن علیه السلام فی جمیع اموره؛ لأنه کان اماما علیه و علی سائر المسلمین کما أشار الیه بنفسه حینما امتنع قیس بن عبادة عن بیعة معاویة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عن الکشی عن جبرئیل بن أحمد و أبواسحاق حمدویه و ابراهیم بن نصیر، عن محمد بن عبدالحمید العطار الکوفی، عن یونس بن یعقوب، عن فضیل غلام محمد ابن‌راشد،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معاویة کتب الی الحسن بن علی صلوات الله علیهما؛ أن أقدم أنت والحسین</w:t>
      </w:r>
    </w:p>
    <w:p>
      <w:pPr>
        <w:pStyle w:val="BookText"/>
        <w:rPr/>
      </w:pPr>
      <w:r>
        <w:rPr>
          <w:rFonts w:ascii="IRNazanin" w:hAnsi="IRNazanin" w:eastAsia="IRNazanin"/>
          <w:color w:val="111111"/>
          <w:sz w:val="28"/>
          <w:sz w:val="28"/>
          <w:szCs w:val="28"/>
          <w:rtl w:val="true"/>
          <w:lang w:bidi="fa-IR"/>
        </w:rPr>
        <w:t>و اصحاب علی، فخرج معهم قیس بن سعد ابن‌عبادة الأنصاری، فقدموا الشام، فأذن لهم معاویة، و أعد لهم الخطباء،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قم فبایع فقام وبایع، ثم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 فقام فبایع،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قم فبایع فالتفت الی الحسین علیه السلام ینظر ما یأمره،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قیس انه امامی، یعنی الحسن علیه السلام</w:t>
      </w:r>
      <w:r>
        <w:rPr>
          <w:rFonts w:eastAsia="IRNazanin" w:cs="IRNazanin"/>
          <w:color w:val="111111"/>
          <w:sz w:val="28"/>
          <w:szCs w:val="28"/>
          <w:rtl w:val="true"/>
          <w:lang w:bidi="fa-IR"/>
        </w:rPr>
        <w:t xml:space="preserve">» .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حجر بن عدی أول من یذم الحسن علی الصلح، و قال له قبل خروجه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 العدل و دخلنا فی الجور، و ترکنا الحق الذی کنا علیه و دخلنا فی الباطل الذی کنا نذمه؟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أعطینا الدنیة و رضینا بالخسیسة، و طلب القوم أمرا و طلبنا أمرا؛ فرجعوا بما أحبوا مسرورین، و رجعنا بما کرهنا راغمین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الناس یحب ما أحببت، انی قد بلوت الناس، فلو کانوا مثلک فی نیتک و بصیرتک لأقدمت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أتی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شریتم العز بالذل؟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قبلتم القلیل بترک الکثیر؟ أطعنی الیوم و أعصنی سائر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رأی الحسن و اجمع شیعتک ثم ادع قیس بن سعد بن عبادة و ابعثه فی الرجال؛ و أخرج أنا فی الخیل، فلا یشعر ابن‌هند الا و نحن معه فی عسکره، فنضاربه حتی یحکم الله بیننا و بینه و هو خیر الحاکمین؛ فانه الآن غارون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قد بایعنا ولیس الی ما ذکرت سبیل</w:t>
      </w:r>
      <w:r>
        <w:rPr>
          <w:rFonts w:eastAsia="IRNazanin" w:cs="IRNazanin"/>
          <w:color w:val="111111"/>
          <w:sz w:val="28"/>
          <w:szCs w:val="28"/>
          <w:rtl w:val="true"/>
          <w:lang w:bidi="fa-IR"/>
        </w:rPr>
        <w:t xml:space="preserve">» . </w:t>
      </w:r>
      <w:r>
        <w:rPr>
          <w:rStyle w:val="FootnoteAnchor"/>
          <w:rtl w:val="true"/>
        </w:rPr>
        <w:footnoteReference w:id="31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الحسین علیه السلام الی أخیه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اجتمع الخلق طرا علی أن لا یکون الذی کان اذا ما استطاعوا، و لقد کنت کارها لهذا الامر و لکنی لم احب أن أغضبک، اذ کنت اخی و شقیقی</w:t>
      </w:r>
      <w:r>
        <w:rPr>
          <w:rFonts w:eastAsia="IRNazanin" w:cs="IRNazanin"/>
          <w:color w:val="111111"/>
          <w:sz w:val="28"/>
          <w:szCs w:val="28"/>
          <w:rtl w:val="true"/>
          <w:lang w:bidi="fa-IR"/>
        </w:rPr>
        <w:t xml:space="preserve">»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لما صالح معاویة قال أخوه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کارها لما کان طیب النفس علی سبیل أبی، حتی عزم حتی أخی فاطعته و کأنما یجذ أنفی بالمواسی</w:t>
      </w:r>
      <w:r>
        <w:rPr>
          <w:rFonts w:eastAsia="IRNazanin" w:cs="IRNazanin"/>
          <w:color w:val="111111"/>
          <w:sz w:val="28"/>
          <w:szCs w:val="28"/>
          <w:rtl w:val="true"/>
          <w:lang w:bidi="fa-IR"/>
        </w:rPr>
        <w:t xml:space="preserve">» . </w:t>
      </w:r>
      <w:r>
        <w:rPr>
          <w:rStyle w:val="FootnoteAnchor"/>
          <w:rtl w:val="true"/>
        </w:rPr>
        <w:footnoteReference w:id="31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ذلک الصلح دخل جندب بن عبدالله الأزدی والمسیب بن نجبة الفزاری و سلیمان بن صرد الخزاعی و سعید بن عبدالله الحنفی علی الحسین و هو قائم فی قصر الکوفة یأمر غلمته بحمل المتاع و یستحثهم، فسلموا علیه، فلما رأی ما بهم من الکآبة و سوء الهیئة؛ تکلم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أمر الله کان قدرا مقدورا، ان أمر الله کان مفعولا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کراهیته لذلک الصلح،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لکنت طیب النفس بالموت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أخی عزم علی و ناشدنی فأطعته، و کأنما یحز أنفی بالمواسی و یشرح قلبی بالمدی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أن تکرهوا شیئا و یجعل الله فیه خیرا کثیرا</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أن تکرهوا شیئا و هو خیر لکم و عسی أن تحبوا شیئا و هو شر لکم والله یعلم و أنتم لا تعلمون</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بنا الا أن تضاموا و تنتقصوا، فأما نحن فانا نعلم أن القوم سیطلبون مودتنا بکل ما قدروا علیه، و لکن حاش لله أن نوازر الظالمین، و نظاهر المجرمین و نحن لکم شیعة و لهم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سلیمان بن صرد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الکلام الذی کلمک به جندب هو الذی أردنا أن نکلمک به کلنا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رحمکم الله صدقتم و بررتم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عرض له سلیمان بن صرد، و سعید بن عبدالله الحنفی بالرجوع عن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لا یکون و لا یصلح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أنت سائر؟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سار خرجوا معه، فلما جاوزوا دیر هند، نظر الحسین علیه السلام الی الکوفة فتمثل قول زمیل بن أبیر الفزاری و هو ابن أم‌دینار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قلی </w:t>
      </w:r>
      <w:r>
        <w:rPr>
          <w:rStyle w:val="FootnoteAnchor"/>
          <w:rtl w:val="true"/>
        </w:rPr>
        <w:footnoteReference w:id="315"/>
      </w:r>
      <w:r>
        <w:rPr>
          <w:rFonts w:ascii="IRNazanin" w:hAnsi="IRNazanin" w:eastAsia="IRNazanin"/>
          <w:color w:val="111111"/>
          <w:sz w:val="28"/>
          <w:sz w:val="28"/>
          <w:szCs w:val="28"/>
          <w:rtl w:val="true"/>
          <w:lang w:bidi="fa-IR"/>
        </w:rPr>
        <w:t>فارقت دار 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المانعون باحتی و ذماری</w:t>
      </w:r>
    </w:p>
    <w:p>
      <w:pPr>
        <w:pStyle w:val="BookText"/>
        <w:rPr/>
      </w:pPr>
      <w:r>
        <w:rPr>
          <w:rFonts w:ascii="IRNazanin" w:hAnsi="IRNazanin" w:eastAsia="IRNazanin"/>
          <w:color w:val="111111"/>
          <w:sz w:val="28"/>
          <w:sz w:val="28"/>
          <w:szCs w:val="28"/>
          <w:rtl w:val="true"/>
          <w:lang w:bidi="fa-IR"/>
        </w:rPr>
        <w:t xml:space="preserve">و لکنه ما حم </w:t>
      </w:r>
      <w:r>
        <w:rPr>
          <w:rStyle w:val="FootnoteAnchor"/>
          <w:rtl w:val="true"/>
        </w:rPr>
        <w:footnoteReference w:id="316"/>
      </w:r>
      <w:r>
        <w:rPr>
          <w:rFonts w:ascii="IRNazanin" w:hAnsi="IRNazanin" w:eastAsia="IRNazanin"/>
          <w:color w:val="111111"/>
          <w:sz w:val="28"/>
          <w:sz w:val="28"/>
          <w:szCs w:val="28"/>
          <w:rtl w:val="true"/>
          <w:lang w:bidi="fa-IR"/>
        </w:rPr>
        <w:t>لا بد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 ترقب ما یحم نظار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بشر الهمدانی و سفیان بن لیلی الهمدانی أتیا الی الحسن علیه السلام و عنده الشیعة الذین قدموا علیه أولا، فقال له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له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لله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سرنا الی معاویة بالجبال والشجر ما کان الا الذی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أتیا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کل امری‌ء منکم حلسا من أحلاس بیته ما دام هذا الرجل حیا، فان یهلک و أنتم أحیاء رجونا أن یخیر الله لنا و یؤتینا رشدنا و لا یکلنا الی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الذین اتقوا والذین هم محسنون</w:t>
      </w:r>
      <w:r>
        <w:rPr>
          <w:rFonts w:eastAsia="IRNazanin" w:cs="IRNazanin"/>
          <w:color w:val="111111"/>
          <w:sz w:val="28"/>
          <w:szCs w:val="28"/>
          <w:rtl w:val="true"/>
          <w:lang w:bidi="fa-IR"/>
        </w:rPr>
        <w:t xml:space="preserve">)» </w:t>
      </w:r>
      <w:r>
        <w:rPr>
          <w:rStyle w:val="FootnoteAnchor"/>
          <w:rtl w:val="true"/>
        </w:rPr>
        <w:footnoteReference w:id="318"/>
      </w:r>
      <w:r>
        <w:rPr>
          <w:rStyle w:val="FootnoteAnchor"/>
          <w:rtl w:val="true"/>
        </w:rPr>
        <w:footnoteReference w:id="31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عیسی بن معاذ، عن ماهان 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أبوجابر کیسان بن جریر، عن أبی‌النباخ محمد بن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الحسین علی ظهر الکوفة و هو راحل مع الحسن یرید معاویة،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أرضیت یا أباعبدالله؟فقال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شقشقة هدرت، و فورة أنارت، و شجما </w:t>
      </w:r>
      <w:r>
        <w:rPr>
          <w:rStyle w:val="FootnoteAnchor"/>
          <w:rtl w:val="true"/>
        </w:rPr>
        <w:footnoteReference w:id="320"/>
      </w:r>
      <w:r>
        <w:rPr>
          <w:rFonts w:ascii="IRNazanin" w:hAnsi="IRNazanin" w:eastAsia="IRNazanin"/>
          <w:color w:val="111111"/>
          <w:sz w:val="28"/>
          <w:sz w:val="28"/>
          <w:szCs w:val="28"/>
          <w:rtl w:val="true"/>
          <w:lang w:bidi="fa-IR"/>
        </w:rPr>
        <w:t xml:space="preserve">عری‌ء و سم زعاق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وقیعان بالکوفة و کربلا، انی والله لصاحبها و صاحب ضحیتها والعصفور فی سنابلها، اذا تواضع نواحی الجبل و هجهج کوفان الوهل، و منع البرجانبه، و عطل بیت الله الحرام، و أرجف الوقید، و قدح الهبید، فیالها من زمر </w:t>
      </w:r>
      <w:r>
        <w:rPr>
          <w:rStyle w:val="FootnoteAnchor"/>
          <w:rtl w:val="true"/>
        </w:rPr>
        <w:footnoteReference w:id="322"/>
      </w:r>
      <w:r>
        <w:rPr>
          <w:rFonts w:ascii="IRNazanin" w:hAnsi="IRNazanin" w:eastAsia="IRNazanin"/>
          <w:color w:val="111111"/>
          <w:sz w:val="28"/>
          <w:sz w:val="28"/>
          <w:szCs w:val="28"/>
          <w:rtl w:val="true"/>
          <w:lang w:bidi="fa-IR"/>
        </w:rPr>
        <w:t>أنا صاحبها، ایه ایه انی و کیف، و لو شئت لقلت أین أنزل و أین أقیم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تقول؟قال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مقامی بین أرض و سماء، و نزولی حیث حلت الشیعة الأصلاب والأکباد الصلاب لا یتضعضعن للضیم، و لا یأنفون، تجر مفاصلهم لیحیی بهم أهل میراث علی ورثة بیته</w:t>
      </w:r>
      <w:r>
        <w:rPr>
          <w:rFonts w:eastAsia="IRNazanin" w:cs="IRNazanin"/>
          <w:color w:val="111111"/>
          <w:sz w:val="28"/>
          <w:szCs w:val="28"/>
          <w:rtl w:val="true"/>
          <w:lang w:bidi="fa-IR"/>
        </w:rPr>
        <w:t xml:space="preserve">» .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بایع الحسن معاویة و مضی، تلاقت الشیعة باظهار الحسرة والندم علی ترک القتال و الاذعان بالبیعة، فخرجت الیه جماعة منهم فخطئوه فی الصلح و عرضوا له بنقض ذلک، فأباه و أجابهم بخلاف ما أرادوه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أتو الحسین فعرضوا علیه ما قالوا للحسن، و أخبروه بما رد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صلح و کانت بیعة کنت لها کارها، فانتظروا ما دام هذا الرجل حیا، فان یهلک نظرنا و نظرتم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عنه؛ فلم یکن شی‌ء أحب الیهم و الی الشیعة من هلاک معاویة؛ و هم یأخذون أعطیتهم و یغزون مغازیهم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مولانا الحسین بن علی صلوات الله علیهما یظهر الکراهیة لما کان من أمر أخیه الحسن علیه السلام مع معاویة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لوخر أنفی بموسی لکان أحب الی مما فعله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ساءنی شی‌ء کما ساءنی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أرض لله الذی کان صانعا</w:t>
      </w:r>
      <w:bookmarkStart w:id="284" w:name="pg988_8791"/>
    </w:p>
    <w:p>
      <w:pPr>
        <w:pStyle w:val="BookText"/>
        <w:rPr/>
      </w:pPr>
      <w:bookmarkEnd w:id="284"/>
      <w:r>
        <w:rPr>
          <w:rFonts w:ascii="IRNazanin" w:hAnsi="IRNazanin" w:eastAsia="IRNazanin"/>
          <w:color w:val="111111"/>
          <w:sz w:val="28"/>
          <w:sz w:val="28"/>
          <w:szCs w:val="28"/>
          <w:rtl w:val="true"/>
          <w:lang w:bidi="fa-IR"/>
        </w:rPr>
        <w:t>و لکن اذا ما الله أمضی 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یوما أن تری الامر واقعا</w:t>
      </w:r>
    </w:p>
    <w:p>
      <w:pPr>
        <w:pStyle w:val="BookText"/>
        <w:rPr/>
      </w:pPr>
      <w:r>
        <w:rPr>
          <w:rFonts w:ascii="IRNazanin" w:hAnsi="IRNazanin" w:eastAsia="IRNazanin"/>
          <w:color w:val="111111"/>
          <w:sz w:val="28"/>
          <w:sz w:val="28"/>
          <w:szCs w:val="28"/>
          <w:rtl w:val="true"/>
          <w:lang w:bidi="fa-IR"/>
        </w:rPr>
        <w:t>و لو أننی شوورت فیه لما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قریبهم الا عن الامر شاسعا</w:t>
      </w:r>
    </w:p>
    <w:p>
      <w:pPr>
        <w:pStyle w:val="BookText"/>
        <w:rPr/>
      </w:pPr>
      <w:r>
        <w:rPr>
          <w:rFonts w:ascii="IRNazanin" w:hAnsi="IRNazanin" w:eastAsia="IRNazanin"/>
          <w:color w:val="111111"/>
          <w:sz w:val="28"/>
          <w:sz w:val="28"/>
          <w:szCs w:val="28"/>
          <w:rtl w:val="true"/>
          <w:lang w:bidi="fa-IR"/>
        </w:rPr>
        <w:t>و لم اک ارضی بالذی قدرضوا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جمعت کل الی المجامعا</w:t>
      </w:r>
    </w:p>
    <w:p>
      <w:pPr>
        <w:pStyle w:val="BookText"/>
        <w:rPr/>
      </w:pPr>
      <w:r>
        <w:rPr>
          <w:rFonts w:ascii="IRNazanin" w:hAnsi="IRNazanin" w:eastAsia="IRNazanin"/>
          <w:color w:val="111111"/>
          <w:sz w:val="28"/>
          <w:sz w:val="28"/>
          <w:szCs w:val="28"/>
          <w:rtl w:val="true"/>
          <w:lang w:bidi="fa-IR"/>
        </w:rPr>
        <w:t xml:space="preserve">و لو حزا أنفی قبل ذلک حزة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لما ألقیت للصلح تابعا</w:t>
      </w:r>
    </w:p>
    <w:p>
      <w:pPr>
        <w:pStyle w:val="BookText"/>
        <w:rPr/>
      </w:pPr>
      <w:r>
        <w:rPr>
          <w:rFonts w:ascii="IRNazanin" w:hAnsi="IRNazanin" w:eastAsia="IRNazanin"/>
          <w:color w:val="111111"/>
          <w:sz w:val="28"/>
          <w:sz w:val="28"/>
          <w:szCs w:val="28"/>
          <w:rtl w:val="true"/>
          <w:lang w:bidi="fa-IR"/>
        </w:rPr>
        <w:t>قال الاربلی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 أن هذه الأبیات من شعره علیه السلام فکل منهما یری المصلحة بحسب حاله و مقتضی زمانه، و کلاهما علیهما السلام مصیبان فیما اعتمداه، و هما امامان سیدان قاما أو قعدا، فلا یتطرق علیهما مقال، و هما أعرف بالأحوال فی کل حال</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162809_373438147"/>
      <w:bookmarkStart w:id="286" w:name="_Toc104"/>
      <w:bookmarkEnd w:id="285"/>
      <w:r>
        <w:rPr/>
        <w:t>3</w:t>
      </w:r>
      <w:r>
        <w:rPr>
          <w:rtl w:val="true"/>
        </w:rPr>
        <w:t xml:space="preserve">- </w:t>
      </w:r>
      <w:r>
        <w:rPr>
          <w:rtl w:val="true"/>
        </w:rPr>
        <w:t>ایثار الحسین علیه السلام اخاه علیه السلام علی نفسه‌</w:t>
      </w:r>
      <w:bookmarkEnd w:id="2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بین الحسن و الحسین علیهما السلام کلام، فقیل للحسین ادخل علی اخیک فهو أکبر منک،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سمعت جدی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اثنین جری بینهما کلام فطلب أحدهما رضی لاخر کان سابقه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اکره أن اسبق أخی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فبلغ قوله الحسن علیه السلام فأتاه عاجلا</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تهاجر الحسن والحسین علیهما السلام فأراد قوم أن یصلحوا ما بینهما، فسألوا الحسین علیه السلام أن یبدأ بالحسن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منی و قد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اثنین تهاجرا ثم بدأ أحدهما بمصالحة الآخر الا کانت درجته اعلی من درجة الآخر و انی لا احب ان تکون درجتی أعلی من درجة أخی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فاخبروا الحسن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الیه و بدأ بالسلام علیه</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أحمد الفقیه، أنبأنا أبوالحسن ابن أبی‌الحدید، أنبأنا جدی أبوبکر الخرائطی،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شبة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المدائنی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 بین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تهاجرا، فلما أتی علی الحسن ثلاثة أیام تأثم من هجر أخیه، فأقبل الی الحسین و هو جالس فأکب علی رأسه فقبله، فلما جلس الحسن 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منعنی من ابتدائک و القیام الیک أنک أحق بالفضل منی، فکرهت أن أنازعک ما أنت احق به</w:t>
      </w:r>
      <w:r>
        <w:rPr>
          <w:rFonts w:eastAsia="IRNazanin" w:cs="IRNazanin"/>
          <w:color w:val="111111"/>
          <w:sz w:val="28"/>
          <w:szCs w:val="28"/>
          <w:rtl w:val="true"/>
          <w:lang w:bidi="fa-IR"/>
        </w:rPr>
        <w:t xml:space="preserve">» .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کان بین الحسنین علیهما السلام تهاجر، فأتیت الحسین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أخاک أکبر سنا فاقصده وزره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سمعت جدی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لمسلم أن یهجر أخاه فوق ثلاث لیال و السابق الی المصالحة سابق الی دخول الجنة، فأکره أن أسبقه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الی الحسن و أخبرته کلام أخیه 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قام و قصده أخاه و کلمه و اعتذرا و اصطلحا، أخرجه ابن‌القرانی</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البحرانی هذه الواقعة بین الحسین علیه السلام و اخیه محمد بن حنفیه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الصولی عن الصادق علیه السلام فی خبر أنه جری بینه و بین محمد بن الحنفیة کلام، فکتب ابن‌الحنفیة الی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أخی فان أبی و أباک علی لا تفضلنی فیه و لا أفضلک، و أمک فاطمة بنت رسول الله صلی الله علیه وآله و لو کان مل‌ء الأرض ذهبا ملک أمی ما وفت بامک، فاذا قرأت کتابی هذا فصر الی حتی</w:t>
      </w:r>
      <w:bookmarkStart w:id="287" w:name="pg988_8793"/>
    </w:p>
    <w:p>
      <w:pPr>
        <w:pStyle w:val="BookText"/>
        <w:rPr/>
      </w:pPr>
      <w:bookmarkEnd w:id="287"/>
      <w:r>
        <w:rPr>
          <w:rFonts w:ascii="IRNazanin" w:hAnsi="IRNazanin" w:eastAsia="IRNazanin"/>
          <w:color w:val="111111"/>
          <w:sz w:val="28"/>
          <w:sz w:val="28"/>
          <w:szCs w:val="28"/>
          <w:rtl w:val="true"/>
          <w:lang w:bidi="fa-IR"/>
        </w:rPr>
        <w:t>تترضانی فانک أحق بالفضل منی و السلام علیک و رحمة الله و برکاته، ففعل الحسین علیه السلام ذلک، فلم یجر بعد ذلک بینهما شی‌ء</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1162811_373438147"/>
      <w:bookmarkStart w:id="289" w:name="_Toc105"/>
      <w:bookmarkEnd w:id="288"/>
      <w:r>
        <w:rPr/>
        <w:t>4</w:t>
      </w:r>
      <w:r>
        <w:rPr>
          <w:rtl w:val="true"/>
        </w:rPr>
        <w:t xml:space="preserve">- </w:t>
      </w:r>
      <w:r>
        <w:rPr>
          <w:rtl w:val="true"/>
        </w:rPr>
        <w:t>سیرته علیه السلام مع اعدائه‌</w:t>
      </w:r>
      <w:bookmarkEnd w:id="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الحمیری عن ابن‌ظریف، عن ابن‌علوان،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والحسین علیهما السلام کانا یغمزان معاویة و یقولان فیه، و یقبلان جوائزه</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فضالة، عن أبان، عن یحیی بن أبی‌العلاء، عن أبی‌عبدالله،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والحسین علیهما السلام کانا یقبلان جوائز معاویة</w:t>
      </w:r>
      <w:r>
        <w:rPr>
          <w:rFonts w:eastAsia="IRNazanin" w:cs="IRNazanin"/>
          <w:color w:val="111111"/>
          <w:sz w:val="28"/>
          <w:szCs w:val="28"/>
          <w:rtl w:val="true"/>
          <w:lang w:bidi="fa-IR"/>
        </w:rPr>
        <w:t xml:space="preserve">» .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أبی‌جعفر أنه سئل عن جوائز المتغلبین،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الحسن والحسین علیهما السلام یقبلان جوائز المتغلبین مثل معاویة، لأنهما کانا أهلا لما یصل الیهما من ذلک، و ما فی أیدی المتغلبین علیهم حرام و هو للناس واسع اذا وصل الیهم فی خیر و أخذوه من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جوائزهم لمن یخدمهم فی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علیهم و سحت</w:t>
      </w:r>
      <w:r>
        <w:rPr>
          <w:rFonts w:eastAsia="IRNazanin" w:cs="IRNazanin"/>
          <w:color w:val="111111"/>
          <w:sz w:val="28"/>
          <w:szCs w:val="28"/>
          <w:rtl w:val="true"/>
          <w:lang w:bidi="fa-IR"/>
        </w:rPr>
        <w:t xml:space="preserve">» . </w:t>
      </w:r>
      <w:r>
        <w:rPr>
          <w:rStyle w:val="FootnoteAnchor"/>
          <w:rtl w:val="true"/>
        </w:rPr>
        <w:footnoteReference w:id="33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عن حمید بن المثنی عن عیینة بن مصعب، عن أبی‌عبدالله،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لأخیه الحسین علیهما السلام ذات یوم و بحضرتهما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الطاغیة باعث الیکم بجوائزکم فی رأس الهلال،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أنتم</w:t>
      </w:r>
    </w:p>
    <w:p>
      <w:pPr>
        <w:pStyle w:val="BookText"/>
        <w:rPr/>
      </w:pPr>
      <w:r>
        <w:rPr>
          <w:rFonts w:ascii="IRNazanin" w:hAnsi="IRNazanin" w:eastAsia="IRNazanin"/>
          <w:color w:val="111111"/>
          <w:sz w:val="28"/>
          <w:sz w:val="28"/>
          <w:szCs w:val="28"/>
          <w:rtl w:val="true"/>
          <w:lang w:bidi="fa-IR"/>
        </w:rPr>
        <w:t>صانعون به؟ ان علی دینا و أنا به مغموم فان أتانی الله به قضیت دینی، فلما کان رأس الهلال و اتاهم المال، فبعث الی الحسن بألف الف درهم، و بعث الی الحسین بتسعمائة الف درهم، و بعث الی عبدالله بخمسمائة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هذا من دینی، و لا فیه قضاء، و لا ما 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الحسن فأخذها و قضی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الحسین فأخذها و قضی دینه، و قسم ثلث ما بقی فی أهل بیته و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عبدالله فقضی دینه و فضل عشرة آلاف درهم، فدفعها الی الرسول الذی جاء بالمال، فسأل معاویة رسوله ما فعل القوم بالمال؟ فأخبروه بما صنعوا بأموالهم</w:t>
      </w:r>
      <w:r>
        <w:rPr>
          <w:rFonts w:eastAsia="IRNazanin" w:cs="IRNazanin"/>
          <w:color w:val="111111"/>
          <w:sz w:val="28"/>
          <w:szCs w:val="28"/>
          <w:rtl w:val="true"/>
          <w:lang w:bidi="fa-IR"/>
        </w:rPr>
        <w:t xml:space="preserve">» .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ابن‌کثیر انه لما استقرت الخلافة لمعاویة کان الحسین یتردد الیه مع أخیه الحسن، فیکرمهما معاویة اکراما زائدا و یقول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و یعطیهما عطاء جزیلا، و قد أطلق لهما فی یوم واحد مائتی ألف،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خذاها و أنا ابن‌هند، والله لا یعطیکماها أحد قبلی و لا بعدی،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لن تعطی أنت و لا أحد قبلک و لا بعدک رجلا منا</w:t>
      </w:r>
      <w:r>
        <w:rPr>
          <w:rFonts w:eastAsia="IRNazanin" w:cs="IRNazanin"/>
          <w:color w:val="111111"/>
          <w:sz w:val="28"/>
          <w:szCs w:val="28"/>
          <w:rtl w:val="true"/>
          <w:lang w:bidi="fa-IR"/>
        </w:rPr>
        <w:t xml:space="preserve">» . </w:t>
      </w:r>
      <w:r>
        <w:rPr>
          <w:rStyle w:val="FootnoteAnchor"/>
          <w:rtl w:val="true"/>
        </w:rPr>
        <w:footnoteReference w:id="33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علی بن ابراهیم، أخبرنا أبوعلی الحسن بن علی بن ابراهیم الأهوازی، أخبرنا عبدالوهاب بن جعفر المیدانی، حدثنی ابوعبدالله محمد بن ابراهیم القرشی، أخبرنا عمرو بن دحیم، أخبرنا محمد بن ابراهیم البغدادی، أخبرنا الحسن بن الربیع، أخبرنا اسحاق بن عیسی البلخی الحافظ، عن الحسین بن واقد، عن عبدالله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والحسین علیهما السلام علی معاویة فأمر لهما فی وقته بمأتی ألف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خذاها و أنا ابن‌هند، ما أعطاها</w:t>
      </w:r>
    </w:p>
    <w:p>
      <w:pPr>
        <w:pStyle w:val="BookText"/>
        <w:rPr/>
      </w:pPr>
      <w:r>
        <w:rPr>
          <w:rFonts w:ascii="IRNazanin" w:hAnsi="IRNazanin" w:eastAsia="IRNazanin"/>
          <w:color w:val="111111"/>
          <w:sz w:val="28"/>
          <w:sz w:val="28"/>
          <w:szCs w:val="28"/>
          <w:rtl w:val="true"/>
          <w:lang w:bidi="fa-IR"/>
        </w:rPr>
        <w:t>أحد قبلی و لا یعطیها أحد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الحسن فکان رجلا سکیتا، و اما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اعطی أحد قبلک و لا أحد بعدک لرجلین أشرف و لا أفضل منا</w:t>
      </w:r>
      <w:r>
        <w:rPr>
          <w:rFonts w:eastAsia="IRNazanin" w:cs="IRNazanin"/>
          <w:color w:val="111111"/>
          <w:sz w:val="28"/>
          <w:szCs w:val="28"/>
          <w:rtl w:val="true"/>
          <w:lang w:bidi="fa-IR"/>
        </w:rPr>
        <w:t xml:space="preserve">» . </w:t>
      </w:r>
      <w:r>
        <w:rPr>
          <w:rStyle w:val="FootnoteAnchor"/>
          <w:rtl w:val="true"/>
        </w:rPr>
        <w:footnoteReference w:id="33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حمدون معنعنا عن أبی‌الجاریة والأصبغ بن نباتة الحنظلی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مروان علی المدینة خطب الناس فوقع فی أمیرالمؤمنین علی بن ابی‌طالب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المنبر أتی الحسین بن علی علیهما السلام المسجد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مروان قد وقع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فی المسجد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له شیئا؟قالوا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الحسین مغضبا حتی دخل علی مروان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الزرقاء و یابن اکلة القمل أنت الواقع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صبی لا عقل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اخبرک بما فیک و فی أصحابک و فی علی؟قال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امنوا و عملوا الصالحات سیجعل لهم الرحمن ودا</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فذلک لعلی و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یسرناه بلسانک لتبشر به المتقین</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فبشر بذلک النبی صلی الله علیه وآله لعلی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تنذر به قوما لدا</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فذلک لک و لأصحابک</w:t>
      </w:r>
      <w:r>
        <w:rPr>
          <w:rFonts w:eastAsia="IRNazanin" w:cs="IRNazanin"/>
          <w:color w:val="111111"/>
          <w:sz w:val="28"/>
          <w:szCs w:val="28"/>
          <w:rtl w:val="true"/>
          <w:lang w:bidi="fa-IR"/>
        </w:rPr>
        <w:t xml:space="preserve">» .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أبی‌اسحاق العدل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مروان ابن‌الحکم خطب یوما فذکر علی بن أبی طالب علیه السلام فنال منه والحسن بن علی علیهما السلام جالس، فبلغ ذلک الحسین علیه السلام فجاء الی مروان،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ابن‌الزرقاء، أنت الواقع فی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هذا یسب أباک و لا تقول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عسیت أن اقول لرجل مسلط، یقول ماشاء، و یفعل ماشاء</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هشام بن محمد الکلبی، عن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والیا علی المدینة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الحسن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الذی فرق الجماعة، و قتل أمیرالمؤمنین عثمان، و أباد العلماء و الزهاد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تفخر بغیرک، فاذا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أبوک؟ تقول خالی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الرسول الی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انی أتیتک برسالة ممن یخاف سطوته و یحذر سیفه، فان کرهت لم ابلغک ایاها و وقیتک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تؤدیها و نستعین علیه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صادقا فالله یجزیک بصدقک، و ان کنت کاذبا فالله أشد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الرسول من عنده فلقیه 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أقبلت؟فقال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أخیک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برسالة من عند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فامتنع الرسول من ادائها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لتخبرنی أو لاقتلنک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فسمع الحسن فخرج و قال لأخیه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عن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حتی اسمعها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فأعادها الرسول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 یقول لک الحسین بن علی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ابن‌الزرقاء الداعیة الی نفسها بسوق ذی المجاز، صاحبة الرایة بسوق عکاظ، و یا ابن‌طرید رسول الله و لعینه، اعرف من أنت و من أمک و من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الرسول الی مروان فأعاد علیه ما قالا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الحسن و قل له اشهد أنک ابن‌رسول الله، و قل للحسین اشهد أنک ابن‌علی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کلاهما لی ورغما</w:t>
      </w:r>
      <w:r>
        <w:rPr>
          <w:rFonts w:eastAsia="IRNazanin" w:cs="IRNazanin"/>
          <w:color w:val="111111"/>
          <w:sz w:val="28"/>
          <w:szCs w:val="28"/>
          <w:rtl w:val="true"/>
          <w:lang w:bidi="fa-IR"/>
        </w:rPr>
        <w:t xml:space="preserve">» . </w:t>
      </w:r>
      <w:r>
        <w:rPr>
          <w:rStyle w:val="FootnoteAnchor"/>
          <w:rtl w:val="true"/>
        </w:rPr>
        <w:footnoteReference w:id="34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یزید بن عبدالله بن اسامة بن الهادی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ابراهیم بن الحارث التیمی حدثه، أنه کان بین الحسین بن علی بن أبی طالب علیهما السلام، و بین الولید ابن‌عتبة بن أبی‌سفیان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الولید یومئذ أمیر علی المدینة أمره علیها عمه معاویة ابن أبی‌سفیان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منازعة فی مال کان بینهما بذی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الولید تحامل علی الحسین علیه السلام فی حقه لسلطانه،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أحلف بالله لتنصفنی من حقی أو لاخذن سیفی ثم لأقومن فی مسجد رسول الله صلی الله علیه وآله ثم لأدعون بحلف الفضول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الزبیر و هو عند الولید حین قال الحسین علیه السلام ما قال و أنا أحلف بالله لئن دعا به لآخذن سیفی، ثم لأقومن معه حتی ینصف من حقه أو نموت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المسور بن مخرمة بن نوفل الزهری، فقال مثل ذلک، و بلغت عبدالرحمن ابن‌عثمان بن عبیدالله التیمی، فقال مثل ذلک، فلما بلغ ذلک الولید بن</w:t>
      </w:r>
      <w:bookmarkStart w:id="290" w:name="pg988_8798"/>
    </w:p>
    <w:p>
      <w:pPr>
        <w:pStyle w:val="BookText"/>
        <w:rPr/>
      </w:pPr>
      <w:bookmarkEnd w:id="290"/>
      <w:r>
        <w:rPr>
          <w:rFonts w:ascii="IRNazanin" w:hAnsi="IRNazanin" w:eastAsia="IRNazanin"/>
          <w:color w:val="111111"/>
          <w:sz w:val="28"/>
          <w:sz w:val="28"/>
          <w:szCs w:val="28"/>
          <w:rtl w:val="true"/>
          <w:lang w:bidi="fa-IR"/>
        </w:rPr>
        <w:t>عتبة أنصف الحسین من حقه حتی رضی</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162813_373438147"/>
      <w:bookmarkStart w:id="292" w:name="_Toc106"/>
      <w:bookmarkEnd w:id="291"/>
      <w:r>
        <w:rPr/>
        <w:t>5</w:t>
      </w:r>
      <w:r>
        <w:rPr>
          <w:rtl w:val="true"/>
        </w:rPr>
        <w:t xml:space="preserve">- </w:t>
      </w:r>
      <w:r>
        <w:rPr>
          <w:rtl w:val="true"/>
        </w:rPr>
        <w:t>شهادة الحسن علیه السلام</w:t>
      </w:r>
      <w:bookmarkEnd w:id="292"/>
    </w:p>
    <w:p>
      <w:pPr>
        <w:pStyle w:val="BookText"/>
        <w:rPr/>
      </w:pPr>
      <w:r>
        <w:rPr>
          <w:rFonts w:ascii="IRNazanin" w:hAnsi="IRNazanin" w:eastAsia="IRNazanin"/>
          <w:color w:val="111111"/>
          <w:sz w:val="28"/>
          <w:sz w:val="28"/>
          <w:szCs w:val="28"/>
          <w:rtl w:val="true"/>
          <w:lang w:bidi="fa-IR"/>
        </w:rPr>
        <w:t xml:space="preserve">و کان معاویة ناقضا لعهده مع الحسن علیه السلام من أول الصلح، کما قال عند دخوله الکوفة فی خطبة الجمعة، </w:t>
      </w:r>
      <w:r>
        <w:rPr>
          <w:rStyle w:val="FootnoteAnchor"/>
          <w:rtl w:val="true"/>
        </w:rPr>
        <w:footnoteReference w:id="344"/>
      </w:r>
      <w:r>
        <w:rPr>
          <w:rFonts w:ascii="IRNazanin" w:hAnsi="IRNazanin" w:eastAsia="IRNazanin"/>
          <w:color w:val="111111"/>
          <w:sz w:val="28"/>
          <w:sz w:val="28"/>
          <w:szCs w:val="28"/>
          <w:rtl w:val="true"/>
          <w:lang w:bidi="fa-IR"/>
        </w:rPr>
        <w:t>و لم یکتف بقتل الأخیار من شیعة الحسن علیه السلام بل اراد قتله علیه السلام، فسقاه السم مرتین، و لکن شافاه الله منها، حتی اذا جاء وعد الله الذی لا یستأخر و لا یستقدم فسقاه السم بید جعدة بنت محمد بن الأشعث الکندی، و کان هو سبب وفاته علیه السلام فی یوم الخمیس آخر شهر صفر سنة تسع و أربعین</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1162815_373438147"/>
      <w:bookmarkStart w:id="294" w:name="_Toc107"/>
      <w:bookmarkEnd w:id="293"/>
      <w:r>
        <w:rPr/>
        <w:t>6</w:t>
      </w:r>
      <w:r>
        <w:rPr>
          <w:rtl w:val="true"/>
        </w:rPr>
        <w:t xml:space="preserve">- </w:t>
      </w:r>
      <w:r>
        <w:rPr>
          <w:rtl w:val="true"/>
        </w:rPr>
        <w:t>قاتل الحسن علیه السلام</w:t>
      </w:r>
      <w:bookmarkEnd w:id="29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المفید، عن علی بن بلال، عن مزاحم بن عبدالوارث ابن‌عباد، عن محمد بن زکریا الغلابی، عن العباس بن بکار، عن أبی‌بکر الهذلی، عن عکرمة، عن ابن عباس، قال الغلابی، و حدثنا أحمد بن محمد الواسطی، عن عمر بن یونس، عن الکلبی،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الفضل الطائی، عن الحسین بن علی بن الحسین بن علی بن عمر بن علی بن الحسین بن علی بن أبی طالب، عن محمد بن سلام الکوفی، عن أحمد بن محمد الواسطی، عن محمد بن صالح و محمد بن الصلت،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یونس الیمامی، عن الکلبی، عن أبی صالح،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الحسین بن علی علیهما السلام علی أخیه الحسن بن علی علیهما السلام فی مرضه الذی توفی فیه،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تجدک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أجدنی فی أول یوم من أیام الآخرة و آخر یوم من أیام الدنیا، و اعلم أنی لا أسبق أجلی، و أنی وارد علی أبی و جدی علیهما السلام، علی کره منی لفراقک و فراق اخوتک و فراق الأحبه، و استغفر الله من مقالتی هذه و أتوب الیه، بل علی محبة منی للقاء رسول الله صلی الله علیه وآله و أمیرالمؤمنین علی بن أبی طالب علیه السلام و امی فاطمة علیها السلام و حمزة و جعفر علیهما السلام، و فی الله عزوجل خلف من کل هالک، و عزاء من کل مصیبة، و درک من کل مافات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یا أخی کبدی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الطشت، و لقد عرفت من دهانی و من أین اتیت، فما أنت صانع به یا أخی؟فقال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اخبرک به أبدا حتی نلقی رسول الله صلی الله علیه وآله، لکن اکتب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أصی به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قال الطیب و هو یختلف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قطع السم أمعاءه،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أبامحمد أخبرنی من سقاک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أخی؟قال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أقتله والله قبل أن أدفنک و لا أقدر علیه أو یکون بأرض أتکلف الشخوص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انما هذه الدنیا لیال فانیة، دعه حتی ألتقی أنا و هو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أبی أن یسمیه</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ابن‌عون، عن عمر بن اسحق،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الحسن والحسین علیهما السلام فی الدار فدخل</w:t>
      </w:r>
    </w:p>
    <w:p>
      <w:pPr>
        <w:pStyle w:val="BookText"/>
        <w:rPr/>
      </w:pPr>
      <w:r>
        <w:rPr>
          <w:rFonts w:ascii="IRNazanin" w:hAnsi="IRNazanin" w:eastAsia="IRNazanin"/>
          <w:color w:val="111111"/>
          <w:sz w:val="28"/>
          <w:sz w:val="28"/>
          <w:szCs w:val="28"/>
          <w:rtl w:val="true"/>
          <w:lang w:bidi="fa-IR"/>
        </w:rPr>
        <w:t>الحسن علیه السلام المخرج ثم 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سقیت السم مرارا ما سقیته مثل هذه المرة، لقد لفظت قطعة من کبدی، فجعلت اقلبها بعود 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سقاکه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ترید منه، أترید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 یکن هو هو فالله أشد نقمة منک، و ان لم یکن هو فما أحب أن یؤخذ بی بری‌ء</w:t>
      </w:r>
      <w:r>
        <w:rPr>
          <w:rFonts w:eastAsia="IRNazanin" w:cs="IRNazanin"/>
          <w:color w:val="111111"/>
          <w:sz w:val="28"/>
          <w:szCs w:val="28"/>
          <w:rtl w:val="true"/>
          <w:lang w:bidi="fa-IR"/>
        </w:rPr>
        <w:t xml:space="preserve">» .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المسعودی عن جعفر بن محمد، عن أبیه، عن جده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الحسین علی عمی الحسن حدثان ما سقی السم فقام لحاجة الانسان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سقیت السم عدة مرات، و ما سقیت مثل هذه، لقد لفظت طائفة من کبدی و رأیتنی اقبله بعود فی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 من سقاک؟قال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ترید بذلک؟ فان کان الذی أظنه فالله حسیبه، و ان کان غیره فما احب أن یؤخذ بی بری‌ء، فلم یلبث بعد ذلک الا ثلاثا حتی توفی صلوات الله علیه</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أبوالقاسم اسماعیل بن أحمد، أنبأنا ابوبکر محمد بن هبة الله، أنبأنا أبوالحسین علی بن محمد بن عبدالله، أنبأنا أبوعلی الحسین بن صفوان، أنبأنا أبوبکر عبدالله بن محمد بن عبید، أنبأنا عبدالرحمان بن صالح العتکی و محمد بن عثمان العجلی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أبوأسامة، عن ابن‌عون، عن عمیر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رجل من قریش علی الحسن بن علی فقام فدخل المخرج ثم 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لفظت طائفة من کبدی أقلبها بهذا العود، و لقد سقیت السم مرارا و ما سقیته مرت هی أشد من هذه</w:t>
      </w:r>
      <w:r>
        <w:rPr>
          <w:rFonts w:eastAsia="IRNazanin" w:cs="IRNazanin"/>
          <w:color w:val="111111"/>
          <w:sz w:val="28"/>
          <w:szCs w:val="28"/>
          <w:rtl w:val="true"/>
          <w:lang w:bidi="fa-IR"/>
        </w:rPr>
        <w:t>» .</w:t>
      </w:r>
      <w:bookmarkStart w:id="295" w:name="pg988_8801"/>
    </w:p>
    <w:p>
      <w:pPr>
        <w:pStyle w:val="BookText"/>
        <w:rPr/>
      </w:pPr>
      <w:bookmarkEnd w:id="29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یقول لذلک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قبل أن لا تسألنی،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أسألک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یعافیک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ثم عدت الیه من غد وقد أخذ فی السوق فجاء حسین علیه السلام حتی قعد عند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أخی من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کان صاحبی الذی أظن فالله أشد له نقمة و ان لم یکنه فما أحب أن تقتل بی بریئا</w:t>
      </w:r>
      <w:r>
        <w:rPr>
          <w:rFonts w:eastAsia="IRNazanin" w:cs="IRNazanin"/>
          <w:color w:val="111111"/>
          <w:sz w:val="28"/>
          <w:szCs w:val="28"/>
          <w:rtl w:val="true"/>
          <w:lang w:bidi="fa-IR"/>
        </w:rPr>
        <w:t xml:space="preserve">» .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162817_373438147"/>
      <w:bookmarkStart w:id="297" w:name="_Toc108"/>
      <w:bookmarkEnd w:id="296"/>
      <w:r>
        <w:rPr/>
        <w:t>7</w:t>
      </w:r>
      <w:r>
        <w:rPr>
          <w:rtl w:val="true"/>
        </w:rPr>
        <w:t xml:space="preserve">- </w:t>
      </w:r>
      <w:r>
        <w:rPr>
          <w:rtl w:val="true"/>
        </w:rPr>
        <w:t>اخبار الحسن علیه السلام بشهادة الحسین علیه السلام</w:t>
      </w:r>
      <w:bookmarkEnd w:id="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هارون الفامی،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جعفر بن جامع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أحمد بن محمد بن یحیی، عن محمد بن سنان، عن المفضل بن عمر، عن الصادق جعفر بن محمد، عن أبیه، عن جده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الحسین بن علی بن أبی طالب علیهما السلام دخل یوما الی الحسن علیه السلام، فلما نظر الیه 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أبکی لما یصنع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یؤتی الی سم یدس الی فاقتل به، و لکن لا یوم کیومک یا أباعبدالله، یزدلف الیک ثلاثون ألف رجل، یدعون أنهم من امة جدنا محمد صلی الله علیه وآله و ینتحلون دین الاسلام، فیجتمعون علی قتلک و سفک دمک، و انتهاک حرمتک، و سبی ذراریک و نسائک، و انتهاب ثقلک، فعندها تحل ببنی امیة اللعنة، و تمطر السماء رمادا و دما، و یبکی علیک کل شی‌ء حتی الوحوش فی الفلوات، والحیتان فی البحار</w:t>
      </w:r>
      <w:r>
        <w:rPr>
          <w:rFonts w:eastAsia="IRNazanin" w:cs="IRNazanin"/>
          <w:color w:val="111111"/>
          <w:sz w:val="28"/>
          <w:szCs w:val="28"/>
          <w:rtl w:val="true"/>
          <w:lang w:bidi="fa-IR"/>
        </w:rPr>
        <w:t xml:space="preserve">» . </w:t>
      </w:r>
      <w:r>
        <w:rPr>
          <w:rStyle w:val="FootnoteAnchor"/>
          <w:rtl w:val="true"/>
        </w:rPr>
        <w:footnoteReference w:id="35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المجلسی عن بعض تألیفات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علیه السلام لما دنت وفاته و نفدت أیامه، و جری السم فی بدنه، تغیر لونه واخضر، فقال له</w:t>
      </w:r>
      <w:bookmarkStart w:id="298" w:name="pg988_8802"/>
    </w:p>
    <w:p>
      <w:pPr>
        <w:pStyle w:val="BookText"/>
        <w:rPr/>
      </w:pPr>
      <w:bookmarkEnd w:id="298"/>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أری لونک مائلا الی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الحسن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لقد صح حدیث جدی فی 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اعتنقه طویلا وبکیا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علیه السلام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لیلة المعراج روضات الجنان، و مررت علی منازل أهل الایمان، رأیت قصرین عالیین متجاورین علی صفة واحدة، الا أن أحدهما من الزبرجد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من الیاقوت الأحمر،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لمن هذان القصران؟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للحسن، و الآخر للحسین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فلم، لم یکونا علی لون واحد؟ فسکت و لم یرد جوابا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منک،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الا ما أخبرتنی،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خضرة قصر الحسن فانه یموت بالسم، و یخضر لونه عند موته، و أما حمرة قصر الحسین، فانه یقتل و یحمر وجهه بالدم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بکیا وضج الحاضرون بالبکاء و النحیب</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1162819_373438147"/>
      <w:bookmarkStart w:id="300" w:name="_Toc109"/>
      <w:bookmarkEnd w:id="299"/>
      <w:r>
        <w:rPr/>
        <w:t>8</w:t>
      </w:r>
      <w:r>
        <w:rPr>
          <w:rtl w:val="true"/>
        </w:rPr>
        <w:t xml:space="preserve">- </w:t>
      </w:r>
      <w:r>
        <w:rPr>
          <w:rtl w:val="true"/>
        </w:rPr>
        <w:t>جزع الحسین علیه السلام عند الشهادة</w:t>
      </w:r>
      <w:bookmarkEnd w:id="30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الاربلی عن الحافظ عبدالعزیز بن الأخضر الجنابذی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بن علی الوفاة کانه جزع عند الموت، فقال له الحسین علیه السلام کأنه یعزیه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ما هذا الجزع انک ترد علی رسول الله صلی الله علیه وآله و علی علیه السلام و هما ابواک و علی خدیجة و فاطمة و هما أماک، و علی القاسم و الطاهر و هما خالاک؛ و علی حمزه و جعفر و هما عماک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أخی انی أدخل</w:t>
      </w:r>
    </w:p>
    <w:p>
      <w:pPr>
        <w:pStyle w:val="BookText"/>
        <w:rPr/>
      </w:pPr>
      <w:r>
        <w:rPr>
          <w:rFonts w:ascii="IRNazanin" w:hAnsi="IRNazanin" w:eastAsia="IRNazanin"/>
          <w:color w:val="111111"/>
          <w:sz w:val="28"/>
          <w:sz w:val="28"/>
          <w:szCs w:val="28"/>
          <w:rtl w:val="true"/>
          <w:lang w:bidi="fa-IR"/>
        </w:rPr>
        <w:t>فی أمر من أمر الله لم أدخل فیه</w:t>
      </w:r>
      <w:r>
        <w:rPr>
          <w:rFonts w:eastAsia="IRNazanin" w:cs="IRNazanin"/>
          <w:color w:val="111111"/>
          <w:sz w:val="28"/>
          <w:szCs w:val="28"/>
          <w:rtl w:val="true"/>
          <w:lang w:bidi="fa-IR"/>
        </w:rPr>
        <w:t xml:space="preserve">» .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اسماعیل بن أحمد، أنبأنا محمد بن هبة الله، أنبأنا أبوالحسین علی بن محمد بن بشران، أنبأنا الحسین بن صفوان، أنبأنا أبوبکر بن أبی‌الدنیا، حدثنی یوسف ابن‌موسی، حدثنی مسلم بن أبی‌حیة الرازی، حدثنا جعفر بن محمد،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 حضر الحسن بن علی الموت بکی بکاءا شدیدا،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أخی و انما تقدم علی رسول الله صلی الله علیه وآله و علی علی و فاطمة و خدیجة و هم ولدوک، و قد أجری الله لک علی لسان نبیه صلی الله علیه وآله أنک سید شباب أهل الجنة، و قاسمت الله مالک ثلاث مرات، و مشیت الی بیت الله علی قدیمک خمس عشرة مرة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أراد أن یطیب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زاده الا بکاء و انتحابا،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انی أقدم علی أمر عظیم مهول لم أقدم علی مثله قط</w:t>
      </w:r>
      <w:r>
        <w:rPr>
          <w:rFonts w:eastAsia="IRNazanin" w:cs="IRNazanin"/>
          <w:color w:val="111111"/>
          <w:sz w:val="28"/>
          <w:szCs w:val="28"/>
          <w:rtl w:val="true"/>
          <w:lang w:bidi="fa-IR"/>
        </w:rPr>
        <w:t xml:space="preserve">» . </w:t>
      </w:r>
      <w:r>
        <w:rPr>
          <w:rStyle w:val="FootnoteAnchor"/>
          <w:rtl w:val="true"/>
        </w:rPr>
        <w:footnoteReference w:id="35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ابراهیم بن اسحاق عن احمد بن محمد بن سعید الکوفی عن علی بن الحسین بن علی بن فضال عن ابیه عن ابی‌الحسن علی ابن‌موسی الرضا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بن علی بن ابی‌طالب علیهما السلام الوفاة، بکی،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وآله أتبکی و مکانک من رسول الله صلی الله علیه وآله الذی أنت به، قد قال فیک رسول الله صلی الله علیه وآله ما قال؟ و قد حججت عشرین حجة ماشیا و قد قاسمت ربک مالک ثلاث مرات حتی الثعل والنعل،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أبکی لخصلتین هول المطلع و فراق الاحبة</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301" w:name="pg988_8804"/>
    </w:p>
    <w:p>
      <w:pPr>
        <w:pStyle w:val="Heading4"/>
        <w:numPr>
          <w:ilvl w:val="3"/>
          <w:numId w:val="1"/>
        </w:numPr>
        <w:rPr/>
      </w:pPr>
      <w:bookmarkStart w:id="302" w:name="__RefHeading___Toc1162821_373438147"/>
      <w:bookmarkStart w:id="303" w:name="_Toc110"/>
      <w:bookmarkEnd w:id="301"/>
      <w:bookmarkEnd w:id="302"/>
      <w:r>
        <w:rPr/>
        <w:t>9</w:t>
      </w:r>
      <w:r>
        <w:rPr>
          <w:rtl w:val="true"/>
        </w:rPr>
        <w:t xml:space="preserve">- </w:t>
      </w:r>
      <w:r>
        <w:rPr>
          <w:rtl w:val="true"/>
        </w:rPr>
        <w:t>الحسن علیه السلام فی آخر لحظاته‌</w:t>
      </w:r>
      <w:bookmarkEnd w:id="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أشرف الحسن علی الموت 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ان أعلم حالک یا اخی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 صلی الله علیه وآله لا یفارق العقل منا أهل البیت مادام الروح فینا، فضع یدک فی یدی حتی عاینت ملک الموت أغمز یدک، فوضع یده فی یده، فلما کان بعد ساعة غمزیده غمزا خفیفا، فقرب الحسین اذنه الی فمه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فان الله عنک راض وجدک شافع</w:t>
      </w:r>
      <w:r>
        <w:rPr>
          <w:rFonts w:eastAsia="IRNazanin" w:cs="IRNazanin"/>
          <w:color w:val="111111"/>
          <w:sz w:val="28"/>
          <w:szCs w:val="28"/>
          <w:rtl w:val="true"/>
          <w:lang w:bidi="fa-IR"/>
        </w:rPr>
        <w:t xml:space="preserve">» .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162823_373438147"/>
      <w:bookmarkStart w:id="305" w:name="_Toc111"/>
      <w:bookmarkEnd w:id="304"/>
      <w:r>
        <w:rPr/>
        <w:t>10</w:t>
      </w:r>
      <w:r>
        <w:rPr>
          <w:rtl w:val="true"/>
        </w:rPr>
        <w:t xml:space="preserve">- </w:t>
      </w:r>
      <w:r>
        <w:rPr>
          <w:rtl w:val="true"/>
        </w:rPr>
        <w:t>تجهیز الحسن علیه السلام</w:t>
      </w:r>
      <w:bookmarkEnd w:id="30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استشهد الامام الحسن علیه السلام قال ابن عباس دعانی الامام الحسین علیه السلام و عبدالله بن جعفر و علی بن عبدالله بن العباس،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ابن‌عمکم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فغسلناه و حنطناه و ألبسناه أکفانه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خرجنا به حتی صلینا علیه فی المسجد، و ان الحسین علیه السلام أمر أن یفتح البیت، فحال دون ذلک مروان بن الحکم و آل أبی‌سفیان و من حضر هناک من ولد عثمان بن عفان،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أیدفن أمیرالمؤمنین عثمان الشهید القتیل ظلما بالبقیع بشر مکان و یدفن الحسن مع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یکون ذلک أبدا حتی تکسر السیوف بیننا و تنقصف الرماح بیننا و ینفذ النبل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الذی حرم مکة، للحسن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فاطمة أحق برسول الله صلی الله علیه وآله و ببیته ممن ادخل بیته بغیر اذنه، و هو والله أحق به</w:t>
      </w:r>
      <w:bookmarkStart w:id="306" w:name="pg988_8805"/>
    </w:p>
    <w:p>
      <w:pPr>
        <w:pStyle w:val="BookText"/>
        <w:rPr/>
      </w:pPr>
      <w:bookmarkEnd w:id="306"/>
      <w:r>
        <w:rPr>
          <w:rFonts w:ascii="IRNazanin" w:hAnsi="IRNazanin" w:eastAsia="IRNazanin"/>
          <w:color w:val="111111"/>
          <w:sz w:val="28"/>
          <w:sz w:val="28"/>
          <w:szCs w:val="28"/>
          <w:rtl w:val="true"/>
          <w:lang w:bidi="fa-IR"/>
        </w:rPr>
        <w:t>من حمال الخطایا، مسیر أبی‌ذر رحمه الله، الفاعل بعمار ما فعل، و بعبد الله ما صنع، الحامی الحمی، المؤوی لطرید رسول الله صلی الله علیه وآله، لکنکم صرتم بعده الامراء، و تابعکم، علی ذلک الأعداء و أبناء الأعداء</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162825_373438147"/>
      <w:bookmarkStart w:id="308" w:name="_Toc112"/>
      <w:bookmarkEnd w:id="307"/>
      <w:r>
        <w:rPr/>
        <w:t>11</w:t>
      </w:r>
      <w:r>
        <w:rPr>
          <w:rtl w:val="true"/>
        </w:rPr>
        <w:t xml:space="preserve">- </w:t>
      </w:r>
      <w:r>
        <w:rPr>
          <w:rtl w:val="true"/>
        </w:rPr>
        <w:t>دفن الحسن علیه السلام</w:t>
      </w:r>
      <w:bookmarkEnd w:id="30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علیه السلام أوصی بأن یدفن فی البقیع، لافی حرم رسول الله صلی الله علیه وآله بل انهم حملوا جنازته الی حرم رسول الله کی یجدد عهدا بقبره ثم یدفنوه فی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الکلینی، عن محمد بن الحسن، و علی بن محمد، عن سهل بن زیاد، عن محمد بن سلیمان، عن هارون بن الجهم،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احتضر الحسن بن علی علیهما السلام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أوصیک بوصیته فاحفظها، فاذا أنامت فهیئنی، ثم وجهنی الی رسول الله صلی الله علیه وآله لاحدث به عهدا، ثم أصرفنی الی امی فاطمة سلام الله علیها، ثم ردنی فادفنی فی البقیع، و اعلم أنه سیصیبنی من الحمیراء ما یعلم الناس من صنیعها و عداوتها لله و لرسوله صلی الله علیه وآله و عداوتها لنا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 الحسن علیه السلام وضع علی سریره وانطلقوا به الی مصلی رسول الله صلی الله علیه وآله الذی کان یصلی فیه علی الجنائز، فصلی علی الحسن علیه السلام، فلما أن صلی علیه حمل فادخل المسجد، فلما اوقف علی قبر رسول الله بلغ عائشة الخبر و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 أقبلوا بالحسن بن علی علیهما السلام لیدفن مع رسول الله صلی الله علیه وآله، فخرجت مبادرة علی بغل بسرج، فکانت أول امرأة رکبت فی الاسلام سرجا، فوقفت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عن بیتی، فانه لا یدفن فیه شی‌ء، و لا یهتک علی رسول الله صلی الله علیه وآله حجابه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الحسین بن علی 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قدیما هتکت أنت و أبوک حجاب رسول الله صلی الله علیه وآله و أدخلت بیته من لا یحب رسول الله صلی الله علیه وآله قربه، و ان الله سائلک عن ذلک یا عائشة، ان أخی أمرنی أن اقربه من أبیه رسول الله صلی الله علیه وآله لیحدث به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اعلمی أن أخی أعلم الناس بالله و رسوله، و أعلم بتأویل کتابه من أن یهتک علی رسول الله صلی الله علیه وآله ستره؛ لأن الله تبارک و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الا أن یؤذن لکم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قد أدخلت أنت بیت رسول الله صلی الله علیه وآله الرجال بغیر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لعمری لقد ضربت أنت لأبیک و فاروقه عند اذن رسول الله صلی الله علیه وآله المعاول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یغضون أصواتهم عند رسول الله أولئک الذین امتحن الله قلوبهم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 لعمری لقد أدخل أبوک و فاروقه علی رسول الله صلی الله علیه وآله بقربهما منه الأذی، و ما رعیا من حقه ما أمرهما الله به علی لسان رسول الله صلی الله علیه وآله ان الله حرم علی المؤمنین أمواتا ما حرم منهم أحیاء و تالله یا عائشة لو کان هذا الذی کرهتیه من دفن الحسن عند أبیه صلوات الله علیهما جائزا فیما بیننا و بین الله، لعلمت أنه سیدفن و ان رغم معطسک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محمد بن الحنفیة و قال 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علی بغل، و یوما علی</w:t>
      </w:r>
    </w:p>
    <w:p>
      <w:pPr>
        <w:pStyle w:val="BookText"/>
        <w:rPr/>
      </w:pPr>
      <w:r>
        <w:rPr>
          <w:rFonts w:ascii="IRNazanin" w:hAnsi="IRNazanin" w:eastAsia="IRNazanin"/>
          <w:color w:val="111111"/>
          <w:sz w:val="28"/>
          <w:sz w:val="28"/>
          <w:szCs w:val="28"/>
          <w:rtl w:val="true"/>
          <w:lang w:bidi="fa-IR"/>
        </w:rPr>
        <w:t>جمل، فما تملکین نفسک و لا تملکین الأرض عداوة لبنی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ابن‌الحنفیة هؤلاء الفواطم یتکلمون فما کلامک؟فقال لها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تبعدین محمدا من الفواطم، فوالله لقد ولدته ثلاث 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عمران بن عائذ بن عمرو بن مخزوم، و فاطمة بنت أسد بن هاشم، و فاطمة بنت زائدة بن الأصم بن رواحة بن حجر بن عبدمعیص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و اذهبوا به فانکم قوم 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الحسین علیه السلام الی قبر امه ثم أخرجه فدفنه بالبقیع</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الضحاک الحزامی،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مروان بن الحکم أنهم قد أجمعوا أن یدفنوا الحسن بن علی مع رسول الله صلی الله علیه وآله، جاء الی 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عامل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فی أمرهم؟فقال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منهم فی شی‌ء و لست حائلا بینهم و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فخلنی و ایاهم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ذاک، فجمع لهم مروان من کان هناک من بنی أمیة وحشمهم و موالیهم و بلغ ذلک حسینا، فجاء هو و من معه فی السلاح لیدفن حسنا فی بیت النبی صلی الله علیه وآله و أقبل مروان فی أصحابه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هیجا هو خیر من 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أیدفن عثمان بالبقیع و یدفن حسن فی بیت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یکون ذلک أبدا و أنا أحمل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صلوا علی الحسن خشی عبدالله بن جعفر أن یقع فی ذلک ملحمة عظیمة، فأخذ بمقدم السریر ثم مضی به نحو البقیع، فقال له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بحقی أن لا تکلمنی کلمة واحدة، فصار به الی البقیع فدفنه هناک رحمه الله، وانصرف مروان و 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معاویة ما کانوا أرادوا فی دفن حسن فی بیت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أنصفتنا بنو هاشم حین یزعمون أنهم یدفنون حسنا مع النبی صلی الله علیه وآله و قد منعوا عثمان أن یدفن الا فی أقصی البقیع، ان یک ظنی بمروان صادقا لا یخلصون الی ذلک،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 مروان أنت لها</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أبوبکر محمد بن عبدالباقی الأنصاری، أنبأنا أبومحمد الحسن بن علی الشیرازی، أنبأنا أبوعمر محمد بن العباس، أنبأنا أحمد بن معروف بن بشر، أنبأنا الحسین بن محمد بن فهم، أنبأنا محمد بن سعد، أنبأنا محمد بن عمر، أنبأنا عبیدالله بن مرداس، عن أبیه، عن الحسن بن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حسن بن علی مرض أربعین لیلة، فلما استعز به و قد حضرت عنده بنوهاشم، فکانوا لا یفارقونه یبیتون عنده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المدینة سعید بن العاص و کان سعید یعوده فمرة یأذن له و مرة یحجب عنه، فلما استعز به بعث مروان بن الحکم رسولا الی معاویة یخبره بثقل الحسن بن علی، و کان الحسن رجلا قد سقی و کان مبطونا انما کان تختلف أمعاؤه، فلما حضر و کان عنده اخوته عهد أن یدفن مع رسول الله صلی الله علیه وآله ان استطیع ذلک، فان حیل بینه و بینه و خیف أن یهراق فیه محجمة من دم دفن عند أمه بالبقیع، و جعل حسن یوعز الی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ایاک أن تسفک الدماء فی، فان الناس سراع الی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توفی الحسن ارتجت المدینة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صیاحا، فلا یلقی أحد الا باکیا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أبرد مروان الی معاویة یخبره بموت حسن و أنهم یریدون دفنه مع النبی صلی الله علیه وآله، و أنهم لا یصلون الی ذلک أبدا و أنا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فانتهی حسین بن علی الی قبر النبی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احفروا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فنکب عنه سعید بن العاص و هو الأمیر فاعتزل و لم یحل بینه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 مروان فی بنی أمیة و لفها و تلبسوا السلاح و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کان هذا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الزرقاء مالک و لهذا؟ أوال أنت؟قال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کان هذا و لا یخلص الیه و أنا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حسین بحلف الفضول فاجتمعت بنوهاشم و تیم و زهرة و أسد و بنو جعونة ابن‌شعوب من بنی لیث قد تلبسوا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مروان لواء و عقد حسین لواء، فقال الهاشمیون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مع النبی صلی الله علیه وآله، حتی کانت بینهم المراماة بالنبل و ابن‌جعونة بن شعوب یومئذ شاهر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فی ذلک رجال من قریش عبدالله بن جعفر بن أبی طالب، و المسور بن مخرمة بن نوفل، و جعل عبدالله بن جعفر یلح علی حسین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ابن‌عم ألم تسمع الی عهد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خفت أن یهراق فی محجمة من دم فادفنی بالبقیع مع أمی، أذکرک الله أن تسفک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حسسن یأبی دفنه الا مع النبی صلی الله علیه وآله و سلم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یعرض مروان لی؟ ما له و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اسمع منی قد دعوتنا بحلف الفضول و أجبناک، تعلم أنی سمعت أخاک یقول قبل أن یموت بیوم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ابن‌مخرمة انی قد عهدت الی أخی أن یدفننی مع رسول الله صلی الله علیه وآله ان وجد الی ذلک سبیلا، فان خاف أن یهراق فی ذلک محجم من دم فلیدفنی مع أمی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تعلم أنی أذکرک</w:t>
      </w:r>
    </w:p>
    <w:p>
      <w:pPr>
        <w:pStyle w:val="BookText"/>
        <w:rPr/>
      </w:pPr>
      <w:r>
        <w:rPr>
          <w:rFonts w:ascii="IRNazanin" w:hAnsi="IRNazanin" w:eastAsia="IRNazanin"/>
          <w:color w:val="111111"/>
          <w:sz w:val="28"/>
          <w:sz w:val="28"/>
          <w:szCs w:val="28"/>
          <w:rtl w:val="true"/>
          <w:lang w:bidi="fa-IR"/>
        </w:rPr>
        <w:t>الله فی هذه الدماء، ألا تری ما ها هنا من السلاح و الرجال، والناس سراع الی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الحسین یابی، و جعلت بنو هاشم والحلفاء یلغطون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یدفن أبدا الا مع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سعید بن العاص لیصلی علیه فقالت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علیه أحد ابدا الا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 سعید بن العاص، فوالله ما نازعنا فی الصلاة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أحق بمیتکم فان قدمتمونی تقدمت، فقال 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فلولا أن الأئمة تقدم ما قدمناک</w:t>
      </w:r>
      <w:r>
        <w:rPr>
          <w:rFonts w:eastAsia="IRNazanin" w:cs="IRNazanin"/>
          <w:color w:val="111111"/>
          <w:sz w:val="28"/>
          <w:szCs w:val="28"/>
          <w:rtl w:val="true"/>
          <w:lang w:bidi="fa-IR"/>
        </w:rPr>
        <w:t xml:space="preserve">» . </w:t>
      </w:r>
      <w:r>
        <w:rPr>
          <w:rStyle w:val="FootnoteAnchor"/>
          <w:rtl w:val="true"/>
        </w:rPr>
        <w:footnoteReference w:id="36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أن الحسین علیه السلام تکفل أمر جنازة الحسن، فلما فرغ من أمره صلی علیه و سار بنعشه یرید قبر جده رسول الله صلی الله علیه وآله لیدفنه معه، فبلغ ذلک مروان، فذهب مسرعا علی بغل حتی دخل علی عائشة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ام‌المؤمنین ان الحسین یرید أن یدفن أخاه الحسن عند جده، و والله لئن دفنه لیذهبن فخر أبیک و صاحبه عمر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وامنعیه من الدخول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ألحقه؟قال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بغلی فارکبیه و الحقی القوم قبل الدخول، فنزل عن بغله و رکبته و أسرعت الی القوم وکانت أول امرأة رکبت السروج، و لحقتهم وقد صاروا الی حرم قبر جدهم رسول الله، فرمت بنفسها بین القبر والقوم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لایدفن</w:t>
      </w:r>
    </w:p>
    <w:p>
      <w:pPr>
        <w:pStyle w:val="BookText"/>
        <w:rPr/>
      </w:pPr>
      <w:r>
        <w:rPr>
          <w:rFonts w:ascii="IRNazanin" w:hAnsi="IRNazanin" w:eastAsia="IRNazanin"/>
          <w:color w:val="111111"/>
          <w:sz w:val="28"/>
          <w:sz w:val="28"/>
          <w:szCs w:val="28"/>
          <w:rtl w:val="true"/>
          <w:lang w:bidi="fa-IR"/>
        </w:rPr>
        <w:t>الحسن هاهنا أو تحلق هذه و اخرجت ناصیتها بیدها، و کان مروان لما رکبت بغله جمع من کان من بنی امیة و حرضهم علی المنع، و أقبل بهم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هیجا هی خیر من 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أیدفن عثمان فی أقصی البقیع و یدفن الحسن مع رسول الله، و الله لا یکون هذا أبدا و أنا أحمل السیف، و کان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أدخل داری من أکرهه، و کادت الفتنة أن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دار رسول الله و أنت حشیة من تسع حشیات خلفهن رسول الله فانما نصیبک من الدار موضع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فأرادت بنو هاشم الکلام و حملوا السلاح، فمنعهم الحسین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أن تفعلوا و تضیعوا وصیة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لولا أن أبامحمد أوصی الی أن لا اهریق محجمة دم لدفنته هاهنا و لو رغم أنفک</w:t>
      </w:r>
      <w:r>
        <w:rPr>
          <w:rFonts w:eastAsia="IRNazanin" w:cs="IRNazanin"/>
          <w:color w:val="111111"/>
          <w:sz w:val="28"/>
          <w:szCs w:val="28"/>
          <w:rtl w:val="true"/>
          <w:lang w:bidi="fa-IR"/>
        </w:rPr>
        <w:t xml:space="preserve">» . </w:t>
      </w:r>
      <w:r>
        <w:rPr>
          <w:rStyle w:val="FootnoteAnchor"/>
          <w:rtl w:val="true"/>
        </w:rPr>
        <w:footnoteReference w:id="36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مفارقة أبی‌محمد الحسن صلوات الله علیه دارالدنیا، و انتقاله الی دار الکرامة علی ماوردت به الأخبار، أن معاویة بذل لجعدة بنت محمد بن الأشعث زوجة أبی‌محمد علیه السلام عشرة آلاف دینار و اقطاعات کثیرة من شعب سورا، و سواد الکوفة، و حمل الیها سما فجعلته فی طعام، فلما وضعته بین یدیه،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والحمد لله علی لقاء محمد سید المرسلین، و أبی سید الوصیین، و امی سیدة نساء العالمین، و عمی جعفر الطیار فی الجنة، و حمزة سیدالشهداء صلوات الله علیهم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 علیه أخوه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تجد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فی آخر یوم من الدنیا و أول یوم من الآخرة علی کره منی لفراقک و فراق اخوتی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علی محبة منی للقاء رسول الله صلی الله علیه وآله و أمیرالمؤمنین و فاطمة علیه السلام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جعفر و حمزة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أوصی الیه و سلم الیه الاسم الأعظم، و مواریث الأنبیاء علیه السلام التی کان أمیرالمؤمنین علیه السلام سلمها الیه،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اذا أنا مت فغسلنی و حنطنی و کفی و احملنی الی جدی رسول الله صلی الله علیه وآله حتی تلحدنی الی جانبه، فان منعت من ذلک فبحق جدک رسول الله صلی الله علیه وآله و أبیک أمیرالمؤمنین و امک فاطمة الزهراء علیهما السلام أن لا تخاصم أحدا، واردد جنازتی من فورک الی البقیع حتی تدفنی مع امی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فرغ من شأنه و حمله لیدفنه مع رسول الله صلی الله علیه وآله، رکب مروان بن الحکم طرید رسول الله صلی الله علیه وآله بغلة، و أتی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ام‌المؤمنین، ان الحسین یرید أن یدفن أخاه الحسن مع رسول الله صلی الله علیه وآله، والله ان دفن معه لیذهبن فخر أبیک و صاحبه عمر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یا مروان؟قال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به وامنعیه من أن یدفن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ألحقه؟قال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 بغلتی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عن بغلته و رکبتها، و کانت تؤز الناس و بنی امیة علی الحسین علیه السلام و تحرضهم علی منعه مماهم به، فلما قربت من قبر رسول الله صلی الله علیه وآله و کان قد وصلت جنازة الحسن علیه السلام، فرمت بنفسها عن البلغة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یدفن الحسن ههنا أبدا أو تجز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أومت بیدها الی شعرها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بنو هاشم المجادلة،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لا تضیعوا وصیة أخی و اعدلوا به الی البقیع، فانه أقسم علی ان أنا منعت من دفنه مع جده صلی الله علیه وآله أن لا اخاصم فیه أحدا و أن أدفنه بالبقیع مع امه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فعدلوا به و دفنوه بالبقیع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ابن عباس رضی الله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لیس یومنا منک بواحد، یوم علی الجمل و یوم علی البغلة، أما کفاک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البغل؟ یوم علی هذا و یوم علی هذا، بارزة عن حجاب رسول الله صلی الله علیه وآله تریدین اطفاء نورالله والله متم نوره و لو کره المشرکون، 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عنی و اف لک و لقومک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الحسن علیه السلام فارق الدنیا و له تسع و أربعون سنة و شهرا، اقام مع رسول الله صلی الله علیه وآله سبع سنین و ستة اشهر، و باقی عمره مع أمیرالمؤمنین علیه السلام الا عشرة سنوات کانت مدة امامته علیه السلام، و روی أنه دفن مع امه صلوات الله علیها سیدة نساء العالمین فی قبر واحد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لما منعوهم من دفن الحسن علیه السلام فی حرم جده صلی الله علیه وآله 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لولا عهدا الحسن الی بحقن الدماء و ان لا اهریق فی أمره محجمة دم، لعلمتم کیف تأخذ سیوف الله منکم مأخذها و قد نقضتم العهد بیننا و بینکم، و أبطلتم ما اشترطنا علیکم لانفسنا</w:t>
      </w:r>
      <w:r>
        <w:rPr>
          <w:rFonts w:eastAsia="IRNazanin" w:cs="IRNazanin"/>
          <w:color w:val="111111"/>
          <w:sz w:val="28"/>
          <w:szCs w:val="28"/>
          <w:rtl w:val="true"/>
          <w:lang w:bidi="fa-IR"/>
        </w:rPr>
        <w:t xml:space="preserve">» .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الیعقوبی فی تأریخه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منع مروان و من معه عن دفن الحسن علیه السلام، اجتمع مع الحسین بن علی جماعة من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و آل مروان، فوالله ما هم عندنا کأکلة رأس،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اخی اوصانی ان لا اریق فیه محجمة دم</w:t>
      </w:r>
      <w:r>
        <w:rPr>
          <w:rFonts w:eastAsia="IRNazanin" w:cs="IRNazanin"/>
          <w:color w:val="111111"/>
          <w:sz w:val="28"/>
          <w:szCs w:val="28"/>
          <w:rtl w:val="true"/>
          <w:lang w:bidi="fa-IR"/>
        </w:rPr>
        <w:t xml:space="preserve">» . </w:t>
      </w:r>
      <w:r>
        <w:rPr>
          <w:rStyle w:val="FootnoteAnchor"/>
          <w:rtl w:val="true"/>
        </w:rPr>
        <w:footnoteReference w:id="36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الحسن بن علی بن حمزة العلوی، عن عمه محمد، عن المداینی عن جویریة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لمامات الحسن بن علی و أخرجوا جنازته،</w:t>
      </w:r>
    </w:p>
    <w:p>
      <w:pPr>
        <w:pStyle w:val="BookText"/>
        <w:rPr/>
      </w:pPr>
      <w:r>
        <w:rPr>
          <w:rFonts w:ascii="IRNazanin" w:hAnsi="IRNazanin" w:eastAsia="IRNazanin"/>
          <w:color w:val="111111"/>
          <w:sz w:val="28"/>
          <w:sz w:val="28"/>
          <w:szCs w:val="28"/>
          <w:rtl w:val="true"/>
          <w:lang w:bidi="fa-IR"/>
        </w:rPr>
        <w:t>حمل مروان سریره، 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أتحمل سریره؟ أما والله لقد کنت تجرعه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أفعل ذلک بمن یوازن حلمه الجبال</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أبومحمد الحسن بن أبی‌بکر بن أبی‌الرضا، أنبأنا الفضیل بن یحیی الفضیلی، أنبأنا أبومحمد بن أبی‌شریح، أنبأنا محمد بن عقیل بن الأزهر، أنبأنا محمد بن فضیل، أنبأنا سعید بن عامر، عن جویریة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الحسن بن علی بکی مروان فی جنازته، فقال له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أتبکیه و قد کنت تجرعه ما تجرعه؟فقال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أفعل ذلک الی أحلم من هذا، و أشار بیده الی الجبل</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صلی علی الحسن علیه السلام سعید بن العاص کما رواه الطبرانی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اسحاق بن ابراهیم الدبری، انبأنا عبدالرزاق، أنبأنا الثوری، عن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یدفع فی قفا سعید بن العاص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فلولا أنها السنة، یقول الشیبة ما قدمتک، و سعید أمیر علی المدینة یومئذ</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حدثنا موسی بن عبدالرحمن المسروقی، حدثنا حسین الجعفی، عن زائدة عن سفیان، عن سالم بن أبی‌حفصة، عن أبی‌حازم،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سعید بن العاص فی جنازة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من مسند الحسین بن علی علیهما السلام عن أبی‌حازم الأشجعی،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حسین بن علی قدم سعید بن العاص علی الحسن بن علی</w:t>
      </w:r>
      <w:bookmarkStart w:id="309" w:name="pg988_8815"/>
    </w:p>
    <w:p>
      <w:pPr>
        <w:pStyle w:val="BookText"/>
        <w:rPr/>
      </w:pPr>
      <w:bookmarkEnd w:id="309"/>
      <w:r>
        <w:rPr>
          <w:rFonts w:ascii="IRNazanin" w:hAnsi="IRNazanin" w:eastAsia="IRNazanin"/>
          <w:color w:val="111111"/>
          <w:sz w:val="28"/>
          <w:sz w:val="28"/>
          <w:szCs w:val="28"/>
          <w:rtl w:val="true"/>
          <w:lang w:bidi="fa-IR"/>
        </w:rPr>
        <w:t>فصلی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أنها السنة ما قدمتک</w:t>
      </w:r>
      <w:r>
        <w:rPr>
          <w:rFonts w:eastAsia="IRNazanin" w:cs="IRNazanin"/>
          <w:color w:val="111111"/>
          <w:sz w:val="28"/>
          <w:szCs w:val="28"/>
          <w:rtl w:val="true"/>
          <w:lang w:bidi="fa-IR"/>
        </w:rPr>
        <w:t xml:space="preserve">» .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دفن الحسن علیه السلام بالبقیع عند قبر جدته فاطمة بنت أسد، قال الحسین بن علی علیهما السلام عند قبر أخیه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أبامحمد ان کنت لتباصر الحق مظانه، و تؤثر الله عند تداحض الباطل فی مواطن التقیة بحسن الرویة، و تستشف جلیل معاظم الدنیا بعین لها حاقرة، و تقبض علیها یدا طاهرة الأطراف نقیة الأسرة، و تردع بادرة غرب أعدائک بأیسر المؤنة علیک، و لا غرو و أنت ابن‌سلالة النبوة و رضیع لبان الحکمة، فالی روح و ریحان و جنة نعیم، أعظم الله لنا و لکم الأجر علیه، و وهب لنا و لکم السلوة و حسن الأسی عنه</w:t>
      </w:r>
      <w:r>
        <w:rPr>
          <w:rFonts w:eastAsia="IRNazanin" w:cs="IRNazanin"/>
          <w:color w:val="111111"/>
          <w:sz w:val="28"/>
          <w:szCs w:val="28"/>
          <w:rtl w:val="true"/>
          <w:lang w:bidi="fa-IR"/>
        </w:rPr>
        <w:t xml:space="preserve">» .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1162827_373438147"/>
      <w:bookmarkStart w:id="311" w:name="_Toc113"/>
      <w:bookmarkEnd w:id="310"/>
      <w:r>
        <w:rPr/>
        <w:t>12</w:t>
      </w:r>
      <w:r>
        <w:rPr>
          <w:rtl w:val="true"/>
        </w:rPr>
        <w:t xml:space="preserve">- </w:t>
      </w:r>
      <w:r>
        <w:rPr>
          <w:rtl w:val="true"/>
        </w:rPr>
        <w:t>رثاء الحسین علیه السلام اخاه علیه السلام</w:t>
      </w:r>
      <w:bookmarkEnd w:id="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الحسین أخاه الحسن فی لحده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أأدهن رأسی ام اطیب محاسنی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رأسک معفور و أنت سلیب</w:t>
      </w:r>
    </w:p>
    <w:p>
      <w:pPr>
        <w:pStyle w:val="BookText"/>
        <w:rPr/>
      </w:pPr>
      <w:r>
        <w:rPr>
          <w:rFonts w:ascii="IRNazanin" w:hAnsi="IRNazanin" w:eastAsia="IRNazanin"/>
          <w:color w:val="111111"/>
          <w:sz w:val="28"/>
          <w:sz w:val="28"/>
          <w:szCs w:val="28"/>
          <w:rtl w:val="true"/>
          <w:lang w:bidi="fa-IR"/>
        </w:rPr>
        <w:t>او استمتع الدنیا بشی‌ء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کل ما ادنی الیک حبیب</w:t>
      </w:r>
    </w:p>
    <w:p>
      <w:pPr>
        <w:pStyle w:val="BookText"/>
        <w:rPr/>
      </w:pPr>
      <w:r>
        <w:rPr>
          <w:rFonts w:ascii="IRNazanin" w:hAnsi="IRNazanin" w:eastAsia="IRNazanin"/>
          <w:color w:val="111111"/>
          <w:sz w:val="28"/>
          <w:sz w:val="28"/>
          <w:szCs w:val="28"/>
          <w:rtl w:val="true"/>
          <w:lang w:bidi="fa-IR"/>
        </w:rPr>
        <w:t xml:space="preserve">فلازلت ابکی ما تغنت حمامة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ما هبت صبا و جنوب</w:t>
      </w:r>
    </w:p>
    <w:p>
      <w:pPr>
        <w:pStyle w:val="BookText"/>
        <w:rPr/>
      </w:pPr>
      <w:r>
        <w:rPr>
          <w:rFonts w:ascii="IRNazanin" w:hAnsi="IRNazanin" w:eastAsia="IRNazanin"/>
          <w:color w:val="111111"/>
          <w:sz w:val="28"/>
          <w:sz w:val="28"/>
          <w:szCs w:val="28"/>
          <w:rtl w:val="true"/>
          <w:lang w:bidi="fa-IR"/>
        </w:rPr>
        <w:t>و ما هملت عینی من الدمع قطرة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اخضر فی دوح الحجاز قضیب</w:t>
      </w:r>
    </w:p>
    <w:p>
      <w:pPr>
        <w:pStyle w:val="BookText"/>
        <w:rPr/>
      </w:pPr>
      <w:r>
        <w:rPr>
          <w:rFonts w:ascii="IRNazanin" w:hAnsi="IRNazanin" w:eastAsia="IRNazanin"/>
          <w:color w:val="111111"/>
          <w:sz w:val="28"/>
          <w:sz w:val="28"/>
          <w:szCs w:val="28"/>
          <w:rtl w:val="true"/>
          <w:lang w:bidi="fa-IR"/>
        </w:rPr>
        <w:t xml:space="preserve">بکائی طویل و الدموع غزیرة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بعید و المزار قریب</w:t>
      </w:r>
    </w:p>
    <w:p>
      <w:pPr>
        <w:pStyle w:val="BookText"/>
        <w:rPr/>
      </w:pPr>
      <w:r>
        <w:rPr>
          <w:rFonts w:ascii="IRNazanin" w:hAnsi="IRNazanin" w:eastAsia="IRNazanin"/>
          <w:color w:val="111111"/>
          <w:sz w:val="28"/>
          <w:sz w:val="28"/>
          <w:szCs w:val="28"/>
          <w:rtl w:val="true"/>
          <w:lang w:bidi="fa-IR"/>
        </w:rPr>
        <w:t xml:space="preserve">غریب و اطراف البیوت تحوطه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من تحت التراب غریب</w:t>
      </w:r>
    </w:p>
    <w:p>
      <w:pPr>
        <w:pStyle w:val="BookText"/>
        <w:rPr/>
      </w:pPr>
      <w:r>
        <w:rPr>
          <w:rFonts w:ascii="IRNazanin" w:hAnsi="IRNazanin" w:eastAsia="IRNazanin"/>
          <w:color w:val="111111"/>
          <w:sz w:val="28"/>
          <w:sz w:val="28"/>
          <w:szCs w:val="28"/>
          <w:rtl w:val="true"/>
          <w:lang w:bidi="fa-IR"/>
        </w:rPr>
        <w:t>و لا یفرح الباقی خلاف الذی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فتی للموت فیه نصیب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حریب من اصیب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ورای أخاه حریب</w:t>
      </w:r>
    </w:p>
    <w:p>
      <w:pPr>
        <w:pStyle w:val="BookText"/>
        <w:rPr/>
      </w:pPr>
      <w:r>
        <w:rPr>
          <w:rFonts w:ascii="IRNazanin" w:hAnsi="IRNazanin" w:eastAsia="IRNazanin"/>
          <w:color w:val="111111"/>
          <w:sz w:val="28"/>
          <w:sz w:val="28"/>
          <w:szCs w:val="28"/>
          <w:rtl w:val="true"/>
          <w:lang w:bidi="fa-IR"/>
        </w:rPr>
        <w:t>نسیبک من امسی یناجیک 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لمن تحت التراب نسیب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له أیضا فی رثاء أخیه علیهما السلام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6"/>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امت أسفا علیک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مشتاقا الی الموت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312" w:name="pg988_8817"/>
    </w:p>
    <w:p>
      <w:pPr>
        <w:pStyle w:val="Heading3"/>
        <w:numPr>
          <w:ilvl w:val="2"/>
          <w:numId w:val="1"/>
        </w:numPr>
        <w:rPr/>
      </w:pPr>
      <w:bookmarkStart w:id="313" w:name="__RefHeading___Toc1162829_373438147"/>
      <w:bookmarkStart w:id="314" w:name="_Toc114"/>
      <w:bookmarkEnd w:id="312"/>
      <w:bookmarkEnd w:id="313"/>
      <w:r>
        <w:rPr>
          <w:rtl w:val="true"/>
        </w:rPr>
        <w:t>الفصل الرابع</w:t>
      </w:r>
      <w:r>
        <w:rPr>
          <w:rtl w:val="true"/>
        </w:rPr>
        <w:t>:</w:t>
      </w:r>
      <w:r>
        <w:rPr>
          <w:rtl w:val="true"/>
        </w:rPr>
        <w:t>کلمات الامام الحسین علیه السلام فی زمن امامته‌</w:t>
      </w:r>
      <w:bookmarkEnd w:id="31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5" w:name="__RefHeading___Toc1162831_373438147"/>
      <w:bookmarkStart w:id="316" w:name="_Toc115"/>
      <w:bookmarkEnd w:id="315"/>
      <w:r>
        <w:rPr>
          <w:rtl w:val="true"/>
        </w:rPr>
        <w:t>اشارة</w:t>
      </w:r>
      <w:bookmarkStart w:id="317" w:name="pg988_8819"/>
      <w:bookmarkEnd w:id="316"/>
    </w:p>
    <w:p>
      <w:pPr>
        <w:pStyle w:val="Heading4"/>
        <w:numPr>
          <w:ilvl w:val="3"/>
          <w:numId w:val="1"/>
        </w:numPr>
        <w:rPr/>
      </w:pPr>
      <w:bookmarkStart w:id="318" w:name="__RefHeading___Toc1162833_373438147"/>
      <w:bookmarkStart w:id="319" w:name="_Toc116"/>
      <w:bookmarkEnd w:id="317"/>
      <w:bookmarkEnd w:id="318"/>
      <w:r>
        <w:rPr>
          <w:rtl w:val="true"/>
        </w:rPr>
        <w:t>الحسین علیه السلام قبل موت معاویة</w:t>
      </w:r>
      <w:bookmarkEnd w:id="319"/>
    </w:p>
    <w:p>
      <w:pPr>
        <w:pStyle w:val="Heading5"/>
        <w:numPr>
          <w:ilvl w:val="4"/>
          <w:numId w:val="1"/>
        </w:numPr>
        <w:rPr/>
      </w:pPr>
      <w:bookmarkStart w:id="320" w:name="__RefHeading___Toc1162835_373438147"/>
      <w:bookmarkStart w:id="321" w:name="_Toc117"/>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لما ارتحل الحسن علیه السلام الی دارالبقاء انتقلت الامامة والولایة الی مولانا الحسین علیه السلام، و ذلک فی شهر صفر من سنة تسع و اربعین و ان لم یدع نفسه للتقیة التی کانت علیها، والهدنة الحاصلة بینه و بین معاویة، والتزم الوفاء به، و جری فی ذلک مجری أبیه و أخیه علیهم السلام، و کان بعض الناس یراجعونه و یفدون الیه</w:t>
      </w:r>
      <w:r>
        <w:rPr>
          <w:rFonts w:eastAsia="IRNazanin" w:cs="IRNazanin"/>
          <w:color w:val="111111"/>
          <w:sz w:val="28"/>
          <w:szCs w:val="28"/>
          <w:rtl w:val="true"/>
          <w:lang w:bidi="fa-IR"/>
        </w:rPr>
        <w:t>.</w:t>
      </w:r>
    </w:p>
    <w:p>
      <w:pPr>
        <w:pStyle w:val="Heading5"/>
        <w:numPr>
          <w:ilvl w:val="4"/>
          <w:numId w:val="1"/>
        </w:numPr>
        <w:rPr/>
      </w:pPr>
      <w:bookmarkStart w:id="322" w:name="__RefHeading___Toc1162837_373438147"/>
      <w:bookmarkStart w:id="323" w:name="_Toc118"/>
      <w:bookmarkEnd w:id="322"/>
      <w:r>
        <w:rPr/>
        <w:t>1</w:t>
      </w:r>
      <w:r>
        <w:rPr>
          <w:rtl w:val="true"/>
        </w:rPr>
        <w:t xml:space="preserve">- </w:t>
      </w:r>
      <w:r>
        <w:rPr>
          <w:rtl w:val="true"/>
        </w:rPr>
        <w:t>کلامه علیه السلام مع بعض وفوده‌</w:t>
      </w:r>
      <w:bookmarkEnd w:id="32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 الی الحسین صلوات الله علیه وفد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ان أصحابنا و فدوا الی معاویة ووفدنا نحن الیک،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اجیزکم بأکثر مما یجیزهم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انما جئنا لدیننا،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راسه و نکت فی الأرض و أطرق طویلا 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قصیرة من طویلة، من أحبنا لم یحبنا لقرابة بیننا و بینه و لا لمعروف أسدیناه الیه، انما أحبنا لله و رسوله، جاء معنا یوم القیامة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قرن بین سبابتیه</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324" w:name="pg988_8820"/>
    </w:p>
    <w:p>
      <w:pPr>
        <w:pStyle w:val="Heading5"/>
        <w:numPr>
          <w:ilvl w:val="4"/>
          <w:numId w:val="1"/>
        </w:numPr>
        <w:rPr/>
      </w:pPr>
      <w:bookmarkStart w:id="325" w:name="__RefHeading___Toc1162839_373438147"/>
      <w:bookmarkStart w:id="326" w:name="_Toc119"/>
      <w:bookmarkEnd w:id="324"/>
      <w:bookmarkEnd w:id="325"/>
      <w:r>
        <w:rPr/>
        <w:t>2</w:t>
      </w:r>
      <w:r>
        <w:rPr>
          <w:rtl w:val="true"/>
        </w:rPr>
        <w:t xml:space="preserve">- </w:t>
      </w:r>
      <w:r>
        <w:rPr>
          <w:rtl w:val="true"/>
        </w:rPr>
        <w:t>دلائل امامته علیه السلام</w:t>
      </w:r>
      <w:bookmarkEnd w:id="3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أن حبابة الوالبیة أتت علیا علیه السلام فی رحبة المسجد،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ما دلالة الامامة رحمک الله؟فقال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بتلک الحصاة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أشار بیده الی 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بها فطبع لی فیها بخاتمه،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حبابة ان ادعی مدع الامامة و قدر أن یفعل کما فعلت فاعلمی أنه محق مفترض الطاعة، فالامام لا یعزب عنه شی‌ء یریده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أمیرالمؤمنین علیه السلام، فأتت الحسن علیه السلام و هو فی مجلس أمیرالمؤمنین والناس یسألونه،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حبابة الوالبیة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مامعک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الحصاة فطبع کما طبع أمیرالمؤمنین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الحسین علیه السلام و هو فی مسجد الرسول صلی‌الله علیه وآله فقرب و رحب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أتریدین دلالة الامامة؟</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فناولته الحصاة فطبع فیها کما طبع أمیرالمؤمنین علیه السلام،قالت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علی بن الحسین علیهما السلام و قد بلغ بی الکبر و أنا أعد مائة و ثلاث عشرة سنة، فرأیته راکعا و ساجدا مشغولا بالعبادة، فیئست من الدلالة، فأومأ الی بالسبابة فعاد الی شبابی،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مضی من الدنیا و کم بقی؟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أماما مضی فنعم، و أما مابقی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الحصاة فطبع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اتیت أباجعفر علیه السلام فطبع لی فیها، ثم أتیت اباعبدالله علیه السلام فطبع لی فیها، ثم أتیت أباالحسن موسی بن جعفر علیهما السلام فطبع فیها، ثم أتیت الرضا علیه السلام فطبع لی فیها، و عاشت حبابة بعد ذلک تسعة أشهر علی ما ذکره عبدالله بن هشام</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الجعفی، عن زین العابدین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أعرابی الی المدینة لیختبر الحسین علیه السلام لما ذکر له من دلائله، فلما صار بقرب المدینة خضخض و دخل المدینة، فدخل علی الحسین و هو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أبوعبدالله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تستحیی یا أعرابی أن تدخل الی امامک و أنت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معاشر العرب اذا خلوتم خضخضتم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قد بلغت حاجتی مما جئت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عنده فاغتسل و رجع الیه فسأله عما کان فی قلبه</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عن أبیه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جماعة من الناس بعد الحسن الی الحسین علیهما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من عجائب أبیک التی کان یریناها؟فقال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تعرفون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نعرفه، فرفع سترا کان علی باب بیت،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فاذا أمیرالمؤمنین علیه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أنه خلیفة الله حقا و انک ولده</w:t>
      </w:r>
      <w:r>
        <w:rPr>
          <w:rFonts w:eastAsia="IRNazanin" w:cs="IRNazanin"/>
          <w:color w:val="111111"/>
          <w:sz w:val="28"/>
          <w:szCs w:val="28"/>
          <w:rtl w:val="true"/>
          <w:lang w:bidi="fa-IR"/>
        </w:rPr>
        <w:t xml:space="preserve">» . </w:t>
      </w:r>
      <w:r>
        <w:rPr>
          <w:rStyle w:val="FootnoteAnchor"/>
          <w:rtl w:val="true"/>
        </w:rPr>
        <w:footnoteReference w:id="38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 الصفار عن الحسن بن علی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الحسین بن</w:t>
      </w:r>
      <w:bookmarkStart w:id="327" w:name="pg988_8822"/>
    </w:p>
    <w:p>
      <w:pPr>
        <w:pStyle w:val="BookText"/>
        <w:rPr/>
      </w:pPr>
      <w:bookmarkEnd w:id="327"/>
      <w:r>
        <w:rPr>
          <w:rFonts w:ascii="IRNazanin" w:hAnsi="IRNazanin" w:eastAsia="IRNazanin"/>
          <w:color w:val="111111"/>
          <w:sz w:val="28"/>
          <w:sz w:val="28"/>
          <w:szCs w:val="28"/>
          <w:rtl w:val="true"/>
          <w:lang w:bidi="fa-IR"/>
        </w:rPr>
        <w:t>علی علیه السلام بعد مضی أمیرالمؤمنین علیه السلام 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اتعرفون أمیرالمؤمنین علیه السلام اذا رایتموه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فارفعوا هذا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فرفعوه فاذاهم به لا ینکرونه، فقال لهم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یموت من مات منا و لیس بمیت، و یبقی من بقی مناحجة علیکم</w:t>
      </w:r>
      <w:r>
        <w:rPr>
          <w:rFonts w:eastAsia="IRNazanin" w:cs="IRNazanin"/>
          <w:color w:val="111111"/>
          <w:sz w:val="28"/>
          <w:szCs w:val="28"/>
          <w:rtl w:val="true"/>
          <w:lang w:bidi="fa-IR"/>
        </w:rPr>
        <w:t xml:space="preserve">» .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162841_373438147"/>
      <w:bookmarkStart w:id="329" w:name="_Toc120"/>
      <w:bookmarkEnd w:id="328"/>
      <w:r>
        <w:rPr/>
        <w:t>3</w:t>
      </w:r>
      <w:r>
        <w:rPr>
          <w:rtl w:val="true"/>
        </w:rPr>
        <w:t xml:space="preserve">- </w:t>
      </w:r>
      <w:r>
        <w:rPr>
          <w:rtl w:val="true"/>
        </w:rPr>
        <w:t>تعهده علیه السلام بالصلح‌</w:t>
      </w:r>
      <w:bookmarkEnd w:id="329"/>
    </w:p>
    <w:p>
      <w:pPr>
        <w:pStyle w:val="BookText"/>
        <w:rPr/>
      </w:pPr>
      <w:r>
        <w:rPr>
          <w:rFonts w:ascii="IRNazanin" w:hAnsi="IRNazanin" w:eastAsia="IRNazanin"/>
          <w:color w:val="111111"/>
          <w:sz w:val="28"/>
          <w:sz w:val="28"/>
          <w:szCs w:val="28"/>
          <w:rtl w:val="true"/>
          <w:lang w:bidi="fa-IR"/>
        </w:rPr>
        <w:t>و لکن مع ذلک کله لم تساعده الظروف والأوضاع السیاسیه علی أن یظهر ولایته و یدعو الناس الی بیعته، فکان علیه السلام ملتزما بالصلح الذی جری بین أخیه الحسن علیه السلام و معاویة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البلاذری أنه لما توفی الحسن بن علی اجتمعت الشیعة، و معهم بنو جعدة بن هبیرة بن أبی‌وهب المخزومی و أم‌جعدة أم‌هانی‌ء بنت أبی طالب، فی دار سلیمان بن صرد؛ فکتبوا الی الحسین کتابا بالتعزیة، و قالوا فی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جعل فیک أعظم الخلف ممن مضی، و نحن شیعتک المصابة بمصیبتک، المحزونة بحزنک، المسرورة بسرورک، المنتظرة لأمرک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الیه بنو جعدة یخبرونه بحسن رأی أهل الکوفة فیه؛ و حبهم لقدومه و تطلعهم الیه، و أن قد لقوا من أنصاره و اخوانه من یرضی هدیه، و یطمأن الی قوله، و یعرف نجدته و بأسه؛ فأنضوا الیهم ما هم علیه من شنآن ابن أبی‌سفیان، والبراءة منه، و یسألونه الکتاب الیهم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الحسین علیه السلام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لأرجو أن یکون رأی أخی رحمه الله فی الموادعة، ورأیی فی جهاد الظلمة رشدا و سدادا، فالصقوا بالأرض، و أخفوا</w:t>
      </w:r>
    </w:p>
    <w:p>
      <w:pPr>
        <w:pStyle w:val="BookText"/>
        <w:rPr/>
      </w:pPr>
      <w:r>
        <w:rPr>
          <w:rFonts w:ascii="IRNazanin" w:hAnsi="IRNazanin" w:eastAsia="IRNazanin"/>
          <w:color w:val="111111"/>
          <w:sz w:val="28"/>
          <w:sz w:val="28"/>
          <w:szCs w:val="28"/>
          <w:rtl w:val="true"/>
          <w:lang w:bidi="fa-IR"/>
        </w:rPr>
        <w:t>الشخص، واکتموا الهوی، و احترسوا من الأظاء ما دام ابن‌هند حیا، فان یحدث به حدث و أنا حی یأتکم رأیی ان شاء الله</w:t>
      </w:r>
      <w:r>
        <w:rPr>
          <w:rFonts w:eastAsia="IRNazanin" w:cs="IRNazanin"/>
          <w:color w:val="111111"/>
          <w:sz w:val="28"/>
          <w:szCs w:val="28"/>
          <w:rtl w:val="true"/>
          <w:lang w:bidi="fa-IR"/>
        </w:rPr>
        <w:t xml:space="preserve">» .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بایع الناس معاویة لیزید کان حسین ممن لم یبایع له، و کان أهل الکوفة یکتبون الیه یدعونه الی الخروج الیهم فی خلافة معاویة، کل ذلک یأبی علیهم، فقدم منهم قوم الی محمد بن الحنفیة یطلبون الیه أن یخرج معهم فأبی، و جاء الی الحسین یعرض علیه أمرهم، 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انما یریدون أن یأکلوا بنا، و یستطیلوا بنا، و یستنبطوا دماء الناس و دماءنا</w:t>
      </w:r>
      <w:r>
        <w:rPr>
          <w:rFonts w:eastAsia="IRNazanin" w:cs="IRNazanin"/>
          <w:color w:val="111111"/>
          <w:sz w:val="28"/>
          <w:szCs w:val="28"/>
          <w:rtl w:val="true"/>
          <w:lang w:bidi="fa-IR"/>
        </w:rPr>
        <w:t xml:space="preserve">» .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المسیب بن عتبة الفزاری فی عدة معه الی الحسین بعد وفاة الحسن، فدعوه الی خلع معاویة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رأیک و رای أخیک،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لأرجو أن یعطی الله أخی علی نییته فی حبه الکف، و أن یعطینی علی نیتی فی حبی جهاد الظالمین</w:t>
      </w:r>
      <w:r>
        <w:rPr>
          <w:rFonts w:eastAsia="IRNazanin" w:cs="IRNazanin"/>
          <w:color w:val="111111"/>
          <w:sz w:val="28"/>
          <w:szCs w:val="28"/>
          <w:rtl w:val="true"/>
          <w:lang w:bidi="fa-IR"/>
        </w:rPr>
        <w:t xml:space="preserve">» . </w:t>
      </w:r>
      <w:r>
        <w:rPr>
          <w:rStyle w:val="FootnoteAnchor"/>
          <w:rtl w:val="true"/>
        </w:rPr>
        <w:footnoteReference w:id="38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الحسین علیه السلام کتابا الی معاویة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فقد وصلنی کتابک و فهمت ما ذکرت، و معاذ الله ان انقض عهدا عهده الیک اخی الحسن علیه السلام، و اما ما ذکرت من الکلام فانه اوصله الیک الوشاة الملقون بالنمائم، و المفرقون بین الجماعات، فانهم والله یکذبون</w:t>
      </w:r>
      <w:r>
        <w:rPr>
          <w:rFonts w:eastAsia="IRNazanin" w:cs="IRNazanin"/>
          <w:color w:val="111111"/>
          <w:sz w:val="28"/>
          <w:szCs w:val="28"/>
          <w:rtl w:val="true"/>
          <w:lang w:bidi="fa-IR"/>
        </w:rPr>
        <w:t xml:space="preserve">» .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الامام علیه السلام متعهدا بما صالح به أخوه فعلی هذا یری لوالیه من الشأن ما یلیق بوالی الصالح، فکان یقدمه فی الصلاة حتی فی الصلاة علی أخیه الحسن علیه السلام، کما تقدم فی محله و علی اخته ام‌کلثوم</w:t>
      </w:r>
      <w:r>
        <w:rPr>
          <w:rFonts w:eastAsia="IRNazanin" w:cs="IRNazanin"/>
          <w:color w:val="111111"/>
          <w:sz w:val="28"/>
          <w:szCs w:val="28"/>
          <w:rtl w:val="true"/>
          <w:lang w:bidi="fa-IR"/>
        </w:rPr>
        <w:t>.</w:t>
      </w:r>
      <w:bookmarkStart w:id="330" w:name="pg988_8824"/>
    </w:p>
    <w:p>
      <w:pPr>
        <w:pStyle w:val="BookText"/>
        <w:rPr/>
      </w:pPr>
      <w:bookmarkEnd w:id="330"/>
      <w:r>
        <w:rPr>
          <w:rStyle w:val="FootnoteAnchor"/>
          <w:rtl w:val="true"/>
        </w:rPr>
        <w:footnoteReference w:id="389"/>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الجعفریات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بن محمد، عن أبیه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توفیت ام‌کلثوم بنت علی بن ابی‌طالب علیه السلام، خرج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أمیر یومئذ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السنة ما ترکته یصلی علیها</w:t>
      </w:r>
      <w:r>
        <w:rPr>
          <w:rFonts w:eastAsia="IRNazanin" w:cs="IRNazanin"/>
          <w:color w:val="111111"/>
          <w:sz w:val="28"/>
          <w:szCs w:val="28"/>
          <w:rtl w:val="true"/>
          <w:lang w:bidi="fa-IR"/>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162843_373438147"/>
      <w:bookmarkStart w:id="332" w:name="_Toc121"/>
      <w:bookmarkEnd w:id="331"/>
      <w:r>
        <w:rPr/>
        <w:t>4</w:t>
      </w:r>
      <w:r>
        <w:rPr>
          <w:rtl w:val="true"/>
        </w:rPr>
        <w:t xml:space="preserve">- </w:t>
      </w:r>
      <w:r>
        <w:rPr>
          <w:rtl w:val="true"/>
        </w:rPr>
        <w:t>دفاعه علیه السلام عن الحق‌</w:t>
      </w:r>
      <w:bookmarkEnd w:id="332"/>
    </w:p>
    <w:p>
      <w:pPr>
        <w:pStyle w:val="BookText"/>
        <w:rPr/>
      </w:pPr>
      <w:r>
        <w:rPr>
          <w:rFonts w:ascii="IRNazanin" w:hAnsi="IRNazanin" w:eastAsia="IRNazanin"/>
          <w:color w:val="111111"/>
          <w:sz w:val="28"/>
          <w:sz w:val="28"/>
          <w:szCs w:val="28"/>
          <w:rtl w:val="true"/>
          <w:lang w:bidi="fa-IR"/>
        </w:rPr>
        <w:t>والعمل بالتقیة والتعهد بالصلح لم یکن مانعا عن بیان الحق و اظهار الحقائق، فکان علیه السلام یأمر بالمعروف و ینهی عن المنکر، و یذکر فضائل أهل البیت و یدافع عن الحق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1"/>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الطبرسی عن موسی بن عقبة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قیل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أبصارهم الی الحسین علیه السلام، فلو قد أمرته یصعد المنبر و یخطب فان فیه حصرا أو فی لسانه 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ظننا ذلک بالحسن، فلم یزل حتی عظم فی أعین الناس و فضحنا، فلم یزالوا به حتی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لو صعدت المنبر فخطبت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الحسین علیه السلام المنبر، فحمدالله و أثنی علیه، و صلی علی النبی صلی الله علیه وآله فسمع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یخطب؟فقال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الغالبون، و عترة رسول الله صلی الله علیه وآله الأقربون، و أهل بیته الطیبون، و أحد الثقلین اللذین جعلنا رسول الله صلی الله علیه وآله ثانی</w:t>
      </w:r>
    </w:p>
    <w:p>
      <w:pPr>
        <w:pStyle w:val="BookText"/>
        <w:rPr/>
      </w:pPr>
      <w:r>
        <w:rPr>
          <w:rFonts w:ascii="IRNazanin" w:hAnsi="IRNazanin" w:eastAsia="IRNazanin"/>
          <w:color w:val="111111"/>
          <w:sz w:val="28"/>
          <w:sz w:val="28"/>
          <w:szCs w:val="28"/>
          <w:rtl w:val="true"/>
          <w:lang w:bidi="fa-IR"/>
        </w:rPr>
        <w:t>کتاب الله تبارک و تعالی، الذی فیه تفصیل کل شی‌ء، لایأتیه الباطل من بین یدیه و لا من خلفه، و المعول علینا فی تفسیره، لا یبطینا تأویله، بل نتبع حقایقه، فأطیعونا فان طاعتنا مفروضة، أن کانت بطاعة الله و رسوله مقرونة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واولی الأمر منکم فان تنازعتم فی شی‌ء فردوه الی الله و الرسول</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الی الرسول و الی اولی الأمر منهم لعلمه الذین یستنبطونه منهم و لولا فضل الله علیکم و رحمته لاتبعتم الشیطان الا قلیلا</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احذرکم الاصغاء الی هتوف الشیطان بکم فانه لکم عدو مبین، فتکونوا کأولیائه الذین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غالب لکم الیوم من الناس و انی جار لکم فلما تراءت الفئتان نکص علی عقبیه و قال انی بری‌ء منکم</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فتلقون للسیوف ضربا، و للرماح وردا، و للعمد حطما، و للسهام غرضا، ثم لا یقبل من نفس ایمانها لم تکن آمنت من قبل او کسبت فی ایمانها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أباعبدالله قد بلغت</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 اخری فی مجلس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ماء السماء و عروق الثری، أنا ابن من ساد أهل الدنیا بالحسب الناقب والشرف الفائق و القدیم السابق، أنا ابن من رضاه رضی الرحمان و سخطه سخط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رد وجهه للخصم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أب کأبی أو قدیم کقدیمی؟ فان قلت لا، تغلب، و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تصدیقا لقولک،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أبلج لا یزیغ سبیله والحق یعرفه ذوو الألباب</w:t>
      </w:r>
      <w:r>
        <w:rPr>
          <w:rFonts w:eastAsia="IRNazanin" w:cs="IRNazanin"/>
          <w:color w:val="111111"/>
          <w:sz w:val="28"/>
          <w:szCs w:val="28"/>
          <w:rtl w:val="true"/>
          <w:lang w:bidi="fa-IR"/>
        </w:rPr>
        <w:t xml:space="preserve">» .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7"/>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عن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یوما لعقیل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حاجة فأقضیها لک؟قال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جاریة عرضت علی و أبی أصحابها أن یبیعوها الا بأربعین ألفا، فأحب معاویة أن یمازحه،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بجاریة قیمتها أربعون ألفا و أنت أعمی؟ تجتزی‌ء بجاریة قیمتها خمسون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أطأها فتلدلی غلاما اذا أغضبته یضرب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زحناک یا أبایزید، و أمر فابتیعت له الجاریة التی أولد منها مسلما رحمه الله، فلما أتت علی مسلم ثمانی‌عشرة سنة و قد مات عقیل ابوه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 لی أرضا بمکان کذا من المدینة، و انی أعطیت بها مائة ألف، و قد أحببت أن أبیعک ایاها، فادفع الی ثمنها، فأمر معاویة بقبض الأرض و دفع الثمن الیه، فبلغ ذلک الحسین علیه السلام فکتب الی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فانک اغتررت غلاما من بنی هاشم فابتعت منه أرضاع لا یملکها، فاقبض من الغلام ما دفعته الیه واردد علینا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فبعث معاویة الی مسلم فأخبره ذلک و أقرأه کتاب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علینا مالنا و خذ أرضک فانک بعت مالا تملک،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دون أن أضرب رأسک بالسیف فلا، فاستلقی معاویة ضاحکا یضرب برجلیه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هذا والله کلام قاله لی أبوک حین ابتعت له امک، ثم کتب الی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قدرددت علیکم الأرض و سوغت مسلما ما أخذه،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أبیتم یا آل أبی‌سفیان الا کرما</w:t>
      </w:r>
      <w:r>
        <w:rPr>
          <w:rFonts w:eastAsia="IRNazanin" w:cs="IRNazanin"/>
          <w:color w:val="111111"/>
          <w:sz w:val="28"/>
          <w:szCs w:val="28"/>
          <w:rtl w:val="true"/>
          <w:lang w:bidi="fa-IR"/>
        </w:rPr>
        <w:t xml:space="preserve">» . </w:t>
      </w:r>
      <w:r>
        <w:rPr>
          <w:rStyle w:val="FootnoteAnchor"/>
          <w:rtl w:val="true"/>
        </w:rPr>
        <w:footnoteReference w:id="398"/>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کتب الی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عامله علی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أن یخطب ام‌کلثوم بنت عبدالله بن جعفر لابنه یزید، فأتی عبدالله بن جعفر فأخبره بذلک،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أمرها لیس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الی سیدنا الحسین علیه السلام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خالها، فأخبر الحسین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تعالی، اللهم وفق لهذه الجاریة رضاک من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اجتماع الناس فی مسجد رسول الله صلی الله علیه وآله اقبل مروان حتی جلس الی الحسین علیه السلام و عنده من الجلة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أمیرالمؤمنین أمرنی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أخطب ام‌کلثوم لیزید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أجعل مهرها حکم أبیها بالغا ما بلغ، مع صلح ما بین هذین الحیین، مع قضاء دینه، و اعلم أن من یغبطکم بیزید أکثر ممن یغبطه بکم، و العجب کیف یستمهر یزید، و هو کفو من لا کفوله، و بوجهه یستسقی الغمام، فرد خیرا یا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اختارنا لنفسه، و ارتضا نالدینه و اصطفانا علی خلقه، و انزل علینا کتابه و وحیه، و ایم الله لا ینقصنا احد من حقنا شیئا الا انتقصه الله من حقه، فی عاجل دنیاه و آخرته، و لا یکون علینا دولة الا کانت لنا العاقبة و لنعلمن نبأه بعد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مروان قد قلت فسمعنا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حکم أبیها بالغا ما بلغ، فلعمری لو اردنا ذلک ما عدونا سنة رسول الله فی بناته و نسائه و اهل بیته و هو ثنتا عشرة اوقیة، یکون اربعمأة و ثمانین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قضاء دین ابیها، فمتی کن نسائنا یقضین عنا دیوننا؟ و اما صلح ما بین هذین الحیین، فانا قوم عادیناکم فی الله، و لم نکن نصالحکم للدنیا، فلعمری فلقد اعیی النسب فکیف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لیزید کیف یستمهر فقد استمهر من هو خیر من یزید، و من أب یزید و من جد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کفو من لا کفوله، فمن کان کفوه قبل الیوم فهو کفوه</w:t>
      </w:r>
    </w:p>
    <w:p>
      <w:pPr>
        <w:pStyle w:val="BookText"/>
        <w:rPr/>
      </w:pPr>
      <w:r>
        <w:rPr>
          <w:rFonts w:ascii="IRNazanin" w:hAnsi="IRNazanin" w:eastAsia="IRNazanin"/>
          <w:color w:val="111111"/>
          <w:sz w:val="28"/>
          <w:sz w:val="28"/>
          <w:szCs w:val="28"/>
          <w:rtl w:val="true"/>
          <w:lang w:bidi="fa-IR"/>
        </w:rPr>
        <w:t>الیوم ما زادته امارته فی الکفاءة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یستسقی الغمام، فانما کان ذلک بوجه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یغبطنا به أکثر ممن یغبطه بنا، فانما، یغبطنا به أهل الجهل، و یغبطه بنا اهل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فاشهدوا جمیعا انی قد زوجت ام‌کلثوم بنت عبدالله بن جعفر من ابن‌عمها القاسم بن محمد بن جعفر؛ علی اربعمائة و ثمانین درهما، و قد نحلتها ضیعتی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 بالعقیق، و ان غلتها فی السنة ثمانیة آلاف دینار، ففیها لهما غنی انشاء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فتغیر وجه مروان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غدرا یا بنی هاشم، تأبون الا العداوة، فذکره الحسین علیه السلام خطبة الحسن عائشة بنت عثمان و فعله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فاین موضع الغدر یا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أردنا صهرکم لنجدودا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اخلقه به حدث الزمان</w:t>
      </w:r>
    </w:p>
    <w:p>
      <w:pPr>
        <w:pStyle w:val="BookText"/>
        <w:rPr/>
      </w:pPr>
      <w:r>
        <w:rPr>
          <w:rFonts w:ascii="IRNazanin" w:hAnsi="IRNazanin" w:eastAsia="IRNazanin"/>
          <w:color w:val="111111"/>
          <w:sz w:val="28"/>
          <w:sz w:val="28"/>
          <w:szCs w:val="28"/>
          <w:rtl w:val="true"/>
          <w:lang w:bidi="fa-IR"/>
        </w:rPr>
        <w:t xml:space="preserve">فلما جئتکم فجبهتمونی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بحتم بالضمیر من الشنان</w:t>
      </w:r>
    </w:p>
    <w:p>
      <w:pPr>
        <w:pStyle w:val="BookText"/>
        <w:rPr/>
      </w:pPr>
      <w:r>
        <w:rPr>
          <w:rFonts w:ascii="IRNazanin" w:hAnsi="IRNazanin" w:eastAsia="IRNazanin"/>
          <w:color w:val="111111"/>
          <w:sz w:val="28"/>
          <w:sz w:val="28"/>
          <w:szCs w:val="28"/>
          <w:rtl w:val="true"/>
          <w:lang w:bidi="fa-IR"/>
        </w:rPr>
        <w:t>فأجابه ذکوان مولی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أماط الله منهم کل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طهرهم بذلک فی المثانی</w:t>
      </w:r>
    </w:p>
    <w:p>
      <w:pPr>
        <w:pStyle w:val="BookText"/>
        <w:rPr/>
      </w:pPr>
      <w:r>
        <w:rPr>
          <w:rFonts w:ascii="IRNazanin" w:hAnsi="IRNazanin" w:eastAsia="IRNazanin"/>
          <w:color w:val="111111"/>
          <w:sz w:val="28"/>
          <w:sz w:val="28"/>
          <w:szCs w:val="28"/>
          <w:rtl w:val="true"/>
          <w:lang w:bidi="fa-IR"/>
        </w:rPr>
        <w:t xml:space="preserve">فمالهم سواهم من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کفو هناک و لا مدانی</w:t>
      </w:r>
    </w:p>
    <w:p>
      <w:pPr>
        <w:pStyle w:val="BookText"/>
        <w:rPr/>
      </w:pPr>
      <w:r>
        <w:rPr>
          <w:rFonts w:ascii="IRNazanin" w:hAnsi="IRNazanin" w:eastAsia="IRNazanin"/>
          <w:color w:val="111111"/>
          <w:sz w:val="28"/>
          <w:sz w:val="28"/>
          <w:szCs w:val="28"/>
          <w:rtl w:val="true"/>
          <w:lang w:bidi="fa-IR"/>
        </w:rPr>
        <w:t>ایجعل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الأخیار من أهل الجنان</w:t>
      </w:r>
    </w:p>
    <w:p>
      <w:pPr>
        <w:pStyle w:val="BookText"/>
        <w:rPr/>
      </w:pPr>
      <w:r>
        <w:rPr>
          <w:rFonts w:ascii="IRNazanin" w:hAnsi="IRNazanin" w:eastAsia="IRNazanin"/>
          <w:color w:val="111111"/>
          <w:sz w:val="28"/>
          <w:sz w:val="28"/>
          <w:szCs w:val="28"/>
          <w:rtl w:val="true"/>
          <w:lang w:bidi="fa-IR"/>
        </w:rPr>
        <w:t>ثم ان الحسین تزوج بعایشة بنت عثمان</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0"/>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تحدث الزبیریون أن معاویة کتب الی مروان بن</w:t>
      </w:r>
    </w:p>
    <w:p>
      <w:pPr>
        <w:pStyle w:val="BookText"/>
        <w:rPr/>
      </w:pPr>
      <w:r>
        <w:rPr>
          <w:rFonts w:ascii="IRNazanin" w:hAnsi="IRNazanin" w:eastAsia="IRNazanin"/>
          <w:color w:val="111111"/>
          <w:sz w:val="28"/>
          <w:sz w:val="28"/>
          <w:szCs w:val="28"/>
          <w:rtl w:val="true"/>
          <w:lang w:bidi="fa-IR"/>
        </w:rPr>
        <w:t>الحکم، و هو والی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أمیرالمؤمنین أحب أن یرد الألفة، و یسل السخیمة، و یصل الرحم، فاذا ورد علیک کتابی هذا فاخطب الی عبدالله بن جعفر ابنته ام‌کلثوم علی یزید بن أمیرالمؤمنین، و ارغب له فی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مروان الی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علیه کتاب معاویة، و أعلمه بما فی رد الألفة من صلاح ذات البین، و اجتماع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خالها الحسین بینبع، و لیس ممن یفتات علیه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فأنظرنی الی أن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أمها زینب بنت علی بن أبی طالب صلوات الله علیه، فلما قدم الحسین ذکر ذلک له عبدالله بن جعفر، فقام من عنده فدخل الی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ابن‌عمک القاسم بن محمد بن جعفر بن أبی طالب أحق بک، و لعلک ترغبین فی کثرة الصداق وقد نحلتک البغیبغات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حضر القوم للاملاک تکلم مروان بن الحکم، فذکر معاویة و ما قصده من صلة الرحم و جمع الکلمة، فتکلم الحسین فزوجها من القاسم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بدأت، خطب أبومحمد الحسن بن علی علیهم السلام عائشة بنت عثمان بن عفان، واجتمعنا لذلک، فتکلمت أنت فزوجتها من عبدالله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ذلک، فالتفت الحسین الی محمد بن حاطب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الله، أکان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فلم تزل هذه الضیعة فی أیدی بنی عبدالله بن جعفر، من ناحیة أم‌کلثوم، یتوارثونها</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محمد بن یحیی، عن أحمد بن محمد، عن البرقی، عن عبدالرحمن بن محمد العرزمی،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معاویة مروان بن الحکم</w:t>
      </w:r>
    </w:p>
    <w:p>
      <w:pPr>
        <w:pStyle w:val="BookText"/>
        <w:rPr/>
      </w:pPr>
      <w:r>
        <w:rPr>
          <w:rFonts w:ascii="IRNazanin" w:hAnsi="IRNazanin" w:eastAsia="IRNazanin"/>
          <w:color w:val="111111"/>
          <w:sz w:val="28"/>
          <w:sz w:val="28"/>
          <w:szCs w:val="28"/>
          <w:rtl w:val="true"/>
          <w:lang w:bidi="fa-IR"/>
        </w:rPr>
        <w:t>علی المدینة، و أمره أن یفرض لشباب قریش، ففرض لهم، 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أخیک؟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 ما یرید أبوک أن یدع أحدا من ولده الا سماه علیا ثم فرض لی، فرجعت الی أبی فأخبرته،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 علی ابن‌الزرقاء دباغة الأدم، لو ولد لی مائة لأحببت أن لا اسمی أحدا منهم الا علیا</w:t>
      </w:r>
      <w:r>
        <w:rPr>
          <w:rFonts w:eastAsia="IRNazanin" w:cs="IRNazanin"/>
          <w:color w:val="111111"/>
          <w:sz w:val="28"/>
          <w:szCs w:val="28"/>
          <w:rtl w:val="true"/>
          <w:lang w:bidi="fa-IR"/>
        </w:rPr>
        <w:t xml:space="preserve">» .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أبوالفرج الاصفهانی، عن ابراهیم بن حمزة، عن جدی عبدالله بن مصعب،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 علیهما السلام کان بینه و بین معاویة کلام فی أرض له،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خصلة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تشتری منی حقی، و اما أن ترده علی، أو تجعل بینی و بینک ابن‌الزبیر و ابن‌عمر، و الرابعة الصیلم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الصیلم؟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أهتف بحلف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لنا بالصیلم</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صالح، عن جدی عبدالله بن مصعب،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الحسین علیه السلام من عند معاویة، فلقی عبدالله بن الزبیر، والحسین مغضب، فذکر الحسین أن معاویة ظلمه فی حق له، 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أخبره فی ثلاث خصال، و الرابعة الصیلم، أن یجعلک أو ابن‌عمر بینی و بینه، أو یقر بحقی ثم یسألنی فأهبه له، أو یشتریه منی، فان لم یفعل فوالذی نفسی بیده لأهتفن بحلف الفضول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لئن هتفت به و أنا قاعد لأقومن، أو قائم</w:t>
      </w:r>
    </w:p>
    <w:p>
      <w:pPr>
        <w:pStyle w:val="BookText"/>
        <w:rPr/>
      </w:pPr>
      <w:r>
        <w:rPr>
          <w:rFonts w:ascii="IRNazanin" w:hAnsi="IRNazanin" w:eastAsia="IRNazanin"/>
          <w:color w:val="111111"/>
          <w:sz w:val="28"/>
          <w:sz w:val="28"/>
          <w:szCs w:val="28"/>
          <w:rtl w:val="true"/>
          <w:lang w:bidi="fa-IR"/>
        </w:rPr>
        <w:t>لأمشین، أو ماش لأشتدن، حتی تفنی روحی مع روحک أو ینصفک</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الطبرسی عن محمد بن السایب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 بن الحکم یوما للحسین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فخرکم بفاطمة بم کنتم تفتخرون علینا؟فوثب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شدید القبضة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علی حلقه فعصره، و لوی عمامته علی عنقه حتی غشی علیه، ثم ترکه و أقبل الحسین علیه السلام علی جماعة من قریش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بالله الا صدقتمونی ان صدقت، أتعلمون أن فی الأرض حبیبین کانا أحب الی رسول الله صلی الله علیه وآله منی و من أخی؟ أو علی ظهر الأرض ابن‌بنت نبی غیری و غیر أخی؟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لا اعلم أن فی الأرض ملعون ابن‌ملعون غیر هذا و أبیه طریدی رسول الله، والله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 و جابلق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بباب المشرق والآخر بباب المغرب رجلان ممن ینتحل الاسلام أعدی لله و لرسوله و لأهل بیته منک و من أبیک اذا کان و علامة قولی فیک 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غضبت سقط رداؤک عن منکبک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مروان من مجلسه حتی غضب فانتفض وسقط رداؤه عن عاتقه</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البحرانی عن ابن‌شهرآشوب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بین الحسین و بین الولید بن عقبة منازعة فی ضیعة فتناول الحسین علیه السلام عمامة الولید عن رأسه وشدها فی عنقه، و هو یومئذ وال علی المدیند،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رأیت کالیوم جرأة رجل علی أمیره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قلت هذا غضبا لی و لکنک حسدتنی علی حلمی عنه،</w:t>
      </w:r>
      <w:bookmarkStart w:id="333" w:name="pg988_8832"/>
    </w:p>
    <w:p>
      <w:pPr>
        <w:pStyle w:val="BookText"/>
        <w:rPr/>
      </w:pPr>
      <w:bookmarkEnd w:id="333"/>
      <w:r>
        <w:rPr>
          <w:rFonts w:ascii="IRNazanin" w:hAnsi="IRNazanin" w:eastAsia="IRNazanin"/>
          <w:color w:val="111111"/>
          <w:sz w:val="28"/>
          <w:sz w:val="28"/>
          <w:szCs w:val="28"/>
          <w:rtl w:val="true"/>
          <w:lang w:bidi="fa-IR"/>
        </w:rPr>
        <w:t>و انما کانت الضیعة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الضیعة لک یا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قام</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ابن‌شهرآشوب عن کتاب انس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الفرزدق أتی الحسین علیه السلام لما أخرجه مروان من المدینة فأعطاه علیه السلام أربعمائة دینار،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شاعر فاسق مشهر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خیر مالک ما وقیت بن عرضک، و قد أثاب رسول الله صلی الله علیه وآله کعب بن زهیر، و قال فی عباس 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لسانه عنی</w:t>
      </w:r>
      <w:r>
        <w:rPr>
          <w:rFonts w:eastAsia="IRNazanin" w:cs="IRNazanin"/>
          <w:color w:val="111111"/>
          <w:sz w:val="28"/>
          <w:szCs w:val="28"/>
          <w:rtl w:val="true"/>
          <w:lang w:bidi="fa-IR"/>
        </w:rPr>
        <w:t xml:space="preserve">» .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المضمون روایة اخری أیضا انه کتب الیه الحسن علیه السلام یلومه علی اعطاء الشعراء، فکتب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اعلم منی بأن خیر المال ما وقی العرض</w:t>
      </w:r>
      <w:r>
        <w:rPr>
          <w:rFonts w:eastAsia="IRNazanin" w:cs="IRNazanin"/>
          <w:color w:val="111111"/>
          <w:sz w:val="28"/>
          <w:szCs w:val="28"/>
          <w:rtl w:val="true"/>
          <w:lang w:bidi="fa-IR"/>
        </w:rPr>
        <w:t xml:space="preserve">» .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162845_373438147"/>
      <w:bookmarkStart w:id="335" w:name="_Toc122"/>
      <w:bookmarkEnd w:id="334"/>
      <w:r>
        <w:rPr/>
        <w:t>5</w:t>
      </w:r>
      <w:r>
        <w:rPr>
          <w:rtl w:val="true"/>
        </w:rPr>
        <w:t xml:space="preserve">- </w:t>
      </w:r>
      <w:r>
        <w:rPr>
          <w:rtl w:val="true"/>
        </w:rPr>
        <w:t>تصرف الحسین علیه السلام فی بیت المال‌</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ان الحسین علیه السلام، تصرف فی أموال کانت تحمل الی معاویة، و کتب الی معاویة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الحسین بن علی الی معاویة بن أبی‌سفیان،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عیرا مرت بنا من الیمن تحمل مالا و حللا و عنبرا و طیبا الیک، لتودعها خزائن دمشق، و تعل بها بعد النهل ببنی أبیک، و انی احتجت الیها فاخذتها والسلام</w:t>
      </w:r>
      <w:r>
        <w:rPr>
          <w:rFonts w:eastAsia="IRNazanin" w:cs="IRNazanin"/>
          <w:color w:val="111111"/>
          <w:sz w:val="28"/>
          <w:szCs w:val="28"/>
          <w:rtl w:val="true"/>
          <w:lang w:bidi="fa-IR"/>
        </w:rPr>
        <w:t xml:space="preserve">» .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1162847_373438147"/>
      <w:bookmarkStart w:id="337" w:name="_Toc123"/>
      <w:bookmarkEnd w:id="336"/>
      <w:r>
        <w:rPr/>
        <w:t>6</w:t>
      </w:r>
      <w:r>
        <w:rPr>
          <w:rtl w:val="true"/>
        </w:rPr>
        <w:t xml:space="preserve">- </w:t>
      </w:r>
      <w:r>
        <w:rPr>
          <w:rtl w:val="true"/>
        </w:rPr>
        <w:t>منع الشیعة عن ملاقاته علیه السلام و اعتراضه‌</w:t>
      </w:r>
      <w:bookmarkEnd w:id="33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البلاذری عن 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الولید بن عتبة أهل العراق عن الحسین،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ظالما لنفسه، عاصیا لربه، علام تحول بینی و بین</w:t>
      </w:r>
      <w:bookmarkStart w:id="338" w:name="pg988_8833"/>
    </w:p>
    <w:p>
      <w:pPr>
        <w:pStyle w:val="BookText"/>
        <w:rPr/>
      </w:pPr>
      <w:bookmarkEnd w:id="338"/>
      <w:r>
        <w:rPr>
          <w:rFonts w:ascii="IRNazanin" w:hAnsi="IRNazanin" w:eastAsia="IRNazanin"/>
          <w:color w:val="111111"/>
          <w:sz w:val="28"/>
          <w:sz w:val="28"/>
          <w:szCs w:val="28"/>
          <w:rtl w:val="true"/>
          <w:lang w:bidi="fa-IR"/>
        </w:rPr>
        <w:t>قوم عرفوا من حقی ما جهلته أنت و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حلمنا عنک لا یدعو جهل غیرنا الیک، فجنایة لسانک مغفورة لک ما سکنت یدک فلا تخطر بها فتخطر بک، و لو علمت ما یکون بعدنا لأحببتنا کما أبغضتنا</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162849_373438147"/>
      <w:bookmarkStart w:id="340" w:name="_Toc124"/>
      <w:bookmarkEnd w:id="339"/>
      <w:r>
        <w:rPr/>
        <w:t>7</w:t>
      </w:r>
      <w:r>
        <w:rPr>
          <w:rtl w:val="true"/>
        </w:rPr>
        <w:t xml:space="preserve">- </w:t>
      </w:r>
      <w:r>
        <w:rPr>
          <w:rtl w:val="true"/>
        </w:rPr>
        <w:t>اعتراضه علیه السلام علی یزید</w:t>
      </w:r>
      <w:bookmarkEnd w:id="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 بن سبینة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یزید فی حیاة ابیه، فلما بلغ المدینة جلس علی شراب، فاستأذن علیه ابن‌العباس و الحسین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عباس ان وجد ریح شرابک عرفه، فحجبه و اذن للحسین، فلما دخل وجد رائحة الشراب مع الطیب،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در طیبک ما اطیبه فما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هذا طیب یصنع بالشام، ثم دعا بقدح فشربه ثم دعا بآخر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ریح الشراب أیها المرء لا عین علیک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صاح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 ثم لم تجب</w:t>
      </w:r>
    </w:p>
    <w:p>
      <w:pPr>
        <w:pStyle w:val="BookText"/>
        <w:rPr/>
      </w:pPr>
      <w:r>
        <w:rPr>
          <w:rFonts w:ascii="IRNazanin" w:hAnsi="IRNazanin" w:eastAsia="IRNazanin"/>
          <w:color w:val="111111"/>
          <w:sz w:val="28"/>
          <w:sz w:val="28"/>
          <w:szCs w:val="28"/>
          <w:rtl w:val="true"/>
          <w:lang w:bidi="fa-IR"/>
        </w:rPr>
        <w:t>الی القتیات و الشهوا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 الصهباء و الطرب</w:t>
      </w:r>
    </w:p>
    <w:p>
      <w:pPr>
        <w:pStyle w:val="BookText"/>
        <w:rPr/>
      </w:pPr>
      <w:r>
        <w:rPr>
          <w:rFonts w:ascii="IRNazanin" w:hAnsi="IRNazanin" w:eastAsia="IRNazanin"/>
          <w:color w:val="111111"/>
          <w:sz w:val="28"/>
          <w:sz w:val="28"/>
          <w:szCs w:val="28"/>
          <w:rtl w:val="true"/>
          <w:lang w:bidi="fa-IR"/>
        </w:rPr>
        <w:t>باطیة مکللة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سادة العرب</w:t>
      </w:r>
    </w:p>
    <w:p>
      <w:pPr>
        <w:pStyle w:val="BookText"/>
        <w:rPr/>
      </w:pPr>
      <w:r>
        <w:rPr>
          <w:rFonts w:ascii="IRNazanin" w:hAnsi="IRNazanin" w:eastAsia="IRNazanin"/>
          <w:color w:val="111111"/>
          <w:sz w:val="28"/>
          <w:sz w:val="28"/>
          <w:szCs w:val="28"/>
          <w:rtl w:val="true"/>
          <w:lang w:bidi="fa-IR"/>
        </w:rPr>
        <w:t>و فیهن التی تبلت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فؤادک ثم لم تثب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الحسین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فؤادک یا ابن‌معاویة تبلت</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bookmarkStart w:id="341" w:name="pg988_8834"/>
    </w:p>
    <w:p>
      <w:pPr>
        <w:pStyle w:val="Heading5"/>
        <w:numPr>
          <w:ilvl w:val="4"/>
          <w:numId w:val="1"/>
        </w:numPr>
        <w:rPr/>
      </w:pPr>
      <w:bookmarkStart w:id="342" w:name="__RefHeading___Toc1162851_373438147"/>
      <w:bookmarkStart w:id="343" w:name="_Toc125"/>
      <w:bookmarkEnd w:id="341"/>
      <w:bookmarkEnd w:id="342"/>
      <w:r>
        <w:rPr/>
        <w:t>8</w:t>
      </w:r>
      <w:r>
        <w:rPr>
          <w:rtl w:val="true"/>
        </w:rPr>
        <w:t xml:space="preserve">- </w:t>
      </w:r>
      <w:r>
        <w:rPr>
          <w:rtl w:val="true"/>
        </w:rPr>
        <w:t>ابائه علیه السلام عن بیع الصدقة</w:t>
      </w:r>
      <w:bookmarkEnd w:id="3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لکثرة سخائه و جوده قد ضاق الأمر علیه، فرکبه دین، فاغتنمه معاویة، فکتب له و ارسل الیه مائتی ألف دینار یرید أن یشتری منه عین أبی‌نیزر التی حفرها أمیرالمؤمنین علیه السلام بیده الشریفة و أوقفها علی فقراء أهل المدینة و ابن‌السبیل، فأبی الحسین علیه السلام أن یبیعها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تصدق بها أبی لیقی الله بها وجهه حر النار، و لست بائعها بشی‌ء</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162853_373438147"/>
      <w:bookmarkStart w:id="345" w:name="_Toc126"/>
      <w:bookmarkEnd w:id="344"/>
      <w:r>
        <w:rPr/>
        <w:t>9</w:t>
      </w:r>
      <w:r>
        <w:rPr>
          <w:rtl w:val="true"/>
        </w:rPr>
        <w:t xml:space="preserve">- </w:t>
      </w:r>
      <w:r>
        <w:rPr>
          <w:rtl w:val="true"/>
        </w:rPr>
        <w:t>کلامه علیه السلام فی قتل حجر</w:t>
      </w:r>
      <w:bookmarkEnd w:id="345"/>
    </w:p>
    <w:p>
      <w:pPr>
        <w:pStyle w:val="BookText"/>
        <w:rPr/>
      </w:pPr>
      <w:r>
        <w:rPr>
          <w:rFonts w:ascii="IRNazanin" w:hAnsi="IRNazanin" w:eastAsia="IRNazanin"/>
          <w:color w:val="111111"/>
          <w:sz w:val="28"/>
          <w:sz w:val="28"/>
          <w:szCs w:val="28"/>
          <w:rtl w:val="true"/>
          <w:lang w:bidi="fa-IR"/>
        </w:rPr>
        <w:t>و من الفجائع التی ارتکبها معاویة فی أخر عمره قتل حجر بن عدی و أصحابه، و کان حجر من أعبد أهل زمانه و من شیعة أمیرالمؤمنین علیه السلام، فأراد معاویة بذلک اظهار الخصومة و ابادة الشیعة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3"/>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الطبرسی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معاویة حجر بن عدی و أصحابه حج ذلک العام فلقی الحسین بن علی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أباعبدالله هل بلغک ما صنعنا بحجر و أصحابه و أشیاعه و شیعة أبیک؟فقال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صنعت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قتلناهم، و کفناهم، و صلینا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الحسین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خصمک القوم یا معاویة، لکننا لو قتلنا شیعتک ما کفناهم و لا صلینا علیهم و لا قبرناهم، و لقد بلغنی وقیعتک فی علی وقیامک ببغضنا، و اعتراضک بنی هاشم بالعیوب، فاذا فعلت ذلک فارجع الی نفسک، ثم سلها الحق علیها ولها، فان لم تجدها أعظم عیبا فما أصغر عیبک فیک،</w:t>
      </w:r>
      <w:bookmarkStart w:id="346" w:name="pg988_8835"/>
    </w:p>
    <w:p>
      <w:pPr>
        <w:pStyle w:val="BookText"/>
        <w:rPr/>
      </w:pPr>
      <w:bookmarkEnd w:id="346"/>
      <w:r>
        <w:rPr>
          <w:rFonts w:ascii="IRNazanin" w:hAnsi="IRNazanin" w:eastAsia="IRNazanin"/>
          <w:color w:val="111111"/>
          <w:sz w:val="28"/>
          <w:sz w:val="28"/>
          <w:szCs w:val="28"/>
          <w:rtl w:val="true"/>
          <w:lang w:bidi="fa-IR"/>
        </w:rPr>
        <w:t>و قد ظلمناک یا معاویة فلا توترن غیر قوسک، و لا ترمین غیر غرضک، و لا ترمنا بالعداوة من مکان قریب، فانک والله لقد أطعت فینا رجلا ما قدم اسلامه، و لا حدث نفاقه، و لا نظر لک فانظر لنفسک اودع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عمرو بن العاص</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1162855_373438147"/>
      <w:bookmarkStart w:id="348" w:name="_Toc127"/>
      <w:bookmarkEnd w:id="347"/>
      <w:r>
        <w:rPr/>
        <w:t>10</w:t>
      </w:r>
      <w:r>
        <w:rPr>
          <w:rtl w:val="true"/>
        </w:rPr>
        <w:t xml:space="preserve">- </w:t>
      </w:r>
      <w:r>
        <w:rPr>
          <w:rtl w:val="true"/>
        </w:rPr>
        <w:t>اخذ معاویة البیعة لیزید</w:t>
      </w:r>
      <w:bookmarkEnd w:id="34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خلد معاویة یوم استقرت له الملوکیة و تم له الملک العضوض أن یتخذ ابنه ولی عهده و یأخذ له البیعة، و یؤسس حکومة أمویة مستقره فی أبناء بیته، فلم یزل یروض الناس لبیعته سبع سنین، یعطی الأقارب، و یدانی الأباعد و کان یبتلعه طورا، و یجتر به حینا بعد حین، یمهد بذلک السبیل، و یسهل حزونته، و لما مات زیاد سنة ثلاث و خمسین و کان یکره تلک البیعة أظهر معاویة عهدا مفتعلا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علی الناس فیه عقد الولایة لیزید بعده، و أراد بذلک أن یسهل بیعة یزید کما قاله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أبوعمر</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کان معاویة قد أشار بالبیعة لیزید فی حیاة الحسن علیه السلام و عرض بها، و لکنه لم یکشفها و لا عزم علیها الا بعد موت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کتب معاویة بعد ذلک الی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کبرت سنی، و دق عظمی، وخشیت الاختلاف علی الامة بعدی، و قد رأیت أن أتخیر لهم من یقوم بعدی، و کرهت أن أقطع أمرا دون مشورة من عندک، فاعرض ذلک علیهم وأعلمنی بالذی یردون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مروان فی الناس فأخبرهم به،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و وفق، وقد أحببنا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یتخیر لنا فلا یألو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مروان الی معاویة بذلک، فأعاد الیه الجواب یذکر یزید فقام مروان فیهم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أمیرالمؤمنین قد اختار لکم فلم یأل، و قد استخلف ابنه یزید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عبدالرحمن بن أبی‌بکر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یا مروان و کذب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الخیار أردتما لأمة محمد، و لکنکم تریدون أن تجعلوها هرقلیة کلما مات هرقل قام 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أنزل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قال لوالدیه أف لکما</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عائشة مقالته فقامت من وراء الحجاب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یا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فأنصت الناس و أقبل مروان بوجهه،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 لعبد الرحمن انه نزل فیه القرآن؟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به و لکنه فلان بن فلان، و لکنک أنت فضض من لعنة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الحسین بن علی صلوات الله علیه فأنکر ذلک، و فعل مثله ابن‌عمر و ابن‌الزبیر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مروان بذلک الی معاویة</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عزل معاویة مروان و استخلف علی المدینة سعید بن العاص کتب الیه یأمره أن یدعو أهل المدینة الی البیعة و یکتب الیه بمن سارع ممن لم یسارع، فلما أتی سعید بن العاص الکتاب دعا الناس الی البیعة لیزید و أظهر الغلظة، و أخذهم بالعزم و الشدة، وسطا بکل من أبطأ عن ذلک، فأبطأ الناس عنها الا الیسیر، لا سیما بنی هاشم فانه لم یجبه منهم أحد، و کان ابن‌الزبیر من أشد الناس انکارا لذلک، وردا له، فکتب سعید بن العاص الی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فانک أمرتنی أن أدعو الناس لبیعة یزید ابن أمیرالمؤمنین، و أن</w:t>
      </w:r>
    </w:p>
    <w:p>
      <w:pPr>
        <w:pStyle w:val="BookText"/>
        <w:rPr/>
      </w:pPr>
      <w:r>
        <w:rPr>
          <w:rFonts w:ascii="IRNazanin" w:hAnsi="IRNazanin" w:eastAsia="IRNazanin"/>
          <w:color w:val="111111"/>
          <w:sz w:val="28"/>
          <w:sz w:val="28"/>
          <w:szCs w:val="28"/>
          <w:rtl w:val="true"/>
          <w:lang w:bidi="fa-IR"/>
        </w:rPr>
        <w:t>أکتب الیک بمن سارع ممن أبطأ، و انی اخبرک أن الناس عن ذلک بطاء لا سیما أهل البیت من بنی هاشم، فانه لم یجبنی منهم أحد، و بلغنی عنهم ما أکره، و أما الذی جاهر بعداوته و ابائه لهذا الأمر فعبدالله بن الزبیر، ولست أقوی علیهم الا بالخیل والرجال، أو تقدم بنفسک فتری رأیک فی ذلک،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معاویة الی عبدالله بن العباس، و الی عبدالله بن الزبیر، و الی عبدالله بن جعفر، و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و أمر سعید بن العاص أن یوصلها الیهم و یبعث بجواباتها</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الیک نص ما کتب معاویة الی الامام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انتهت الی منک امور لم أکن أظنک بها رغبة عنها، و ان أحق الناس بالوفاء لمن أعطی بیعته من کان مثلک فی خطرک و شرفک و منزلتک التی أنزلک الله بها، فلا تنازع الی قطیعتک، و اتق الله، و لا تردن هذه الامة فی فتنة، و انظر لنفسک و دینک وامة محمد، و لا یستخفنک الذین لا یوقنون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9"/>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جاءنی کتابک تذکر فیه أنه انتهت الیک عنی امور لم تکن تظننی بها رغبة بی عنها، و ان الحسنات لا یهدی لها و لا یسدد الیها الا الله تعالی، و أما ما ذکرت أنه رقی الیک عنی، فانما رقاه الملاقون المشاءون بالنمیمة، المفرقون بین الجمع، و کذب الغاوون المارقون، ما أردت حربا و لا خلافا، و انی لأخشی الله فی ترک ذلک منک و من حزبک القاسطین المحلین، حزب الظالم، و أعوان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قاتل حجر و أصحابه العابدین المخبتین الذین کانوا یستفظعون البدع، و 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فقتلتهم ظلما وعدوانا من بعد ما أعطیتهم المواثیق الغلیظة، والعهود المؤکدة جرأة علی الله و استخفافا بعهده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 بقاتل عمرو بن الحمق الذی أخلقت و أبلت وجهه العبادة؟ فقتلته</w:t>
      </w:r>
    </w:p>
    <w:p>
      <w:pPr>
        <w:pStyle w:val="BookText"/>
        <w:rPr/>
      </w:pPr>
      <w:r>
        <w:rPr>
          <w:rFonts w:ascii="IRNazanin" w:hAnsi="IRNazanin" w:eastAsia="IRNazanin"/>
          <w:color w:val="111111"/>
          <w:sz w:val="28"/>
          <w:sz w:val="28"/>
          <w:szCs w:val="28"/>
          <w:rtl w:val="true"/>
          <w:lang w:bidi="fa-IR"/>
        </w:rPr>
        <w:t>من بعد ما أعطیته من العهود ما لو فهمته العصم نزلت من شعف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 المدعی زیادا فی الاسلام، فزعمت انه ابن أبی‌سفیان، و قد قضی رسول الله صلی الله علیه وآله ان الولد للفراش و للعاهر الحجر، ثم سلطته علی أهل الاسلام یقتلهم و یقطع أیدیهم و ارجلهم من خلاف، و یصلبهم علی جذوع النخل؟سبحان الله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لکأنک لست من هذه الأمة، و لیسوا منک أو لست قاتل الحضرمی الذی کتب الیک فیه زیاد أنه علی دین علی کرم الله وجهه، و دین علی هو دین ابن‌عمه صلی الله علیه وآله الذی أجلسک مجلسک الذی أنت فیه، ولولا ذلک کان أفضل شرفک و شرف آبائک تجشم الرحلتین، رحلة الشتاء والصیف، فوضعها الله عنکم بنا منة علیکم، و 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تردن هذه الامة فی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لا أعلم لها فتنة أعظم من امارتک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لنفسک و لدینک و لامة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والله ما أعرف افضل من جهادک، فان أفعل فانه قربة الی ربی، و ان لم أفعله فاستغفر الله لدینی، و أسأله التوفیق لما یحب و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تکدنی أکدک، فکدنی یا معاویة فیما بدالک، فلعمری لقدیما یکاد الصالحون، و انی لأرجو أن لا تضر، الا نفسک و لا تمحق الا عملک، فکدنی ما بدالک، و اتق الله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لله کتابا لا یغادر صغیرة و لا کبیرة الا أحصاها، و اعلم أن الله لیس بناس لک قتلک بالظنة، و أخذک بالتهمة، و امارتک صبیا یشرب اشراب، و یلعب بالکلاب، ما أراک الا قد أو بقت نفسک، و أهلکت دینک، و أضعت الرعیة والسلام</w:t>
      </w:r>
      <w:r>
        <w:rPr>
          <w:rFonts w:eastAsia="IRNazanin" w:cs="IRNazanin"/>
          <w:color w:val="111111"/>
          <w:sz w:val="28"/>
          <w:szCs w:val="28"/>
          <w:rtl w:val="true"/>
          <w:lang w:bidi="fa-IR"/>
        </w:rPr>
        <w:t xml:space="preserve">» . </w:t>
      </w:r>
      <w:r>
        <w:rPr>
          <w:rStyle w:val="FootnoteAnchor"/>
          <w:rtl w:val="true"/>
        </w:rPr>
        <w:footnoteReference w:id="42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الکتاب الی الحسین صلوات الله علیه 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بلغنی کتابک، تذکر أنه قد بلغک عنی امور أنت لی عنها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و أنا بغیرها عندک جدیر، فان الحسنات لا یهدی لها، و لا یسدد الیها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ذکرت أنه انتهی الیک عنی، فانه انما رقاه الیک الملاقون المشاؤن بالنمیم، و ما ارید لک حربا و لا علیک خلافا، و أیم الله انی لخائف لله فی ترک ذلک، و ما أظن الله راضیا بترک ذلک، و لا عاذرا بدون الاعذار فیه الیک، و فی اولئک القاسطین الملحدین حزب الظلمة، و أولیاء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القاتل حجرا أخا کندة و المصلین العابدین الذین کانوا ینکرون الظلم و یستعظمون البدع، و لا یخافون فی الله لومة لائم، ثم قتلتهم ظلما و عدوانا من بعد ما کنت أعطیتهم الأیمان المغلظة، و المواثیق المؤکدة، و لا تأخذهم بحدث کان بینک و بینهم، و لا باحنة تجدها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اولست قاتل عمرو بن الحمق صاحب رسول الله صلی الله علیه وآله العبد الصالح الذی أبلته العبادة، فنحل جسمه، و صفرت لونه، بعد ما أمنته و أعطیته من عهود الله و مواثیقه ما لو أعطیته طائرا لنزل الیک من رأس الجبل ثم قتلته جرأة علی ربک و استخفافا بذلک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أولست المدعی زیاد بن سمیة المولود علی فراش عبید ثقیف، فزعمت أنه ابن أبیک، و قد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فترکت سنة رسول الله تعمدا و تبعت هواک بغیر هدی من الله، ثم سلطته علی العراقین، یقطع أیدی المسلمین و أرجلهم، و یسمل أعینهم و یصلبهم علی جذوع النخل، کأنک لست من هذه الأمة، و لیسوا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 صاحب الحضرمیین الذین کتب فیهم ابن‌سمیة أنهم کانوا علی دین علی صلوات الله علیه فکتبت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اقتل کل من کان علی دین علی، فقتلهم و مثل بهم بأمرک، و دین علی علیه السلام والله الذی کان یضرب علیه أباک و یضربک، و به جلست مجلسک الذی جلست، ولولا ذلک لکان شرفک و شرف أبیک الرحلتین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قلت فیما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لنفسک و لدینک و لامة محمد، و اتق شق عصا هذه الامة و أن تردهم الی 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انی لا أعلم فتنة أعظم علی هذه الامة من ولایتک علیها، و لا أعلم نظرا لنفسی ولدینی ولامة محمد صلی الله علیه وآله علینا أفضل من أن اجاهدک فان فعلت فانه قربة الی الله، و ان ترکته فانی أستغفر الله لذنبی، و أسأله توفیقه لارشاد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فیما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 أنکرتک تنکرنی، و ان أکدک تکدنی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فکدنی ما بدا لک، فانی أرجو أن لا یضرنی کیدک فی، و أن لا یکون علی أحد أضر منه علی نفسک، لأنک قد رکبت جهلک، و تحرصت علی نقض عهدک، و لعمری ما وفیت بشرط، و لقد نقضت عهدک بقتلک هؤلاء النفر الذین قتلتهم بعد الصلح والأیمان والعهود والمواثیق، فقتلتهم من غیر أن یکونوا قاتلوا و قتلوا و لم تفعل ذلک بهم الا لذکرهم فضلنا، و تعظیمهم حقنا، فقتلتهم مخافة أمر لعلک لو لم تقتلهم مت قبل أن یفعلوا أو ماتوا قبل أن یدرکوا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فأبشر یا معاویة بالقصاص، و استیقن بالحساب، و اعلم أن لله تعالی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یغادر صغیرة و لا کبیرة الا أحصاها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 لیس الله بناس لأخذک بالظنة، و قتلک أولیاءه علی التهم، و نفیک أولیاءه من دورهم الی دار الغربة، و أخذک الناس ببیعة ابنک غلام حدث، یشرب الخمر، و یلعب بالکلاب، لا أعلمک الا و قد خسرت نفسک، و بترت دینک، و غششت رعیتک، و أخزیت أمانتک، وسمعت مقالة السفیه الجاهل، و أخفت الورع التقی لأجلهم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قرأت معاویة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نفسه ضب ما أشعر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أجبه جوابا یصغر الیه نفسه و تذکر فیه أباه بشر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عبدالله بن عمرو بن العاص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 ما کتب به الحسین؟قال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فأقرأه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یمنعک أن تجیبه بما یصغر ألیه نفسه، و انما قال ذلک فی هوی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یا أمیرالمؤمنین رأیی؟ فضحک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یزید قد أشار علی بمثل رأیک، 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أصاب یزید،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أخطأتما، أرأیتما لو أنی ذهبت لعیب علی محقا ما عسیت أن أقول فیه، و مثلی لا یحسن أن یعیب بالباطل، و ما لا یعرف، و متی ما عبت رجلا بما لا یعرفه الناس لم یحفل بصاحبه، و لا یراه الناس شیئا و کذبوه، و ما عسیت أن أعیب حسینا، و والله ما أری للعیب فیه موضعا و قد رأیت أن أکتب الیه أتوعده و أتهدده، ثم رأیت أن لا أفعل و لا أمحکه</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الطبرسی مثله الا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بلغنی کتابک أنه قد بلغک عنی امور أن بی عنها غنی، و زعمت أنا راغب فیها، و أنا بغیرها عنک جدیر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ساق الحدیث نحوا مما مر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أری فیه للعیب موضعا الا أنی قد اردت أن أکتب الیه و أتو عده و أتهدده و اسفهه و اجهله، ثم رأیت أن لا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کتب الیه بشی‌ء یسوؤه، ولا قطع عنه شیئا کان یصله به، کان یبعث الیه فی کل سنة ألف ألف درهم، سوی عروض و هدایا من کل ضرب</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مروان بن الحکم الی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آمن أن یکون حسین مرصدا للفتنة، و أظن أن یومکم من حسین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معاویة الی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أعطی الله صفقة یمینه و عهده لجدیر بالوفاء، و قد أنبئت أن قوما من أهل الکوفة قد دعوک الی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العراق من قد جربت، قد أفسدوا علی أبیک وأخیک، فاتق الله و اذکر المیثاق فانک متی تکدنی أکدک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کتاب، و أنا بغیر الذی بلغک عنی جدیر، و الحسنات لا یهدی لها الا الله، و ما أردت لک محاربة و لا علیک خلافا، و ما أظن أن لی عندالله عذرا فی ترک جهادک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أعلم فتنة أعظم من ولایتک أمر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أثرنا بأبی‌عبدالله الا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معاویة أیضا فی بعض ما بلغه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لأظن أن فی رأسک فزوة، فوددت أنی أدرکتها فأغفرها لک</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القاضی النعمان المصری کتابا عن الامام علیه السلام الی معاویة ینهاه عن المنکرات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بن علی علیهما السلام أنه کتب الی معاویة کتابا یقرعه فیه و یبکته بأمور صنعها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ولیت ابنک و هو غلام یشرب الشراب ویلهو بالکلاب، فخنت أمانتک و أخربت رعیتک، و لم تؤد نصیحة ربک، فکیف تولی علی أمة محمد من یشرب المسکر؟ و شارب المسکر من الفاسقین، و شارب المسکر من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شارب المسکر بأمین علی درهم فکیف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قلیل ترد علی عملک حین تطوی صحائف الاستغفار</w:t>
      </w:r>
      <w:r>
        <w:rPr>
          <w:rFonts w:eastAsia="IRNazanin" w:cs="IRNazanin"/>
          <w:color w:val="111111"/>
          <w:sz w:val="28"/>
          <w:szCs w:val="28"/>
          <w:rtl w:val="true"/>
          <w:lang w:bidi="fa-IR"/>
        </w:rPr>
        <w:t xml:space="preserve">» . </w:t>
      </w:r>
      <w:r>
        <w:rPr>
          <w:rStyle w:val="FootnoteAnchor"/>
          <w:rtl w:val="true"/>
        </w:rPr>
        <w:footnoteReference w:id="42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معاویة فی سنه خمسین، و اعتمر فی رجب سنة ستة و خمسین، و کان فی کلا السفرین یسعی وراء بیعة یزید، وله فی ذلک خطوات</w:t>
      </w:r>
    </w:p>
    <w:p>
      <w:pPr>
        <w:pStyle w:val="BookText"/>
        <w:rPr/>
      </w:pPr>
      <w:r>
        <w:rPr>
          <w:rFonts w:ascii="IRNazanin" w:hAnsi="IRNazanin" w:eastAsia="IRNazanin"/>
          <w:color w:val="111111"/>
          <w:sz w:val="28"/>
          <w:sz w:val="28"/>
          <w:szCs w:val="28"/>
          <w:rtl w:val="true"/>
          <w:lang w:bidi="fa-IR"/>
        </w:rPr>
        <w:t>واسعة و مواقف مع بقیة الصحابة و وجوه الامة، غیر أن المؤرخین خلطوا أخبار الرحلتین بعضها ببعض</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نذکر مواقف الامام تجاه معاویة فی الرحلة الاولی أولا، ثم نتبعه بموقفه علیه السلام تجاهه فی الرحلة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المدینة أرسل الی الامام الحسین علیه السلام فخلا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قد استوثق الناس لهذا الأمر غیر خمسة من قریش أنت تقودهم، یابن أخی فما أربک الی الخلاف؟قال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 الیهم فان بایعوک کنت رجلا منهم، و الا تکن عجلت علی بأمر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علیه أن لای خبر بحدیثهما أحدا</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روی الطبری هذه الواقعة فی وقائع سنة ستة وخمسین والیک نصها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بنخلة،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لیزید بن معاویة غیر الحسین بن علی علیهما السلام هو ابن‌عمر و ابن‌الزبیر و عبدالرحمن بن أبی‌بکر و ابن عباس؛ فلما قدم معاویة أرسل الی الحسین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قد استوسق الناس لهذا الأمر غیر خمسة نفر من قریش أنت تقودهم؛ یابن أخی، فما اربک الی الخلاف؟قال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تقودهم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الیهم، فان بایعوا کنت رجلا منهم، والا لم تکن عجلت علی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علیه ألا یخبر بحدیثهم أحدا،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فالتوی علیه، ثم أعطاه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و قد أقعد له ابن‌الزبیر رجلا بالطریق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أخوک ابن‌الزبیر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فلم یزل به حتی استخرج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بعده الی ابن‌الزبیر،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استوسق الناس لهذا الأمر غیر خمسة نفر من قریش أنت تقودهم؛ یابن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اربک الی الخلاف؟قال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تقودهم؛قال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الیهم فان بایعوا کنت رجلا منهم، و الا لم تکن عجلت علی بأمر؛قال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علیه ألا یخبر بحدیثهم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نحن فی حرم الله عزوجل، و عهد الله سبحانه ثقیل، فأبی علیه، 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بعده الی ابن‌عمر فکلمه بکلام هو ألین من کلام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أرهب أن أدع أمة محمد صلی الله علیه وآله بعدی کالضأن لا راعی لها، و قد استوسق الناس لهذا الأمر غیر خمسة نفر من قریش أنت تقودهم، فلما اربک الی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أمر یذهب الذم، و یحقن الدم، و تدرک به حاجتک؟قال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تبرز سریرک، ثم أجی فأبایعک، علی أنی أدخل بعدک فیما تجتمع</w:t>
      </w:r>
    </w:p>
    <w:p>
      <w:pPr>
        <w:pStyle w:val="BookText"/>
        <w:rPr/>
      </w:pPr>
      <w:r>
        <w:rPr>
          <w:rFonts w:ascii="IRNazanin" w:hAnsi="IRNazanin" w:eastAsia="IRNazanin"/>
          <w:color w:val="111111"/>
          <w:sz w:val="28"/>
          <w:sz w:val="28"/>
          <w:szCs w:val="28"/>
          <w:rtl w:val="true"/>
          <w:lang w:bidi="fa-IR"/>
        </w:rPr>
        <w:t>علیه الأمة، فوالله لو أن الامة اجتمعت بعدک علی بعد حبشی لدخلت فیما تدخل فیه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خرج فأتی منزله فأطبق بابه، و جعل الناس یجیئون فلا یأذن لهم</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صبیحة الیوم الثانی أرسل الی الحسین بن علی علیهما السلام و الی ابن عباس، فسبق ابن عباس فحادثه ملیا حتی أقبل الحسین علیه السلام، فلما رأه معاویة جمع له و سادة کانت عن یمینه فدخل الحسین و سلم، فأشار الیه فاجلسه عن یمینه مکان الوسادة فسأله عن حال بنی أخیه الحسن علیه السلام ثم خطب خطبة فی أمر الخلافة و بیعة ابنه یزید و ذکر فضائله و طلب منه البیعة له فتیسر ابن عباس للکلام و نصب یده للمخاطبة، فاشار الیه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 فأنا المراد، و نصیبی فی التهمة 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فأمسک ابن عباس، فقام الحسین علیه السلام فحمد الله و صلی علی الرسول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یؤدی القائل و ان أطنب فی صفة الرسول صلی الله علیه وآله من جمیع جزءا، و قد فهمت ما لبست به الخلف بعد رسول الله من ایجاز الصفة و التنکب عن استبلاغ البیعة، و هیهات هیهات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 الصبح فحمة الدجی، و بهرت الشمس أنوار السرج، و لقد فضلت حتی أفرطت، و أستأثرت حتی أجحفت، و منعت حتی بخلت، و جرت حتی جاوزت، ما بذلت لذی حق من أتم حقه بنصیب حتی أخذ الشیطان حظه الاوفر، و نصیبه الأکمل، و فهمت ما ذکرته عن یزید من اکتماله و سیاسته لامة محمد، ترید أن توهم الناس فی یزید، کأنک تصف محجوبا، أو تنعت غائبا، أو تخبر عما کان مما احتویته بعلم خاص، و قد دل</w:t>
      </w:r>
    </w:p>
    <w:p>
      <w:pPr>
        <w:pStyle w:val="BookText"/>
        <w:rPr/>
      </w:pPr>
      <w:r>
        <w:rPr>
          <w:rFonts w:ascii="IRNazanin" w:hAnsi="IRNazanin" w:eastAsia="IRNazanin"/>
          <w:color w:val="111111"/>
          <w:sz w:val="28"/>
          <w:sz w:val="28"/>
          <w:szCs w:val="28"/>
          <w:rtl w:val="true"/>
          <w:lang w:bidi="fa-IR"/>
        </w:rPr>
        <w:t>یزید من نفسه علی موقع رأیه، فخذ لیزید فیما أخذ به من استقرائه الکلاب المهارشة عند التحارش، والحمام السبق لأترابهن، و القینات ذوات المعازف، و ضروب الملاهی، تجده ناصرا، ودع عنک ما تحاول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أغناک أن تلقی الله جور هذا الخلق بأکثر مما أنت لاقیه، فوالله ما برحت تقدر باطلا فی جور، و حنقا فی ظلم، حتی ملأت الأسقیة، و ما بینک و بین الموت الا غمضة، فتقدم علی عمل محفوظ فی یوم مشهود، ولات حین مناص، و رأیتک عرضت بنا بعد هذا الأمر، و منعتنا عن آبائنا، و لقد لعمر الله أورثنا الرسول صلی الله علیه وآله ولادة، و جئت لنابها ما حججتم به القائم عند موت الرسول، فأذعن للحجة بذلک، ورده الایمان الی النصف، فرکبتم الأعالیل، و فعلتم الأفاعیل، 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یکون، حتی أتاک الأمر یا معاویة من طریق کان قصدها لغیرک، فهناک فاعتبروا یا اولی الأبصار، و ذکرت قیادة الرجل القوم بعهد رسول الله صلی الله علیه وآله و تأمیره له، و قد کان ذلک و لعمرو بن العاص یومئذ فضیلة بصحبة الرسول، و بیعته له، و ما صار لعمرو یومئذ حتی أنف القوم امرته، و کرهوا تقدیمه، و عدوا علیه افعاله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معشر المهاجرین لا یعمل علیکم بعد الیوم غیری، فکیف یحتج بالمنسوخ من فعل الرسول فی أوکد الأحوال و أولاها بالمجتمع علیه من الصواب؟ أم کیف صاحبت بصاحب تابع و حولک من لا یؤمن فی صحبته، و لا یعتمد فی دینه و قرابته، و تتخطاهم الی مسرف مفتون، ترید أن تلبس الناس شبهة یسعد بها الباقی فی دنیاه، و تشقی بها فی آخرتک، ان هذا لهو الخسران المبین، وأستغفر الله لی و لکم</w:t>
      </w:r>
      <w:r>
        <w:rPr>
          <w:rFonts w:eastAsia="IRNazanin" w:cs="IRNazanin"/>
          <w:color w:val="111111"/>
          <w:sz w:val="28"/>
          <w:szCs w:val="28"/>
          <w:rtl w:val="true"/>
          <w:lang w:bidi="fa-IR"/>
        </w:rPr>
        <w:t xml:space="preserve">» . </w:t>
      </w:r>
      <w:r>
        <w:rPr>
          <w:rStyle w:val="FootnoteAnchor"/>
          <w:rtl w:val="true"/>
        </w:rPr>
        <w:footnoteReference w:id="42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احتجب عن الناس ثلاثة أیام لا یخرج، ثم خرج فأمر المنادی أن ینادی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یجتمعوا لأمر جامع، فاجتمع الناس فی المسجد وقعد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w:t>
      </w:r>
      <w:r>
        <w:rPr>
          <w:rStyle w:val="FootnoteAnchor"/>
          <w:rtl w:val="true"/>
        </w:rPr>
        <w:footnoteReference w:id="430"/>
      </w:r>
      <w:r>
        <w:rPr>
          <w:rFonts w:ascii="IRNazanin" w:hAnsi="IRNazanin" w:eastAsia="IRNazanin"/>
          <w:color w:val="111111"/>
          <w:sz w:val="28"/>
          <w:sz w:val="28"/>
          <w:szCs w:val="28"/>
          <w:rtl w:val="true"/>
          <w:lang w:bidi="fa-IR"/>
        </w:rPr>
        <w:t>حول المنبر، فحمد الله و أثنی علیه ثم ذکر یزید فضله و قراءته القرآن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بیعة یزید و ما ترکت قریة و لا مدرة الا بعثت الیها بیعته، فبایع الناس جمیعا و سلموا، و أخرت المدینة بیعته و قلت بیضته و أصله و من لا أخافهم علیه، و کان الذین أبوالبیعة منهم من کان أجدر أن یصله، والله لو علمت مکان أحد هو خیر للمسلمین من یزید لبایعت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ترکت من خیر منه أبا و اما و نفسا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ترید نفسک؟فقال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أصلحک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أخبرک، أما قولک خیر منه اما، فلعمری امک خیر من امه، و لو لم یکن الا انها امرأة من قریش لکان لنساء قریش أفضلهن، فکیف و هی ابنة رسول الله صلی الله علیه وآله، ثم فاطمة فی دینها و سابقتها، فامک لعمر الله خیر من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أبوک فقد حاکم أباه الی الله فقضی لأبیه علی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جهلک، آثرت العاجل علی الآجل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ذکرت من انک خیر من یزید نفسا، فیزید والله خیر لامة محمد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الافک و الزور، یزید شارب الخمر و مشتری اللهو خیر منی؟فقال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عن شتم ابن‌عمک، انک لو ذکرت عنده بسوء لم یشتمک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معاویة الی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علمتم أن رسول الله صلی الله علیه وآله قبض و لم یستخلف أحدا، فرأی المسلمون أن یستخلفوا أبابکر، و کانت بیعته بیعة</w:t>
      </w:r>
    </w:p>
    <w:p>
      <w:pPr>
        <w:pStyle w:val="BookText"/>
        <w:rPr/>
      </w:pPr>
      <w:r>
        <w:rPr>
          <w:rFonts w:ascii="IRNazanin" w:hAnsi="IRNazanin" w:eastAsia="IRNazanin"/>
          <w:color w:val="111111"/>
          <w:sz w:val="28"/>
          <w:sz w:val="28"/>
          <w:szCs w:val="28"/>
          <w:rtl w:val="true"/>
          <w:lang w:bidi="fa-IR"/>
        </w:rPr>
        <w:t>هدی، فعمل بکتاب الله و سنة نبیه، فلما حضرته الوفاة رأی أن یجعلها شوری بین ستة نفر اختارهم من المسلمین، فصنع أبوبکر مالم یصنعه رسول الله، و صنع عمر ما لم یصنعه أبوبکر، کل ذلک یصنعون نظرا للمسلمین، فلذلک رأیت أن ابایع لیزید لما وقع الناس فیه من الاختلاف و نظرا لهم بعین الانصاف</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ابن‌اعثم هذه الواقعة فی مکة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معاویة بمکة لا یذکر شیئا من امر یزید، ثم أرسل الی الحسین علیه السلام فدعاه، فلما جاءه و دخل الیه قرب مجلسه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أنی ما ترکت بلدا الا و قد بعثت الی أهله فأخذت علیهم البیعة لیزید، و انما أخرت المدینة لأنی قلت هم أصله و قومه و عشیرته و من لا أخافهم علیه، ثم أنی بعثت الی المدینة بعد ذلک فأبی بیعته من لا أعلم أحدا هو أشد بها منهم؛ و لو علمت أن لأمة محمد صلی الله علیه وآله خیر من ولدی یزید لما بعثت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هکذا، فانک قد ترکت من هو خیر منه أما و أبا و نفسا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ترید بذلک نفسک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أردت نفسی فکان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أخبرک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أمک فخیر من أم‌یزید، و أما أبوک فله سابقة و فضل، و قرابته من الرسول صلی الله علیه وآله لیست لغیره من الناس، غیر أنه قد حاکم أبوه و أباک، فقضی الله لأبیه علی أبیک، و أما أنت و هو والله خیر لأمة محمد صلی الله علیه وآله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 لأمة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الخمور الفجور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لو ذکرت عنده لما ذکر منک الا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علم منی ما أعلمه منه أنا فلیقل فی ما أقول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الی أهلک راشدا، واتق الله فی نفسک، و احذر أهل الشام أن یسمعوا منک ما قد سمعته فأنهم أعداؤک و أعداء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الحسین علیه السلام الی منزله</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حج فمر بالمدینة فخطب الناس فقال انا قد بایعنا یزید فبایعوه فقال الحسین بن علی علیهما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 أحق بها منه، فان أبی خیر من أبیه، و جدی خیر من جده، و أمی خیر من أمه، و أنا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أن جدک خیر من جده فصدقت رسول الله صلی الله علیه وآله خیر من أبی‌سفیان، و أما ما ذکرت أن أمک خیر من أمه فصدقت فاطمة بنت رسول الله صلی الله علیه وآله خیر من بنت بحدل، و أما ما ذکرت أن أباک خیر من أبیه فقد قارع أبوک أباه فقضی الله لأبیه علی أبیک، و أما ما ذکرت أنک خیر منه فلهوارب منک وأعقل مایسرنی به مثلک ألف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رحلة الثانیة لمعاویة فی سنة ستة و خمسین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4"/>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فلما بایعه أهل العراق و الشام سار الی الحجاز فی ألف فارس، فلما دنا من المدینة لقیه الحسین بن علی علیه السلام أول الناس، فلما نظر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و لا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بدنة یترقرق دمها والله مهریقه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فانی والله لست بأهل لهذه المقالة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لشر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لقیه ابن‌الزبیر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و لا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ضب تلعة، یدخل رأسه و یضرب بذنبه و یوشک والله أن یؤخذ بذنبه و یدق ظهره، نحیاه عنی، فضرب وجه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لقیه عبدالرحمن بن أبی‌بکر،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أهلا و لا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قد خرف و ذهب عقله؛ ثم أمر فضرب وجه راحلته، ثم فعل بابن عمر نحو ذلک، فأقبلوا معه لا یلتفت الیهم حتی دخل المدینة، فحضروا بابه، فلم یؤذن لهم علی منازلهم و لم یروا منه ما یحبون، فخرجوا الی مکة فأقاموا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معاویة بالمدینة فذکر یزید فمدحه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منه بالخلافة فی فضله و عقله و موضعه؟ و ما أظن قوما بمنتهین حتی تصیبهم بوائق تجتث أصولهم، و قد أنذرت أن أغنت النذر؛ ثم أنشد متمثلا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حذرتک آل المصطلق و قلت یا عمرو أطعنی و انطلق‌انک ان کلفتنی ما لم أطق ساء ک ما سرک منی من خلق‌دونک ما استسقیته فاحس و ذق ثم دخل علی عائشة، و قد بلغها أنه ذکر الحسین و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لأقتلنهم ان لم یبایعوا، فشکاهم الیها، فوعظته،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تتهددهم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أم‌المؤمنین هم أعز من ذلک، و لکنی بایعت لیزید و بایعه غیرهم، أفترین أن أنقض بیعة قد تمت؟قالت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فارفق بهم فانهم یصیرون الی ما تحب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قولها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یؤمنک أن أقعد لک رجلا یقتلک، و قد فعلت بأخی ما فعلت؟ تعنی أخاها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أم‌المؤمنین، انی فی بیت 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مکث بالمدینة ما شاء الله ثم خرج الی مکة فلقیه الناس، فقال أولئک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نتلقاه فلعله قد ندم علی ما کان منه، فلقوه ببطن مر، فکان أول من لقیه الحسین،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یا ابن‌رسول الله و سید شباب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بدابة فرکب و سایره، ثم فعل بالباقین مثل ذلک، و أقبل یسایرهم لا یسیر معه غیرهم حتی دخل مکة، فکانوا أول داخل و آخر خارج، و لا یمضی یوم الا و لهم صلة و لا یذکر لهم شیئا، حتی قضی نسکه و حمل أثقاله و قرب مسیره، فقال بعض أولئک النفر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تخذعوا فما صنع بکم هذا لحبکم و ما صنعه الا لما یرید، فأعدوا له جوابا، فاتفقوا علی أن یکون المخاطب له ابن‌الزبیر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فأحضرهم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سیرتی فیکم وصلتی لأرحامکم و حملی ما کان منکم، و یزید أخوکم و ابن‌عمکم و أردت أن تقدموه باسم الخلافة، و تکونوا أنتم تعزلون و تؤمرون و تجبون المال و تقسمونه لا یعارضکم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تجیبون؟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ابن‌الزبیر،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لعمری انک خطیبهم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نخیرک بین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کما صنع رسول الله صلی الله علیه وآله، أو کما صنع أبوبکر أو کما صنع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صلی الله علیه وآله، و لم یستخلف أحدا فارتضی الناس أبابکر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فیکم مثل أبی‌بکر و أخاف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فاصنع کما صنع أبوبکر فانه عهد الی رجل من قاصیة قریش لیس من بنی أبیه فاستخلفه، و ان شئت فاصنع کما صنع عمر، جعل الأمر شوری فی ستة نفر لیس فیهم أحد من ولده و لا من بنی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غیر هذا؟قال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أحببت أن أتقدم الیکم، انه قد أعذر من أنذر، انی کنت أخطب فیکم فیقوم الی القائم منکم فیکذبنی علی رؤوس الناس فأحمل ذلک و أصفح، و انی قائم بمقالة فأقسم بالله لئن رد علی أحدکم کلمة فی مقامی هذا لا ترجع الیه کلمة غیرها حتی یسبقها السیف الی رأسه، فلا یبقین رجل الا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صاحب حرسه بحضرتهم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علی رأس کل رجل من هؤلاء رجلین و مع کل واحد سیف، فان ذهب رجل منهم یرد علی کلمة بتصدیق أو تکذیب فلیضرباه بسیفیهما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 خرجوا معه حتی رقی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الرهط سادة المسلمین و خیارهم لا یبتز أمردونهم و لا یقضی الا عن مشورتهم، و انهم قد رضوا و بایعوا الیزید، فبایعوا علی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الناس، و کانوا یتربصون بیعة هؤلاء النفر، ثم رکب رواحله و انصرف الی المدینة، فلقی الناس أولئک النفر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 أنکم لا تبایعون فلم أرضیتم و أعطیتم و بایعتم؟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منعکم أن تردوا علی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کادنا و خفنا القتل</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من الغد خرج معاویة و أقبل حتی دخل المسجد، ثم صعد المنبر فجلس علیه، و نودی له فی الناس فاجتمعوا الیه، و أقبل الحسین بن علی علیهما السلام و ابن أبی‌بکر، و ابن‌عمر، و ابن‌الزبیر حتی جلسوا الی المنبر و معاویة جالس، حتی علم أن الناس قد اجتمعوا وثب قائما علی قدمیه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وجدنا أحادیث الناس ذات عوار، و انهم قد زعموا أن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بن أبی‌بکر، و عبدالله بن عمر، و عبدالله بن الزبیر لم یبایعوا یزید و هؤلاء الرهط الأربعة هم عندی سادة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 و خیارهم، و قد دعوتهم الی البیعة فوجدتهم اذا سامعین مطیعین، و قد سلموا و بایعوا و سمعوا و أجابوا و أطاعوا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أهل الشام بأیدیهم الی سیوفهم فسلوها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تعظمه من أمر هؤلاء الأربعة؟ ائذن لنا أن نضرب أعناقهم فانا لا نرضی أن یبایعوا سرا و لکن یبایعوا جهرا حتی یسمع الناس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ماأسرع الناس بالشر و ما أحلی بقاءهم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یا أهل الشام و لا تسرعوا الی الفتنة، فان القتل له مطالبة و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الحسین بن علی علیهما السلام و ابن أبی‌بکر، و ابن‌عمر، و ابن‌الزبیر حیاری لا یدرون ما یقولون، یخافون 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نبایع، الموت الأحمر تجاه أعینهم فی سیوف أهل الشام، أو وقوع فتنة عظیمة، فسکتوا و لم یقولوا شیئا، و نزل معاویة عن المنبر، و تفرق الناس و هم یظنون أن هؤلاء الأربعة قد بایعوا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قربت رواحل معاویة فمضی فی رفاقه و أصحابه الی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أهل مکة الی هؤلاء الأربعة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دعیتم الی بیعة یزید فلم تبایعوا و أبیتم ذلک، ثم دعیتم فرضیتم و بایعتم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بایعنا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معاویة خدعنا و کادنا ببعض ما کادکم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صعد المنبر و تکلم بکلام، و خشینا ان رددنا مقالته علیه أن تعود الفتنة جذعا و لا ندری الی ماذا یؤول أمرنا، فهذه قصتنا معه</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349" w:name="pg988_8854"/>
    </w:p>
    <w:p>
      <w:pPr>
        <w:pStyle w:val="Heading5"/>
        <w:numPr>
          <w:ilvl w:val="4"/>
          <w:numId w:val="1"/>
        </w:numPr>
        <w:rPr/>
      </w:pPr>
      <w:bookmarkStart w:id="350" w:name="__RefHeading___Toc1162857_373438147"/>
      <w:bookmarkStart w:id="351" w:name="_Toc128"/>
      <w:bookmarkEnd w:id="349"/>
      <w:bookmarkEnd w:id="350"/>
      <w:r>
        <w:rPr/>
        <w:t>11</w:t>
      </w:r>
      <w:r>
        <w:rPr>
          <w:rtl w:val="true"/>
        </w:rPr>
        <w:t xml:space="preserve">- </w:t>
      </w:r>
      <w:r>
        <w:rPr>
          <w:rtl w:val="true"/>
        </w:rPr>
        <w:t>خطبة الحسین علیه السلام فی منی‌</w:t>
      </w:r>
      <w:bookmarkEnd w:id="351"/>
    </w:p>
    <w:p>
      <w:pPr>
        <w:pStyle w:val="BookText"/>
        <w:rPr/>
      </w:pPr>
      <w:r>
        <w:rPr>
          <w:rFonts w:ascii="IRNazanin" w:hAnsi="IRNazanin" w:eastAsia="IRNazanin"/>
          <w:color w:val="111111"/>
          <w:sz w:val="28"/>
          <w:sz w:val="28"/>
          <w:szCs w:val="28"/>
          <w:rtl w:val="true"/>
          <w:lang w:bidi="fa-IR"/>
        </w:rPr>
        <w:t>و لم یزل علیه السلام یطلب الفرصة لأنهاض المسلمین و ایقاظهم و تحذیرهم من امارة یزید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7"/>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سلیم بن قیس أنه لما کان قبل موت معاویه بسنة </w:t>
      </w:r>
      <w:r>
        <w:rPr>
          <w:rStyle w:val="FootnoteAnchor"/>
          <w:rtl w:val="true"/>
        </w:rPr>
        <w:footnoteReference w:id="438"/>
      </w:r>
      <w:r>
        <w:rPr>
          <w:rFonts w:ascii="IRNazanin" w:hAnsi="IRNazanin" w:eastAsia="IRNazanin"/>
          <w:color w:val="111111"/>
          <w:sz w:val="28"/>
          <w:sz w:val="28"/>
          <w:szCs w:val="28"/>
          <w:rtl w:val="true"/>
          <w:lang w:bidi="fa-IR"/>
        </w:rPr>
        <w:t>حج الحسین بن علی صلوات الله علیهما و عبدالله بن عباس و عبدالله بن جعفر معه فجمع الحسین علیه السلام بنی هاشم رجالهم و نساءهم و موالیهم و من الانصار ممن یعرفه الحسین علیه السلام و اهل بیته ثم أرسل رسلا لا تدعوا احدا ممن حج العام من أصحاب رسول الله صلی الله علیه وآله المرعوفین بالصلاح والنسک الا اجمعهم لی، فاجتمع الیه بمنی أکثر من سبعمائة رجل و هم فی سرادقه، عامتهم من التابعین و نحو من مائتی رجل من أصحاب النبی صلی الله علیه وآله، فقام فیهم خطیبا فحمدالله و أثنی علیه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 هذا الطاغیة قد فعل بنا و بشیعتنا ما قد رأیتم و علمتم و شهدتم و انی ارید ان أسألکم عن شی‌ء، فان صدقت فصدقونی و ان کذبت فکذبونی، و أسألکم بحق الله علیکم و حق رسول الله صلی الله علیه وآله و قربتی من نبیکم لما سیرتم مقامی هذا و وصفتم مقالتی و دعوتم أجمعین فی امصارکم من قبائلکم من آمنتم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بعد قوله فکذبونی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مقالتی و اکتبوا قولی ثم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ارجعوا الی امصارکم و قبائلکم فمن آمنتم من الناس و وثقتم به فادعوهم الی ما تعلمون من حقنا فانی أتخوف ان یدرس هذا الأمر و یذهب الحق و یغلب، والله متم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 شیئا مما أنزل الله فیهم من القرآن الا تلاه و فسره، و لا شیئا مما قاله رسول الله صلی الله علیه وآله فی أبیه و أخیه و أمه و فی نفسه و أهل بیته الا رواه، و کل ذلک یقول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و قد سمعنا و شهدنا، و یقول التابعی اللهم قد حدثنی به من اصدقه و أءتمنه من الصحابة،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ألا حدثتم به من تثقون به و بدینه</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سلیم فکان فیما ناشدهم الحسین علیه السلام و ذکرهم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 أتعلمون ان علی بن ابی‌طالب کان أخا رسول الله صلی الله علیه وآله حین آخی بین أصحابه فآخی بینه و بین نفسه، و قال أنت اخی و أنا أخوک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تعلمون ان رسول الله صلی الله علیه وآله اشتری موضع مسجده و منازله فابتناه ثم ابتنی فیه عشرة منازل تسعة له و جعل عاشرها فی وسطها لأبی، ثم سد کل باب شارع الی المسجد غیر بابه فتکلم فی ذلک من 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سددت ابوابکم و تحت بابه و لکن الله أمرنی بسد أبوابکم و فتح بابه، ثم نهی الناس ان یناموا فی المسجد غیره، و کان یجنب فی المسجد و منزله فی منزل رسول الله صلی الله علیه وآله فولد لرسول الله صلی الله علیه وآله و له فیه اولاد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أفتعلمون ان عمر بن الخطاب حرص علی کوة قدر عینه یدعها فی منزله الی المسجد فأبی علیه، ثم خطب فقال ان الله أمرنی ان ابنی مسجدا طاهرا لا یسکنه غیری و غیر أخی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أتعلمون ان رسول الله صلی الله علیه وآله نصبه یوم غدیر خم فنادی 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بالولایة، و قال 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أتعلمون ان رسول الله صلی الله علیه وآله قال له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 أنت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أتعلمون ان رسول الله صلی الله علیه وآله حین دعا النصاری من اهل نجران الی المباهلة لم یأت الا به و بصاحبته و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 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أتعلمون انه دفع الیه اللواء یوم خیبر ثم قال لأدفعه الی رجل یحبه الله و رسوله و یحب الله و رسوله، کرار غیر فرار یفتحها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 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ان رسول الله بعثه ببراءة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عنی الا أنا أو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ان رسول الله صلی الله علیه وآله لم تنزل به شدة قط الا قدمه لها ثقة به، و انه لم یدعه باسمه قط ألا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و ادعوا لی اخی،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ان رسول الله صلی الله علیه وآله قضی بینه و بین جعفر و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و أنا منک و أنت ولی کل مؤمن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انه کانت له من رسول الله صلی الله علیه وآله کل یوم خلوة، وکل لیلة دخلة، اذا سأله أعطاه، و اذا سکت أبداه؟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اتعلمون ان رسول الله صلی الله علیه وآله فضله علی جعفر و حمزة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زوجتک خیر اهل بیتی، أقدمهم سلما، و أعظمهم حلما، و اکثرهم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بنی آدم، و أخی علی سید العرب، و فاطمة سیدة نساء أهل الجنة والحسن والحسین ابنای سیدا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رسول الله صلی الله علیه وآله أمره بغسله و اخبره ان جبرئیل یعینه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أتلعمون ان رسول الله صلی الله علیه وآله قال،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ترکت فیکم الثقلین کتاب الله و أهل بیتی، فتمسکوا بها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یدع شیئا انزله الله فی علی بن أبی طالب علیه السلام خاصة و فی أهل بیته من القرآن و لا علی لسان نبیه صلی الله علیه وآله الا ناشدهم فیه فیقول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و یقول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حدثنیه من أثق به فلان و فلان، ثم ناشدهم انهم قد سمعوه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انه یحبنی و یبغض علیا فقد کذب لیس یحبنی و یبغض علیا،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منی و انا منه من أحبه فقد أحبنی، و من أکبنی فقد أحب الله، و من أبغضه فقد أبغضنی، و فقد أبغض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و تفرقوا علی ذلک</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 فلما کان قبل موت معاویة بسنتین حج الحسین بن علی علیهما السلام و عبدالله بن جعفر، و عبدالله بن عباس معه، و قد جمع الحسین بن علی علیهما السلام بنی هاشم رجالهم و نساءهم و موالیهم و شیعتهم من حج منهم و من لم یحج، و من الأمصار ممن یعرفونه و أهل بیته، ثم لم یدع أحدا من أصحاب رسول الله صلی الله علیه وآله و من أبنائهم و التابعین و من الأنصار المعروفین بالصلاح والنسک الا جمعهم، فاجتمع الیهم بمنی أکثر من ألف رجل، والحسین بن علی علیهما السلام فی سرادقه عامتهم التابعون و أبناء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الحسین علیه السلام فیهم خطیبا، فحمدالله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 هذا الطاغیة، قد صنع بنا و بشیعتنا ما قد علمتم، و رأیتم، و شهدتم، و بلغکم، و انی ارید أن أسألکم عن أشیاء فان صدقت فصدقونی، و ان کذبت فکذبونی، اسمعوا</w:t>
      </w:r>
    </w:p>
    <w:p>
      <w:pPr>
        <w:pStyle w:val="BookText"/>
        <w:rPr/>
      </w:pPr>
      <w:r>
        <w:rPr>
          <w:rFonts w:ascii="IRNazanin" w:hAnsi="IRNazanin" w:eastAsia="IRNazanin"/>
          <w:color w:val="111111"/>
          <w:sz w:val="28"/>
          <w:sz w:val="28"/>
          <w:szCs w:val="28"/>
          <w:rtl w:val="true"/>
          <w:lang w:bidi="fa-IR"/>
        </w:rPr>
        <w:t>مقالتی و اکتموا قولی، ثم ارجعوا الی أمصارکم و قبائلکم، من أمنتم و وثقتم به فادعوهم الی ما تعلمون، فانی أخاف أن یندرس هذا الحق و یذهب، والله متم نوره و 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ترک الحسین علیه السلام شیئا أنزل الله فیهم من القرآن الا قاله و فسره، و لا شیئا قاله الرسول صلی الله علیه وآله فی أبیه و امه و أهل بیته الا رواه، و کل ذلک یقول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سمعناه و شهدناه، و یقول التابعون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حدثناه من نصدقه و نأتمنه، حتی لم یترک شیئا الا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بالله الا رجعتم و حدثتم به من تثقون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نزل و تفرق الناس عن ذلک</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هیهنا خطبه اخری للحسین علیه السلام، ذکر بعض العلماء </w:t>
      </w:r>
      <w:r>
        <w:rPr>
          <w:rStyle w:val="FootnoteAnchor"/>
          <w:rtl w:val="true"/>
        </w:rPr>
        <w:footnoteReference w:id="442"/>
      </w:r>
      <w:r>
        <w:rPr>
          <w:rFonts w:ascii="IRNazanin" w:hAnsi="IRNazanin" w:eastAsia="IRNazanin"/>
          <w:color w:val="111111"/>
          <w:sz w:val="28"/>
          <w:sz w:val="28"/>
          <w:szCs w:val="28"/>
          <w:rtl w:val="true"/>
          <w:lang w:bidi="fa-IR"/>
        </w:rPr>
        <w:t>و المؤلفین أنها من خطبته علیه السلام بمنی و الیک نصها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3"/>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الحسین بن علی صلوات الله علیهما فی الأمر بالمعروف و النهی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یروی عن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أیها الناس بما وعظ الله به أولیاءه من سوء ثنائه علی الأحبار اذ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ینهیهم الربانیون و الأحبار عن قولهم الاثم</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کانوا یفعلون</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 انما عاب الله ذلک علیهم لأنهم کانوا یرون من الظلمة الذین بین أظهرهم المنکر و الفساد فلا ینونهم عن ذلک رغبة فیما کانوا ینالون منهم و رهبة مما یحذرون، والله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 اخشون</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والمؤمنات بعضهم أولیاء بعض یأمرون بالمعروف و ینهون عن المنکر</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فبدأ الله بالأمر بالمعروف و النهی عن المنکر فریضة منه لعلمه بأنها اذا ادیت و اقیمت استقامت الفرائض کلها هینها و صعبها، و ذلک أن الأمر بالمعروف و النهی عن المنکر دعاء الی الاسلام مع رد المظالم و مخالفة الظالم، و قسمة الفیی‌ء والغنائم و أخذ الصدقات من مواضعها، ووضعها فی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أیها العصابة عصابة بالعلم مشهورة، و بالخیر مذکورة، و بالنصیحة معروفة، و بالله فی أنفس الناس مهابة یهابکم الشریف، و یکرمکم الضعیف، و یؤثرکم من لا فضل لکم علیه و لا یدلکم عنده، تشفعون فی الحوائج اذا امتنعت من طلابها، و تمشون فی الطریق بهیبة الملوک و کرامة الأکابر، ألیس کل ذلک انما نلتموه بما یرجی عندکم من القیام بحق الله، و ان کنتم عن أکثر حقه تقصرون، فاستخففتم بحق الأئمة، فأما حق الضعفاء فضیعتم، و أما حقکم بزعمکم فطلبتم، فلامال بذلتموه، و لا نفسا خاطرتم بها للذی خلقها، و لا عشیرة عادیتموها فی ذات الله، أنتم تتمنون علی الله جنته و مجاورة رسله و أمانه من عذابه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خشیت علیکم أیها المتمنون علی الله أن تحل بکم نقمة من نقماته، لأنکم بلغتم من کرامة الله منزلة فضلتم بها و من یعرف بالله لا تکرمون و أنتم بالله فی عباده تکرمون، و قد ترون عهود الله منقوضة فلا تقرعون، و أنتم لبعض ذمم آبائکم تقرعون و ذمة رسول الله محقورة، والعمی والبکم و الزمن فی المداین مهملة لا ترحمون، و لا فی منزلتکم تعملون، و لا من عمل فیها تعتبون، و بالادهان و المصانعة عند الظلمة تأمنون، کل ذلک مما أمرکم الله به من النهی و التناهی و أنتم عنه غافلون، و أنتم أعظم الناس مصیبة لما غلبتم علیه من منازل العلماء لو کنتم تسمعون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بأن مجاری الأمور و الأحکام علی أیدی العماء بالله، الامناء علی حلاله و حرامه، فأنتم المسلوبون تلک المنزلة، و ما سلبتم ذلک الا بتفرقکم عن الحق و اختلافکم فی السنة بعد البینة الواضحة، و لو صبرتم علی الأذی و تحملتم المؤونة فی ذات الله کانت امور الله علیکم ترد، و عنکم تصدر، و الیکم ترجع، و لکنکم مکنتم الظلمة من منزلتکم، و أسلمتم امور الله فی أیدیهم یعملون بالشبهات، و یسیرون فی الشهوات، سلطهم علی ذلک فرارکم من الموت و اعجابکم بالحیاة التی هی مفارقتکم، فأسلمتم الضعفاء فی أیدیهم، فمن بین مستعبد مقهور و بین مستضعف علی معیشته مغلوب، یتقلبون فی الملک بآرائهم و یستشعرون الخزی بأهوائهم، اقتداء بالأشرار، و جرأة علی الجبار، فی کل بلد منهم علی منبره خطیب یصقع، فالأرض لهم شاغرة و أیدیهم فیها مبسوطة، و الناس لهم خول لا یدفعون یدلامس، فمن بین جبار عنید، و ذی سطوة علی الضعفة شدید، مطاع لا یعرف المبدی‌ء و المعید، فیا عجبا و مالی لا أعجب و الأرض من غاش غشوم و متصدق ظلوم، و عامل علی المؤمنین بهم غیر رحیم، فالله الحاکم فیما فیه تنازعنا، والقاضی بحکمه فیما شجر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تعلم انه لم یکن ما کان منا تنافسا فی سلطان، و لا التماسا من فضول الحطام، و لکن لنری المعالم من دینک، و نظهر الاصلاح فی بلادک، و یأمن المظلومون من عبادک، و یعمل بفرائضک و سنتک و أحکامک، فانکم لا تنصرونا و تنصفونا قوی الظلمة علیکم، و عملوا فی اطفاء نور نبیکم، و حسبنا الله و علیه توکلنا و الیه أنبنا و الیه المصیر</w:t>
      </w:r>
      <w:r>
        <w:rPr>
          <w:rFonts w:eastAsia="IRNazanin" w:cs="IRNazanin"/>
          <w:color w:val="111111"/>
          <w:sz w:val="28"/>
          <w:szCs w:val="28"/>
          <w:rtl w:val="true"/>
          <w:lang w:bidi="fa-IR"/>
        </w:rPr>
        <w:t xml:space="preserve">» .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352" w:name="pg988_8861"/>
    </w:p>
    <w:p>
      <w:pPr>
        <w:pStyle w:val="Heading4"/>
        <w:numPr>
          <w:ilvl w:val="3"/>
          <w:numId w:val="1"/>
        </w:numPr>
        <w:rPr/>
      </w:pPr>
      <w:bookmarkStart w:id="353" w:name="__RefHeading___Toc1162859_373438147"/>
      <w:bookmarkStart w:id="354" w:name="_Toc129"/>
      <w:bookmarkEnd w:id="352"/>
      <w:bookmarkEnd w:id="353"/>
      <w:r>
        <w:rPr>
          <w:rtl w:val="true"/>
        </w:rPr>
        <w:t>الحسین علیه السلام فی المدینة بعد معاویة</w:t>
      </w:r>
      <w:bookmarkEnd w:id="354"/>
    </w:p>
    <w:p>
      <w:pPr>
        <w:pStyle w:val="Heading5"/>
        <w:numPr>
          <w:ilvl w:val="4"/>
          <w:numId w:val="1"/>
        </w:numPr>
        <w:rPr/>
      </w:pPr>
      <w:bookmarkStart w:id="355" w:name="__RefHeading___Toc1162861_373438147"/>
      <w:bookmarkStart w:id="356" w:name="_Toc130"/>
      <w:bookmarkEnd w:id="355"/>
      <w:r>
        <w:rPr/>
        <w:t>1</w:t>
      </w:r>
      <w:r>
        <w:rPr>
          <w:rtl w:val="true"/>
        </w:rPr>
        <w:t xml:space="preserve">- </w:t>
      </w:r>
      <w:r>
        <w:rPr>
          <w:rtl w:val="true"/>
        </w:rPr>
        <w:t>طلب البیعة منه علیه السلام</w:t>
      </w:r>
      <w:bookmarkEnd w:id="356"/>
    </w:p>
    <w:p>
      <w:pPr>
        <w:pStyle w:val="BookText"/>
        <w:rPr/>
      </w:pPr>
      <w:r>
        <w:rPr>
          <w:rFonts w:ascii="IRNazanin" w:hAnsi="IRNazanin" w:eastAsia="IRNazanin"/>
          <w:color w:val="111111"/>
          <w:sz w:val="28"/>
          <w:sz w:val="28"/>
          <w:szCs w:val="28"/>
          <w:rtl w:val="true"/>
          <w:lang w:bidi="fa-IR"/>
        </w:rPr>
        <w:t xml:space="preserve">لما مات معاویة بن أبی‌سفیان فی النصف من رجب سنة ستین من الهجرة، کتب یزید الی الولید بن عتبة بن أبی‌سفیان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بأخذ البیعة علی أهلها، و خاصة من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 کتابه الی الولید استشار مروان بن الحکم، فبعث الولید عبدالله بن عمرو بن عثمان الی الحسین علیه السلام و عبدالرحمن بن أبی‌بکر و عبدالله بن عمر و عبدالله بن الزبیر، فدعاهم فلم یصب القوم فی منازلهم، فمضی نحو المسجد فاذاهم عند قبر النبی صلی الله علیه وآله، فسلم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یدعوکم فسیروا الیه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9"/>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نفعل الله ذلک اذا نحن فرغنا من مجلسنا ان شاء الله</w:t>
      </w:r>
      <w:r>
        <w:rPr>
          <w:rFonts w:eastAsia="IRNazanin" w:cs="IRNazanin"/>
          <w:color w:val="111111"/>
          <w:sz w:val="28"/>
          <w:szCs w:val="28"/>
          <w:rtl w:val="true"/>
          <w:lang w:bidi="fa-IR"/>
        </w:rPr>
        <w:t xml:space="preserve">» .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الان نأتیه</w:t>
      </w:r>
      <w:r>
        <w:rPr>
          <w:rFonts w:eastAsia="IRNazanin" w:cs="IRNazanin"/>
          <w:color w:val="111111"/>
          <w:sz w:val="28"/>
          <w:szCs w:val="28"/>
          <w:rtl w:val="true"/>
          <w:lang w:bidi="fa-IR"/>
        </w:rPr>
        <w:t xml:space="preserve">» . </w:t>
      </w:r>
      <w:r>
        <w:rPr>
          <w:rStyle w:val="FootnoteAnchor"/>
          <w:rtl w:val="true"/>
        </w:rPr>
        <w:footnoteReference w:id="451"/>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عبدالله بن الزبیر علی الحسین بن علی علیهما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ان هذه ساعة لم یکن الولید بن عتبة یجلس فیها للناس، و انی قد أنکرت ذلک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فی هذه الساعة الینا و دعاءه ایانا لمثل هذا الوقت، أتری فی أی طلبنا؟فقال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أخبرک أبابکر، </w:t>
      </w:r>
      <w:r>
        <w:rPr>
          <w:rStyle w:val="FootnoteAnchor"/>
          <w:rtl w:val="true"/>
        </w:rPr>
        <w:footnoteReference w:id="452"/>
      </w:r>
      <w:r>
        <w:rPr>
          <w:rFonts w:ascii="IRNazanin" w:hAnsi="IRNazanin" w:eastAsia="IRNazanin"/>
          <w:color w:val="111111"/>
          <w:sz w:val="28"/>
          <w:sz w:val="28"/>
          <w:szCs w:val="28"/>
          <w:rtl w:val="true"/>
          <w:lang w:bidi="fa-IR"/>
        </w:rPr>
        <w:t>انی أظن بأن معاویة قد مات، و ذلک أنی رأیت البارحة فی منامی کأن منبر معاویة منکوس، و رأیت داره تشتعل نارا، فاولت ذلک فی نفسی أنه مات</w:t>
      </w:r>
      <w:r>
        <w:rPr>
          <w:rFonts w:eastAsia="IRNazanin" w:cs="IRNazanin"/>
          <w:color w:val="111111"/>
          <w:sz w:val="28"/>
          <w:szCs w:val="28"/>
          <w:rtl w:val="true"/>
          <w:lang w:bidi="fa-IR"/>
        </w:rPr>
        <w:t xml:space="preserve">» .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اظن أن طاغیتهم هلک، رأیت البارحة ان منبر معاویة منکوس و داره تشتعل بالنیران</w:t>
      </w:r>
      <w:r>
        <w:rPr>
          <w:rFonts w:eastAsia="IRNazanin" w:cs="IRNazanin"/>
          <w:color w:val="111111"/>
          <w:sz w:val="28"/>
          <w:szCs w:val="28"/>
          <w:rtl w:val="true"/>
          <w:lang w:bidi="fa-IR"/>
        </w:rPr>
        <w:t xml:space="preserve">» .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ظننت أن طاغیتهم قد هلک، فبعث الینا لیأخذنا بالبیعة قبل أن یفشوا فی الناس الخبر</w:t>
      </w:r>
      <w:r>
        <w:rPr>
          <w:rFonts w:eastAsia="IRNazanin" w:cs="IRNazanin"/>
          <w:color w:val="111111"/>
          <w:sz w:val="28"/>
          <w:szCs w:val="28"/>
          <w:rtl w:val="true"/>
          <w:lang w:bidi="fa-IR"/>
        </w:rPr>
        <w:t xml:space="preserve">» .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یا ابن‌علی أن ذلک کذلک، فما تری أن تصنع ان دعیت الی بیعة یزید أباعبدالله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أصنع أنی لا أبایع له أبدا، لأن الامر انما کان لی من بعد أخی الحسن علیه السلام، فصنع معاویة ما صنع و حلف لأخی الحسن علیه السلام أنه لا یجعل الخلافة لأحد من بعده من ولده أن یردها الی ان کنت حیا، فان کان معاویة قد خرج من دنیاه و لم یفی‌ء لی و لا لأخی الحسن علیه السلام بما کان ضمن فقد والله أتانا ما لا قوام لنا به، انظر أبابکر أنی أبایع یزید، و یزید رجل فاسق معلن الفسق یشرب الخمر و یلعب بالکلاب و الفهود، و یبغض بقیة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ذلک أبدا</w:t>
      </w:r>
      <w:r>
        <w:rPr>
          <w:rFonts w:eastAsia="IRNazanin" w:cs="IRNazanin"/>
          <w:color w:val="111111"/>
          <w:sz w:val="28"/>
          <w:szCs w:val="28"/>
          <w:rtl w:val="true"/>
          <w:lang w:bidi="fa-IR"/>
        </w:rPr>
        <w:t xml:space="preserve">» .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لابد لی من الدخول علی الولید وانظر</w:t>
      </w:r>
    </w:p>
    <w:p>
      <w:pPr>
        <w:pStyle w:val="BookText"/>
        <w:rPr/>
      </w:pPr>
      <w:r>
        <w:rPr>
          <w:rFonts w:ascii="IRNazanin" w:hAnsi="IRNazanin" w:eastAsia="IRNazanin"/>
          <w:color w:val="111111"/>
          <w:sz w:val="28"/>
          <w:sz w:val="28"/>
          <w:szCs w:val="28"/>
          <w:rtl w:val="true"/>
          <w:lang w:bidi="fa-IR"/>
        </w:rPr>
        <w:t>ما یقول</w:t>
      </w:r>
      <w:r>
        <w:rPr>
          <w:rFonts w:eastAsia="IRNazanin" w:cs="IRNazanin"/>
          <w:color w:val="111111"/>
          <w:sz w:val="28"/>
          <w:szCs w:val="28"/>
          <w:rtl w:val="true"/>
          <w:lang w:bidi="fa-IR"/>
        </w:rPr>
        <w:t xml:space="preserve">» .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هما کذلک فی هذه المحاورة اذ رجع الیهما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قاعد لکما خاصة تقوما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فزبره الحسین بن علی علیهما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الی أمیرک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أن یصیر الیه منا فانه صائر الیه، وأما أنا فانی أصیر الیه الساعة ان شاء الله تعالی</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8"/>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الحسین علیه السلام علی من بحضرته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الی منازلکم فانی صائر الی هذا الرجل فأنظر ما عنده و 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ابن‌الزبیر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ابن‌بنت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خائف علیک أن یحبسوک عندهم فلا یفارقونک أبدا دون أن تبایع أو تقتل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لست أدخل علیه وحدی، و لکن أجمع أصحابی الی و خدمی و أنصاری و أهل الحق من شیعتی، ثم آمرهم أن یأخذ کل واحد سیفه مسلولا تحت ثیابه، ثم یصیروا بازائی، فاذا أنا أو مأت الیهم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الرسول 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و فعلوا ما أمرتهم به، فأکون علی الامتناع، و لا أعطی المقادة والمذلة من نفسی، فقد علمت والله أنه جاء من الأمر مالا قوام به، و لکن قضاء الله ماض فی، و هو الذی یفعل فی بیت رسوله ما یشاء و یرضی</w:t>
      </w:r>
      <w:r>
        <w:rPr>
          <w:rFonts w:eastAsia="IRNazanin" w:cs="IRNazanin"/>
          <w:color w:val="111111"/>
          <w:sz w:val="28"/>
          <w:szCs w:val="28"/>
          <w:rtl w:val="true"/>
          <w:lang w:bidi="fa-IR"/>
        </w:rPr>
        <w:t xml:space="preserve">» .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فتیانی الساعة، ثم أمشی الیه، فاذا بلغت الباب احتبسهم علیه ثم دخلت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أخافه علیک اذا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آتیه الا و أنا علی الامتناع قادر</w:t>
      </w:r>
      <w:r>
        <w:rPr>
          <w:rFonts w:eastAsia="IRNazanin" w:cs="IRNazanin"/>
          <w:color w:val="111111"/>
          <w:sz w:val="28"/>
          <w:szCs w:val="28"/>
          <w:rtl w:val="true"/>
          <w:lang w:bidi="fa-IR"/>
        </w:rPr>
        <w:t xml:space="preserve">»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1"/>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الحسین بن علی علیه السلام الی منزله، ثم دعا بماء، فلبس و تطهر بالماء و قام فصلی رکعتین و دعا ربه بما أحب فی صلاته؛ فلما فرغ من ذلک أرسل الی فتیانه و عشیرته و موالیه و أهل بیته فأعلمهم بشأنه،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بباب هذا الرجل فانی ماض الیه و مکلمه، فان سمعتم أن صوتی قد علا وسمعتم کلامی وصحت بکم فادخلوا یا آل الرسول واقتحموا من غیر اذن، ثم اشهروا السیوف و لا تعجلوا، فان رایتم ما تکرهون فضعوا سیوفکم ثم اقتلوا من یرید قتلی</w:t>
      </w:r>
      <w:r>
        <w:rPr>
          <w:rFonts w:eastAsia="IRNazanin" w:cs="IRNazanin"/>
          <w:color w:val="111111"/>
          <w:sz w:val="28"/>
          <w:szCs w:val="28"/>
          <w:rtl w:val="true"/>
          <w:lang w:bidi="fa-IR"/>
        </w:rPr>
        <w:t xml:space="preserve">» .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الولید قد استدعانی فی هذا الوقت، و لست آمن ان یکلفنی فیه امرا لا اجیب الیه و هو غیر مأمون، فکونوا معی، فاذا دخلت الیه فاجلسوا علی الباب فان سمعتم صوتی قد علا، فادخلوا علیه لتمنعوه عنی</w:t>
      </w:r>
      <w:r>
        <w:rPr>
          <w:rFonts w:eastAsia="IRNazanin" w:cs="IRNazanin"/>
          <w:color w:val="111111"/>
          <w:sz w:val="28"/>
          <w:szCs w:val="28"/>
          <w:rtl w:val="true"/>
          <w:lang w:bidi="fa-IR"/>
        </w:rPr>
        <w:t xml:space="preserve">» . </w:t>
      </w:r>
      <w:r>
        <w:rPr>
          <w:rStyle w:val="FootnoteAnchor"/>
          <w:rtl w:val="true"/>
        </w:rPr>
        <w:footnoteReference w:id="463"/>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الحسین علیه السلام من منزله و فی یده قضیب رسول الله صلی الله علیه وآله و هو فی ثلاثین رجلا من أهل بیته و موالیه و شیعته، حتی أوقفهم علی باب الولید بن عتبة،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ماذا اوصیتکم، فلا تعتدوه، و أنا ارجوا ان اخرج الیکم سالما ان شاء الله</w:t>
      </w:r>
      <w:r>
        <w:rPr>
          <w:rFonts w:eastAsia="IRNazanin" w:cs="IRNazanin"/>
          <w:color w:val="111111"/>
          <w:sz w:val="28"/>
          <w:szCs w:val="28"/>
          <w:rtl w:val="true"/>
          <w:lang w:bidi="fa-IR"/>
        </w:rPr>
        <w:t xml:space="preserve">» .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یمشی حتی انتهی الی باب الولید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داخل فان دعوتکم او سمعتم صوتی قد علا فاقتحموا علی باجمعکم، و الا فلا تبرحوا حتی أخرج الیکم</w:t>
      </w:r>
      <w:r>
        <w:rPr>
          <w:rFonts w:eastAsia="IRNazanin" w:cs="IRNazanin"/>
          <w:color w:val="111111"/>
          <w:sz w:val="28"/>
          <w:szCs w:val="28"/>
          <w:rtl w:val="true"/>
          <w:lang w:bidi="fa-IR"/>
        </w:rPr>
        <w:t xml:space="preserve">» .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سمعتم امرا یریبکم فادخلوا</w:t>
      </w:r>
      <w:r>
        <w:rPr>
          <w:rFonts w:eastAsia="IRNazanin" w:cs="IRNazanin"/>
          <w:color w:val="111111"/>
          <w:sz w:val="28"/>
          <w:szCs w:val="28"/>
          <w:rtl w:val="true"/>
          <w:lang w:bidi="fa-IR"/>
        </w:rPr>
        <w:t xml:space="preserve">» .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357" w:name="pg988_8865"/>
    </w:p>
    <w:p>
      <w:pPr>
        <w:pStyle w:val="Heading5"/>
        <w:numPr>
          <w:ilvl w:val="4"/>
          <w:numId w:val="1"/>
        </w:numPr>
        <w:rPr/>
      </w:pPr>
      <w:bookmarkStart w:id="358" w:name="__RefHeading___Toc1162863_373438147"/>
      <w:bookmarkStart w:id="359" w:name="_Toc131"/>
      <w:bookmarkEnd w:id="357"/>
      <w:bookmarkEnd w:id="358"/>
      <w:r>
        <w:rPr/>
        <w:t>2</w:t>
      </w:r>
      <w:r>
        <w:rPr>
          <w:rtl w:val="true"/>
        </w:rPr>
        <w:t xml:space="preserve">- </w:t>
      </w:r>
      <w:r>
        <w:rPr>
          <w:rtl w:val="true"/>
        </w:rPr>
        <w:t>الحسین علیه السلام فی مجلس الولید</w:t>
      </w:r>
      <w:bookmarkEnd w:id="3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الحسین علیه السلام علی الولید بن عتبة فسلم علیه، فرد علیه ردا حسنا، ثم أدناه و قربه؛ و مروان بن الحکم هناک جالس فی مجلس الولید، و قد کان بین مروان و بین الولید منافرة و مفاوضة، فأقبل الحسین علیه السلام علی الولید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الله الأمیر و الصلاح خیر من الفساد، و الصلة خیر من الخشناء و الشحناء، و قد آن لکما ان تجتمعا، فالحمد لله الذی ألف بینکما</w:t>
      </w:r>
      <w:r>
        <w:rPr>
          <w:rFonts w:eastAsia="IRNazanin" w:cs="IRNazanin"/>
          <w:color w:val="111111"/>
          <w:sz w:val="28"/>
          <w:szCs w:val="28"/>
          <w:rtl w:val="true"/>
          <w:lang w:bidi="fa-IR"/>
        </w:rPr>
        <w:t xml:space="preserve">» .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الصلة خیر من القطیعة، اصل الله ذات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یجیباه</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أتاکم من معاویة کائنة خبر فانه کان علیلا و قد طالت علته، فکیف حاله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فتأوه الولید و تنفس الصعداء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 أجرک الله فی معاویة، فقد کان لک عم صدق و قد ذاق الموت، و هذا کتاب أمیرالمؤمنین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عظم الله لک الأجر أیها الأمیر، و لکن لماذا دعوتنی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 للبیعة، فقد اجتمع علیه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مثلی لا یعطی بیعته سرا، و انما أحب أن تکون البیعة علانیة بحضرة الجماعة، ولکن اذا کان من الغد و دعوت الناس الی البیعة دعوتنا معهم فیکون أمرنا واحدا</w:t>
      </w:r>
      <w:r>
        <w:rPr>
          <w:rFonts w:eastAsia="IRNazanin" w:cs="IRNazanin"/>
          <w:color w:val="111111"/>
          <w:sz w:val="28"/>
          <w:szCs w:val="28"/>
          <w:rtl w:val="true"/>
          <w:lang w:bidi="fa-IR"/>
        </w:rPr>
        <w:t xml:space="preserve">» .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اراک تقنع ببیعتی لیزید سرا حتی ابایعه جهرا فیعرف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 و تری رأیک فی ذلک</w:t>
      </w:r>
      <w:r>
        <w:rPr>
          <w:rFonts w:eastAsia="IRNazanin" w:cs="IRNazanin"/>
          <w:color w:val="111111"/>
          <w:sz w:val="28"/>
          <w:szCs w:val="28"/>
          <w:rtl w:val="true"/>
          <w:lang w:bidi="fa-IR"/>
        </w:rPr>
        <w:t xml:space="preserve">» .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أما ما سألتنی من البیعة، فان مثلی لا یعطی بیعته سرا، و لا اراک أن تجتزی بها منی سرا دون أن تظهرها علی رؤوس الناس علانیة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خرجت الی الناس فدعوتهم الی البیعة دعوتنا مع الناس،فکان امرا واحدا</w:t>
      </w:r>
      <w:r>
        <w:rPr>
          <w:rFonts w:eastAsia="IRNazanin" w:cs="IRNazanin"/>
          <w:color w:val="111111"/>
          <w:sz w:val="28"/>
          <w:szCs w:val="28"/>
          <w:rtl w:val="true"/>
          <w:lang w:bidi="fa-IR"/>
        </w:rPr>
        <w:t xml:space="preserve">» .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 لقد قلت فأحسنت فی القول و احببت جواب مثلک و کذا ظنی بک، فانصرف راشدا علی برکة الله حتی تأتینی غدا مع الناس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2"/>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مروان بن الحکم، والله لئن فارقک الحسین الساعة و لم یبایع لا قدرت منه علی مثلها أبدا حتی تکثر القتلی بینکم و بینه، احبس الرجل فلا یخرج من عندک حتی یبایع أو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الزرقاء أنت تقتلنی ام هو؟ کذبت والله و اثمت</w:t>
      </w:r>
      <w:r>
        <w:rPr>
          <w:rFonts w:eastAsia="IRNazanin" w:cs="IRNazanin"/>
          <w:color w:val="111111"/>
          <w:sz w:val="28"/>
          <w:szCs w:val="28"/>
          <w:rtl w:val="true"/>
          <w:lang w:bidi="fa-IR"/>
        </w:rPr>
        <w:t xml:space="preserve">» .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 علیک یا ابن‌الزرقاء أتأمر بضرب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والله لورام ذلک احد من الناس لسقیت الارض من دمه قبل ذلک، و ان شئت ذلک فرم ضرب عنقی ان کنت صادقا</w:t>
      </w:r>
      <w:r>
        <w:rPr>
          <w:rFonts w:eastAsia="IRNazanin" w:cs="IRNazanin"/>
          <w:color w:val="111111"/>
          <w:sz w:val="28"/>
          <w:szCs w:val="28"/>
          <w:rtl w:val="true"/>
          <w:lang w:bidi="fa-IR"/>
        </w:rPr>
        <w:t xml:space="preserve">» .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5"/>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الحسین علیه السلام علی الولید بن عتبة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بیت النبوة و معدن الرسالة و مختلف الملائکة و محل الرحمة و بنا فتح الله و بنا ختم، و یزید رجل فاسق شارب خمر قاتل النفس المحرمة معلن بالفسق، و مثلی لا یبایع لمثله، و لکن نصبح و تصبحون و ننتظر و تنتظرون أینا أحق بالخلافة و البیعة</w:t>
      </w:r>
      <w:r>
        <w:rPr>
          <w:rFonts w:eastAsia="IRNazanin" w:cs="IRNazanin"/>
          <w:color w:val="111111"/>
          <w:sz w:val="28"/>
          <w:szCs w:val="28"/>
          <w:rtl w:val="true"/>
          <w:lang w:bidi="fa-IR"/>
        </w:rPr>
        <w:t xml:space="preserve">» .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عتبة </w:t>
      </w:r>
      <w:r>
        <w:rPr>
          <w:rStyle w:val="FootnoteAnchor"/>
          <w:rtl w:val="true"/>
        </w:rPr>
        <w:footnoteReference w:id="477"/>
      </w:r>
      <w:r>
        <w:rPr>
          <w:rFonts w:ascii="IRNazanin" w:hAnsi="IRNazanin" w:eastAsia="IRNazanin"/>
          <w:color w:val="111111"/>
          <w:sz w:val="28"/>
          <w:sz w:val="28"/>
          <w:szCs w:val="28"/>
          <w:rtl w:val="true"/>
          <w:lang w:bidi="fa-IR"/>
        </w:rPr>
        <w:t>قد علمت انا اهل بیت الکرامة و معدن الرسالة، و اعلام الحق الذین او دعه الله عزوجل قلوبنا، و انطق به ألسنتنا، فنطقت باذن الله عزوجل، و لقد سمعت جدی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الخلافة محرمة علی ولد أبی‌سفیان، و کیف ابایع أهل بیت قد قال فیهم رسول الله صلی الله علیه وآله هذا</w:t>
      </w:r>
      <w:r>
        <w:rPr>
          <w:rFonts w:eastAsia="IRNazanin" w:cs="IRNazanin"/>
          <w:color w:val="111111"/>
          <w:sz w:val="28"/>
          <w:szCs w:val="28"/>
          <w:rtl w:val="true"/>
          <w:lang w:bidi="fa-IR"/>
        </w:rPr>
        <w:t xml:space="preserve">» .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من بالباب صوت الحسین علیه السلام فهموا بفتح الباب و اشهار السیوف، فخرج الیهم الحسین علیه السلام سریعا فأمرهم بالانصراف الی منازلهم، و أقبل الحسین علیه السلام الی منزله، فقال مروان بن الحکم للولید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عصیتنی حتی انفلت الحسین علیه السلام من یدک، أما والله لا تقدر علی مثلها أبدا، و والله لیخرجن علیک و علی أمیرالمؤمنین، فاعلم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أشرت علی بقتل الحسین علیه السلام و فی قتله ذهاب دینی و دنیای، والله ما أحب أن أملک الدنیا بأسرها و أنی قتلت الحسین بن علی بن فاطمة الزهراء علیهم السلام، والله ما أظن أحدا یلقی الله بقتل الحسین علیه السلام الا و هو خفیف المیزان عندالله، لا ینظر الیه و لا یزکیه و له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bookmarkStart w:id="360" w:name="pg988_8868"/>
    </w:p>
    <w:p>
      <w:pPr>
        <w:pStyle w:val="BookText"/>
        <w:rPr/>
      </w:pPr>
      <w:bookmarkEnd w:id="360"/>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الولید اغلظ للحسین علیه السلام فشتمه الحسین و أخذ بعمامته فنزعها من رأسه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هجنا بابی عبدالله الا اسدا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بعض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قال الولید ان ذلک لدم مضنون فی بنی عبدمناف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صار الولید الی منزله قالت له امرائته اسماء بنت عبدالرحمن بن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أسببت حسینا؟قال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بدأ فسبنی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سبک حسین تسبه و ان سب اباک تسب اباه؟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162865_373438147"/>
      <w:bookmarkStart w:id="362" w:name="_Toc132"/>
      <w:bookmarkEnd w:id="361"/>
      <w:r>
        <w:rPr/>
        <w:t>3</w:t>
      </w:r>
      <w:r>
        <w:rPr>
          <w:rtl w:val="true"/>
        </w:rPr>
        <w:t xml:space="preserve">- </w:t>
      </w:r>
      <w:r>
        <w:rPr>
          <w:rtl w:val="true"/>
        </w:rPr>
        <w:t>کلامه علیه السلام مع مروان‌</w:t>
      </w:r>
      <w:bookmarkEnd w:id="36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الحسین علیه السلام من الغد خرج من منزله لیستمع الأخبار، فاذا هو بمروان بن الحکم قد عارضه فی طریقه،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لک ناصح فاطعنی ترشد و تسدد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قل حتی أسمع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انی آمرک ببیعة أمیرالمؤمنین یزید، فانه خیر لک فی دینک و دنیاک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فاسترجع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علی الاسلام السلام اذ قد بلیت الأمة براع مثل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أقبل الحسین علیه السلام علی مروان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ببیعة یزید و هو رجل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 شططا من القول یا عظیم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ألومک علی قولک لأنک اللعین الذی لعنک رسول الله صلی الله علیه وآله و أنت فی صلب أبیک الحکم بن أبی‌العاص، فان من لعنه رسول الله صلی الله علیه وآله لا یمکن له و لا منه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یدعو الی بیعة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 عنی یا عدو الله؟ فانا أهل بیت رسول الله صلی الله علیه وآله و الحق فینا و بالحق تنطق ألسنتنا، و قد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آل أبی‌سفیان، و علی الطلقاء أبناء الطلقاء، فاذا رأیتم معاویة علی منبری فابقروا بطنه، فوالله لقد رآه أهل المدینة علی منبر جدی فلم یفعلوا ما أمروا به، فابتلاهم الله بابنه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الله فی النار عذابا</w:t>
      </w:r>
      <w:r>
        <w:rPr>
          <w:rFonts w:eastAsia="IRNazanin" w:cs="IRNazanin"/>
          <w:color w:val="111111"/>
          <w:sz w:val="28"/>
          <w:szCs w:val="28"/>
          <w:rtl w:val="true"/>
          <w:lang w:bidi="fa-IR"/>
        </w:rPr>
        <w:t xml:space="preserve">» .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علی الاسلام السلام اذ قد بلیت الامة براع مثل یزید، و لقد سمعت جدی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آل ابی‌سفیان</w:t>
      </w:r>
      <w:r>
        <w:rPr>
          <w:rFonts w:eastAsia="IRNazanin" w:cs="IRNazanin"/>
          <w:color w:val="111111"/>
          <w:sz w:val="28"/>
          <w:szCs w:val="28"/>
          <w:rtl w:val="true"/>
          <w:lang w:bidi="fa-IR"/>
        </w:rPr>
        <w:t xml:space="preserve">» .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مروان بن الحکم من کلام الحسین،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تفارقنی، أو تبایع لیزید بن معاویة صاغرا، فانکم آل أبی‌تراب قد ملئتم کلاما و أشربتم بغض آل بنی سفیان، و حق علیکم أن تبغضوهم و حق علیهم أن یبغضوکم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عنی فانک رجس، و انا أهل بیت الطهارة الذین أنزل الله عزوجل علی نبیه محمد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فنکس مروان رأسه لا ینطق بشی‌ء،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یا ابن‌الزرقاء بکل ما تکره من الرسول صلی الله علیه وآله یوم تقدم علی ربک فیسألک جدی عن حقی و حق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فمضی مروان مغضبا حتی دخل علی الولید بن عتبة فخبره بما سمع من الحسین بن علی علیهما السلام</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bookmarkStart w:id="363" w:name="pg988_8870"/>
    </w:p>
    <w:p>
      <w:pPr>
        <w:pStyle w:val="Heading5"/>
        <w:numPr>
          <w:ilvl w:val="4"/>
          <w:numId w:val="1"/>
        </w:numPr>
        <w:rPr/>
      </w:pPr>
      <w:bookmarkStart w:id="364" w:name="__RefHeading___Toc1162867_373438147"/>
      <w:bookmarkStart w:id="365" w:name="_Toc133"/>
      <w:bookmarkEnd w:id="363"/>
      <w:bookmarkEnd w:id="364"/>
      <w:r>
        <w:rPr/>
        <w:t>4</w:t>
      </w:r>
      <w:r>
        <w:rPr>
          <w:rtl w:val="true"/>
        </w:rPr>
        <w:t xml:space="preserve">- </w:t>
      </w:r>
      <w:r>
        <w:rPr>
          <w:rtl w:val="true"/>
        </w:rPr>
        <w:t>الحسین علیه السلام عند قبر جده صلی الله علیه و آله</w:t>
      </w:r>
      <w:bookmarkEnd w:id="3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الی الحسین علیه السلام داخلا مسجد المدینة، و انه لیمشی و هو معتمد علی رجلین، یعتمد علی هذا مرة و علی هذا مرة، و هو یتمثل بقول یزید بن المفرغ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لاذغرت السوام فی فلق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مغیرا، و لا دعیت یزیدا</w:t>
      </w:r>
    </w:p>
    <w:p>
      <w:pPr>
        <w:pStyle w:val="BookText"/>
        <w:rPr/>
      </w:pPr>
      <w:r>
        <w:rPr>
          <w:rFonts w:ascii="IRNazanin" w:hAnsi="IRNazanin" w:eastAsia="IRNazanin"/>
          <w:color w:val="111111"/>
          <w:sz w:val="28"/>
          <w:sz w:val="28"/>
          <w:szCs w:val="28"/>
          <w:rtl w:val="true"/>
          <w:lang w:bidi="fa-IR"/>
        </w:rPr>
        <w:t>یوم اعطی من المهابة ضیما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المنایا یرصدننی أن احیدا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فقلت فی نفسی والله ما تمثل بهذین البیتین الا لشی‌ء یریده</w:t>
      </w:r>
    </w:p>
    <w:p>
      <w:pPr>
        <w:pStyle w:val="BookText"/>
        <w:rPr/>
      </w:pPr>
      <w:r>
        <w:rPr>
          <w:rStyle w:val="FootnoteAnchor"/>
          <w:rtl w:val="true"/>
        </w:rPr>
        <w:footnoteReference w:id="485"/>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الحسین بن علی علیهما السلام من منزله ذات لیلة، و أتی الی قبر جده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الحسین بن فاطمة، أنا فرخک و ابن‌فرختک، و سبطک فی الخلف الذی خلفت علی أمتک، فاشهد علیهم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خذلونی و ضیعونی و أنهم لم یحفظونی، و هذا شکوای الیک حتی ألقاک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 قائما وصف قدمیه، و لم یزل راکعا و ساجدا</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الولید بن عتبة الی منزل الحسین علیه السلام لینظر أخرج من المدینة أم لا؟ فلم یصبه فی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اذ خرج و لم یبتلنی الله فی دمه و رجع الحسین علیه السلام الی منزله عند الصبح، ثم بعث الولید الرجال الی الحسین علیه السلام عند المساء،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اصبحوا ثم ترون و نری</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فکفوا عنه اللیلة ولم یلحوا علیه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8"/>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الثانیة خرج الی القبر أیضا فصلی رکعتین، فلما فرغ من</w:t>
      </w:r>
    </w:p>
    <w:p>
      <w:pPr>
        <w:pStyle w:val="BookText"/>
        <w:rPr/>
      </w:pPr>
      <w:r>
        <w:rPr>
          <w:rFonts w:ascii="IRNazanin" w:hAnsi="IRNazanin" w:eastAsia="IRNazanin"/>
          <w:color w:val="111111"/>
          <w:sz w:val="28"/>
          <w:sz w:val="28"/>
          <w:szCs w:val="28"/>
          <w:rtl w:val="true"/>
          <w:lang w:bidi="fa-IR"/>
        </w:rPr>
        <w:t>صلاته جعل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قبر نبیک محمد و أنا ابن بنت محمد و قد حضرنی من الأمر ما قد علمت،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احب المعروف و أکره المنکر، و انا أسألک یا ذالجلال والاکرام بحق هذا القبر و من فیه ما </w:t>
      </w:r>
      <w:r>
        <w:rPr>
          <w:rStyle w:val="FootnoteAnchor"/>
          <w:rtl w:val="true"/>
        </w:rPr>
        <w:footnoteReference w:id="489"/>
      </w:r>
      <w:r>
        <w:rPr>
          <w:rFonts w:ascii="IRNazanin" w:hAnsi="IRNazanin" w:eastAsia="IRNazanin"/>
          <w:color w:val="111111"/>
          <w:sz w:val="28"/>
          <w:sz w:val="28"/>
          <w:szCs w:val="28"/>
          <w:rtl w:val="true"/>
          <w:lang w:bidi="fa-IR"/>
        </w:rPr>
        <w:t>اخترت من أمری هذا ما هو لک رضی</w:t>
      </w:r>
      <w:r>
        <w:rPr>
          <w:rFonts w:eastAsia="IRNazanin" w:cs="IRNazanin"/>
          <w:color w:val="111111"/>
          <w:sz w:val="28"/>
          <w:szCs w:val="28"/>
          <w:rtl w:val="true"/>
          <w:lang w:bidi="fa-IR"/>
        </w:rPr>
        <w:t xml:space="preserve">» .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الحسین علیه السلام یبکی، حتی اذا کان فی بیاض الصبح وضع رأسه علی القبر فأغفی ساعة، فرأی النبی صلی الله علیه وآله قد أقبل فی کبکبة من الملائکة عن یمینه و عن شماله و من بین یدیه و من خلفه حتی ضم الحسین علیه السلام الی صدره و قبل بین عینیه و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عن قریب أراک مقتولا مذبوحا بأرض کرب و بلاء من عصابة من أمتی، و أنت فی ذلک عطشان لا تسقی و ظمآن لا تروی، و هم مع ذلک یرجون شفاعتی، مالهم لا أنالهم الله شفاعتی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عندالله من خلاق؛ 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أباک و أمک و أخاک قد قدموا علی و هم الیک مشتاقون، و ان لک فی الجنة درجات لن تنالها الا بالشهادة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الحسین علیه السلام ینظر فی منامه الی جده صلی الله علیه وآله و یسمع کلامه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الرجوع الی الدنیا أبدا فخذنی الیک و اجعلنی معک الی منزلک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لک من الرجوع الی الدنیا حتی ترزق الشهادة، و ما کتب الله لک فیها من الثواب العظیم، فانک و أباک و اخاک و عمک و عم أبیک تحشرون یوم القیامة فی زمرة واحدة حتی تدخلوا الجنة</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من نومه و ودع قبر جده صلی الله علیه وآله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 یا</w:t>
      </w:r>
      <w:bookmarkStart w:id="366" w:name="pg988_8872"/>
    </w:p>
    <w:p>
      <w:pPr>
        <w:pStyle w:val="BookText"/>
        <w:rPr/>
      </w:pPr>
      <w:bookmarkEnd w:id="366"/>
      <w:r>
        <w:rPr>
          <w:rFonts w:ascii="IRNazanin" w:hAnsi="IRNazanin" w:eastAsia="IRNazanin"/>
          <w:color w:val="111111"/>
          <w:sz w:val="28"/>
          <w:sz w:val="28"/>
          <w:szCs w:val="28"/>
          <w:rtl w:val="true"/>
          <w:lang w:bidi="fa-IR"/>
        </w:rPr>
        <w:t>رسول الله لقد خرجت من جوارک کرها، و فرق بینی و بینک حیث انی لم ابایع لیزید بن معاویة، شارب الخمور، و راکب الفجور، وها انا خارج من جوارک علی الکراهة، فعلیک منی السلام</w:t>
      </w:r>
      <w:r>
        <w:rPr>
          <w:rFonts w:eastAsia="IRNazanin" w:cs="IRNazanin"/>
          <w:color w:val="111111"/>
          <w:sz w:val="28"/>
          <w:szCs w:val="28"/>
          <w:rtl w:val="true"/>
          <w:lang w:bidi="fa-IR"/>
        </w:rPr>
        <w:t xml:space="preserve">» .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فشی بین الناس اراده خروج الحسین علیه السلام الی الکوفة منعوه جماعة منهم عن ذلک</w:t>
      </w:r>
      <w:r>
        <w:rPr>
          <w:rFonts w:eastAsia="IRNazanin" w:cs="IRNazanin"/>
          <w:color w:val="111111"/>
          <w:sz w:val="28"/>
          <w:szCs w:val="28"/>
          <w:rtl w:val="true"/>
          <w:lang w:bidi="fa-IR"/>
        </w:rPr>
        <w:t>.</w:t>
      </w:r>
    </w:p>
    <w:p>
      <w:pPr>
        <w:pStyle w:val="Heading5"/>
        <w:numPr>
          <w:ilvl w:val="4"/>
          <w:numId w:val="1"/>
        </w:numPr>
        <w:rPr/>
      </w:pPr>
      <w:bookmarkStart w:id="367" w:name="__RefHeading___Toc1162869_373438147"/>
      <w:bookmarkStart w:id="368" w:name="_Toc134"/>
      <w:bookmarkEnd w:id="367"/>
      <w:r>
        <w:rPr/>
        <w:t>5</w:t>
      </w:r>
      <w:r>
        <w:rPr>
          <w:rtl w:val="true"/>
        </w:rPr>
        <w:t xml:space="preserve">- </w:t>
      </w:r>
      <w:r>
        <w:rPr>
          <w:rtl w:val="true"/>
        </w:rPr>
        <w:t>کتاب المسور بن مخرمة</w:t>
      </w:r>
      <w:bookmarkEnd w:id="3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ان تغتر بکتب اهل العراق و یقول لک ابن‌الزبیر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بهم فانهم ناصروک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ان تبرح الحرم فانهم ان کانت لهم بک حاجة فسیضربون الیک آباط الابل حتی یوافوک فتخرج فی قوة وعدة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فجراه الحسین علیه السلام خیرا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استخیر الله فی ذلک</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162871_373438147"/>
      <w:bookmarkStart w:id="370" w:name="_Toc135"/>
      <w:bookmarkEnd w:id="369"/>
      <w:r>
        <w:rPr/>
        <w:t>6</w:t>
      </w:r>
      <w:r>
        <w:rPr>
          <w:rtl w:val="true"/>
        </w:rPr>
        <w:t xml:space="preserve">- </w:t>
      </w:r>
      <w:r>
        <w:rPr>
          <w:rtl w:val="true"/>
        </w:rPr>
        <w:t>کلامه علیه السلام مع ابی‌بکر ابن‌عبدالرحمن‌</w:t>
      </w:r>
      <w:bookmarkEnd w:id="37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واتاه ابوبکر ابن‌عبدالرحمن بن الحارث بن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ان الترحم نظارتی علیک و ما ادری کیف انا عندک فی النصیحة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 ما انت ممن یستغش ولایتهم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ما صنع اهل العراق بابیک و اخیک و انت ترید ان تسیر الیهم و هم عبید الدنیا فیقاتلک من قد وعدک ان ینصرک و یخذلک من انت احب الیه ممن ینصره فاذکرک الله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یابن عم خیرا فقد اجتهدت رأیک و مهما</w:t>
      </w:r>
      <w:bookmarkStart w:id="371" w:name="pg988_8873"/>
    </w:p>
    <w:p>
      <w:pPr>
        <w:pStyle w:val="BookText"/>
        <w:rPr/>
      </w:pPr>
      <w:bookmarkEnd w:id="371"/>
      <w:r>
        <w:rPr>
          <w:rFonts w:ascii="IRNazanin" w:hAnsi="IRNazanin" w:eastAsia="IRNazanin"/>
          <w:color w:val="111111"/>
          <w:sz w:val="28"/>
          <w:sz w:val="28"/>
          <w:szCs w:val="28"/>
          <w:rtl w:val="true"/>
          <w:lang w:bidi="fa-IR"/>
        </w:rPr>
        <w:t>یقضی الله من امر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عندالله نحتسب اباعبدالله</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162873_373438147"/>
      <w:bookmarkStart w:id="373" w:name="_Toc136"/>
      <w:bookmarkEnd w:id="372"/>
      <w:r>
        <w:rPr/>
        <w:t>7</w:t>
      </w:r>
      <w:r>
        <w:rPr>
          <w:rtl w:val="true"/>
        </w:rPr>
        <w:t xml:space="preserve">- </w:t>
      </w:r>
      <w:r>
        <w:rPr>
          <w:rtl w:val="true"/>
        </w:rPr>
        <w:t>کلامه علیه السلام مع محمد بن الحنفیة</w:t>
      </w:r>
      <w:bookmarkEnd w:id="37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منزله وقت الصبح، فأقبل الیه أخوه محمد بن الحنفیة،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أنت أحب الخلق الی و أعزهم علی ولست والله أدخر النصیحة لأحد من الخلق، و لیس أحد أحق بها منک، لأنک مزاج مائی و نفسی و روحی و بصری، و کبیر أهل بیتی، و من وجبت طاعته فی عنقی، لأن الله قد شرفک علی و جعلک من سادات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الی مکة، فان اطمأنت بک الدار بها فذاک، و ان تکن الاخری خرجت الی بلاد الیمن، فانهم أنصار جدک و أبیک، و هم أرأف الناس، و أرقهم قلوبا، و أوسع الناس بلادا، فان اطمأنت بک الدار، و الا لحقت بالرمال و شعوب الجبال، و جزت من بلد الی بلد، حتی تنظر ما یؤول الیه أمر الناس، و یحکم الله بیننا و بین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والله لولم یکن فی الدنیا ملجأ و لا مأوی، لما بایعت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فقطع محمد بن الحنفیة الکلام وبکی، فبکی الحسین علیه السلام معه ساعة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جزاک الله خیرا، لقد نصحت و أشرت بالصواب و أنا عازم علی الخروج الی مکة، و قد تهیأت لذلک أنا و اخوتی و بنو أخی و شیعتی، و أمرهم أمری و رأیهم رأیی، و أما أنت یا أخی فلا علیک أن تقیم بالمدینة، فتکون لی عینا علیهم و لا تخف عنی شیئا من امورهم</w:t>
      </w:r>
      <w:r>
        <w:rPr>
          <w:rFonts w:eastAsia="IRNazanin" w:cs="IRNazanin"/>
          <w:color w:val="111111"/>
          <w:sz w:val="28"/>
          <w:szCs w:val="28"/>
          <w:rtl w:val="true"/>
          <w:lang w:bidi="fa-IR"/>
        </w:rPr>
        <w:t xml:space="preserve">» .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أن أشیر علیک برأی فاقبله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بدالک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علیک أن تنجو بنفسک عن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الی این اذهب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مکة، فان اطمأنت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قد نصحت و اشفقت، فارجو ان یکون رایک سدیدا موفقا</w:t>
      </w:r>
      <w:r>
        <w:rPr>
          <w:rFonts w:eastAsia="IRNazanin" w:cs="IRNazanin"/>
          <w:color w:val="111111"/>
          <w:sz w:val="28"/>
          <w:szCs w:val="28"/>
          <w:rtl w:val="true"/>
          <w:lang w:bidi="fa-IR"/>
        </w:rPr>
        <w:t xml:space="preserve">» .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انی خائف علیک أن یقتلوک،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اقصد مکة، فان کانت بی امن اقمت بها، و الا لحقت بالشعاب و الرمال حتی انظر ما یکون</w:t>
      </w:r>
      <w:r>
        <w:rPr>
          <w:rFonts w:eastAsia="IRNazanin" w:cs="IRNazanin"/>
          <w:color w:val="111111"/>
          <w:sz w:val="28"/>
          <w:szCs w:val="28"/>
          <w:rtl w:val="true"/>
          <w:lang w:bidi="fa-IR"/>
        </w:rPr>
        <w:t xml:space="preserve">» .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لو کنت فی بطن صخرة لاستخرجونی منها فیقتلونی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سأنظر فیما قلت</w:t>
      </w:r>
      <w:r>
        <w:rPr>
          <w:rFonts w:eastAsia="IRNazanin" w:cs="IRNazanin"/>
          <w:color w:val="111111"/>
          <w:sz w:val="28"/>
          <w:szCs w:val="28"/>
          <w:rtl w:val="true"/>
          <w:lang w:bidi="fa-IR"/>
        </w:rPr>
        <w:t xml:space="preserve">» .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بأسانید أنه لما منعه علیه السلام محمد بن الحنفیة عن الخروج الی الکوفة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أخی لو کنت فی جحر هامة من هوام الأرض، لاستخرجونی منه حتی یقتلونی</w:t>
      </w:r>
      <w:r>
        <w:rPr>
          <w:rFonts w:eastAsia="IRNazanin" w:cs="IRNazanin"/>
          <w:color w:val="111111"/>
          <w:sz w:val="28"/>
          <w:szCs w:val="28"/>
          <w:rtl w:val="true"/>
          <w:lang w:bidi="fa-IR"/>
        </w:rPr>
        <w:t xml:space="preserve">» . </w:t>
      </w:r>
      <w:r>
        <w:rPr>
          <w:rStyle w:val="FootnoteAnchor"/>
          <w:rtl w:val="true"/>
        </w:rPr>
        <w:footnoteReference w:id="50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الحسین علیه السلام بداوة و بیاض و کتب هذه الوصیة لأخیه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هذا ما أوصی به الحسین بن علی بن أبی طالب الی أخیه محمد المعروف بابن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یشهد أن لا اله الا الله وحده لا</w:t>
      </w:r>
    </w:p>
    <w:p>
      <w:pPr>
        <w:pStyle w:val="BookText"/>
        <w:rPr/>
      </w:pPr>
      <w:r>
        <w:rPr>
          <w:rFonts w:ascii="IRNazanin" w:hAnsi="IRNazanin" w:eastAsia="IRNazanin"/>
          <w:color w:val="111111"/>
          <w:sz w:val="28"/>
          <w:sz w:val="28"/>
          <w:szCs w:val="28"/>
          <w:rtl w:val="true"/>
          <w:lang w:bidi="fa-IR"/>
        </w:rPr>
        <w:t>شریک له، و أن محمدا عبده و رسوله، جاء بالحق من عند الحق، و أن الجنة و النار حق، و أن الساعة آتیة لاریب فیها، و أن الله یبعث من فی القبور، و أنی لم أخرج أشرا، و لا بطرا، و لا مفسدا، و لا ظالما، و انما خرجت لطلب الاصلاح فی امة جدی، ارید أن آمر بالمعروف و أنهی عن المنکر، و أسیر بسیرة جدی و أبی‌علی بن أبی طالب علیهما السلام، فمن قبلنی بقبول الحق فالله أولی بالحق، و من رد علی هذا أصبر حتی یقضی الله بینی و بین القوم بالحق و هو خیر الحاکمین، و هذه وصیتی یا أخی الیک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طوی الحسین علیه السلام الکتاب و ختمه بخاتمه، و دفعه الی أخیه محمد ثم ودعه</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جماعة منهم من أسند الی عمر النسابة رضوان الله علیه فیما ذکره فی آخر کتاب الشافی فی النسب باسناده الی جده محمد ابن‌عمر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أبی‌عمر بن علی بن أبی طالب علیه السلام یحدث أخوالی آل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امتنع اخی الحسین علیه السلام عن البیعة لیزید بالمدینة دخلت علیه فوجدته خالیا،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أباعبدالله حدثنی أخوک ابومحمد الحسن عن ابیه علیهما السلام، ثم سبقتنی الدمعة و علاشهیقی، فضمنی الیه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حدثک انی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حوشیت یابن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سالتک بحق أبیک بقتلی 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فولا ناولت و بایعت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ابی أن رسول الله صلی الله علیه وآله اخبره بقتله و قتلی، و ان تربتی تکون بقرب تربته، فتظن انک علمت مالم اعلمه، و انه لا اعطی الدنیة من نفسی ابدا و لتلقین فاطمة اباها شاکیة ما لقیت ذریتها من امته، و لا یدخل الجنة أحد اذاها فی</w:t>
      </w:r>
    </w:p>
    <w:p>
      <w:pPr>
        <w:pStyle w:val="BookText"/>
        <w:rPr/>
      </w:pPr>
      <w:r>
        <w:rPr>
          <w:rFonts w:ascii="IRNazanin" w:hAnsi="IRNazanin" w:eastAsia="IRNazanin"/>
          <w:color w:val="111111"/>
          <w:sz w:val="28"/>
          <w:sz w:val="28"/>
          <w:szCs w:val="28"/>
          <w:rtl w:val="true"/>
          <w:lang w:bidi="fa-IR"/>
        </w:rPr>
        <w:t>ذریتها</w:t>
      </w:r>
      <w:r>
        <w:rPr>
          <w:rFonts w:eastAsia="IRNazanin" w:cs="IRNazanin"/>
          <w:color w:val="111111"/>
          <w:sz w:val="28"/>
          <w:szCs w:val="28"/>
          <w:rtl w:val="true"/>
          <w:lang w:bidi="fa-IR"/>
        </w:rPr>
        <w:t xml:space="preserve">» . </w:t>
      </w:r>
      <w:r>
        <w:rPr>
          <w:rStyle w:val="FootnoteAnchor"/>
          <w:rtl w:val="true"/>
        </w:rPr>
        <w:footnoteReference w:id="50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علی الخروج من المدینة أتته ام‌سلمة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تحزنی بخروجک الی العراق، فانی سمعت جدک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ولدی الحسین علیه السلام بأرض العراق فی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 و أنا والله أعلم ذلک، و أنی مقتول لا محالة، و لیس لی من هذا بد، و انی والله لأعرف الیوم الذی اقتل فیه، و أعرف من یقتلنی، و أعرف البقعة التی ادفن فیها، و انی أعرف من یقتل من أهل بیتی و قرابتی و شیعتی، و ان أردت یا اماه اریک حفرتی و مضجعی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أشار الی جهة کربلا، فانخفضت الأرض حتی أراها مضجعه و مدفنه و موضع عسکره و موقفه و مشهده، فعند ذلک بکت ام‌سلمة بکاء شدیدا، و سلمت أمره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 قد شاء الله عزوجل أن یرانی مقتولا مذبوحا ظلما و عدوانا، و قد شاء أن یری حرمی و رهطی و نسائی مشردین، و أطفالی مذبوحین مظلومین مأسورین مقیدین، و هم یستغیثون فلا یجدون ناصرا و لا معینا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تربة دفعها الی جدک فی قارورة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انی مقتول کذلک، و ان لم أخرج الی العراق یقتلونی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تربة فجعلها فی قارورة و أعطاها ایاها،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اجعلیها مع قارورة جدی فاذا فاضتا دما فاعلمی أنی قد قتلت</w:t>
      </w:r>
      <w:r>
        <w:rPr>
          <w:rFonts w:eastAsia="IRNazanin" w:cs="IRNazanin"/>
          <w:color w:val="111111"/>
          <w:sz w:val="28"/>
          <w:szCs w:val="28"/>
          <w:rtl w:val="true"/>
          <w:lang w:bidi="fa-IR"/>
        </w:rPr>
        <w:t xml:space="preserve">» .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أنه لما أراد العراق قالت له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الی العراق، فقد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ابنی الحسین بأرض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عندی تربة دفعها</w:t>
      </w:r>
    </w:p>
    <w:p>
      <w:pPr>
        <w:pStyle w:val="BookText"/>
        <w:rPr/>
      </w:pPr>
      <w:r>
        <w:rPr>
          <w:rFonts w:ascii="IRNazanin" w:hAnsi="IRNazanin" w:eastAsia="IRNazanin"/>
          <w:color w:val="111111"/>
          <w:sz w:val="28"/>
          <w:sz w:val="28"/>
          <w:szCs w:val="28"/>
          <w:rtl w:val="true"/>
          <w:lang w:bidi="fa-IR"/>
        </w:rPr>
        <w:t>الی فی قارورة،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والله مقتول کذلک، و ان لم أخرج الی العراق یقتلونی أیضا، و ان أحببت أن أراک مضجعی و مصرع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مسح بیده علی وجهها ففسح الله عن بصرها حتی رأها ذلک کله، و أخذ تربة فأعطاها من تلک التربة أیضا فی قارورة اخری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فاضت دما فاعلمی أنی قتلت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عاشورا نظرت الی القارورتین بعدالظهر فاذاهما قد فاضتادما فصحت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الطوسی عن الحسین بن سعید عن حماد بن عیسی، عن ربعی بن عبدالله،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توجه الحسین علیه السلام الی العراق، و دفع الی ام‌سلمة زوجة النبی صلی الله علیه وآله الوصیة و الکتب و غیر ذلک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اتاک اکبر ولدی فادفعی الیه ما قد دفعت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قتل الحسین علیه السلام أتی علی بن الحسین علیهما السلام ام‌سلمة فدفعت الیه کل شی‌ء أعطاها الحسین علیه السلام</w:t>
      </w:r>
      <w:r>
        <w:rPr>
          <w:rFonts w:eastAsia="IRNazanin" w:cs="IRNazanin"/>
          <w:color w:val="111111"/>
          <w:sz w:val="28"/>
          <w:szCs w:val="28"/>
          <w:rtl w:val="true"/>
          <w:lang w:bidi="fa-IR"/>
        </w:rPr>
        <w:t xml:space="preserve">» .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یونس العاملی فی کتاب الصراط المستقیم النص علی علی بن الحسین علیهما السلام فی حدیث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الحسین علیه السلام وصیته و اودعها ام‌سلمة، و جعل طلبها منها علامة علی امامة الطالب لها من الانام فطلبها زین العابدین علیه السلام</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الحسین بن علی علیهما السلام علی الخروج الی العراق اتیته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 رسول الله صلی الله علیه وآله و أحد سبطیه، لا أری الا أنک تصالح کما صالح أخوک علیه السلام، فانه کان موفقا رشیدا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قد فعل أخی ذلک بأمر الله تعالی و رسوله صلی الله علیه وآله، و أنا</w:t>
      </w:r>
      <w:bookmarkStart w:id="374" w:name="pg988_8878"/>
    </w:p>
    <w:p>
      <w:pPr>
        <w:pStyle w:val="BookText"/>
        <w:rPr/>
      </w:pPr>
      <w:bookmarkEnd w:id="374"/>
      <w:r>
        <w:rPr>
          <w:rFonts w:ascii="IRNazanin" w:hAnsi="IRNazanin" w:eastAsia="IRNazanin"/>
          <w:color w:val="111111"/>
          <w:sz w:val="28"/>
          <w:sz w:val="28"/>
          <w:szCs w:val="28"/>
          <w:rtl w:val="true"/>
          <w:lang w:bidi="fa-IR"/>
        </w:rPr>
        <w:t>أیضا أفعل بأمر الله تعالی و رسوله، أترید أن استشهد رسول الله صلی الله علیه وآله و علیا و أخی الحسن علیهما السلام بذلک الان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نظر الی السماء فاذا السماء قد انفتح بابها و اذا رسول الله صلی الله علیه وآله و علی و الحسن و حمزة و جعفر علیهما السلام و زید ابن‌عمنا، و هم نازلون منها حتی استقروا علی الأرض، فوثبت فزعا مرعوبا، فقال لی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ألم أقل لک فی أمر الحسن قبل الحسین، لا تکون مؤمنا حتی تکون لائمتک مسلما، و لا تکون معترضا، أترید أن تری مقعد معاویة و مقعد الحسین ابنی و مقعد یزید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برجله الأرض فانشقت و ظهر بحر فانفلق، ثم ظهرت أرض فانشقت هکذا انشقت سبع أرضین و انفلقت سبعة أبحر، و رأیت من تحت ذلک کله النار قد قرنت فی سلسلة الولید بن مغیرة و أبوجهل و معاویة و یزید و قرن بهم مردة الشیاطین، فهم أشد أهل النار 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أرفع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فرفعت فاذا أبواب السماء مفتحة و اذا الجنة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صعد رسول الله صلی الله علیه وآله و من معه الی السماء، فلما صار فی الهواء صاح بالحسین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ألحقنی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فلحقة الحسین و صعدوا حتی رأیتهم دخلوا الجنة من أعلاها، ثم نظر الی رسول الله صلی الله علیه وآله من هناک و قبض علی ید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هذا ولدی معی ها هو هنا، فسلم له أمره و لا تشک فتکون مؤمنا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فعمیت عینای ان لم أکن رأیت ما قلت من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1162875_373438147"/>
      <w:bookmarkStart w:id="376" w:name="_Toc137"/>
      <w:bookmarkEnd w:id="375"/>
      <w:r>
        <w:rPr/>
        <w:t>8</w:t>
      </w:r>
      <w:r>
        <w:rPr>
          <w:rtl w:val="true"/>
        </w:rPr>
        <w:t xml:space="preserve">- </w:t>
      </w:r>
      <w:r>
        <w:rPr>
          <w:rtl w:val="true"/>
        </w:rPr>
        <w:t>کلامه علیه السلام مع نساء بنی هاشم‌</w:t>
      </w:r>
      <w:bookmarkEnd w:id="37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جماعة مشایخی عن سعد بن عبدالله بن</w:t>
      </w:r>
    </w:p>
    <w:p>
      <w:pPr>
        <w:pStyle w:val="BookText"/>
        <w:rPr/>
      </w:pPr>
      <w:r>
        <w:rPr>
          <w:rFonts w:ascii="IRNazanin" w:hAnsi="IRNazanin" w:eastAsia="IRNazanin"/>
          <w:color w:val="111111"/>
          <w:sz w:val="28"/>
          <w:sz w:val="28"/>
          <w:szCs w:val="28"/>
          <w:rtl w:val="true"/>
          <w:lang w:bidi="fa-IR"/>
        </w:rPr>
        <w:t>أبی‌خلف، عن محمد بن یحیی 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موسی الأصم، عن عمرو بن شمر الجعفی، عن جابر بن یزید الجعفی، عن محمد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هم الحسین علیه السلام بالشخوص عن المدینة، أقبلت نساء بنی عبدالمطلب فاجتمعن للنیاحة حتی مشی فیهن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انشدکن الله ان تبدین هذا الامر معصیة لله و لرسوله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 نساء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نستبقی هذه النیاحة و البکاء، فهو عندنا کیوم مات فیه رسول الله صلی الله علیه وآله و علی علیه السلام و فاطمة علیه السلام و رقیة و زینب و ام‌کلثوم، فننشدک الله جعلنا الله فداک من الموت فیا حبیب الابرار من اهل القبور</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نساء بنی هاشم أقبلن الی ام‌هانی عمة الحسین علیه السلام و 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ام‌هانی أنت جالسة و الحسین علیه السلام مع عیاله عازم علی الخروج، فأقبلت ام‌هانی فلما رآها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هذه عمتی ام‌هانی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ما الذی جاء بک و انت علی هذه 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آتی و قد بلغنی أن کفیل الأرامل ذاهب عنی، ثم انها انتحبت باکیة و تمثلت با بیات أبیها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ابیض یستسقی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الیتامی عصمة للأرامل</w:t>
      </w:r>
    </w:p>
    <w:p>
      <w:pPr>
        <w:pStyle w:val="BookText"/>
        <w:rPr/>
      </w:pPr>
      <w:r>
        <w:rPr>
          <w:rFonts w:ascii="IRNazanin" w:hAnsi="IRNazanin" w:eastAsia="IRNazanin"/>
          <w:color w:val="111111"/>
          <w:sz w:val="28"/>
          <w:sz w:val="28"/>
          <w:szCs w:val="28"/>
          <w:rtl w:val="true"/>
          <w:lang w:bidi="fa-IR"/>
        </w:rPr>
        <w:t xml:space="preserve">تطوف به الهلاک من آل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عنده فی نعمة و فواضل</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 أنا متطیرة علیک من هذا المسیر لهاتف سمعت البارحة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قتیل الطف من آل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 رقابا من قریش فذلت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رسول الله لم یک فاحشا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ابانت مصیبته الأنوف و خلت</w:t>
      </w:r>
      <w:bookmarkStart w:id="377" w:name="pg988_8880"/>
    </w:p>
    <w:p>
      <w:pPr>
        <w:pStyle w:val="BookText"/>
        <w:rPr/>
      </w:pPr>
      <w:bookmarkEnd w:id="377"/>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عمة لا تقولی من قریش و لکن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 رقاب المسلمین فذلت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کل الذی مقدر فهو کائن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بقوم یغلبون ابن‌غالب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بعلم الغیب قد قدر الأمر</w:t>
      </w:r>
    </w:p>
    <w:p>
      <w:pPr>
        <w:pStyle w:val="BookText"/>
        <w:rPr/>
      </w:pPr>
      <w:r>
        <w:rPr>
          <w:rFonts w:ascii="IRNazanin" w:hAnsi="IRNazanin" w:eastAsia="IRNazanin"/>
          <w:color w:val="111111"/>
          <w:sz w:val="28"/>
          <w:sz w:val="28"/>
          <w:szCs w:val="28"/>
          <w:rtl w:val="true"/>
          <w:lang w:bidi="fa-IR"/>
        </w:rPr>
        <w:t>فخرجت ام هانی من عنده باکیة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ام‌هانی وحدها ساء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حسین عن مدینة جده</w:t>
      </w:r>
    </w:p>
    <w:p>
      <w:pPr>
        <w:pStyle w:val="BookText"/>
        <w:rPr/>
      </w:pPr>
      <w:r>
        <w:rPr>
          <w:rFonts w:ascii="IRNazanin" w:hAnsi="IRNazanin" w:eastAsia="IRNazanin"/>
          <w:color w:val="111111"/>
          <w:sz w:val="28"/>
          <w:sz w:val="28"/>
          <w:szCs w:val="28"/>
          <w:rtl w:val="true"/>
          <w:lang w:bidi="fa-IR"/>
        </w:rPr>
        <w:t>و لکنما القبر الشریف و 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منبره یبکون من أجل فقده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162877_373438147"/>
      <w:bookmarkStart w:id="379" w:name="_Toc138"/>
      <w:bookmarkEnd w:id="378"/>
      <w:r>
        <w:rPr/>
        <w:t>9</w:t>
      </w:r>
      <w:r>
        <w:rPr>
          <w:rtl w:val="true"/>
        </w:rPr>
        <w:t xml:space="preserve">- </w:t>
      </w:r>
      <w:r>
        <w:rPr>
          <w:rtl w:val="true"/>
        </w:rPr>
        <w:t>کتابه علیه السلام الی بنی هاشم‌</w:t>
      </w:r>
      <w:bookmarkEnd w:id="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عن صفوان، عن مروان بن اسماعیل، عن حمزة بن حمران،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خروج الحسین علیه السلام و تخلف ابن‌الحنفیة، فقال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حمزة انی ساخبرک بحدیث لا تسأل عنه بعد مجلسک هذا، ان الحسین علیه السلام لما فصل متوجها، دعا بقرطاس و کتب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الحسین بن علی بن أبی طالب الی بنی هاشم، أما بعد، فان من لحق بی منکم استشهد، و من تخلف لم یبلغ مبلغ الفتح والسلام</w:t>
      </w:r>
      <w:r>
        <w:rPr>
          <w:rFonts w:eastAsia="IRNazanin" w:cs="IRNazanin"/>
          <w:color w:val="111111"/>
          <w:sz w:val="28"/>
          <w:szCs w:val="28"/>
          <w:rtl w:val="true"/>
          <w:lang w:bidi="fa-IR"/>
        </w:rPr>
        <w:t xml:space="preserve">» .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162879_373438147"/>
      <w:bookmarkStart w:id="381" w:name="_Toc139"/>
      <w:bookmarkEnd w:id="380"/>
      <w:r>
        <w:rPr/>
        <w:t>10</w:t>
      </w:r>
      <w:r>
        <w:rPr>
          <w:rtl w:val="true"/>
        </w:rPr>
        <w:t xml:space="preserve">- </w:t>
      </w:r>
      <w:r>
        <w:rPr>
          <w:rtl w:val="true"/>
        </w:rPr>
        <w:t>تهیئته علیه السلام للخروج‌</w:t>
      </w:r>
      <w:bookmarkEnd w:id="38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الحسین بن علی علیه السلام و عزم علی الخروج من المدینة و مضی فی جوف اللیل الی قبر أمه فصلی عند قبرها و ودعها،ثم قام عن قبرها و صار الی</w:t>
      </w:r>
    </w:p>
    <w:p>
      <w:pPr>
        <w:pStyle w:val="BookText"/>
        <w:rPr/>
      </w:pPr>
      <w:r>
        <w:rPr>
          <w:rFonts w:ascii="IRNazanin" w:hAnsi="IRNazanin" w:eastAsia="IRNazanin"/>
          <w:color w:val="111111"/>
          <w:sz w:val="28"/>
          <w:sz w:val="28"/>
          <w:szCs w:val="28"/>
          <w:rtl w:val="true"/>
          <w:lang w:bidi="fa-IR"/>
        </w:rPr>
        <w:t>قبر اخیه الحسن ففعل مثل ذلک، ثم رجع الی منزله</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سنان الکوفی، عن أبیه، عن جده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بکتاب من أهل الکوفة الی الحسین علیه السلام و هو یومئذ بالمدینة فأتیته فقرأه فعرف معناه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انظرنی الی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فی المدینة ثم تبعته الی أن صار عزمه بالتوجه الی العراق، فقلت فی نفسی امضی و أنظر الی ملک الحجاز کیف یرکب و کیف جلالته و شأنه، فأتیت الی باب داره فرأیت الخیل مسرجة و الرجال واقفین والحسین علیه السلام جالس علی کرسی، و بنو هاشم حافون به، و هو بینهم کأنه البدر لیلة تمامه و کماله، و رأین نحوأ من أربعین محملا و قد زینت المحامل بملابس الحریر و الدیباج،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أمر الحسین علیه السلام بنی هاشم بان یرکبوا محارمهن علی المحامل، فبینما أنا انظر و اذا بشاب قد خرج من دار الحسین علیه السلام و هو طویل القامة و علی خده علامة و وجهه کالقمر الطالع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 یا بنی هاشم، و اذا بأمرأتین قد خرجتا من الدار و هما تجران اذیالهما علی الأرض حیاء من الناس، و قد حفت بهما امائهما، فتقدم ذلک الشاب الی محمل من المحامل و جثی علی رکبتیه، و اخذ بعضدیهما و أرکبهما المحمل، فسألت بعض الناس عنهما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احداهما فزینب، والاخری ام‌کلثوم بنتا أمیرالمؤمنین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الشاب؟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قمر بنی هاشم العباس بن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بنتین صغیرتین کان الله تعالی لم یخلق مثلهما فجعل واحدة مع زینب والاخری مع ام‌کلثوم، فسئلت عنهما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سکینة و فاطمة بنتا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غلام آخر کأنه البدر الطالع، و معه امرأة، و قد حفت بها امائها،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فارکبها ذلک الغلام المحمل، فسألت عنها و عن الغلام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الغلام فهو علی الأکبر ابن‌الحسین علیه السلام، والامرأة امه لیلی زوجة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غلام و وجهه کفلقة القمر، و معه امرأة، فسألت عنها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الغلام فهو القاسم بن الحسن المجتبی، والامرأة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شاب آخر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عنی یا بنی هاشم، تنحوا عن حرم أبی‌عبدالله، فتنحی عنه بنوهاشم، و اذا قد خرجت امرأة من الدار و علیها آثار الملوک، و هی تمشی علی سکینة و وقار، و قد حفت بها اماؤها، فسألت عنها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الشاب فهو زین العابدین ابن الامام، و أما الامرأة فهی امه شاه زنان بنت الملک کسری زوجة الامام، فاتی بها و ارکبها علی المحمل، ثم ارکبوا بقیة الحرم والاطفال علی المحامل، فلما تکاملوا نادی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اخی، این کبش کتیبتی این 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لبیک یا سیدی، فقال له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لی یا اخی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فأتی العباس بالجواد الیه و قد حفت به بنو هاشم، فأخذ العباس برکاب الفرس حتی رکب الامام، ثم رکب بنو هاشم، و رکب العباس و حمل الرایة امام الامام</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382" w:name="pg988_8883"/>
    </w:p>
    <w:p>
      <w:pPr>
        <w:pStyle w:val="Heading5"/>
        <w:numPr>
          <w:ilvl w:val="4"/>
          <w:numId w:val="1"/>
        </w:numPr>
        <w:rPr/>
      </w:pPr>
      <w:bookmarkStart w:id="383" w:name="__RefHeading___Toc1162881_373438147"/>
      <w:bookmarkStart w:id="384" w:name="_Toc140"/>
      <w:bookmarkEnd w:id="382"/>
      <w:bookmarkEnd w:id="383"/>
      <w:r>
        <w:rPr/>
        <w:t>11</w:t>
      </w:r>
      <w:r>
        <w:rPr>
          <w:rtl w:val="true"/>
        </w:rPr>
        <w:t xml:space="preserve">- </w:t>
      </w:r>
      <w:r>
        <w:rPr>
          <w:rtl w:val="true"/>
        </w:rPr>
        <w:t>خروج الحسین علیه السلام من المدینة</w:t>
      </w:r>
      <w:bookmarkEnd w:id="3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الحسین علیه السلام فی لیلته هذه، و هی لیلة الأحد لیومین بقیامن رجب سنة ستین، ببنیه و اخوته و بنی أخیه و جل أهل بیته الا محمد بن الحنفیه و هو یتلو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xml:space="preserve">). </w:t>
      </w:r>
      <w:r>
        <w:rPr>
          <w:rStyle w:val="FootnoteAnchor"/>
          <w:rtl w:val="true"/>
        </w:rPr>
        <w:footnoteReference w:id="513"/>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جوف اللیل یرید مکة بجمیع أهله، و ذلک لثلاث لیال مضین من شهر شعبان فی سنة ستین و یقرأ هذه الآیة</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الطریق الأعظم و قال له ابن‌عمه مسلم بن 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بنت رسول الله صلی الله علیه وآله لو عدلنا عن الطریق و سلکنا غیر الجادة کما فعل عبدالله بن الزبیر کان عندی الرأی، فانا نخاف أن یلحقنا الطلب؟فقال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یا ابن‌عمی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فارقت هذا الطریق أبدا أو أنظر الی أبیات مکة أو یقضی الله فی ذلک ما یحب و یرضی</w:t>
      </w:r>
      <w:r>
        <w:rPr>
          <w:rFonts w:eastAsia="IRNazanin" w:cs="IRNazanin"/>
          <w:color w:val="111111"/>
          <w:sz w:val="28"/>
          <w:szCs w:val="28"/>
          <w:rtl w:val="true"/>
          <w:lang w:bidi="fa-IR"/>
        </w:rPr>
        <w:t xml:space="preserve">» .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bookmarkStart w:id="385" w:name="pg988_8884"/>
    </w:p>
    <w:p>
      <w:pPr>
        <w:pStyle w:val="BookText"/>
        <w:rPr/>
      </w:pPr>
      <w:bookmarkEnd w:id="385"/>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افارقه حتی یقضی الله ما هو احب الیه</w:t>
      </w:r>
      <w:r>
        <w:rPr>
          <w:rFonts w:eastAsia="IRNazanin" w:cs="IRNazanin"/>
          <w:color w:val="111111"/>
          <w:sz w:val="28"/>
          <w:szCs w:val="28"/>
          <w:rtl w:val="true"/>
          <w:lang w:bidi="fa-IR"/>
        </w:rPr>
        <w:t xml:space="preserve">» .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افارقه حتی یقضی الله ما هو قاض</w:t>
      </w:r>
      <w:r>
        <w:rPr>
          <w:rFonts w:eastAsia="IRNazanin" w:cs="IRNazanin"/>
          <w:color w:val="111111"/>
          <w:sz w:val="28"/>
          <w:szCs w:val="28"/>
          <w:rtl w:val="true"/>
          <w:lang w:bidi="fa-IR"/>
        </w:rPr>
        <w:t xml:space="preserve">» .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الحسین علیه السلام من المدینة و رکب الجادة العظمی قال له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سلکت الطریق الأقرع لکان 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اتخافون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احید الطریق 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المرء لا یحمی بینه و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 کان اللئیم المسببا</w:t>
      </w:r>
    </w:p>
    <w:p>
      <w:pPr>
        <w:pStyle w:val="BookText"/>
        <w:rPr/>
      </w:pPr>
      <w:r>
        <w:rPr>
          <w:rFonts w:ascii="IRNazanin" w:hAnsi="IRNazanin" w:eastAsia="IRNazanin"/>
          <w:color w:val="111111"/>
          <w:sz w:val="28"/>
          <w:sz w:val="28"/>
          <w:szCs w:val="28"/>
          <w:rtl w:val="true"/>
          <w:lang w:bidi="fa-IR"/>
        </w:rPr>
        <w:t>و من دون ما ینعی یزید بنا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نخوض بحار الموت شرقا و مغربا</w:t>
      </w:r>
    </w:p>
    <w:p>
      <w:pPr>
        <w:pStyle w:val="BookText"/>
        <w:rPr/>
      </w:pPr>
      <w:r>
        <w:rPr>
          <w:rFonts w:ascii="IRNazanin" w:hAnsi="IRNazanin" w:eastAsia="IRNazanin"/>
          <w:color w:val="111111"/>
          <w:sz w:val="28"/>
          <w:sz w:val="28"/>
          <w:szCs w:val="28"/>
          <w:rtl w:val="true"/>
          <w:lang w:bidi="fa-IR"/>
        </w:rPr>
        <w:t>و نضرب ضربا کالحریق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رآه ضیغم فر مهربا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162883_373438147"/>
      <w:bookmarkStart w:id="387" w:name="_Toc141"/>
      <w:bookmarkEnd w:id="386"/>
      <w:r>
        <w:rPr/>
        <w:t>12</w:t>
      </w:r>
      <w:r>
        <w:rPr>
          <w:rtl w:val="true"/>
        </w:rPr>
        <w:t xml:space="preserve">- </w:t>
      </w:r>
      <w:r>
        <w:rPr>
          <w:rtl w:val="true"/>
        </w:rPr>
        <w:t>کلامه علیه السلام مع الملائکة و الاجنة</w:t>
      </w:r>
      <w:bookmarkEnd w:id="38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المجلسی عن محمد بن أبی طالب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المفید باسناده الی 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أبوعبدالله الحسین علیه السلام من المدینة لقیه أفواج من الملائکة المسمومة فی أیدیهم الحراب علی نجب من نجب الجنة، فسلموا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 علی خلقه بعد جده و أبیه و أخیه، ان الله سبحانه أمد جدک بنا فی مواطن کثیرة، و ان الله أمدک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الموعد حفرتی وبقعتی التی استشهد فیها وهی کربلا، فاذا</w:t>
      </w:r>
    </w:p>
    <w:p>
      <w:pPr>
        <w:pStyle w:val="BookText"/>
        <w:rPr/>
      </w:pPr>
      <w:r>
        <w:rPr>
          <w:rFonts w:ascii="IRNazanin" w:hAnsi="IRNazanin" w:eastAsia="IRNazanin"/>
          <w:color w:val="111111"/>
          <w:sz w:val="28"/>
          <w:sz w:val="28"/>
          <w:szCs w:val="28"/>
          <w:rtl w:val="true"/>
          <w:lang w:bidi="fa-IR"/>
        </w:rPr>
        <w:t>وردتها فأتونی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 مرنا نسمع و نطع، فهل تخشی من عدو و یلقاک فنکون معک؟فقال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سبیل لهم علی و لا یلقونی بکریهة أو أصل الی بقعتی</w:t>
      </w:r>
      <w:r>
        <w:rPr>
          <w:rFonts w:eastAsia="IRNazanin" w:cs="IRNazanin"/>
          <w:color w:val="111111"/>
          <w:sz w:val="28"/>
          <w:szCs w:val="28"/>
          <w:rtl w:val="true"/>
          <w:lang w:bidi="fa-IR"/>
        </w:rPr>
        <w:t xml:space="preserve">» . </w:t>
      </w:r>
      <w:r>
        <w:rPr>
          <w:rStyle w:val="FootnoteAnchor"/>
          <w:rtl w:val="true"/>
        </w:rPr>
        <w:footnoteReference w:id="52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أتته أفواج مسلمی الجن،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نحن شیعتک و أنصارک فمرنا بأمرک و ما تشاء، فلو أمرتنا بقتل کل عدو لک و أنت بمکانک لکفیناک ذلک، فجزاهم الحسین علیه السلام خیرا، و قال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أوما قرأتم کتاب الله المنزل علی جدی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یدرککم الموت و لو کنتم فی بروج مشیدة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و قال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لبرز الذین کتب علیهم القتل الی مضاجعهم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و اذا أقمت بمکانی فبماذا یبتلی هذا الخلق المتعوس؟ و بماذا یختبرون؟ و من ذا یکون ساکن حفرتی بکربلا؟ و قد اختارها الله تعالی یوم دحا الأرض، و جعلها معقلا لشیعتنا، و یکون لهم أمانا فی الدنیا والآخرة، ولکن تحضرون یوم السبت، وهو یوم عاشوراء الذی فی آخره اقتل و لا یبقی بعدی مطلوب من أهلی ونسبی واخوتی و أهل بیتی، ویسار برأسی الی یزید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یا حبیب الله و ابن‌حبیبه، لولا أن أمرک طاعة و أنه لا یجوز لنا مخالفتک، قتلنا جمیع أعدائک قبل أن یصلوا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صلوات الله علیه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والله أقدر علیهم منکم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 xml:space="preserve">) </w:t>
      </w:r>
      <w:r>
        <w:rPr>
          <w:rStyle w:val="FootnoteAnchor"/>
          <w:rtl w:val="true"/>
        </w:rPr>
        <w:footnoteReference w:id="523"/>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388" w:name="pg988_8886"/>
    </w:p>
    <w:p>
      <w:pPr>
        <w:pStyle w:val="Heading5"/>
        <w:numPr>
          <w:ilvl w:val="4"/>
          <w:numId w:val="1"/>
        </w:numPr>
        <w:rPr/>
      </w:pPr>
      <w:bookmarkStart w:id="389" w:name="__RefHeading___Toc1162885_373438147"/>
      <w:bookmarkStart w:id="390" w:name="_Toc142"/>
      <w:bookmarkEnd w:id="388"/>
      <w:bookmarkEnd w:id="389"/>
      <w:r>
        <w:rPr/>
        <w:t>13</w:t>
      </w:r>
      <w:r>
        <w:rPr>
          <w:rtl w:val="true"/>
        </w:rPr>
        <w:t xml:space="preserve">- </w:t>
      </w:r>
      <w:r>
        <w:rPr>
          <w:rtl w:val="true"/>
        </w:rPr>
        <w:t>لقاوه علیه السلام مع عبدالله العدوی‌</w:t>
      </w:r>
      <w:bookmarkEnd w:id="39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الی مکة اذا استقبله عبدالله بن مطیع العدوی،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أباعبدالله 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وقتی هذا أرید مکة، فاذا صرت الیها استخرت الله تعالی فی أمری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عبدالله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لک یا ابن بنت رسول الله فیما قد عزمت علیه، غیر أنی أشیر علیک بمشورة فاقبلها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یا ابن‌مطیع؟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أتیت بمکة فاحذر أن یغرک أهل الکوفة، فیها قتل أبوک، و أخوک بطعنة طعنوه کادت أن تأتی علی نفسه، فالزم الحرم فأنت سید العرب فی دهرک هذا، فوالله لئن هلکت لیهلکن أهل بیتک بهلاکک والسلام</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 علیه السلام قال لابن‌مطیع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الله ما احب</w:t>
      </w:r>
      <w:r>
        <w:rPr>
          <w:rFonts w:eastAsia="IRNazanin" w:cs="IRNazanin"/>
          <w:color w:val="111111"/>
          <w:sz w:val="28"/>
          <w:szCs w:val="28"/>
          <w:rtl w:val="true"/>
          <w:lang w:bidi="fa-IR"/>
        </w:rPr>
        <w:t xml:space="preserve">» .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الآن فمکة و أما بعد فانی استخیر الله</w:t>
      </w:r>
      <w:r>
        <w:rPr>
          <w:rFonts w:eastAsia="IRNazanin" w:cs="IRNazanin"/>
          <w:color w:val="111111"/>
          <w:sz w:val="28"/>
          <w:szCs w:val="28"/>
          <w:rtl w:val="true"/>
          <w:lang w:bidi="fa-IR"/>
        </w:rPr>
        <w:t xml:space="preserve">» .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أبی‌غالب ابن البناء عن أبی‌محمد الجوهری، أنبأنا أبوعمر بن حیویه، أنبأنا أحمد بن معروف، أنبأنا الحسین بن الفهم، أنبأنا محمد بن سعد، أنبأنا محمد بن عمر، حدثنی عبدالله بن جعفر، عن أبی‌عون،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الحسین بن علی علیهما السلام من المدینة یرید مکة، مر بابن مطیع وهو</w:t>
      </w:r>
      <w:bookmarkStart w:id="391" w:name="pg988_8887"/>
    </w:p>
    <w:p>
      <w:pPr>
        <w:pStyle w:val="BookText"/>
        <w:rPr/>
      </w:pPr>
      <w:bookmarkEnd w:id="391"/>
      <w:r>
        <w:rPr>
          <w:rFonts w:ascii="IRNazanin" w:hAnsi="IRNazanin" w:eastAsia="IRNazanin"/>
          <w:color w:val="111111"/>
          <w:sz w:val="28"/>
          <w:sz w:val="28"/>
          <w:szCs w:val="28"/>
          <w:rtl w:val="true"/>
          <w:lang w:bidi="fa-IR"/>
        </w:rPr>
        <w:t>یحفر بئره،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فداک أبی و أمی؟قال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أنه کتب الیه شیعته بها، فقال له ابن‌مطیع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فداک أبی و أمی؟ متعنا بنفسک و لا تسر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حسین علیه السلام، فقال له ابن‌مطیع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بئری هذه قد رشحتها و هذا الیوم أوان ما خرج الینا فی الدلو شی‌ء من ماء، فلو دعوت الله لنا فیها بالبرکة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من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فأتی من مائها فی الدلو، فشرب منه ثم تمضمض ثم رده فی البئر، فأعذب و أمهی، </w:t>
      </w:r>
      <w:r>
        <w:rPr>
          <w:rStyle w:val="FootnoteAnchor"/>
          <w:rtl w:val="true"/>
        </w:rPr>
        <w:footnoteReference w:id="528"/>
      </w:r>
      <w:r>
        <w:rPr>
          <w:rFonts w:ascii="IRNazanin" w:hAnsi="IRNazanin" w:eastAsia="IRNazanin"/>
          <w:color w:val="111111"/>
          <w:sz w:val="28"/>
          <w:sz w:val="28"/>
          <w:szCs w:val="28"/>
          <w:rtl w:val="true"/>
          <w:lang w:bidi="fa-IR"/>
        </w:rPr>
        <w:t>ثم ودع و سار الی مکة</w:t>
      </w:r>
      <w:r>
        <w:rPr>
          <w:rFonts w:eastAsia="IRNazanin" w:cs="IRNazanin"/>
          <w:color w:val="111111"/>
          <w:sz w:val="28"/>
          <w:szCs w:val="28"/>
          <w:rtl w:val="true"/>
          <w:lang w:bidi="fa-IR"/>
        </w:rPr>
        <w:t>.</w:t>
      </w:r>
    </w:p>
    <w:p>
      <w:pPr>
        <w:pStyle w:val="Heading5"/>
        <w:numPr>
          <w:ilvl w:val="4"/>
          <w:numId w:val="1"/>
        </w:numPr>
        <w:rPr/>
      </w:pPr>
      <w:bookmarkStart w:id="392" w:name="__RefHeading___Toc1162887_373438147"/>
      <w:bookmarkStart w:id="393" w:name="_Toc143"/>
      <w:bookmarkEnd w:id="392"/>
      <w:r>
        <w:rPr/>
        <w:t>14</w:t>
      </w:r>
      <w:r>
        <w:rPr>
          <w:rtl w:val="true"/>
        </w:rPr>
        <w:t xml:space="preserve">- </w:t>
      </w:r>
      <w:r>
        <w:rPr>
          <w:rtl w:val="true"/>
        </w:rPr>
        <w:t>لقاوه علیه السلام مع ابن‌عمر و ابن عباس‌</w:t>
      </w:r>
      <w:bookmarkEnd w:id="39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ابن‌عمر کان هو و ابن عباس بمکة فعادا الی المدینة، فلقیهما الحسین علیه السلام و ابن‌الزبیر، فسألاهما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وراء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معاویة و بیعة یزید</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ابن‌عمر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فان رسول الله صلی الله علیه وآله خیره الله بین الدنیا والآخرة فاختار الآخرة، و انک بضعة منه فلا تعاطها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فاعتنقه و بکی و 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ابن‌عمر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حسین بن علی بالخروج، و لعمری لقد رأی فی أبیه و أخیه عبرة، و رآی من الفتنة و خذلان الناس لهم ما کان ینبغی له أن لا یتحرک ما عاش، و أن یدخل فی صالح ما دخل فیه الناس، فان الجماعة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ابن‌عیاش</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أین ترید یا ابن‌فاطمة؟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و شیعتی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لکاره لوجهک هذا أتخرج الی قوم قتلوا أباک و طعنوا أخاک؟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ترکهم سخطة و ملة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أن تغرر بنفسک</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ودعهم و ساروا حتی و صلوا الی مکة</w:t>
      </w:r>
      <w:r>
        <w:rPr>
          <w:rFonts w:eastAsia="IRNazanin" w:cs="IRNazanin"/>
          <w:color w:val="111111"/>
          <w:sz w:val="28"/>
          <w:szCs w:val="28"/>
          <w:rtl w:val="true"/>
          <w:lang w:bidi="fa-IR"/>
        </w:rPr>
        <w:t>.</w:t>
      </w:r>
      <w:bookmarkStart w:id="394" w:name="pg988_8889"/>
    </w:p>
    <w:p>
      <w:pPr>
        <w:pStyle w:val="Heading4"/>
        <w:numPr>
          <w:ilvl w:val="3"/>
          <w:numId w:val="1"/>
        </w:numPr>
        <w:rPr/>
      </w:pPr>
      <w:bookmarkStart w:id="395" w:name="__RefHeading___Toc1162889_373438147"/>
      <w:bookmarkStart w:id="396" w:name="_Toc144"/>
      <w:bookmarkEnd w:id="394"/>
      <w:bookmarkEnd w:id="395"/>
      <w:r>
        <w:rPr>
          <w:rtl w:val="true"/>
        </w:rPr>
        <w:t>الحسین علیه السلام فی مکة</w:t>
      </w:r>
      <w:bookmarkEnd w:id="396"/>
    </w:p>
    <w:p>
      <w:pPr>
        <w:pStyle w:val="Heading5"/>
        <w:numPr>
          <w:ilvl w:val="4"/>
          <w:numId w:val="1"/>
        </w:numPr>
        <w:rPr/>
      </w:pPr>
      <w:bookmarkStart w:id="397" w:name="__RefHeading___Toc1162891_373438147"/>
      <w:bookmarkStart w:id="398" w:name="_Toc145"/>
      <w:bookmarkEnd w:id="397"/>
      <w:r>
        <w:rPr>
          <w:rtl w:val="true"/>
        </w:rPr>
        <w:t>اشارة</w:t>
      </w:r>
      <w:bookmarkEnd w:id="3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الحسین علیه السلام مکة فی لیلة الجمعة لثلاث مضین من شعبان، و هو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 قال عسی ربی ان یهدینی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2"/>
      </w:r>
      <w:r>
        <w:rPr>
          <w:rStyle w:val="FootnoteAnchor"/>
          <w:rtl w:val="true"/>
        </w:rPr>
        <w:footnoteReference w:id="533"/>
      </w:r>
      <w:r>
        <w:rPr>
          <w:rFonts w:ascii="IRNazanin" w:hAnsi="IRNazanin" w:eastAsia="IRNazanin"/>
          <w:color w:val="111111"/>
          <w:sz w:val="28"/>
          <w:sz w:val="28"/>
          <w:szCs w:val="28"/>
          <w:rtl w:val="true"/>
          <w:lang w:bidi="fa-IR"/>
        </w:rPr>
        <w:t>فرح به أهلها فرحا شدیدا، و اشتد ذلک علی عبدالله بن الزبیر لأنه قد کان أن یبایعه أهل مکة، فلما قدم الحسین علیه السلام شق ذلک علیه، غیر أنه کان لا یبدی ما فی قلبه الی الحسین علیه السلام، و هو من ذلک یعلم أنه لا یبایعه أحد من أهل مکة والحسین علیه السلام؛ لأن الحسین عندهم أعظم فی أنفسهم من ابن‌الزبیر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4"/>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الحسین علیه السلام بمکة باقی شهر شعبان و رمضان و شوال و ذی القعدة، و بمکة یومئذ عبدالله بن عباس و عبدالله بن عمر بن الخطاب، فأقبلا جمیعا حتی دخلا علی الحسین علیه السلام و قد عزما علی أن ینصرفا الی المدینة، فقال له 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اتق الله الذی الیه معادک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من عداوة أهل هذا البیت لکم و ظلمهم ایاکم، و قد ولی الناس هذا الرجل یزید بن معاویة، و لست آمن أن یمیل الناس الیه لمکان هذه الصفراء و البیضاء فیقتلونک و یهلک فیک بشر کثیر، فانی قد سمعت رسول الله صلی الله علیه وآله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مقتول، و لئن قتلوه و خذلوه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 ینصروه لیخذلهم الله الی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أشیر علیک أن تدخل فی صلح ما دخل فیه الناس، و اصبر کما صبرت لمعاویة من قبل، فلعل الله أن یحکم بینک و بین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أبایع یزید و ادخل فی صلحه، و قد قال النبی صلی الله علیه وآله فیه و فی أبیه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فی حیاته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و لیزید لا بارک الله فی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یقتل ولدی و ولد ابنتی الحسین علیه السلام، والذی نفسی بیده لا یقتل ولدی بین ظهرانی قوم فلا یمنعونه الا خالف الله بین قلوبهم و ألسنتهم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بکی ابن عباس، وبکی معه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أنی ابن بنت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نعلم و نعرف أن ما فی الدنیا أحد هو ابن بنت رسول الله صلی الله علیه وآله غیرک، و أن نصرک لفرض علی هذه الامة کفریضة الصلاة و الزکاة التی لا یقدر أن یقبل أحدهما دون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قوم أخرجوا ابن بنت رسول الله صلی الله علیه وآله من داره و قراره و مولده، و حرم رسوله و مجاورة قبره و مولده و مسجده، و موضع مهاجره، فترکوه خائفا مرعوبا لا یستقر فی قرار، و لا یأوی فی موطن، یریدون فی ذلک قتله و سفک دمه، و هو لم یشرک بالله شیئا، و لا اتخذ من دونه ولیا، و لم یتغیر عما کان علیه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فیهم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کفروا بالله و برسوله و لا یأتون الصلاة الا و هم 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یرآءون الناس و لا یذکرون الله الا قلیلا مذبذبین بین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لا الی هؤلاء و لا الی هؤلاء، و من یضلل الله فلن تجد له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و علی مثل هؤلاء تنزل البطشة الکبری، و أما أنت یا ابن بنت رسول الله صلی الله علیه وآله فانک راس الفخار برسول الله صلی الله علیه وآله و ابن‌نظیرة البتول، فلا تظن یا ابن بنت رسول الله أن الله غافل عما یعمل الظالمون، و أنا أشهد أن من رغب عن مجاورتک و طمع فی محاربتک و محاربة نبیک محمد صلی الله علیه وآله فما له من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تریدنی الی نفسک، و ترید منی أن أنصرک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اله الا هو ان لو ضربت بین یدیک بسیفی هذا حتی انخلع جمیعا من کفی لما کنت ممن أوفی من حقک عشر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بین یدیک مرنی بأمرک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ذرنا من هذا یا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ابن‌عمر علی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عما قد عزمت علیه، و ارجع من هنا الی المدینة، و ادخل فی صلح القوم، و لا تغب عن وطنک و حرم جدک رسول الله صلی الله علیه وآله، و لا تجعل لهؤلاء الذین لا خلاق لهم علی نفسک حجة وسبیلا، و ان أحببت أن لا تبایع فأنت متروک حتی تری برأیک، فان یزید ابن‌معاویة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لا یعیش الا قلیلا، فیکفیک الله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لهذا الکلام أبدا 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یا عبدالله أنا عندک علی خطأ من أمری هذا؟ فان کنت عندک علی خطأ فردنی فانی أخضع و أسمع و أطیع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و لم یکن الله تعالی یجعل ابن بنت رسوله علی خطأ، و لیس مثلک من طهارته و صفوته من الرسول صلی الله علیه وآله علی مثل 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الخلافة، و لکن أخشی أن یضرب وجهک هذا الحسن الجمیل بالسیوف، و تری من هذه الأمة ما لا تحب، فارجع معنا الی المدینة، و ان لم تحب أن تبایع فلا تبایع أبدا، واقعد فی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یا 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لا یترکونی و ان أصابونی، و ان لم یصیبونی فلا یزالون حتی أبایع و أنا کاره، أو یقتلونی، أما تعلم 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هوان هذه الدنیا علی الله تعالی أنه أتی برأس یحیی بن زکریا علیه السلام الی بغیة من بغایا بنی اسرائیل و الرأس ینطق بالحجة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اسرائیل کانوا یقتلون ما بین طلوع الفجر الی طلوع الشمس سبعین نبیا ثم یجلسون فی أسواقهم یبیعون و یشترون کلهم کأنهم لم یصنعوا شیئا، فلم یعجل الله علیهم، ثم أخذهم بعد ذلک أخذ عزیز مقتدر؛ اتق الله أباعبدالرحمن، و لا تدعن نصرتی و اذکرنی فی صلاتک، فوالذی بعث جدی محمدا صلی الله علیه وآله بشیرا و نذیرا لو أن أباک عمر بن الخطاب أدرک زمانی لنصرنی کنصرته جدی، و أقام من دونی قیامه بین یدی جدی، یا 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الخروج معی مما یصعب علیک و یثقل فأنت فی أوسع العذر، و لکن لا تترکن لی الدعاء فی دبر کل صلاة، و اجلس عن القوم، و لا تعجل بالبیعة لهم حتی تعلم الی ما تؤول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الحسین علیه السلام علی عبدالله بن عباس رحمه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ابن‌عم والدی، و لم تزل تأمر بالخیر منذ عرفتک، و کنت مع والدی تشیر علیه بمافیه الرشاد، و قد کان یستنصحک و یستشیرک فتشیر علیه بالصواب، فامض الی المدینة فی حفظ الله و کلائه، و لا یخفی علی شی‌ء من أخبارک، فانی مستوطن هذا الحرم، و مقیم فیه أبدا ما رأیت أهله یحبونی، و ینصرونی، فاذا هم خذلونی استبدلت بهم غیرهم، و استعصمت بالکلمة التی قالها ابراهیم الخلیل علیه السلام</w:t>
      </w:r>
    </w:p>
    <w:p>
      <w:pPr>
        <w:pStyle w:val="BookText"/>
        <w:rPr/>
      </w:pPr>
      <w:r>
        <w:rPr>
          <w:rFonts w:ascii="IRNazanin" w:hAnsi="IRNazanin" w:eastAsia="IRNazanin"/>
          <w:color w:val="111111"/>
          <w:sz w:val="28"/>
          <w:sz w:val="28"/>
          <w:szCs w:val="28"/>
          <w:rtl w:val="true"/>
          <w:lang w:bidi="fa-IR"/>
        </w:rPr>
        <w:t xml:space="preserve">یوم ألقی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النار علیه بردا و 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ابن عباس و ابن‌عمر فی ذلک الوقت بکاء، شدیدا، والحسین علیه السلام یبکی معهما ساعة، ثم ودعهما و صار ابن‌عمرو ابن عباس الی المدینة</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عن محمد بن علی بن الحسین قال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تجهز الحسین علیه السلام الی الکوفة أتاه ابن عباس فناشده الله و الرحم أن یکون هو المقتول بالطف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بمصرعی منک، وما وکدی </w:t>
      </w:r>
      <w:r>
        <w:rPr>
          <w:rStyle w:val="FootnoteAnchor"/>
          <w:rtl w:val="true"/>
        </w:rPr>
        <w:footnoteReference w:id="538"/>
      </w:r>
      <w:r>
        <w:rPr>
          <w:rFonts w:ascii="IRNazanin" w:hAnsi="IRNazanin" w:eastAsia="IRNazanin"/>
          <w:color w:val="111111"/>
          <w:sz w:val="28"/>
          <w:sz w:val="28"/>
          <w:szCs w:val="28"/>
          <w:rtl w:val="true"/>
          <w:lang w:bidi="fa-IR"/>
        </w:rPr>
        <w:t>من الدنیا الا فراقها، ألا اخبرک یا ابن عباس بحدیث أمیرالمؤمنین علیه السلام والدنیا؟فقال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لعمری انی لاحب أن تحدثنی بأمرها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أبی‌علی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بفدک فی بعض حیطانها، و قد صارت لفاطمة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أنا بامرأة قد هجمت علی و فی یدی مسحاة و أنا أعمل بها، فلما نظرت الیها طار قلبی مما تداخلنی من جمالها فشبهتها ببثینة بنت عامر الجمحی، و کانت من أجمل نساء قریش،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هل لک أن تتزوج بی فاغنیک عن هذه المسحاة، و أدلک علی خزائن الأرض، فیکون لک الملک ما بقیت و لعقبک من بعدک؟فقال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حتی أخطبک من أهلک؟فقالت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فارجعی و اطلبی زوجا غیری، فلست من شأنی، و أقبلت علی مسحاتی و أنشأت أقول</w:t>
      </w:r>
      <w:r>
        <w:rPr>
          <w:rFonts w:eastAsia="IRNazanin" w:cs="IRNazanin"/>
          <w:color w:val="111111"/>
          <w:sz w:val="28"/>
          <w:szCs w:val="28"/>
          <w:rtl w:val="true"/>
          <w:lang w:bidi="fa-IR"/>
        </w:rPr>
        <w:t>:</w:t>
      </w:r>
      <w:bookmarkStart w:id="399" w:name="pg988_8894"/>
    </w:p>
    <w:p>
      <w:pPr>
        <w:pStyle w:val="BookText"/>
        <w:rPr/>
      </w:pPr>
      <w:bookmarkEnd w:id="399"/>
      <w:r>
        <w:rPr>
          <w:rFonts w:ascii="IRNazanin" w:hAnsi="IRNazanin" w:eastAsia="IRNazanin"/>
          <w:color w:val="111111"/>
          <w:sz w:val="28"/>
          <w:sz w:val="28"/>
          <w:szCs w:val="28"/>
          <w:rtl w:val="true"/>
          <w:lang w:bidi="fa-IR"/>
        </w:rPr>
        <w:t>لقد خاب من غرته دنیا 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ان غرت قرونا بنائل</w:t>
      </w:r>
    </w:p>
    <w:p>
      <w:pPr>
        <w:pStyle w:val="BookText"/>
        <w:rPr/>
      </w:pPr>
      <w:r>
        <w:rPr>
          <w:rFonts w:ascii="IRNazanin" w:hAnsi="IRNazanin" w:eastAsia="IRNazanin"/>
          <w:color w:val="111111"/>
          <w:sz w:val="28"/>
          <w:sz w:val="28"/>
          <w:szCs w:val="28"/>
          <w:rtl w:val="true"/>
          <w:lang w:bidi="fa-IR"/>
        </w:rPr>
        <w:t xml:space="preserve">أتتنا علی زی العزیز بثینة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 فی مثل تلک الشمائل</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 سوای فاننی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عزوف عن الدنیا فلست بجاهل</w:t>
      </w:r>
    </w:p>
    <w:p>
      <w:pPr>
        <w:pStyle w:val="BookText"/>
        <w:rPr/>
      </w:pPr>
      <w:r>
        <w:rPr>
          <w:rFonts w:ascii="IRNazanin" w:hAnsi="IRNazanin" w:eastAsia="IRNazanin"/>
          <w:color w:val="111111"/>
          <w:sz w:val="28"/>
          <w:sz w:val="28"/>
          <w:szCs w:val="28"/>
          <w:rtl w:val="true"/>
          <w:lang w:bidi="fa-IR"/>
        </w:rPr>
        <w:t>و ما أنا و الدنیا فان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صریعا بین تلک الجنادل</w:t>
      </w:r>
    </w:p>
    <w:p>
      <w:pPr>
        <w:pStyle w:val="BookText"/>
        <w:rPr/>
      </w:pPr>
      <w:r>
        <w:rPr>
          <w:rFonts w:ascii="IRNazanin" w:hAnsi="IRNazanin" w:eastAsia="IRNazanin"/>
          <w:color w:val="111111"/>
          <w:sz w:val="28"/>
          <w:sz w:val="28"/>
          <w:szCs w:val="28"/>
          <w:rtl w:val="true"/>
          <w:lang w:bidi="fa-IR"/>
        </w:rPr>
        <w:t xml:space="preserve">و هبها أتتنا بالکنوز و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أموال قارون و ملک القبائل</w:t>
      </w:r>
    </w:p>
    <w:p>
      <w:pPr>
        <w:pStyle w:val="BookText"/>
        <w:rPr/>
      </w:pPr>
      <w:r>
        <w:rPr>
          <w:rFonts w:ascii="IRNazanin" w:hAnsi="IRNazanin" w:eastAsia="IRNazanin"/>
          <w:color w:val="111111"/>
          <w:sz w:val="28"/>
          <w:sz w:val="28"/>
          <w:szCs w:val="28"/>
          <w:rtl w:val="true"/>
          <w:lang w:bidi="fa-IR"/>
        </w:rPr>
        <w:t xml:space="preserve">ألیس جمعا للفناء مصیرنا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یطلب من خزانها بالطوائل</w:t>
      </w:r>
    </w:p>
    <w:p>
      <w:pPr>
        <w:pStyle w:val="BookText"/>
        <w:rPr/>
      </w:pPr>
      <w:r>
        <w:rPr>
          <w:rFonts w:ascii="IRNazanin" w:hAnsi="IRNazanin" w:eastAsia="IRNazanin"/>
          <w:color w:val="111111"/>
          <w:sz w:val="28"/>
          <w:sz w:val="28"/>
          <w:szCs w:val="28"/>
          <w:rtl w:val="true"/>
          <w:lang w:bidi="fa-IR"/>
        </w:rPr>
        <w:t>فغری سوای اننی غیر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فیک من ملک و عز و نائل</w:t>
      </w:r>
    </w:p>
    <w:p>
      <w:pPr>
        <w:pStyle w:val="BookText"/>
        <w:rPr/>
      </w:pPr>
      <w:r>
        <w:rPr>
          <w:rFonts w:ascii="IRNazanin" w:hAnsi="IRNazanin" w:eastAsia="IRNazanin"/>
          <w:color w:val="111111"/>
          <w:sz w:val="28"/>
          <w:sz w:val="28"/>
          <w:szCs w:val="28"/>
          <w:rtl w:val="true"/>
          <w:lang w:bidi="fa-IR"/>
        </w:rPr>
        <w:t xml:space="preserve">فقد قنعت نفسی بما قدرزقته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فشأنک یا دنیا و أهل الغوائل</w:t>
      </w:r>
    </w:p>
    <w:p>
      <w:pPr>
        <w:pStyle w:val="BookText"/>
        <w:rPr/>
      </w:pPr>
      <w:r>
        <w:rPr>
          <w:rFonts w:ascii="IRNazanin" w:hAnsi="IRNazanin" w:eastAsia="IRNazanin"/>
          <w:color w:val="111111"/>
          <w:sz w:val="28"/>
          <w:sz w:val="28"/>
          <w:szCs w:val="28"/>
          <w:rtl w:val="true"/>
          <w:lang w:bidi="fa-IR"/>
        </w:rPr>
        <w:t xml:space="preserve">فانی أخاف الله یوم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أخشی عذابا دائما غیر زائل</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162893_373438147"/>
      <w:bookmarkStart w:id="401" w:name="_Toc146"/>
      <w:bookmarkEnd w:id="400"/>
      <w:r>
        <w:rPr/>
        <w:t>1</w:t>
      </w:r>
      <w:r>
        <w:rPr>
          <w:rtl w:val="true"/>
        </w:rPr>
        <w:t xml:space="preserve">- </w:t>
      </w:r>
      <w:r>
        <w:rPr>
          <w:rtl w:val="true"/>
        </w:rPr>
        <w:t>کتب اهل الکوفة و کلامه</w:t>
      </w:r>
      <w:bookmarkEnd w:id="40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أهل الکوفة هلاک معاویة؛ أرجف أهل العراق بیزید،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امتنع حسین علیه السلام و ابن‌الزبیر و لحقا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بشر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فی منزل سلیمان بن صرد الخزاعی، فخطبنا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قد هلک، و ان حسینا علیه السلام قد تقبض علی القوم ببیعته، و قد خرج الی مکة، و أنتم شیعته و شیعة أبیه؛ فان کنتم تعلمون أنکم ناصروه و مجاهدوا عدوه؛ فاکتبوا الیه، و ان خفتم الوهل و الفشل فلا تغروا الرجل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نقاتل عدوه، و نقتل أنفسنا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فاکتبوا الیه، فکتبوا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للحسین بن علی، من سلیمان بن صرد، والمسیب بن نجبة، و رفاعة بن شداد، و حبیب بن مظاهر، وشیعته من المؤمنین والمسلمین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الکوفة، سلام علیک، فانا نحمد الیک الله الذی لا اله الا هو،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الله الذی قصم عدوک الجبار العنید، الذی انتزی علی هذه الامة، فابتزها، و غصبها فیئها، و تأمر علیها بغیر رضی منها؛ ثم قتل خیارها، و استبقی شرارها، و جعل مال الله دولة بین جبابرتها و أغنیائها، فبعدا له کما بعدت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علینا امام؛ فأقبل لعل الله أن یجمعنا بک علی الحق، والنعمان بن بشیر فی قصر الامارة لسنا نجتمع معه فی جمعة و لا نخرج معه الی عید، و لو قد بلغنا أنک قد أقبلت الینا أخرجناه حتی نلحقه بالشام، ان شاء الله، و السلام علیک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سرحنا بالکتاب مع عبدالله بن سبع الهمدانی، وعبدالله بن وال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الرجلان مسرعین حتی قدما علی الحسین علیه السلام بمکة، لشعر مضین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لبثنا یومین، ثم سرحنا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الصیداوی و عبدالرحمن بن عبدالله بن الکدن الأرحبی و عمارة بن عبیدالسلولی، فحملوا معهم نحوا من مائة و خمسین صحیفة من الرجل والاثنین والأربعة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لبثنا یومین آخرین، ثم سرحنا الیه هانی‌ء بن هانی‌ء السبیعی و سعید بن عبدالله الحنفی و کتبنا معهما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للحسین بن علی، من شیعته من المؤمنین والمسلمین،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 هلا؛ فان الناس ینتظرونک، و لا رأی لهم فی غیرک، فالعجل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شبث بن ربعی و حجار بن أبجر و یزید بن الحارث بن یزید بن رویم و عزرة بن قیس، و عمرو بن الحجاج الزبیدی و محمد بن عمر التمیمی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اخضر الجنان، وأینعت الثمار، وطم الجمام، فاذا شئت فأقدم</w:t>
      </w:r>
      <w:bookmarkStart w:id="402" w:name="pg988_8896"/>
    </w:p>
    <w:p>
      <w:pPr>
        <w:pStyle w:val="BookText"/>
        <w:rPr/>
      </w:pPr>
      <w:bookmarkEnd w:id="402"/>
      <w:r>
        <w:rPr>
          <w:rFonts w:ascii="IRNazanin" w:hAnsi="IRNazanin" w:eastAsia="IRNazanin"/>
          <w:color w:val="111111"/>
          <w:sz w:val="28"/>
          <w:sz w:val="28"/>
          <w:szCs w:val="28"/>
          <w:rtl w:val="true"/>
          <w:lang w:bidi="fa-IR"/>
        </w:rPr>
        <w:t>علی جند لک مجند؛ و السلام علیک</w:t>
      </w:r>
      <w:r>
        <w:rPr>
          <w:rFonts w:eastAsia="IRNazanin" w:cs="IRNazanin"/>
          <w:color w:val="111111"/>
          <w:sz w:val="28"/>
          <w:szCs w:val="28"/>
          <w:rtl w:val="true"/>
          <w:lang w:bidi="fa-IR"/>
        </w:rPr>
        <w:t xml:space="preserve">» .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هانی بن هانی و سعید بن عبدالله الی الامام علیه السلام و قرءا کتاب أهل الکوفة قال علیه السلام لهانی‌ء و سعید بن عبدالله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خبرانی من اجتمع علی هذا الکتاب الذی کتب معکما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علیه شبث ابن‌ربعی، و حجار بن أبجر، و یزید بن الحارث، و یزید بن رویم، و عروة بن قیس، و عمرو بن الحجاج، و محمد بن عمیر بن 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قام الحسین علیه السلام فتطهر و صلی رکعتین بین الرکن و المقام، ثم انفتل من صلاته، و سأل ربه الخیر فیما کتب الیه أهل الکوفة، ثم جمع الرسل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رأیت جدی رسول الله صلی الله علیه وآله فی منامی و قد أمرنی بأمر و أنا ماض لأمره، فعزم الله لی بالخیر، انه ولی ذلک، والقادر علیه ان شاء الله تعالی</w:t>
      </w:r>
      <w:r>
        <w:rPr>
          <w:rFonts w:eastAsia="IRNazanin" w:cs="IRNazanin"/>
          <w:color w:val="111111"/>
          <w:sz w:val="28"/>
          <w:szCs w:val="28"/>
          <w:rtl w:val="true"/>
          <w:lang w:bidi="fa-IR"/>
        </w:rPr>
        <w:t xml:space="preserve">» .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162895_373438147"/>
      <w:bookmarkStart w:id="404" w:name="_Toc147"/>
      <w:bookmarkEnd w:id="403"/>
      <w:r>
        <w:rPr/>
        <w:t>2</w:t>
      </w:r>
      <w:r>
        <w:rPr>
          <w:rtl w:val="true"/>
        </w:rPr>
        <w:t xml:space="preserve">- </w:t>
      </w:r>
      <w:r>
        <w:rPr>
          <w:rtl w:val="true"/>
        </w:rPr>
        <w:t>کتابه علیه السلام لاهل الکوفة</w:t>
      </w:r>
      <w:bookmarkEnd w:id="40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مع هانی‌ء بن هانی‌ء السبیعی، و سعید بن عبدالله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کانا آخر الرسل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الحسین بن علی، الی الملا من المؤمنین والمسلمین،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هانئا و سعیدا قدما علی بکتبکم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کانا آخر من قدم علی من رسلکم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فهمت کل الذی اقتصصتم و ذکرتم، و مقالة 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علینا امام فأقبل، لعل الله أن یجمعنا بک علی الهدی والحق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بعثت الیکم أخی و ابن‌عمی و ثقتی من أهل بیتی مسلم بن عقیل و أمرته أن یکتب الی بحالکم و أمرکم و رأیکم</w:t>
      </w:r>
      <w:r>
        <w:rPr>
          <w:rFonts w:eastAsia="IRNazanin" w:cs="IRNazanin"/>
          <w:color w:val="111111"/>
          <w:sz w:val="28"/>
          <w:szCs w:val="28"/>
          <w:rtl w:val="true"/>
          <w:lang w:bidi="fa-IR"/>
        </w:rPr>
        <w:t>.</w:t>
      </w:r>
      <w:bookmarkStart w:id="405" w:name="pg988_8897"/>
    </w:p>
    <w:p>
      <w:pPr>
        <w:pStyle w:val="BookText"/>
        <w:rPr/>
      </w:pPr>
      <w:bookmarkEnd w:id="405"/>
      <w:r>
        <w:rPr>
          <w:rFonts w:ascii="IRNazanin" w:hAnsi="IRNazanin" w:eastAsia="IRNazanin"/>
          <w:color w:val="111111"/>
          <w:sz w:val="28"/>
          <w:sz w:val="28"/>
          <w:szCs w:val="28"/>
          <w:rtl w:val="true"/>
          <w:lang w:bidi="fa-IR"/>
        </w:rPr>
        <w:t>فان 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أجمع رأی ملئکم، و ذوی الفضل والحجی منکم، علی مثل ما قدمت علی به رسلکم، و قرأت فی کتبکم، اقدم علیکم وشیکا ان شاء الله، فلعمری ما الامام الا العامل بالکتاب، والاخذ بالقسط، والدائن بالحق، و الحابس نفسه علی ذات الله، والسلام</w:t>
      </w:r>
      <w:r>
        <w:rPr>
          <w:rFonts w:eastAsia="IRNazanin" w:cs="IRNazanin"/>
          <w:color w:val="111111"/>
          <w:sz w:val="28"/>
          <w:szCs w:val="28"/>
          <w:rtl w:val="true"/>
          <w:lang w:bidi="fa-IR"/>
        </w:rPr>
        <w:t xml:space="preserve">» .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من الحسین بن علی الی الملأ من المؤمنین، سلام علیکم أما بعد، فان هانی بن هانی، و سعید بن عبدالله قدما علی بکتبکم فکانا آخر من قدم علی من عندکم، و قد فهمت الذی قد قصصتم و ذکرتم و لست أقصر عما أحببتم، و قد بعثت الیکم أخی و ابن‌عمی و ثقتی من أهل بیتی مسلم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أمرته أن یکتب الی بحالکم و رأیکم و رأی ذوی الحجی والفضل منکم و هو متوجه الی ما قبلکم ان شاء الله تعالی و السلام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کنتم علی ما قدمت به رسلکم و قرأت فی کتبکم فقوموا مع ابن‌عمی و بایعوه و انصروه و لا تخذلوه فلعمری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الامام العامل بالکتاب والعادل بالقسط کالذی یحکم بغیر الحق و لا یهدی و لا یهتدی، جمعنا الله و ایاکم علی الهدی و ألزمنا وایاکم کلمة التقوی، انه لطیف لما یشاء و السلام علیکم و رحمة الله و برکاته</w:t>
      </w:r>
      <w:r>
        <w:rPr>
          <w:rFonts w:eastAsia="IRNazanin" w:cs="IRNazanin"/>
          <w:color w:val="111111"/>
          <w:sz w:val="28"/>
          <w:szCs w:val="28"/>
          <w:rtl w:val="true"/>
          <w:lang w:bidi="fa-IR"/>
        </w:rPr>
        <w:t xml:space="preserve">» .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1162897_373438147"/>
      <w:bookmarkStart w:id="407" w:name="_Toc148"/>
      <w:bookmarkEnd w:id="406"/>
      <w:r>
        <w:rPr/>
        <w:t>3</w:t>
      </w:r>
      <w:r>
        <w:rPr>
          <w:rtl w:val="true"/>
        </w:rPr>
        <w:t xml:space="preserve">- </w:t>
      </w:r>
      <w:r>
        <w:rPr>
          <w:rtl w:val="true"/>
        </w:rPr>
        <w:t>کلامه علیه السلام مع مسلم‌</w:t>
      </w:r>
      <w:bookmarkEnd w:id="4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طوی الکتاب و ختمه و دعا مسلم بن عقیل رحمه الله فدفع الیه الکتاب و 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موجهک الی أهل الکوفة و هذه کتبهم الی، و سیقضی الله من أمرک ما یحب و یرضی، و أنا أرجو أن أکون أنا و أنت فی درجة الشهداء، فامض</w:t>
      </w:r>
      <w:bookmarkStart w:id="408" w:name="pg988_8898"/>
    </w:p>
    <w:p>
      <w:pPr>
        <w:pStyle w:val="BookText"/>
        <w:rPr/>
      </w:pPr>
      <w:bookmarkEnd w:id="408"/>
      <w:r>
        <w:rPr>
          <w:rFonts w:ascii="IRNazanin" w:hAnsi="IRNazanin" w:eastAsia="IRNazanin"/>
          <w:color w:val="111111"/>
          <w:sz w:val="28"/>
          <w:sz w:val="28"/>
          <w:szCs w:val="28"/>
          <w:rtl w:val="true"/>
          <w:lang w:bidi="fa-IR"/>
        </w:rPr>
        <w:t>علی برکة الله حتی تدخل الکوفة، فاذا دخلتها فانزل عند أوثق أهلها، و ادع الناس الی طاعتی و اخذلهم عن آل أبی‌سفیان، فان رأیت الناس مجتمعین علی بیعتی فعجل لی بالخبر حتی أعمل علی حسب ذلک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عانقه وودعه وبکیا جمیعا</w:t>
      </w:r>
      <w:r>
        <w:rPr>
          <w:rFonts w:eastAsia="IRNazanin" w:cs="IRNazanin"/>
          <w:color w:val="111111"/>
          <w:sz w:val="28"/>
          <w:szCs w:val="28"/>
          <w:rtl w:val="true"/>
          <w:lang w:bidi="fa-IR"/>
        </w:rPr>
        <w:t xml:space="preserve">.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مسلم من مکة نحو المدینة مستخفیا لئلا یعلم احد من بنی امیة فلما دخل المدینة بدأ بمسجد النبی صلی الله علیه وآله فصلی رکعتین ثم خرج فی جوف اللیل و ودع اهل بیته ثم استأجر دلیلین من قیس، فأقبلا به، فضلا الطریق و جارا، و أصابهم عطش شدید، و قال الدلیلان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الطریق خذه حتی تنتهی الی الماء فماتا و ذلک بالمضیق من بطن الخبیت</w:t>
      </w:r>
      <w:r>
        <w:rPr>
          <w:rFonts w:eastAsia="IRNazanin" w:cs="IRNazanin"/>
          <w:color w:val="111111"/>
          <w:sz w:val="28"/>
          <w:szCs w:val="28"/>
          <w:rtl w:val="true"/>
          <w:lang w:bidi="fa-IR"/>
        </w:rPr>
        <w:t>.</w:t>
      </w:r>
    </w:p>
    <w:p>
      <w:pPr>
        <w:pStyle w:val="Heading5"/>
        <w:numPr>
          <w:ilvl w:val="4"/>
          <w:numId w:val="1"/>
        </w:numPr>
        <w:rPr/>
      </w:pPr>
      <w:bookmarkStart w:id="409" w:name="__RefHeading___Toc1162899_373438147"/>
      <w:bookmarkStart w:id="410" w:name="_Toc149"/>
      <w:bookmarkEnd w:id="409"/>
      <w:r>
        <w:rPr/>
        <w:t>4</w:t>
      </w:r>
      <w:r>
        <w:rPr>
          <w:rtl w:val="true"/>
        </w:rPr>
        <w:t xml:space="preserve">- </w:t>
      </w:r>
      <w:r>
        <w:rPr>
          <w:rtl w:val="true"/>
        </w:rPr>
        <w:t>کتاب مسلم علیه السلام الی الامام علیه السلام من الطریق و جوابه‌</w:t>
      </w:r>
      <w:bookmarkEnd w:id="4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مسلم بن عقیل مع قیس بن مسهر الصیداوی الی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أقبلت من المدینة معی دلیلان لی، فجارا عن الطریق و ضلا، و اشتد علینا العطش، فلم یلبثا أن ماتا، و أقبلنا حتی انتهینا الی الماء، فلم ننج الا بحشاشة أنفسنا، و ذلک الماء بمکان یدعی المضیق من بطن الخبیت؛ و قد تطیرت من وجهی هذا، فان رأیت أعفیتنی منه و بعث غیری،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الیه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خشیت أن لا یکون حملک علی الکتاب الی فی الاستعفاء من الوجه الذی وجهتک له الا الجبن، فامض لوجهک الذی وجهتک له؛ والسلام علیک</w:t>
      </w:r>
      <w:r>
        <w:rPr>
          <w:rFonts w:eastAsia="IRNazanin" w:cs="IRNazanin"/>
          <w:color w:val="111111"/>
          <w:sz w:val="28"/>
          <w:szCs w:val="28"/>
          <w:rtl w:val="true"/>
          <w:lang w:bidi="fa-IR"/>
        </w:rPr>
        <w:t xml:space="preserve">» .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411" w:name="pg988_8899"/>
    </w:p>
    <w:p>
      <w:pPr>
        <w:pStyle w:val="BookText"/>
        <w:rPr/>
      </w:pPr>
      <w:bookmarkEnd w:id="411"/>
      <w:r>
        <w:rPr>
          <w:rFonts w:ascii="IRNazanin" w:hAnsi="IRNazanin" w:eastAsia="IRNazanin"/>
          <w:color w:val="111111"/>
          <w:sz w:val="28"/>
          <w:sz w:val="28"/>
          <w:szCs w:val="28"/>
          <w:rtl w:val="true"/>
          <w:lang w:bidi="fa-IR"/>
        </w:rPr>
        <w:t>فقال مسلم لمن قرأ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لست أتخوفه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مربماء لطیفی‌ء، فنزل بهم ثم ارتحل منه، فاذا رجل قد رمی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أشرف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فصرعه،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عدونا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مسلم حتی دخل الکوفة و معه أصحابه، فدخل دارالمختار بن أبی‌عبید، و اقبلت الشیعة تختلف الیه، فکلما اجتمعت الیه جماعة منهم قرأ علیهم کتاب الحسین علیه السلام فبایعت الشیعة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عبدالله بن مسلم و عمارة بن عقبه و عمر بن سعد بن أبی‌وقاص الی یزید أن مسلم بن عقیل قد قدم الکوفة، فبایعته الشیعة للحسین علیه السلام، فان کان لک بالکوفة حاجة فابعث الیها رجلا قویا</w:t>
      </w:r>
      <w:r>
        <w:rPr>
          <w:rFonts w:eastAsia="IRNazanin" w:cs="IRNazanin"/>
          <w:color w:val="111111"/>
          <w:sz w:val="28"/>
          <w:szCs w:val="28"/>
          <w:rtl w:val="true"/>
          <w:lang w:bidi="fa-IR"/>
        </w:rPr>
        <w:t>.</w:t>
      </w:r>
    </w:p>
    <w:p>
      <w:pPr>
        <w:pStyle w:val="Heading5"/>
        <w:numPr>
          <w:ilvl w:val="4"/>
          <w:numId w:val="1"/>
        </w:numPr>
        <w:rPr/>
      </w:pPr>
      <w:bookmarkStart w:id="412" w:name="__RefHeading___Toc1162901_373438147"/>
      <w:bookmarkStart w:id="413" w:name="_Toc150"/>
      <w:bookmarkEnd w:id="412"/>
      <w:r>
        <w:rPr/>
        <w:t>5</w:t>
      </w:r>
      <w:r>
        <w:rPr>
          <w:rtl w:val="true"/>
        </w:rPr>
        <w:t xml:space="preserve">- </w:t>
      </w:r>
      <w:r>
        <w:rPr>
          <w:rtl w:val="true"/>
        </w:rPr>
        <w:t>کتابه علیه السلام لاشراف البصرة</w:t>
      </w:r>
      <w:bookmarkEnd w:id="41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حسین علیه السلام مع مولی لهم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بنسخة واحدة الی رؤوس الأخماس بالبصرة، و الی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مسمع البکری، والأخنف بن قیس، و المنذر بن الجارود، و مسعود بن عمرو، و قیس بن الهیثم، و عمرو بن عبیدالله بن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اصطفی محمدا صلی الله علیه وآله علی خلقه، و أکرمه بنبوته، و اختاره لرسالته، ثم قبضه الله الیه و قد نصح لعباده و بلغ ما ارسل به صلی الله علیه وآله و کنا أهله و أولیاءه و أوصیاءه و ورثته و أحق الناس بمقامه فی الناس، فاستأثر علینا قومنا بذلک، فرضینا و کرهنا الفرقة و أحببنا العافیة، و نحن نعلم أنا أحق بذلک الحق المستحق علینا ممن تولاه و قد أحسنوا و أصلحوا و تحروا الحق، فرحمهم الله و غفر لنا 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بعثت رسولی الیکم بهذا الکتاب، و أنا أدعوکم الی کتاب الله و سنة</w:t>
      </w:r>
    </w:p>
    <w:p>
      <w:pPr>
        <w:pStyle w:val="BookText"/>
        <w:rPr/>
      </w:pPr>
      <w:r>
        <w:rPr>
          <w:rFonts w:ascii="IRNazanin" w:hAnsi="IRNazanin" w:eastAsia="IRNazanin"/>
          <w:color w:val="111111"/>
          <w:sz w:val="28"/>
          <w:sz w:val="28"/>
          <w:szCs w:val="28"/>
          <w:rtl w:val="true"/>
          <w:lang w:bidi="fa-IR"/>
        </w:rPr>
        <w:t>نبیه صلی الله علیه وآله، فان السنة قد امیتت، و ان البدعة قد احییت، و ان تسمعوا قولی وتطیعوا أمری اهدکم سبیل الرشاد، والسلام علیکم و رحمة الله</w:t>
      </w:r>
      <w:r>
        <w:rPr>
          <w:rFonts w:eastAsia="IRNazanin" w:cs="IRNazanin"/>
          <w:color w:val="111111"/>
          <w:sz w:val="28"/>
          <w:szCs w:val="28"/>
          <w:rtl w:val="true"/>
          <w:lang w:bidi="fa-IR"/>
        </w:rPr>
        <w:t xml:space="preserve">» . </w:t>
      </w:r>
      <w:r>
        <w:rPr>
          <w:rStyle w:val="FootnoteAnchor"/>
          <w:rtl w:val="true"/>
        </w:rPr>
        <w:footnoteReference w:id="54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الحسین علیه السلام قد کتب الی جماعة من أشراف البصرة کتابا مع مولی له اسمه سلیمان و یکنی أبارزین، یدعوهم الی نصرته و لزوم طاعته،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مسعود النهشلی، و المنذر بن الجارود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یزید ابن‌مسعود بنی تمیم و بنی حنظلة و بنی سعد، فلما حضروا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تمیم کیف ترون موضعی فیکم و حسبی منکم؟فقالوا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أنت والله فقرة الظهر، و رأس الفخر، حللت فی الشرف وسطا و تقدمت فیه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جمعتکم لأمر ارید أن اشاورکم فیه و أستعین بکم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والله نمنحک النصیحة، و نحمد لک الرأی، فقل حتی 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مات فأهون به والله هالکا و مفقودا، ألا و انه قد انکسر باب الجور والاثم، و تضعضعت أرکان الظلم، و قد کان أحدث بیعة عقد بها أمرا ظن أنه قد أحکمه، و هیهات والذی أراد، اجتهد والله ففشل و شاور فخذل، و قد قام ابنه یزید شارب الخمور، و رأس الفجور، یدعی الخلافة علی المسلمین، و یتأمر علیهم بغیر رضی منهم، مع قصر حلم و قلة علم لا یعرف من الحق موطی‌ء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فاقسم بالله قسما مبرورا لجهاده علی الدین أفضل من جهاد المشرکین، و هذا الحسین بن علی، ابن بنت رسول الله صلی الله علیه وآله ذوالشرف الأصیل، والرأی الأثیل، له فضل لا یوصف، و علم لا ینزف، و هو أولی بهذا الأمر؛ لسابقته و سنه و قدمته و قرابته، یعطف علی الصغیر و یحنو علی الکبیر، فأکرم به راعی رعیة،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قوم وجبت لله به الحجة، و بلغت به الموعظة، فلا تعشوا عن نور الحق، و لا تسکعوا فی وهدة الباطل، فقد کان صخر بن قیس انخذل بکم یوم الجمل، فاغسلوها بخروجکم الی ابن‌رسول الله و نصرته، والله لا یقصر أحد عن نصرته الا أورثه الله الذل فی ولده، والقلة فی عشیرته، وها أنا ذا قد لبست للحرب لامتها، و ادرعت لها بدرعها، من لم یقتل یمت، و من یهرب لم یفت، فأحسنوا رحمکم الله 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فتکلمت بنو حنظلة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اباخالد نحن نبل کنانتک، و فرسان عشیرتک، ان رمیت بنا أصبت، و ان غزوت بنا فتحت، لا تخوض والله غمرة الا خضناها، ولا تلقی والله شدة الا لقیناها، ننصرک بأسیافنا، و نقیک بأبداننا، اذا شئت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وتکلمت بنو سعد بن زید،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أباخالد ان أبغض الأشیاء الینا خلافک و الخروج من رأیک، و قد کان صخر بن قیس أمرنا بترک القتال، فحمدنا أمرنا و بقی عزنا فینا فامهلنا نراجع المشهورة و یأتیک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تکلمت بنو عامر بن تمیم،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أباخالد نحن بنو عامر بنو أبیک و حلفاؤک لا نرضی ان غضبت، و لا نقطن ان ظعنت، و الأمر الیک فادعنا نجبک، و مرنا نطعک، والأمر لک اذا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بنی سعد لئن فعلتموها لا رفع الله السیف عنکم أبدا، و لا زال سیفکم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کتب الی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فقد وصل الی کتابک و فهمت ما ندبتنی الیه و دعوتنی له، و دعوتنی له، من الأخذ بحظی من طاعتک والفوز بنصیبی من نصرتک، و ان الله لم یخل الأرض قط من عامل علیها بخیر أو دلیل علی سبیل نجاة، و أنتم حجة الله علی خلقه و ودیعته فی أرضه، تفرعتم من زیتونة أحمدیة هو أصلها، و أنتم فرعها، فأقدم سعدت بأسعد طائر، فقد ذللت لک أعناق</w:t>
      </w:r>
      <w:bookmarkStart w:id="414" w:name="pg988_8902"/>
    </w:p>
    <w:p>
      <w:pPr>
        <w:pStyle w:val="BookText"/>
        <w:rPr/>
      </w:pPr>
      <w:bookmarkEnd w:id="414"/>
      <w:r>
        <w:rPr>
          <w:rFonts w:ascii="IRNazanin" w:hAnsi="IRNazanin" w:eastAsia="IRNazanin"/>
          <w:color w:val="111111"/>
          <w:sz w:val="28"/>
          <w:sz w:val="28"/>
          <w:szCs w:val="28"/>
          <w:rtl w:val="true"/>
          <w:lang w:bidi="fa-IR"/>
        </w:rPr>
        <w:t>بنی تمیم، و ترکتهم أشد تتابعا فی طاعتک، من الابل الظماء لورود الماء یوم خمسها و کضها، و قد ذللت لک رقاب بنی سعد و غسلت درن صدورها بماء سحابة مزن حین استهل برقها فلمع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 الحسین علیه السلام الکتاب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آمنک الله یوم الخوف و أعزک و أرواک یوم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تجهز المشار الیه للخروج الی الحسین بلغه قتله قبل أن یسیر، فجزع من انقطاعه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المنذر بن جارود فانه جاء بالکتاب و الرسول الی عبیدالله بن زیاد، لأن المنذر خاف أن یکون الکتاب دسیسا من عبیدالله، و کانت بحریة بنت المنذر بن جارود تحت عبیدالله بن زیاد، فأخذ عبیدالله الرسول فصلبه، ثم صعد المنبر فخطب و توعد أهل البصرة علی الخلاف و اثاره الأرجاف، ثم بات تلک اللیلة، فلما أصبح استناب علیهم أخاه عثمان بن زیاد و أسرع هو الی قصد الکوفة</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1162903_373438147"/>
      <w:bookmarkStart w:id="416" w:name="_Toc151"/>
      <w:bookmarkEnd w:id="415"/>
      <w:r>
        <w:rPr/>
        <w:t>6</w:t>
      </w:r>
      <w:r>
        <w:rPr>
          <w:rtl w:val="true"/>
        </w:rPr>
        <w:t xml:space="preserve">- </w:t>
      </w:r>
      <w:r>
        <w:rPr>
          <w:rtl w:val="true"/>
        </w:rPr>
        <w:t>کلامه علیه السلام مع ابن عباس‌</w:t>
      </w:r>
      <w:bookmarkEnd w:id="41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الحسین علیه السلام فی مکة اذ جاؤوا اشخاص و تکلموا مع فی أمر القیام و خروجه الی مکة، منهم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فی تلک الایام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قد أرجف الناس أنک سائر الی العراق، فبین لی ما أنت صانع؟قال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أجمعت المسیر فی أحد یومی هذین ان 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اعیذک بالله من ذلک، أخبرنی رحمک أتسیر الی قوم قد قتلوا أمیرهم و ضبطوا بلادهم و نفوا عدوهم؟ فان کانوا قد فعلوا ذلک فسر الیهم، و ان کانوا انما دعوک الیهم و أمیرهم علیهم قاهر لهم و عماله تجبی بلادهم، فانهم انما دعوک الی الحرب و القتال، و لا آمن علیک أن یغروک و یکذبوک، و یخالفوک و یخذلوک، و أن یستنفروا الیک فیکونوا أشد الناس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أستخیر الله و أنظرما یکون</w:t>
      </w:r>
      <w:r>
        <w:rPr>
          <w:rFonts w:eastAsia="IRNazanin" w:cs="IRNazanin"/>
          <w:color w:val="111111"/>
          <w:sz w:val="28"/>
          <w:szCs w:val="28"/>
          <w:rtl w:val="true"/>
          <w:lang w:bidi="fa-IR"/>
        </w:rPr>
        <w:t xml:space="preserve">» .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و اتاه ابن‌الزبیر فحدثه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ترکنا هؤلاء القوم و کفنا عنهم، و نحن أبناء المهاجرین و ولاة هذا الامر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ما ترید أن تصنع؟فقال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حدثت نفسی باتیان الکوفة، و لقد کتب الی شیعتی بها و أشراف أهلها، و استخیر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ابن‌الزبیر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لی بها مثل شیعتک ما عدلت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خشی أن یتهمه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انک لو اقمت بالحجاز ثم اردت هذا الأمر هاهنا ما خولف علیک ان شاء الله، ثم قام فخرج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ان هذا لیس شی‌ء یؤتاه من الدنیا أحب الیه من أن اخرج من الحجاز الی العراق، و قد علم أنه لیس له من الأمر معی شی‌ء، و أن الناس لا یعدلوه بی، فود أنی خرجت منها لتخلوله</w:t>
      </w:r>
      <w:r>
        <w:rPr>
          <w:rFonts w:eastAsia="IRNazanin" w:cs="IRNazanin"/>
          <w:color w:val="111111"/>
          <w:sz w:val="28"/>
          <w:szCs w:val="28"/>
          <w:rtl w:val="true"/>
          <w:lang w:bidi="fa-IR"/>
        </w:rPr>
        <w:t xml:space="preserve">» . </w:t>
      </w:r>
      <w:r>
        <w:rPr>
          <w:rStyle w:val="FootnoteAnchor"/>
          <w:rtl w:val="true"/>
        </w:rPr>
        <w:footnoteReference w:id="54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العشی أو من الغد أتی الحسین عبدالله بن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أتصبر و ما أصبر، انی أخاف علیک فی هذا الوجه الهلاک والاستئصال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العراق قوم غدر فلا تقربنهم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بهذا البلد فانک سید أهل الحجاز، فان کان أهل العراق یریدونک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الیهم فلینفوا عدوهم ثم أقدم علیهم، فان أبیت الا أن تخرج فسر الی الیمن فان بها حصونا و شعابا، و هی أرض عریضة طویلة، و تبث دعاتک، فانی أرجو ان یأتیک عند ذلک الذی تحب 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عم؛ انی والله لأعلم أنک ناصح مشفق، و لکنی أزمعت </w:t>
      </w:r>
      <w:r>
        <w:rPr>
          <w:rStyle w:val="FootnoteAnchor"/>
          <w:rtl w:val="true"/>
        </w:rPr>
        <w:footnoteReference w:id="550"/>
      </w:r>
      <w:r>
        <w:rPr>
          <w:rFonts w:ascii="IRNazanin" w:hAnsi="IRNazanin" w:eastAsia="IRNazanin"/>
          <w:color w:val="111111"/>
          <w:sz w:val="28"/>
          <w:sz w:val="28"/>
          <w:szCs w:val="28"/>
          <w:rtl w:val="true"/>
          <w:lang w:bidi="fa-IR"/>
        </w:rPr>
        <w:t>و أجمعت علی المسیر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سائرا فلا تسر بنسائک و صبیتک، فوالله انی لخائف أن تقتل</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اباالعباس انک شیخ قد کبرت</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ابن عباس من عنده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حبیباه، ثم مربا بن الزبیر و اقبل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عینیک یا ابن‌الزبیر هذا الحسین بن علی علیهما السلام یخرج الی العراق و یخلیک والحجاز</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3"/>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الطبری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محروز بن منصور عن أبی‌مخنف لوط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بن عبدالله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الحسین علیه السلام و هو یخرج الی العراق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لا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عباس أما علمت ان منعتنی من هناک فان مصارع أصحابی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فأنی لک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 سره لی و علم اعطیته</w:t>
      </w:r>
      <w:r>
        <w:rPr>
          <w:rFonts w:eastAsia="IRNazanin" w:cs="IRNazanin"/>
          <w:color w:val="111111"/>
          <w:sz w:val="28"/>
          <w:szCs w:val="28"/>
          <w:rtl w:val="true"/>
          <w:lang w:bidi="fa-IR"/>
        </w:rPr>
        <w:t xml:space="preserve">» . </w:t>
      </w:r>
      <w:r>
        <w:rPr>
          <w:rStyle w:val="FootnoteAnchor"/>
          <w:rtl w:val="true"/>
        </w:rPr>
        <w:footnoteReference w:id="55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عبدالله ابن عباس الی الحسین علیه السلام و تکلم معه بما تکلم الی أن اشار علیه بالدخول فی طاعة یزید و صلح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یا ابن عباس ان القوم لن یترکونی و انهم یطلبوننی این کنت حتی ابایعهم کرها و یقتلونی، والله انهم لیعتدون علی کما اعتدت الیهود فی یوم السبت، و انی ماض فی أمر رسول الله صلی الله علیه وآله حیث امرنی، و 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العم بلغنی أنک ترید العراق و انهم أهل غدر، و انما یدعونک للحرب فلا تعجل فأقم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اقتل والله بمکان کذا احب الی من ان استحل بمکة، و هذه کتب اهل الکوفة ورسلهم وقد وجب علی اجابتهم وقام لهم العذر علی عندالله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عبدالله حتی بلت لحیته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وا اسفاه علی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مهج الاحزان والناسخ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عباس ألح علی الحسین فی منعه من المسیر الی الکوفة، فتفأل بالقرآن لا سکاته فخرج الفال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 و انما توفون اجورکم</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 فلا تلح علی بعد هذا فانه لا مرد لقضاء الله عزوجل</w:t>
      </w:r>
      <w:r>
        <w:rPr>
          <w:rFonts w:eastAsia="IRNazanin" w:cs="IRNazanin"/>
          <w:color w:val="111111"/>
          <w:sz w:val="28"/>
          <w:szCs w:val="28"/>
          <w:rtl w:val="true"/>
          <w:lang w:bidi="fa-IR"/>
        </w:rPr>
        <w:t xml:space="preserve">» .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bookmarkStart w:id="417" w:name="pg988_8906"/>
    </w:p>
    <w:p>
      <w:pPr>
        <w:pStyle w:val="Heading5"/>
        <w:numPr>
          <w:ilvl w:val="4"/>
          <w:numId w:val="1"/>
        </w:numPr>
        <w:rPr/>
      </w:pPr>
      <w:bookmarkStart w:id="418" w:name="__RefHeading___Toc1162905_373438147"/>
      <w:bookmarkStart w:id="419" w:name="_Toc152"/>
      <w:bookmarkEnd w:id="417"/>
      <w:bookmarkEnd w:id="418"/>
      <w:r>
        <w:rPr/>
        <w:t>7</w:t>
      </w:r>
      <w:r>
        <w:rPr>
          <w:rtl w:val="true"/>
        </w:rPr>
        <w:t xml:space="preserve">- </w:t>
      </w:r>
      <w:r>
        <w:rPr>
          <w:rtl w:val="true"/>
        </w:rPr>
        <w:t>لقاوه علیه السلام مع عمر بن عبدالرحمن‌</w:t>
      </w:r>
      <w:bookmarkEnd w:id="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 بن عبدالرحمن بن الحارث بن هشام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تهیأ الحسین علیه السلام للمسیر الی العراق، أتیته فدخلت علیه فحمدت الله و أثنیت علیه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أتیتک یابن عم لحاجة ارید ذکرها نصیحة، فان کنت تری أنک تستنصحنی، و الا کففت عما ارید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فوالله ما أظنک بسی‌ء الرأی، و لا هو للقبیح من الأمر و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بلغنی أنک ترید المسیر الی العراق و انی مشفق علیک من مسیرک، انک تأتی بلدا فیه عماله و امراؤه و معهم بیوت الأموال، و انما الناس عبید لهذا الدرهم والدینار، و لا آمن علیک أن یقاتلک من وعدک نصره و من أنت أحب الیه ممن یقاتلک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 یابن عم؛ فقد والله علمت أنک مشیت بنصح و تکلمت بعقل، و مهما یقض من أمر یکن، اخذت برأیک أو ترکته، فأنت عندی أحمد مشیر و أنصح ناصح</w:t>
      </w:r>
      <w:r>
        <w:rPr>
          <w:rFonts w:eastAsia="IRNazanin" w:cs="IRNazanin"/>
          <w:color w:val="111111"/>
          <w:sz w:val="28"/>
          <w:szCs w:val="28"/>
          <w:rtl w:val="true"/>
          <w:lang w:bidi="fa-IR"/>
        </w:rPr>
        <w:t xml:space="preserve">» .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162907_373438147"/>
      <w:bookmarkStart w:id="421" w:name="_Toc153"/>
      <w:bookmarkEnd w:id="420"/>
      <w:r>
        <w:rPr/>
        <w:t>8</w:t>
      </w:r>
      <w:r>
        <w:rPr>
          <w:rtl w:val="true"/>
        </w:rPr>
        <w:t xml:space="preserve">- </w:t>
      </w:r>
      <w:r>
        <w:rPr>
          <w:rtl w:val="true"/>
        </w:rPr>
        <w:t>لقاوه علیه السلام مع الواقدی و زرارة</w:t>
      </w:r>
      <w:bookmarkEnd w:id="42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أبوجعفر الطبری، عن الواقدی و زرارة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الحسین بن علی علیهما السلام قبل خروجه الی العراق بثلاثة أیام فأخبرناه بهوی الناس بالکوفة،</w:t>
      </w:r>
      <w:bookmarkStart w:id="422" w:name="pg988_8907"/>
    </w:p>
    <w:p>
      <w:pPr>
        <w:pStyle w:val="BookText"/>
        <w:rPr/>
      </w:pPr>
      <w:bookmarkEnd w:id="422"/>
      <w:r>
        <w:rPr>
          <w:rFonts w:ascii="IRNazanin" w:hAnsi="IRNazanin" w:eastAsia="IRNazanin"/>
          <w:color w:val="111111"/>
          <w:sz w:val="28"/>
          <w:sz w:val="28"/>
          <w:szCs w:val="28"/>
          <w:rtl w:val="true"/>
          <w:lang w:bidi="fa-IR"/>
        </w:rPr>
        <w:t>و أن قلوبهم معه و سیوفهم علیه، فأومأ بیده نحو السماء ففتحت أبواب السماء و نزلت الملائکة عددا لا یحصیهم الا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تقارب الأشیاء، و حبوط الأجر لقاتلتهم بهؤلاء، و لکن أعلم یقینا أن هناک مصرعی و مصرع أصحابی، و لا ینجو منهم الا ولدی علی</w:t>
      </w:r>
      <w:r>
        <w:rPr>
          <w:rFonts w:eastAsia="IRNazanin" w:cs="IRNazanin"/>
          <w:color w:val="111111"/>
          <w:sz w:val="28"/>
          <w:szCs w:val="28"/>
          <w:rtl w:val="true"/>
          <w:lang w:bidi="fa-IR"/>
        </w:rPr>
        <w:t xml:space="preserve">» .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162909_373438147"/>
      <w:bookmarkStart w:id="424" w:name="_Toc154"/>
      <w:bookmarkEnd w:id="423"/>
      <w:r>
        <w:rPr/>
        <w:t>9</w:t>
      </w:r>
      <w:r>
        <w:rPr>
          <w:rtl w:val="true"/>
        </w:rPr>
        <w:t xml:space="preserve">- </w:t>
      </w:r>
      <w:r>
        <w:rPr>
          <w:rtl w:val="true"/>
        </w:rPr>
        <w:t>کلامه علیه السلام مع ابن‌الزبیر</w:t>
      </w:r>
      <w:bookmarkEnd w:id="4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أبوالحسین محمد بن محمد بن الفراء و أبوغالب أحمد و أبوعبدالله یحیی ابنا الحسن،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ابوجعفر بن السلمة، أنبأنا محمد بن عبدالرحمان بن العباس، أنبأنا أحمد بن سلیمان، أنبأنا الزبیر بن بکار، حدثنی عمی مصعب بن عبدالله، أخبرنی من سمع هشام بن یوسف الصنعانی، یقول عن معمر،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رجلا یحدث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لعبد الله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أتتنی بیعة أربعین ألفا یحلفون لی بالطلاق والعتاق من اهل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أتخرج الی قوم قتلوا أباک و أخرجوا أخاک؟</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عبدالله بن سلیم الأسدی والمذری بن المشمعل الأسدی قدمنا مکة حاجین فدخلنا یوم الترویة، فاذا نحن بالحسین علیه السلام و عبدالله بن الزبیر قائمین عند ارتفاع فیما بین الحجر و الباب، فتقربنا منهما فسمعنا ابن‌الزبیر و هو یقول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أن تقیم أقمت فولیت هذا الأمر فآزرناک و ساعدناک و نصحنا لک بایعناک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بها کبشا یستحل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احب أن أکون أنا ذلک الکبش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ابن‌الزبیر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ان شئت و تولینی انا الامر فتطاع و لا تعصی،فقال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ارید هذا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انهما اخفیا کلامهما دوننا فما زالایتناجیان حتی سمعنا دعاء الناس رائحین متوجهین الی منی عندالظهر،قالا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الحسین بالبیت و بین الصفا والمروة، و قص من مشعره و حل من عمرته ثم توجه نحو الکوفة و توجهنا نحو الناس الی منی</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قال ابومخنف، عن ابی‌سعید العقیصی، عن بعض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و هو بمکة و هو واقف مع عبدالله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این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یابن فاطمة؛ فأصغی الیه فساره، ثم التفت الینا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یقول ابن‌الزبیر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جعلنا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فی هذا المسجد أجمع لک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اقتل خارجا منها بشبر أحب الی من أن اقتل داخلا منها بشبر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لو کنت فی جحر هامة من هذه الهوام لاستخرجونی حتی یقضوا فی حاجتهم، و الله لیعتدن علی کما اعتدت الیهود فی السبت</w:t>
      </w:r>
      <w:r>
        <w:rPr>
          <w:rFonts w:eastAsia="IRNazanin" w:cs="IRNazanin"/>
          <w:color w:val="111111"/>
          <w:sz w:val="28"/>
          <w:szCs w:val="28"/>
          <w:rtl w:val="true"/>
          <w:lang w:bidi="fa-IR"/>
        </w:rPr>
        <w:t xml:space="preserve">» .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أبی‌رحمه الله و علی بن الحسین جمیعا عن سعد، عن محمد بن الحسین، عن صفوان بن یحیی، عن داود بن فرقد،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عبدالله بن الزبیر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جئت الی مکة فکنت</w:t>
      </w:r>
    </w:p>
    <w:p>
      <w:pPr>
        <w:pStyle w:val="BookText"/>
        <w:rPr/>
      </w:pPr>
      <w:r>
        <w:rPr>
          <w:rFonts w:ascii="IRNazanin" w:hAnsi="IRNazanin" w:eastAsia="IRNazanin"/>
          <w:color w:val="111111"/>
          <w:sz w:val="28"/>
          <w:sz w:val="28"/>
          <w:szCs w:val="28"/>
          <w:rtl w:val="true"/>
          <w:lang w:bidi="fa-IR"/>
        </w:rPr>
        <w:t>بالحرم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تستحلها و لا تستحل بنا، و لان أقتل علی تل اعفر </w:t>
      </w:r>
      <w:r>
        <w:rPr>
          <w:rStyle w:val="FootnoteAnchor"/>
          <w:rtl w:val="true"/>
        </w:rPr>
        <w:footnoteReference w:id="562"/>
      </w:r>
      <w:r>
        <w:rPr>
          <w:rFonts w:ascii="IRNazanin" w:hAnsi="IRNazanin" w:eastAsia="IRNazanin"/>
          <w:color w:val="111111"/>
          <w:sz w:val="28"/>
          <w:sz w:val="28"/>
          <w:szCs w:val="28"/>
          <w:rtl w:val="true"/>
          <w:lang w:bidi="fa-IR"/>
        </w:rPr>
        <w:t>احب الی من ان اقتل بها</w:t>
      </w:r>
      <w:r>
        <w:rPr>
          <w:rFonts w:eastAsia="IRNazanin" w:cs="IRNazanin"/>
          <w:color w:val="111111"/>
          <w:sz w:val="28"/>
          <w:szCs w:val="28"/>
          <w:rtl w:val="true"/>
          <w:lang w:bidi="fa-IR"/>
        </w:rPr>
        <w:t xml:space="preserve">» . </w:t>
      </w:r>
      <w:r>
        <w:rPr>
          <w:rStyle w:val="FootnoteAnchor"/>
          <w:rtl w:val="true"/>
        </w:rPr>
        <w:footnoteReference w:id="56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عبدالله بن العباس و عبدالله بن الزبیر فاشار علیه بالامساک،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وآله قد أمرنی بأمر و أنا ماض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ابن‌العباس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عبدالله بن عمر فأشار علیه بصلح أهل الضلال و حذره من القتل و القتال،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أباعبدالرحمان، أما علمت أن من هوان الدنیا علی الله تعالی أن رأس یحیی بن زکریا اهدی الی بغی من بغایا بنی اسرائیل، أما تعلم أن بنی اسرائیل کانوا یقتلون ما بین طلوع الفجر الی طلوع الشمس سبعین نبیا، ثم یجلسون فی أسواقهم یبیعون و یشترون کأن لم یصنعوا شیئا، فلم یعجل الله علیهم بل أمهلهم و أخذهم بعد ذلک أخذ عزیز ذی انتقام، اتق الله یا أباعبدالرحمان و لا تدع نصرتی</w:t>
      </w:r>
      <w:r>
        <w:rPr>
          <w:rFonts w:eastAsia="IRNazanin" w:cs="IRNazanin"/>
          <w:color w:val="111111"/>
          <w:sz w:val="28"/>
          <w:szCs w:val="28"/>
          <w:rtl w:val="true"/>
          <w:lang w:bidi="fa-IR"/>
        </w:rPr>
        <w:t xml:space="preserve">» .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و ابن‌الولید معا، عن سعد، عن محمد بن أبی‌الصهبان، عن ابن أبی‌نجران، عن عاصم بن حمید، عن فضیل الرسان، عن أبی سعید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علیهما السلام وخلا به عبدالله بن الزبیر فناجاه طویلا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الحسین علیه السلام بوجهه الیهم،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یقول لی کن حماما</w:t>
      </w:r>
      <w:bookmarkStart w:id="425" w:name="pg988_8910"/>
    </w:p>
    <w:p>
      <w:pPr>
        <w:pStyle w:val="BookText"/>
        <w:rPr/>
      </w:pPr>
      <w:bookmarkEnd w:id="425"/>
      <w:r>
        <w:rPr>
          <w:rFonts w:ascii="IRNazanin" w:hAnsi="IRNazanin" w:eastAsia="IRNazanin"/>
          <w:color w:val="111111"/>
          <w:sz w:val="28"/>
          <w:sz w:val="28"/>
          <w:szCs w:val="28"/>
          <w:rtl w:val="true"/>
          <w:lang w:bidi="fa-IR"/>
        </w:rPr>
        <w:t>من حمام الحرم، و لأن اقتل و بینی و بین الحرم باع أحب الی من أن اقتل و بینی و بینه شبر، و لان اقتل بالطف أحب الی من أن اقتل بالحرم</w:t>
      </w:r>
      <w:r>
        <w:rPr>
          <w:rFonts w:eastAsia="IRNazanin" w:cs="IRNazanin"/>
          <w:color w:val="111111"/>
          <w:sz w:val="28"/>
          <w:szCs w:val="28"/>
          <w:rtl w:val="true"/>
          <w:lang w:bidi="fa-IR"/>
        </w:rPr>
        <w:t xml:space="preserve">» .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1162911_373438147"/>
      <w:bookmarkStart w:id="427" w:name="_Toc155"/>
      <w:bookmarkEnd w:id="426"/>
      <w:r>
        <w:rPr/>
        <w:t>10</w:t>
      </w:r>
      <w:r>
        <w:rPr>
          <w:rtl w:val="true"/>
        </w:rPr>
        <w:t xml:space="preserve">- </w:t>
      </w:r>
      <w:r>
        <w:rPr>
          <w:rtl w:val="true"/>
        </w:rPr>
        <w:t>لقاوه علیه السلام مع الاوزاعی‌</w:t>
      </w:r>
      <w:bookmarkEnd w:id="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یزید بن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مکحول، عن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خروج الحسین الی العراق فقصدت مکة فصادفته بها، فلما رآنی رحب بی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اوزاعی، جئت تنهانی عن المسیر، و یأبی الله الا ذلک، ان من هاهنا الی یوم الاثنین 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فجهدت فی عدد الأیام فکان کما قال</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162913_373438147"/>
      <w:bookmarkStart w:id="429" w:name="_Toc156"/>
      <w:bookmarkEnd w:id="428"/>
      <w:r>
        <w:rPr/>
        <w:t>11</w:t>
      </w:r>
      <w:r>
        <w:rPr>
          <w:rtl w:val="true"/>
        </w:rPr>
        <w:t xml:space="preserve">- </w:t>
      </w:r>
      <w:r>
        <w:rPr>
          <w:rtl w:val="true"/>
        </w:rPr>
        <w:t>کلامه علیه السلام مع عمرة</w:t>
      </w:r>
      <w:bookmarkEnd w:id="4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علیه السلام عمرة بنت عبدالرحمن تعظم علیه ما یرید أن یصنع، و تأمره بالطاعة و لزوم الجماعة، و تخبره أنه انما یساق الی مصرعه،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لحدثتنی عائشة انها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حسین بأرض بابل، فلما قرأ کتابها،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لی اذا من مصرعی</w:t>
      </w:r>
      <w:r>
        <w:rPr>
          <w:rFonts w:eastAsia="IRNazanin" w:cs="IRNazanin"/>
          <w:color w:val="111111"/>
          <w:sz w:val="28"/>
          <w:szCs w:val="28"/>
          <w:rtl w:val="true"/>
          <w:lang w:bidi="fa-IR"/>
        </w:rPr>
        <w:t xml:space="preserve">» .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1162915_373438147"/>
      <w:bookmarkStart w:id="431" w:name="_Toc157"/>
      <w:bookmarkEnd w:id="430"/>
      <w:r>
        <w:rPr/>
        <w:t>12</w:t>
      </w:r>
      <w:r>
        <w:rPr>
          <w:rtl w:val="true"/>
        </w:rPr>
        <w:t xml:space="preserve">- </w:t>
      </w:r>
      <w:r>
        <w:rPr>
          <w:rtl w:val="true"/>
        </w:rPr>
        <w:t>جوابه علیه السلام عن اشعار یزید</w:t>
      </w:r>
      <w:bookmarkEnd w:id="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 یزید بن معاویة کتب کتابا من الشام الی أهل المدینة علی البرید من قریش و غیرهم من بنی هاشم و فیه هذه الأبیات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الراکب الغادی لطیته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عذافرة فی سیرة قحم</w:t>
      </w:r>
      <w:bookmarkStart w:id="432" w:name="pg988_8911"/>
    </w:p>
    <w:p>
      <w:pPr>
        <w:pStyle w:val="BookText"/>
        <w:rPr/>
      </w:pPr>
      <w:bookmarkEnd w:id="432"/>
      <w:r>
        <w:rPr>
          <w:rFonts w:ascii="IRNazanin" w:hAnsi="IRNazanin" w:eastAsia="IRNazanin"/>
          <w:color w:val="111111"/>
          <w:sz w:val="28"/>
          <w:sz w:val="28"/>
          <w:szCs w:val="28"/>
          <w:rtl w:val="true"/>
          <w:lang w:bidi="fa-IR"/>
        </w:rPr>
        <w:t>ابلغ قریشا علی نأی المزار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 الحسین الله و الرحم</w:t>
      </w:r>
    </w:p>
    <w:p>
      <w:pPr>
        <w:pStyle w:val="BookText"/>
        <w:rPr/>
      </w:pPr>
      <w:r>
        <w:rPr>
          <w:rFonts w:ascii="IRNazanin" w:hAnsi="IRNazanin" w:eastAsia="IRNazanin"/>
          <w:color w:val="111111"/>
          <w:sz w:val="28"/>
          <w:sz w:val="28"/>
          <w:szCs w:val="28"/>
          <w:rtl w:val="true"/>
          <w:lang w:bidi="fa-IR"/>
        </w:rPr>
        <w:t>و موقف بفناء البیت ینشده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الاله و ما توفی به الذمم</w:t>
      </w:r>
    </w:p>
    <w:p>
      <w:pPr>
        <w:pStyle w:val="BookText"/>
        <w:rPr/>
      </w:pPr>
      <w:r>
        <w:rPr>
          <w:rFonts w:ascii="IRNazanin" w:hAnsi="IRNazanin" w:eastAsia="IRNazanin"/>
          <w:color w:val="111111"/>
          <w:sz w:val="28"/>
          <w:sz w:val="28"/>
          <w:szCs w:val="28"/>
          <w:rtl w:val="true"/>
          <w:lang w:bidi="fa-IR"/>
        </w:rPr>
        <w:t xml:space="preserve">غنیتم قومکم فخرا بأمکم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لعمری حصان برة کرم</w:t>
      </w:r>
    </w:p>
    <w:p>
      <w:pPr>
        <w:pStyle w:val="BookText"/>
        <w:rPr/>
      </w:pPr>
      <w:r>
        <w:rPr>
          <w:rFonts w:ascii="IRNazanin" w:hAnsi="IRNazanin" w:eastAsia="IRNazanin"/>
          <w:color w:val="111111"/>
          <w:sz w:val="28"/>
          <w:sz w:val="28"/>
          <w:szCs w:val="28"/>
          <w:rtl w:val="true"/>
          <w:lang w:bidi="fa-IR"/>
        </w:rPr>
        <w:t>هی التی لا یدانی فضلها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الرسول و خیر الناس قد علموا</w:t>
      </w:r>
    </w:p>
    <w:p>
      <w:pPr>
        <w:pStyle w:val="BookText"/>
        <w:rPr/>
      </w:pPr>
      <w:r>
        <w:rPr>
          <w:rFonts w:ascii="IRNazanin" w:hAnsi="IRNazanin" w:eastAsia="IRNazanin"/>
          <w:color w:val="111111"/>
          <w:sz w:val="28"/>
          <w:sz w:val="28"/>
          <w:szCs w:val="28"/>
          <w:rtl w:val="true"/>
          <w:lang w:bidi="fa-IR"/>
        </w:rPr>
        <w:t>و فضلها لکم فضل و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یومکم لهم فی فضلها قسم</w:t>
      </w:r>
    </w:p>
    <w:p>
      <w:pPr>
        <w:pStyle w:val="BookText"/>
        <w:rPr/>
      </w:pPr>
      <w:r>
        <w:rPr>
          <w:rFonts w:ascii="IRNazanin" w:hAnsi="IRNazanin" w:eastAsia="IRNazanin"/>
          <w:color w:val="111111"/>
          <w:sz w:val="28"/>
          <w:sz w:val="28"/>
          <w:szCs w:val="28"/>
          <w:rtl w:val="true"/>
          <w:lang w:bidi="fa-IR"/>
        </w:rPr>
        <w:t>انی لأعلم حقا غیر ما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یصدق أحیانا و یقتصم</w:t>
      </w:r>
    </w:p>
    <w:p>
      <w:pPr>
        <w:pStyle w:val="BookText"/>
        <w:rPr/>
      </w:pPr>
      <w:r>
        <w:rPr>
          <w:rFonts w:ascii="IRNazanin" w:hAnsi="IRNazanin" w:eastAsia="IRNazanin"/>
          <w:color w:val="111111"/>
          <w:sz w:val="28"/>
          <w:sz w:val="28"/>
          <w:szCs w:val="28"/>
          <w:rtl w:val="true"/>
          <w:lang w:bidi="fa-IR"/>
        </w:rPr>
        <w:t>ان سوف یدرککم ما تدعون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تهاداکم العقبان و الرخم</w:t>
      </w:r>
    </w:p>
    <w:p>
      <w:pPr>
        <w:pStyle w:val="BookText"/>
        <w:rPr/>
      </w:pPr>
      <w:r>
        <w:rPr>
          <w:rFonts w:ascii="IRNazanin" w:hAnsi="IRNazanin" w:eastAsia="IRNazanin"/>
          <w:color w:val="111111"/>
          <w:sz w:val="28"/>
          <w:sz w:val="28"/>
          <w:szCs w:val="28"/>
          <w:rtl w:val="true"/>
          <w:lang w:bidi="fa-IR"/>
        </w:rPr>
        <w:t>یا قومنا لا تشبوا الحرب اذ 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بحبال الخیر و اعتصموا</w:t>
      </w:r>
    </w:p>
    <w:p>
      <w:pPr>
        <w:pStyle w:val="BookText"/>
        <w:rPr/>
      </w:pPr>
      <w:r>
        <w:rPr>
          <w:rFonts w:ascii="IRNazanin" w:hAnsi="IRNazanin" w:eastAsia="IRNazanin"/>
          <w:color w:val="111111"/>
          <w:sz w:val="28"/>
          <w:sz w:val="28"/>
          <w:szCs w:val="28"/>
          <w:rtl w:val="true"/>
          <w:lang w:bidi="fa-IR"/>
        </w:rPr>
        <w:t xml:space="preserve">قد غرت الحرب من قد کان قبلکم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القرون و قد بادت بها الأمم</w:t>
      </w:r>
    </w:p>
    <w:p>
      <w:pPr>
        <w:pStyle w:val="BookText"/>
        <w:rPr/>
      </w:pPr>
      <w:r>
        <w:rPr>
          <w:rFonts w:ascii="IRNazanin" w:hAnsi="IRNazanin" w:eastAsia="IRNazanin"/>
          <w:color w:val="111111"/>
          <w:sz w:val="28"/>
          <w:sz w:val="28"/>
          <w:szCs w:val="28"/>
          <w:rtl w:val="true"/>
          <w:lang w:bidi="fa-IR"/>
        </w:rPr>
        <w:t>فانصفوا قومکم لا تهلکوا بذخا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ذی بذخ زلت به القدم</w:t>
      </w:r>
    </w:p>
    <w:p>
      <w:pPr>
        <w:pStyle w:val="BookText"/>
        <w:rPr/>
      </w:pPr>
      <w:r>
        <w:rPr>
          <w:rFonts w:ascii="IRNazanin" w:hAnsi="IRNazanin" w:eastAsia="IRNazanin"/>
          <w:color w:val="111111"/>
          <w:sz w:val="28"/>
          <w:sz w:val="28"/>
          <w:szCs w:val="28"/>
          <w:rtl w:val="true"/>
          <w:lang w:bidi="fa-IR"/>
        </w:rPr>
        <w:t>فنظر أهل المدینة الی هذه الأبیات ثم وجهوا بها و بالکتاب الی الحسین ابن‌علی علیهما السلام، فلما نظر فیه علم أنه کتاب یزید بن معاویة، فکتب الحسین علیه السلام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فان کذبوک فقل لی عملی و لکم عملکم انتم بریئون مما اعمل و أنا بری‌ء مما تعملون</w:t>
      </w:r>
      <w:r>
        <w:rPr>
          <w:rFonts w:eastAsia="IRNazanin" w:cs="IRNazanin"/>
          <w:color w:val="111111"/>
          <w:sz w:val="28"/>
          <w:szCs w:val="28"/>
          <w:rtl w:val="true"/>
          <w:lang w:bidi="fa-IR"/>
        </w:rPr>
        <w:t xml:space="preserve">» . </w:t>
      </w:r>
      <w:r>
        <w:rPr>
          <w:rStyle w:val="FootnoteAnchor"/>
          <w:rtl w:val="true"/>
        </w:rPr>
        <w:footnoteReference w:id="568"/>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 الحسین علیه السلام أصحابه الذین قد عزموا علی الخروج معه الی العراق، فأعطی کل واحد منهم عشرة دنانیر، و جملا یجمل علیه زاده و رحله</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162917_373438147"/>
      <w:bookmarkStart w:id="434" w:name="_Toc158"/>
      <w:bookmarkEnd w:id="433"/>
      <w:r>
        <w:rPr/>
        <w:t>13</w:t>
      </w:r>
      <w:r>
        <w:rPr>
          <w:rtl w:val="true"/>
        </w:rPr>
        <w:t xml:space="preserve">- </w:t>
      </w:r>
      <w:r>
        <w:rPr>
          <w:rtl w:val="true"/>
        </w:rPr>
        <w:t>ارادة الخروج و خطبته علیه السلام</w:t>
      </w:r>
      <w:bookmarkEnd w:id="43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أراد الخروج من مکة طاف و سعی و أحل من احرامه و جعل حجه</w:t>
      </w:r>
    </w:p>
    <w:p>
      <w:pPr>
        <w:pStyle w:val="BookText"/>
        <w:rPr/>
      </w:pPr>
      <w:r>
        <w:rPr>
          <w:rFonts w:ascii="IRNazanin" w:hAnsi="IRNazanin" w:eastAsia="IRNazanin"/>
          <w:color w:val="111111"/>
          <w:sz w:val="28"/>
          <w:sz w:val="28"/>
          <w:szCs w:val="28"/>
          <w:rtl w:val="true"/>
          <w:lang w:bidi="fa-IR"/>
        </w:rPr>
        <w:t>عمرة؛ لأنه لم یتمکن من اتمام الحج مخافة أن یقبض علیه</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علیه السلام لما عزم علی الخروج الی العراق قام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 شاء الله، و لا قوة الا بالله، و صلی الله علی رسوله، خط الموت علی ولد ادم مخط القلادة علی جید الفتاة، و ما اولهنی الی اسلافی اشتیاق یعقوب الی یوسف، و خیرلی مصرع انا لاقیه کأنی باوصالی تقطعها عسلان الفلوات بین النواویس و کربلاء فیملأن منی اکراشا جوفا و اجربة سغبا، لا محیص عن یوم خط بالقلم، رضی الله رضانا اهل البیت، نصبر علی بلائه و یوفینا اجر الصابرین لن تشذ عن رسول الله صلی الله علیه وآله لحمته، و هی مجموعة له فی حظیرة القدس، تقربهم عینه و ینجزبهم وعده من کان باذلا فینا مهجته، و موطنا علی لقاه الله نفسه فلیرحل معنا فاننی راحل مصبحا انشاء الله تعالی</w:t>
      </w:r>
      <w:r>
        <w:rPr>
          <w:rFonts w:eastAsia="IRNazanin" w:cs="IRNazanin"/>
          <w:color w:val="111111"/>
          <w:sz w:val="28"/>
          <w:szCs w:val="28"/>
          <w:rtl w:val="true"/>
          <w:lang w:bidi="fa-IR"/>
        </w:rPr>
        <w:t xml:space="preserve">» .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علیه السلام بعدها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الحلم زینة، والوفاء مروءة، والصلة نعمة، والاستکبار صلف، والعجلة سفه، والسفه ضعف، والغلو ورطة، ومجالسة اهل الدناءة شر، و مجالسة اهل الفسق ریبة</w:t>
      </w:r>
      <w:r>
        <w:rPr>
          <w:rFonts w:eastAsia="IRNazanin" w:cs="IRNazanin"/>
          <w:color w:val="111111"/>
          <w:sz w:val="28"/>
          <w:szCs w:val="28"/>
          <w:rtl w:val="true"/>
          <w:lang w:bidi="fa-IR"/>
        </w:rPr>
        <w:t xml:space="preserve">» . </w:t>
      </w:r>
      <w:r>
        <w:rPr>
          <w:rStyle w:val="FootnoteAnchor"/>
          <w:rtl w:val="true"/>
        </w:rPr>
        <w:footnoteReference w:id="57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من کتاب أصل لأحمد بن الحسین بن عمرو بن بریدة الثقة، و علی الأصل أنه کان لمحمد بن داود القمی، بالاسناد عن ابی‌عبدالله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محمد بن الحنفیة الی الحسین علیه السلام فی اللیلة التی أراد الخروج فی صبیحتها عن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ان أهل الکوفة من قد عرفت غدرهم بأبیک و أخیک، و قد خفت أن یکون حالک کحال من مضی، فان رأیت أن تقیم فانک أعز من فی الحرم و أمنعه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قد خفت ان یغتالنی یزید بن معاویة فی الحرم، فاکون الذی یستباح به حرمة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 ذلک فسر الی الیمن أو بعض نواحی البر، فانک امنع الناس به و لا یقدر علیک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فیما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کان السحر ارتحل الحسین علیه السلام، فبلغ ذلک ابن‌الحنفیة، فأتاه فأخذ زمام ناقته التی رکبها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ألم تعدنی النظر فیما سالتک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حداک علی الخروج عاجلا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اتانی رسول الله صلی الله علیه وآله بعد ما 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علیه السلام اخرج فان الله، قد شاء ان یراک قتیلا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ابن‌الحنفیة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الیه راجعون، فما معنی حملک هؤلاء النساء معک و أنت تخرج علی مثل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شاء ان یریهن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علیه ومضی</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435" w:name="pg988_8914"/>
    </w:p>
    <w:p>
      <w:pPr>
        <w:pStyle w:val="Heading4"/>
        <w:numPr>
          <w:ilvl w:val="3"/>
          <w:numId w:val="1"/>
        </w:numPr>
        <w:rPr/>
      </w:pPr>
      <w:bookmarkStart w:id="436" w:name="__RefHeading___Toc1162919_373438147"/>
      <w:bookmarkStart w:id="437" w:name="_Toc159"/>
      <w:bookmarkEnd w:id="435"/>
      <w:bookmarkEnd w:id="436"/>
      <w:r>
        <w:rPr>
          <w:rtl w:val="true"/>
        </w:rPr>
        <w:t>الحسین علیه السلام فی طریقه الی کربلاء</w:t>
      </w:r>
      <w:bookmarkEnd w:id="437"/>
    </w:p>
    <w:p>
      <w:pPr>
        <w:pStyle w:val="Heading5"/>
        <w:numPr>
          <w:ilvl w:val="4"/>
          <w:numId w:val="1"/>
        </w:numPr>
        <w:rPr/>
      </w:pPr>
      <w:bookmarkStart w:id="438" w:name="__RefHeading___Toc1162921_373438147"/>
      <w:bookmarkStart w:id="439" w:name="_Toc160"/>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و خرج الحسین علیه السلام من مکة یوم الثلاثاء یوم الترویة لثمان مضین من ذی الحجة</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أبوواقد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خروج حسین فأدرکته بملل، </w:t>
      </w:r>
      <w:r>
        <w:rPr>
          <w:rStyle w:val="FootnoteAnchor"/>
          <w:rtl w:val="true"/>
        </w:rPr>
        <w:footnoteReference w:id="575"/>
      </w:r>
      <w:r>
        <w:rPr>
          <w:rFonts w:ascii="IRNazanin" w:hAnsi="IRNazanin" w:eastAsia="IRNazanin"/>
          <w:color w:val="111111"/>
          <w:sz w:val="28"/>
          <w:sz w:val="28"/>
          <w:szCs w:val="28"/>
          <w:rtl w:val="true"/>
          <w:lang w:bidi="fa-IR"/>
        </w:rPr>
        <w:t xml:space="preserve">فناشدته الله أن لا یخرج، فانه یخرج فی غیر وجه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أرجع</w:t>
      </w:r>
      <w:r>
        <w:rPr>
          <w:rFonts w:eastAsia="IRNazanin" w:cs="IRNazanin"/>
          <w:color w:val="111111"/>
          <w:sz w:val="28"/>
          <w:szCs w:val="28"/>
          <w:rtl w:val="true"/>
          <w:lang w:bidi="fa-IR"/>
        </w:rPr>
        <w:t xml:space="preserve">» .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162923_373438147"/>
      <w:bookmarkStart w:id="441" w:name="_Toc161"/>
      <w:bookmarkEnd w:id="440"/>
      <w:r>
        <w:rPr/>
        <w:t>1</w:t>
      </w:r>
      <w:r>
        <w:rPr>
          <w:rtl w:val="true"/>
        </w:rPr>
        <w:t xml:space="preserve">- </w:t>
      </w:r>
      <w:r>
        <w:rPr>
          <w:rtl w:val="true"/>
        </w:rPr>
        <w:t>اعتراض عمرو بن سعید</w:t>
      </w:r>
      <w:bookmarkEnd w:id="44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الحسین علیه السلام اعترضه رسل عمرو بن سعید بن العاص، علیهم یحیی بن سعید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علیهم، و تدافع الفریقان فاضطربوا بالسیاط، و مضی الحسین علیه السلام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الجماعة و تفرق بین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فتأول الحسین علیه السلام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عملی ولکم عملکم، أنتم بریئون مما</w:t>
      </w:r>
    </w:p>
    <w:p>
      <w:pPr>
        <w:pStyle w:val="BookText"/>
        <w:rPr/>
      </w:pPr>
      <w:r>
        <w:rPr>
          <w:rFonts w:ascii="IRNazanin" w:hAnsi="IRNazanin" w:eastAsia="IRNazanin"/>
          <w:color w:val="111111"/>
          <w:sz w:val="28"/>
          <w:sz w:val="28"/>
          <w:szCs w:val="28"/>
          <w:rtl w:val="true"/>
          <w:lang w:bidi="fa-IR"/>
        </w:rPr>
        <w:t>أعمل و أنا بری‌ء مما تعملون</w:t>
      </w:r>
      <w:r>
        <w:rPr>
          <w:rFonts w:eastAsia="IRNazanin" w:cs="IRNazanin"/>
          <w:color w:val="111111"/>
          <w:sz w:val="28"/>
          <w:szCs w:val="28"/>
          <w:rtl w:val="true"/>
          <w:lang w:bidi="fa-IR"/>
        </w:rPr>
        <w:t xml:space="preserve">) </w:t>
      </w:r>
      <w:r>
        <w:rPr>
          <w:rStyle w:val="FootnoteAnchor"/>
          <w:rtl w:val="true"/>
        </w:rPr>
        <w:footnoteReference w:id="577"/>
      </w:r>
      <w:r>
        <w:rPr>
          <w:rStyle w:val="FootnoteAnchor"/>
          <w:rtl w:val="true"/>
        </w:rPr>
        <w:footnoteReference w:id="5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 الخبر بأهل المدینة أن الحسین بن علی علیهما السلام یرید الخروج الی العراق، فکتب الیه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للحسین بن علی علیهما السلام من عبدالله ابن‌جعفر،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أن لا تخرج عن مکة، فانی خائف علیک من هذا الأمر الذی قد أزمعت علیه أن یکون فیه هلاکک و أهل بیتک، فانک ان قتلت أخاف أن یطفی‌ء نور الأرض، و أنت روح الهدی و أمیرالمؤمنین، فلا تعجل بالمسیر الی العراق فانی آخذ لک الأمان من یزید، و جمیع بنی أمیة علی نفسک و مالک و ولدک و أهل بیتک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کتابک ورد علی فقرأته و فهمت ما ذکرت، و أعلمک أنی رأیت جدی رسول الله صلی الله علیه وآله فی منامی فخبرنی بأمر و أنا ماض له، لی کان أو علی، والله یا ابن‌عمی لو کنت فی جحر هامة من هوام الأرض لاستخرجونی و یقتلونی؛ والله یا ابن‌عمی لیعتدن علی کما اعتدت الیهود علی السبت والسلام</w:t>
      </w:r>
      <w:r>
        <w:rPr>
          <w:rFonts w:eastAsia="IRNazanin" w:cs="IRNazanin"/>
          <w:color w:val="111111"/>
          <w:sz w:val="28"/>
          <w:szCs w:val="28"/>
          <w:rtl w:val="true"/>
          <w:lang w:bidi="fa-IR"/>
        </w:rPr>
        <w:t xml:space="preserve">» .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علی بن محمد، عن الحسن بن دینار، عن معاویة ابن‌قرة قال 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لیعتدن علی کما اعتدت بنو اسرائیل فی السبت</w:t>
      </w:r>
      <w:r>
        <w:rPr>
          <w:rFonts w:eastAsia="IRNazanin" w:cs="IRNazanin"/>
          <w:color w:val="111111"/>
          <w:sz w:val="28"/>
          <w:szCs w:val="28"/>
          <w:rtl w:val="true"/>
          <w:lang w:bidi="fa-IR"/>
        </w:rPr>
        <w:t xml:space="preserve">» . </w:t>
      </w:r>
      <w:r>
        <w:rPr>
          <w:rStyle w:val="FootnoteAnchor"/>
          <w:rtl w:val="true"/>
        </w:rPr>
        <w:footnoteReference w:id="58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عساکر کتاب عبدالله بن جعفر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 رؤیا و رأیت فیها رسول الله صلی الله علیه وآله وامرنی بامر انا ماض له و لست بمخبر بها احدا حتی الاقی عملی</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2"/>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عبدالله بن جعفر الی عمرو بن سعید بن العاص </w:t>
      </w:r>
      <w:r>
        <w:rPr>
          <w:rStyle w:val="FootnoteAnchor"/>
          <w:rtl w:val="true"/>
        </w:rPr>
        <w:footnoteReference w:id="583"/>
      </w:r>
      <w:r>
        <w:rPr>
          <w:rFonts w:ascii="IRNazanin" w:hAnsi="IRNazanin" w:eastAsia="IRNazanin"/>
          <w:color w:val="111111"/>
          <w:sz w:val="28"/>
          <w:sz w:val="28"/>
          <w:szCs w:val="28"/>
          <w:rtl w:val="true"/>
          <w:lang w:bidi="fa-IR"/>
        </w:rPr>
        <w:t>فکلمه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الحسین علیه السلام کتابا تجعل له فیه الأمان، و تمنیه فیه البر و الصلة، و توثق له فی کتابک، و تسأله الرجوع، لعله یطمئن الی ذلک فیرجع، و ابعث به من اخیک یحیی بن سعید، فانه أحری أن تطمئن نفسه الیه و یعلم أنه الجد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شئت و أتنی به حتی أختمه، فکتب عبدالله بن جعفر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عمرو بن سعید الی الحسین بن علی، أما بعد، فانی أسأل أن یصرفک عما یوبقک، و أن یهدیک لما یرشدک، بلغنی أنک قد توجهت الی العراق، و انی اعیذک من الشقاق، فانی أخاف علیک فیه الهلاک، و قد بعثت الیک عبدالله بن جعفر و یحیی بن سعد، فأقبل الی معهما، فان لک عندی الأمان والصلة والبر و حسن الجوار، لک الله بذلک شهید و کفیل، و مراع و وکیل، والسلام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به عمرو بن سعید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اختمه، ففعل، فلحقه عبدالله بن جعفر و یحیی بن سعید، فأقرأه یحیی الکتاب، و کتب الیه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فانه لم یشقاقق الله و رسوله من دعا الی الله عزوجل و عمل صالحا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من المسلمین، و قد دعوت الی الأمان والبر والصلة، فخیر الأمان أمان الله، و لن یؤمن الله یوم القیامة من لم یخفه فی الدنیا، فنسأل الله مخافة فی الدنیا توجب لنا أمانه یوم القیامة، فان کنت نویت بالکتاب صلتی و بری فجزیت خیرا فی الدنیا والاخرة،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انصرفا الی عمرو بن سعید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أقرأناه الکتاب وجهدنا به، و کان مما اعتذر الینا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رأیت رؤیا فیها رسول الله صلی الله علیه وآله و امرت فیها بأمر أنا</w:t>
      </w:r>
    </w:p>
    <w:p>
      <w:pPr>
        <w:pStyle w:val="BookText"/>
        <w:rPr/>
      </w:pPr>
      <w:r>
        <w:rPr>
          <w:rFonts w:ascii="IRNazanin" w:hAnsi="IRNazanin" w:eastAsia="IRNazanin"/>
          <w:color w:val="111111"/>
          <w:sz w:val="28"/>
          <w:sz w:val="28"/>
          <w:szCs w:val="28"/>
          <w:rtl w:val="true"/>
          <w:lang w:bidi="fa-IR"/>
        </w:rPr>
        <w:t>ماض له علی فان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تلک الرؤیا؟قال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حدثت بها أحدا و ما أنا محدث بها حتی ألقی ربی</w:t>
      </w:r>
      <w:r>
        <w:rPr>
          <w:rFonts w:eastAsia="IRNazanin" w:cs="IRNazanin"/>
          <w:color w:val="111111"/>
          <w:sz w:val="28"/>
          <w:szCs w:val="28"/>
          <w:rtl w:val="true"/>
          <w:lang w:bidi="fa-IR"/>
        </w:rPr>
        <w:t xml:space="preserve">» !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 جواب الحسین علیه السلام لعمرو بن سعید العاص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اردت بکتابک الی بری و صلتی فجزیت خیرا فی الدنیا والاخرة و انه لم یشافق الله من دعا الی الله و عمل صالحا و قال اننی من المسلمین و خیر الامان امان الله، و لم یؤمن بالله من لم یخفه فی الدنیا فنسأل الله مخافة فی الدنیا توجب لنا امان الاخرة عنده</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أبوعبدالله الفراوی، أنبأنا أبوبکر البیهقی، أنبأنا أبوالحسن علی بن محمد ابن‌علی المقری‌ء، أنبأنا الحسن بن محمد بن اسحاق الاسفراینی، أنبأنا یوسف ابن‌یعقوب القاضی، أنبأنا محمد بن عبدالملک بن زنجویه، أنبأنا شبابة بن سوار، أنبأنا یحیی بن سالم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ابن‌عمر قدم المدینة فأخبر أن الحسین بن علی قد توجه الی العراق، فلحقه علی مسیر لیلتین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طوامیر 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کتبهم و بیعتهم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خیر نبیه بین الدنیا والاخرة فاختار الاخرة و لم یرد الدنیا، و انکم بضعة من رسول الله صلی الله علیه وآله، والله لا یلیها أحد منکم أبدا، و ما صرفها الله عزوجل عنکم الا للذی هو خیر لکم، 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کتبهم و بیعتهم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فاعتنقه ابن‌عمر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استودعک الله من قتیل</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الکتب نقلا عن أبی‌مخنف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حین خرج من مکة الی الکوفة سار فی طریقه الی المدینة، ثم أتی قبر جده رسول الله صلی الله علیه وآله و اعتنقه وبکی بکاء شدیدا، فحملته عینه فغفا و نام، و رأی فی منامه رسول الله صلی الله علیه وآله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 الوحا الوحا، العجل العجل، فقد قدمت امک و أبوک و أخوک الحسن و جدتک خدیجة الکبری و کلهم مشتاقون الیک، فبادر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الحسین علیه السلام باکیا حزینا شوقا الی رسول الله صلی الله علیه وآله، و جاء الی أخیه محمد بن الحنفیة و هو علیل فحدثه بما رأی وبکی،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ماذا ترید أن تصنع؟قال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الرحیل الی العراق، فانی علی قلق من اجل ابن‌عمی مسلم 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محمد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بحق جدک محمد صلی الله علیه وآله أن لا تفارق حرم جدک رسول الله صلی الله علیه وآله، فان لک فیه أعوانا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لیحزننی فراقک، و ما اقعدنی عن المسیر معک الا لأجل ما اجده من المرض الشدید، فوالله یا أخی ما أقدر أن أقبض علی قائم سیف و لا کعب رمح، فوالله لا فرحت بعدک أبدا، ثم بکی شدیدا حتی غشی علیه، فلما أفاق من غشیته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استودعک الله من شهید مظلوم، و ودعه الحسین علیه السلام و سار من المدینة</w:t>
      </w:r>
      <w:r>
        <w:rPr>
          <w:rFonts w:eastAsia="IRNazanin" w:cs="IRNazanin"/>
          <w:color w:val="111111"/>
          <w:sz w:val="28"/>
          <w:szCs w:val="28"/>
          <w:rtl w:val="true"/>
          <w:lang w:bidi="fa-IR"/>
        </w:rPr>
        <w:t xml:space="preserve">.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أکثر کتب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خرج من مکة الی الکوفة و لم یسر الی المدینة، و أول موضع مربه علیه السلام بعد مکة التنعیم</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bookmarkStart w:id="442" w:name="pg988_8919"/>
    </w:p>
    <w:p>
      <w:pPr>
        <w:pStyle w:val="Heading5"/>
        <w:numPr>
          <w:ilvl w:val="4"/>
          <w:numId w:val="1"/>
        </w:numPr>
        <w:rPr/>
      </w:pPr>
      <w:bookmarkStart w:id="443" w:name="__RefHeading___Toc1162925_373438147"/>
      <w:bookmarkStart w:id="444" w:name="_Toc162"/>
      <w:bookmarkEnd w:id="442"/>
      <w:bookmarkEnd w:id="443"/>
      <w:r>
        <w:rPr/>
        <w:t>2</w:t>
      </w:r>
      <w:r>
        <w:rPr>
          <w:rtl w:val="true"/>
        </w:rPr>
        <w:t xml:space="preserve">- </w:t>
      </w:r>
      <w:r>
        <w:rPr>
          <w:rtl w:val="true"/>
        </w:rPr>
        <w:t>التنعیم‌</w:t>
      </w:r>
      <w:bookmarkEnd w:id="4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الحسین علیه السلام أقبل حتی مر بالتنعیم، فلقی بها عیرا قد بعث بها بحیر بن ریسان الحمیری الی یزید بن معاویة، و کان عامله علی الیمن، و علی العیر الورس والحلل ینطلق بها الی یزید، فأخذها الحسین علیه السلام فانطلق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لأصحاب الابل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اکرهکم، من أحب أن یمضی معنا الی العراق أوفینا کراءه و أحسنا صحبته، و من أحب أن یفارقنا من مکاننا هذا أعطیناه من الکراء علی قدرما قطع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فارقه منهم حوسب فأوفی حقه، و من مضی منهم معه أعطاه کراءه و کساه</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1162927_373438147"/>
      <w:bookmarkStart w:id="446" w:name="_Toc163"/>
      <w:bookmarkEnd w:id="445"/>
      <w:r>
        <w:rPr/>
        <w:t>3</w:t>
      </w:r>
      <w:r>
        <w:rPr>
          <w:rtl w:val="true"/>
        </w:rPr>
        <w:t xml:space="preserve">- </w:t>
      </w:r>
      <w:r>
        <w:rPr>
          <w:rtl w:val="true"/>
        </w:rPr>
        <w:t>الصفاح‌</w:t>
      </w:r>
      <w:bookmarkEnd w:id="44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حتی بلغ الصفاح </w:t>
      </w:r>
      <w:r>
        <w:rPr>
          <w:rStyle w:val="FootnoteAnchor"/>
          <w:rtl w:val="true"/>
        </w:rPr>
        <w:footnoteReference w:id="590"/>
      </w:r>
      <w:r>
        <w:rPr>
          <w:rFonts w:ascii="IRNazanin" w:hAnsi="IRNazanin" w:eastAsia="IRNazanin"/>
          <w:color w:val="111111"/>
          <w:sz w:val="28"/>
          <w:sz w:val="28"/>
          <w:szCs w:val="28"/>
          <w:rtl w:val="true"/>
          <w:lang w:bidi="fa-IR"/>
        </w:rPr>
        <w:t>و روی عن الفرزدق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بامی فی سنة ستین، فبینما أنا أسوق بعیرها حتی دخلت الحرم اذ لقیت الحسین علیه السلام خارجا من مکة، معه أسیافه و أتراسه،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القطار؟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علی علیهما السلام، فأتیته و سلمت علیه،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الله سؤلک و أملک فیما تحب بأبی أنت و امی یابن رسول الله، ما أعجلک عن الحج؟قال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اعجل لاخذت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العرب و لا والله ما فتشنی عن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عن الناس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 سألت، قلوب الناس معک و أسیافهم علیک، والقضاء ینزل من السماء، والله یفعل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لله الأمر من قبل و من بعد وکل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شأن، ان نزل القضاء بما نحب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فنحمد الله علی نعمائه و هو المستعان علی أداء الشکر، و ان حال القضاء دون الرجاء فلم یبعد من کان الحق نیته و التقوی سیرته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بلغک الله ما تحب، و کفاک ما تحذر، و سألته عن أشیاء من نذور و مناسک فأخبرنی بها، و حرک راحلته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افترقنا</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علیه السلام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فرزدق ان هؤلاء قوم لزموا طاعة الشیطان، و ترکوا طاعة الرحمان، و أظهروا الفساد فی الأرض، و أبطلوا الحدود، و شربوا الخمور، و استأثروا فی أموال الفقراء والمساکین، و أنا أولی من قام بنصرة دین الله و اعزاز شرعه والجهاد فی سبیله؛ لتکون 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فأعرض عنه الفرزدق و سار</w:t>
      </w:r>
      <w:r>
        <w:rPr>
          <w:rFonts w:eastAsia="IRNazanin" w:cs="IRNazanin"/>
          <w:color w:val="111111"/>
          <w:sz w:val="28"/>
          <w:szCs w:val="28"/>
          <w:rtl w:val="true"/>
          <w:lang w:bidi="fa-IR"/>
        </w:rPr>
        <w:t xml:space="preserve">.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خلفت الناس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اهل الکوفة صانعین بی</w:t>
      </w:r>
      <w:r>
        <w:rPr>
          <w:rFonts w:eastAsia="IRNazanin" w:cs="IRNazanin"/>
          <w:color w:val="111111"/>
          <w:sz w:val="28"/>
          <w:szCs w:val="28"/>
          <w:rtl w:val="true"/>
          <w:lang w:bidi="fa-IR"/>
        </w:rPr>
        <w:t xml:space="preserve">» .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447" w:name="pg988_8921"/>
    </w:p>
    <w:p>
      <w:pPr>
        <w:pStyle w:val="Heading5"/>
        <w:numPr>
          <w:ilvl w:val="4"/>
          <w:numId w:val="1"/>
        </w:numPr>
        <w:rPr/>
      </w:pPr>
      <w:bookmarkStart w:id="448" w:name="__RefHeading___Toc1162929_373438147"/>
      <w:bookmarkStart w:id="449" w:name="_Toc164"/>
      <w:bookmarkEnd w:id="447"/>
      <w:bookmarkEnd w:id="448"/>
      <w:r>
        <w:rPr/>
        <w:t>4</w:t>
      </w:r>
      <w:r>
        <w:rPr>
          <w:rtl w:val="true"/>
        </w:rPr>
        <w:t xml:space="preserve">- </w:t>
      </w:r>
      <w:r>
        <w:rPr>
          <w:rtl w:val="true"/>
        </w:rPr>
        <w:t>منزل ذات عرق</w:t>
      </w:r>
      <w:bookmarkEnd w:id="44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وسار الحسین علیه السلام من الصفاح الی العقیق، </w:t>
      </w:r>
      <w:r>
        <w:rPr>
          <w:rStyle w:val="FootnoteAnchor"/>
          <w:rtl w:val="true"/>
        </w:rPr>
        <w:footnoteReference w:id="595"/>
      </w:r>
      <w:r>
        <w:rPr>
          <w:rFonts w:ascii="IRNazanin" w:hAnsi="IRNazanin" w:eastAsia="IRNazanin"/>
          <w:color w:val="111111"/>
          <w:sz w:val="28"/>
          <w:sz w:val="28"/>
          <w:szCs w:val="28"/>
          <w:rtl w:val="true"/>
          <w:lang w:bidi="fa-IR"/>
        </w:rPr>
        <w:t xml:space="preserve">و سار من العقیق حتی اذا بلغ ذات عرق </w:t>
      </w:r>
      <w:r>
        <w:rPr>
          <w:rStyle w:val="FootnoteAnchor"/>
          <w:rtl w:val="true"/>
        </w:rPr>
        <w:footnoteReference w:id="596"/>
      </w:r>
      <w:r>
        <w:rPr>
          <w:rFonts w:ascii="IRNazanin" w:hAnsi="IRNazanin" w:eastAsia="IRNazanin"/>
          <w:color w:val="111111"/>
          <w:sz w:val="28"/>
          <w:sz w:val="28"/>
          <w:szCs w:val="28"/>
          <w:rtl w:val="true"/>
          <w:lang w:bidi="fa-IR"/>
        </w:rPr>
        <w:t>فلقیه رجل من بنی أسد یقال له بشر بن غالب،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أین أقبلت یا أخا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خلفت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بنت رسول الله خلفت القلوب معک و السیوف مع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أخا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یفعل ما یشاء، و یحکم 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بامامهم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اخا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هدی دعا الی هدی، وامام ضلالة دعا الی ضلالة، فهدی من أجابه الی الجنة، و من أجابه الی الضلالة دخل النار</w:t>
      </w:r>
      <w:r>
        <w:rPr>
          <w:rFonts w:eastAsia="IRNazanin" w:cs="IRNazanin"/>
          <w:color w:val="111111"/>
          <w:sz w:val="28"/>
          <w:szCs w:val="28"/>
          <w:rtl w:val="true"/>
          <w:lang w:bidi="fa-IR"/>
        </w:rPr>
        <w:t xml:space="preserve">» .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رحمه الله باسناده الی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یقال له بشر بن غالب أباعبدالله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أخبرنی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اناس بامامهم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دعی الی هدی فاجابوه الیه، و امام دعی الی ضلالة فأجابوه الیها، هؤلاء فی الجنة، و هؤلاء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w:t>
      </w:r>
      <w:r>
        <w:rPr>
          <w:rStyle w:val="FootnoteAnchor"/>
          <w:rtl w:val="true"/>
        </w:rPr>
        <w:footnoteReference w:id="599"/>
      </w:r>
      <w:r>
        <w:rPr>
          <w:rStyle w:val="FootnoteAnchor"/>
          <w:rtl w:val="true"/>
        </w:rPr>
        <w:footnoteReference w:id="6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ابراهیم الدورقی، حدثنا وهب بن جریر، عن أبیه، عن الزبیر بن الخریت،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الفرزدق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الحسین بذات عرق و هو یرید الکوفة،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أهل الکوفة صانعین؟ فان معی حملا من کتبهم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یخذلونک فلا تذهب، فانک تأتی قوما قلوبهم معک و أیدیهم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یطعنی</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زال علیه السلام یواصل سیره حتی أتی غمرة، </w:t>
      </w:r>
      <w:r>
        <w:rPr>
          <w:rStyle w:val="FootnoteAnchor"/>
          <w:rtl w:val="true"/>
        </w:rPr>
        <w:footnoteReference w:id="602"/>
      </w:r>
      <w:r>
        <w:rPr>
          <w:rFonts w:ascii="IRNazanin" w:hAnsi="IRNazanin" w:eastAsia="IRNazanin"/>
          <w:color w:val="111111"/>
          <w:sz w:val="28"/>
          <w:sz w:val="28"/>
          <w:szCs w:val="28"/>
          <w:rtl w:val="true"/>
          <w:lang w:bidi="fa-IR"/>
        </w:rPr>
        <w:t xml:space="preserve">و کان به یوم من أیامهم، و لما رحل الحسین علیه السلام من غمرة قصد مسلحا، </w:t>
      </w:r>
      <w:r>
        <w:rPr>
          <w:rStyle w:val="FootnoteAnchor"/>
          <w:rtl w:val="true"/>
        </w:rPr>
        <w:footnoteReference w:id="603"/>
      </w:r>
      <w:r>
        <w:rPr>
          <w:rFonts w:ascii="IRNazanin" w:hAnsi="IRNazanin" w:eastAsia="IRNazanin"/>
          <w:color w:val="111111"/>
          <w:sz w:val="28"/>
          <w:sz w:val="28"/>
          <w:szCs w:val="28"/>
          <w:rtl w:val="true"/>
          <w:lang w:bidi="fa-IR"/>
        </w:rPr>
        <w:t xml:space="preserve">و من المسلح الی الافیعیة، </w:t>
      </w:r>
      <w:r>
        <w:rPr>
          <w:rStyle w:val="FootnoteAnchor"/>
          <w:rtl w:val="true"/>
        </w:rPr>
        <w:footnoteReference w:id="604"/>
      </w:r>
      <w:r>
        <w:rPr>
          <w:rFonts w:ascii="IRNazanin" w:hAnsi="IRNazanin" w:eastAsia="IRNazanin"/>
          <w:color w:val="111111"/>
          <w:sz w:val="28"/>
          <w:sz w:val="28"/>
          <w:szCs w:val="28"/>
          <w:rtl w:val="true"/>
          <w:lang w:bidi="fa-IR"/>
        </w:rPr>
        <w:t xml:space="preserve">أحد هذین الطریقین حتی وصل الأفیعیة، و تابع سیره من الأفیعیة هذه الی معدن سلیم، </w:t>
      </w:r>
      <w:r>
        <w:rPr>
          <w:rStyle w:val="FootnoteAnchor"/>
          <w:rtl w:val="true"/>
        </w:rPr>
        <w:footnoteReference w:id="605"/>
      </w:r>
      <w:r>
        <w:rPr>
          <w:rFonts w:ascii="IRNazanin" w:hAnsi="IRNazanin" w:eastAsia="IRNazanin"/>
          <w:color w:val="111111"/>
          <w:sz w:val="28"/>
          <w:sz w:val="28"/>
          <w:szCs w:val="28"/>
          <w:rtl w:val="true"/>
          <w:lang w:bidi="fa-IR"/>
        </w:rPr>
        <w:t>و من هذا المعدن رحل علیه السلام بظعنه الی عمق</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bookmarkStart w:id="450" w:name="pg988_8923"/>
    </w:p>
    <w:p>
      <w:pPr>
        <w:pStyle w:val="BookText"/>
        <w:rPr/>
      </w:pPr>
      <w:bookmarkEnd w:id="450"/>
      <w:r>
        <w:rPr>
          <w:rFonts w:ascii="IRNazanin" w:hAnsi="IRNazanin" w:eastAsia="IRNazanin"/>
          <w:color w:val="111111"/>
          <w:sz w:val="28"/>
          <w:sz w:val="28"/>
          <w:szCs w:val="28"/>
          <w:rtl w:val="true"/>
          <w:lang w:bidi="fa-IR"/>
        </w:rPr>
        <w:t xml:space="preserve">و لقد اجتاز الحسین علیه السلام هذا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السلیلیة، </w:t>
      </w:r>
      <w:r>
        <w:rPr>
          <w:rStyle w:val="FootnoteAnchor"/>
          <w:rtl w:val="true"/>
        </w:rPr>
        <w:footnoteReference w:id="607"/>
      </w:r>
      <w:r>
        <w:rPr>
          <w:rFonts w:ascii="IRNazanin" w:hAnsi="IRNazanin" w:eastAsia="IRNazanin"/>
          <w:color w:val="111111"/>
          <w:sz w:val="28"/>
          <w:sz w:val="28"/>
          <w:szCs w:val="28"/>
          <w:rtl w:val="true"/>
          <w:lang w:bidi="fa-IR"/>
        </w:rPr>
        <w:t xml:space="preserve">و من السلیلیة سار علیه السلام بمن معه الی مغیثة الماوان، </w:t>
      </w:r>
      <w:r>
        <w:rPr>
          <w:rStyle w:val="FootnoteAnchor"/>
          <w:rtl w:val="true"/>
        </w:rPr>
        <w:footnoteReference w:id="608"/>
      </w:r>
      <w:r>
        <w:rPr>
          <w:rFonts w:ascii="IRNazanin" w:hAnsi="IRNazanin" w:eastAsia="IRNazanin"/>
          <w:color w:val="111111"/>
          <w:sz w:val="28"/>
          <w:sz w:val="28"/>
          <w:szCs w:val="28"/>
          <w:rtl w:val="true"/>
          <w:lang w:bidi="fa-IR"/>
        </w:rPr>
        <w:t>و سار من المغیثة الی النقرة</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162931_373438147"/>
      <w:bookmarkStart w:id="452" w:name="_Toc165"/>
      <w:bookmarkEnd w:id="451"/>
      <w:r>
        <w:rPr/>
        <w:t>5</w:t>
      </w:r>
      <w:r>
        <w:rPr>
          <w:rtl w:val="true"/>
        </w:rPr>
        <w:t xml:space="preserve">- </w:t>
      </w:r>
      <w:r>
        <w:rPr>
          <w:rtl w:val="true"/>
        </w:rPr>
        <w:t>الحاجز</w:t>
      </w:r>
      <w:bookmarkEnd w:id="45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أقبل الحسین علیه السلام حتی اذا بلغ الحاجر </w:t>
      </w:r>
      <w:r>
        <w:rPr>
          <w:rStyle w:val="FootnoteAnchor"/>
          <w:rtl w:val="true"/>
        </w:rPr>
        <w:footnoteReference w:id="610"/>
      </w:r>
      <w:r>
        <w:rPr>
          <w:rFonts w:ascii="IRNazanin" w:hAnsi="IRNazanin" w:eastAsia="IRNazanin"/>
          <w:color w:val="111111"/>
          <w:sz w:val="28"/>
          <w:sz w:val="28"/>
          <w:szCs w:val="28"/>
          <w:rtl w:val="true"/>
          <w:lang w:bidi="fa-IR"/>
        </w:rPr>
        <w:t>من بطن الرمة بعث قیس بن مسهر الصیداوی الی أهل الکوفة، و کتب معه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الحسین بن علی الی اخوانه من المؤمنین و المسملمین، سلام علیکم، فانی أحمد الیکم الله لا اله الا هو، أما بعد، فان کتاب مسلم بن عقیل جائنی یخبرنی فیه بحسن رأیکم، و اجتماع ملئکم علی نصرنا، و الطلب بحقنا، فسألت الله أن یحسن لنا الصنع، و أن یثیبکم علی ذلک أعظم الأجر، و قد شخصت الیکم من مکة یوم الثلاثاء لثمان مضین من ذی الحجة یوم الترویة، فاذا قدم علیکم رسولی فاکمشوا أمرکم وجدوا، فانی قادم علیکم فی أیامی هذه ان شاء الله، والسلام علیکم و رحمة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 قیس بن مسهر الصیداوی الی الکوفة بکتاب الحسین علیه السلام، حتی اذا</w:t>
      </w:r>
      <w:bookmarkStart w:id="453" w:name="pg988_8924"/>
    </w:p>
    <w:p>
      <w:pPr>
        <w:pStyle w:val="BookText"/>
        <w:rPr/>
      </w:pPr>
      <w:bookmarkEnd w:id="453"/>
      <w:r>
        <w:rPr>
          <w:rFonts w:ascii="IRNazanin" w:hAnsi="IRNazanin" w:eastAsia="IRNazanin"/>
          <w:color w:val="111111"/>
          <w:sz w:val="28"/>
          <w:sz w:val="28"/>
          <w:szCs w:val="28"/>
          <w:rtl w:val="true"/>
          <w:lang w:bidi="fa-IR"/>
        </w:rPr>
        <w:t>انتهی الی القادسیة أخذه الحصین بن تمیم، فبعث به الی عبیدالله بن زیاد، فقال له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الی القصر فسب الکذاب ابن‌الکذاب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ابن‌فاطمة بنت رسول الله، و أنا رسوله الیکم، و قد فارقته بالحاجز، فأجیبوه، ثم لعن عبیدالله بن زیاد و أباه، و استغفر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 عبیدالله بن زیاد أن یرمی به من فوق القصر، فرمی به فتقطع فمات رحمه الله</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الدینوری انه علیه السلام کتب الی اهل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الحسین بن علی الی اخوانه من المؤمنین بالکوفة، سلام علیکم، اما بعد، فان کتاب مسلم بن عقیل ورد علی باجتماعکم لی، و تشوقکم الی قدومی، و ما انتم علیه منطوون من نصرنا، والطلب بحقنا، فاحسن الله لنا ولکم الصنیع، و اثابکم علی ذلک بافضل الذخر و کتابی الیکم من بطن الرمة و انا قادم علیکم و حیث السیر الیکم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بالکتاب مع قیس بن مسهر</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1162933_373438147"/>
      <w:bookmarkStart w:id="455" w:name="_Toc166"/>
      <w:bookmarkEnd w:id="454"/>
      <w:r>
        <w:rPr/>
        <w:t>6</w:t>
      </w:r>
      <w:r>
        <w:rPr>
          <w:rtl w:val="true"/>
        </w:rPr>
        <w:t xml:space="preserve">- </w:t>
      </w:r>
      <w:r>
        <w:rPr>
          <w:rtl w:val="true"/>
        </w:rPr>
        <w:t>ماء من میاه العرب‌</w:t>
      </w:r>
      <w:bookmarkEnd w:id="45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الحسین علیه السلام من الحاجز یسیر نحو الکوفة، فانتهی الی ماء من میاه العرب الذی وافاه بعد الحاجز، فاذا علیه عبدالله بن مطیع العدوی، و هو نازل به فلما رأی الحسین علیه السلام قام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یابن رسول الله ما أقدمک و احتمله و أنزله،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موت معاویة ما قد بلغک، و کتب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أهل العراق یدعوننی الی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عبدالله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یابن رسول الله و حرمة الاسلام أن تنتهک، أنشدک الله فی حرمة قریش، أنشدک الله فی حرمة العرب، فوالله لئن طلبت ما فی أیدی بنی أمیة لیقتلنک، و لئن قتلوک لا یهابوا بعدک أحدا أبدا، والله انها لحرمة الاسلام تنتهک، و حرمة قریش و حرمة العرب، فلا تفعل و لا تأت الکوفة، و لا تعرض نفسک لبنی امیة، فأبی الحسین علیه السلام الا أن یمضی</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 الحسین علیه السلام من بطن الرمة </w:t>
      </w:r>
      <w:r>
        <w:rPr>
          <w:rStyle w:val="FootnoteAnchor"/>
          <w:rtl w:val="true"/>
        </w:rPr>
        <w:footnoteReference w:id="614"/>
      </w:r>
      <w:r>
        <w:rPr>
          <w:rFonts w:ascii="IRNazanin" w:hAnsi="IRNazanin" w:eastAsia="IRNazanin"/>
          <w:color w:val="111111"/>
          <w:sz w:val="28"/>
          <w:sz w:val="28"/>
          <w:szCs w:val="28"/>
          <w:rtl w:val="true"/>
          <w:lang w:bidi="fa-IR"/>
        </w:rPr>
        <w:t>فلقیه عبدالله بن مطیع و هو منصرف من العراق، فسلم علی الحسین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یابن رسول الله صلی الله علیه وآله، ما اخرجک من حرم الله و حرم جدک؟فقال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الکوفة کتبوا الی یسألوننی ان اقدم علیهم لما رجوا من احیاء معالم الحق و اماتة البدع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ابن‌مطیع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أن لا تأتی الکوفة، فوالله لئن أتیتها لتقتلن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یصیبنا الا ما کتب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ثم ودعه و مضی </w:t>
      </w:r>
      <w:r>
        <w:rPr>
          <w:rStyle w:val="FootnoteAnchor"/>
          <w:rtl w:val="true"/>
        </w:rPr>
        <w:footnoteReference w:id="616"/>
      </w:r>
      <w:r>
        <w:rPr>
          <w:rFonts w:ascii="IRNazanin" w:hAnsi="IRNazanin" w:eastAsia="IRNazanin"/>
          <w:color w:val="111111"/>
          <w:sz w:val="28"/>
          <w:sz w:val="28"/>
          <w:szCs w:val="28"/>
          <w:rtl w:val="true"/>
          <w:lang w:bidi="fa-IR"/>
        </w:rPr>
        <w:t xml:space="preserve">و سار قاصدا الی توز، </w:t>
      </w:r>
      <w:r>
        <w:rPr>
          <w:rStyle w:val="FootnoteAnchor"/>
          <w:rtl w:val="true"/>
        </w:rPr>
        <w:footnoteReference w:id="617"/>
      </w:r>
      <w:r>
        <w:rPr>
          <w:rFonts w:ascii="IRNazanin" w:hAnsi="IRNazanin" w:eastAsia="IRNazanin"/>
          <w:color w:val="111111"/>
          <w:sz w:val="28"/>
          <w:sz w:val="28"/>
          <w:szCs w:val="28"/>
          <w:rtl w:val="true"/>
          <w:lang w:bidi="fa-IR"/>
        </w:rPr>
        <w:t xml:space="preserve">و أقبل من توز برکبه الی فید، </w:t>
      </w:r>
      <w:r>
        <w:rPr>
          <w:rStyle w:val="FootnoteAnchor"/>
          <w:rtl w:val="true"/>
        </w:rPr>
        <w:footnoteReference w:id="618"/>
      </w:r>
      <w:r>
        <w:rPr>
          <w:rFonts w:ascii="IRNazanin" w:hAnsi="IRNazanin" w:eastAsia="IRNazanin"/>
          <w:color w:val="111111"/>
          <w:sz w:val="28"/>
          <w:sz w:val="28"/>
          <w:szCs w:val="28"/>
          <w:rtl w:val="true"/>
          <w:lang w:bidi="fa-IR"/>
        </w:rPr>
        <w:t xml:space="preserve">ثم رحل من فید و قصد الاجفر، </w:t>
      </w:r>
      <w:r>
        <w:rPr>
          <w:rStyle w:val="FootnoteAnchor"/>
          <w:rtl w:val="true"/>
        </w:rPr>
        <w:footnoteReference w:id="619"/>
      </w:r>
      <w:r>
        <w:rPr>
          <w:rFonts w:ascii="IRNazanin" w:hAnsi="IRNazanin" w:eastAsia="IRNazanin"/>
          <w:color w:val="111111"/>
          <w:sz w:val="28"/>
          <w:sz w:val="28"/>
          <w:szCs w:val="28"/>
          <w:rtl w:val="true"/>
          <w:lang w:bidi="fa-IR"/>
        </w:rPr>
        <w:t xml:space="preserve">و سار من الاجفر حتی نزل الخزیمیة </w:t>
      </w:r>
      <w:r>
        <w:rPr>
          <w:rStyle w:val="FootnoteAnchor"/>
          <w:rtl w:val="true"/>
        </w:rPr>
        <w:footnoteReference w:id="620"/>
      </w:r>
      <w:r>
        <w:rPr>
          <w:rFonts w:ascii="IRNazanin" w:hAnsi="IRNazanin" w:eastAsia="IRNazanin"/>
          <w:color w:val="111111"/>
          <w:sz w:val="28"/>
          <w:sz w:val="28"/>
          <w:szCs w:val="28"/>
          <w:rtl w:val="true"/>
          <w:lang w:bidi="fa-IR"/>
        </w:rPr>
        <w:t>و اقام بها یوما و لیلة</w:t>
      </w:r>
      <w:r>
        <w:rPr>
          <w:rFonts w:eastAsia="IRNazanin" w:cs="IRNazanin"/>
          <w:color w:val="111111"/>
          <w:sz w:val="28"/>
          <w:szCs w:val="28"/>
          <w:rtl w:val="true"/>
          <w:lang w:bidi="fa-IR"/>
        </w:rPr>
        <w:t>.</w:t>
      </w:r>
      <w:bookmarkStart w:id="456" w:name="pg988_8926"/>
    </w:p>
    <w:p>
      <w:pPr>
        <w:pStyle w:val="Heading5"/>
        <w:numPr>
          <w:ilvl w:val="4"/>
          <w:numId w:val="1"/>
        </w:numPr>
        <w:rPr/>
      </w:pPr>
      <w:bookmarkStart w:id="457" w:name="__RefHeading___Toc1162935_373438147"/>
      <w:bookmarkStart w:id="458" w:name="_Toc167"/>
      <w:bookmarkEnd w:id="456"/>
      <w:bookmarkEnd w:id="457"/>
      <w:r>
        <w:rPr/>
        <w:t>7</w:t>
      </w:r>
      <w:r>
        <w:rPr>
          <w:rtl w:val="true"/>
        </w:rPr>
        <w:t xml:space="preserve">- </w:t>
      </w:r>
      <w:r>
        <w:rPr>
          <w:rtl w:val="true"/>
        </w:rPr>
        <w:t>الخزیمیة</w:t>
      </w:r>
      <w:bookmarkEnd w:id="4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أقبلت الیه أخته زینب بنت علی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بشی‌ء سمعته البارحة؟فقال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بعض اللیل لقضاء حاجة فسمعت هاتفا یهتف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فاحتفلی بجهد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یبکی علی الشهداء بعدی</w:t>
      </w:r>
    </w:p>
    <w:p>
      <w:pPr>
        <w:pStyle w:val="BookText"/>
        <w:rPr/>
      </w:pPr>
      <w:r>
        <w:rPr>
          <w:rFonts w:ascii="IRNazanin" w:hAnsi="IRNazanin" w:eastAsia="IRNazanin"/>
          <w:color w:val="111111"/>
          <w:sz w:val="28"/>
          <w:sz w:val="28"/>
          <w:szCs w:val="28"/>
          <w:rtl w:val="true"/>
          <w:lang w:bidi="fa-IR"/>
        </w:rPr>
        <w:t xml:space="preserve">علی قوم تسوقهم المنایا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الی انجاز وعدی</w:t>
      </w:r>
    </w:p>
    <w:p>
      <w:pPr>
        <w:pStyle w:val="BookText"/>
        <w:rPr/>
      </w:pPr>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المقضی هو کائن</w:t>
      </w:r>
      <w:r>
        <w:rPr>
          <w:rFonts w:eastAsia="IRNazanin" w:cs="IRNazanin"/>
          <w:color w:val="111111"/>
          <w:sz w:val="28"/>
          <w:szCs w:val="28"/>
          <w:rtl w:val="true"/>
          <w:lang w:bidi="fa-IR"/>
        </w:rPr>
        <w:t xml:space="preserve">» .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162937_373438147"/>
      <w:bookmarkStart w:id="460" w:name="_Toc168"/>
      <w:bookmarkEnd w:id="459"/>
      <w:r>
        <w:rPr/>
        <w:t>8</w:t>
      </w:r>
      <w:r>
        <w:rPr>
          <w:rtl w:val="true"/>
        </w:rPr>
        <w:t xml:space="preserve">- </w:t>
      </w:r>
      <w:r>
        <w:rPr>
          <w:rtl w:val="true"/>
        </w:rPr>
        <w:t>زرود</w:t>
      </w:r>
      <w:bookmarkEnd w:id="46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 الحسین علیه السلام من الخزیمیة یرید الثعلبیة، فمر فی طریقه بزرود، </w:t>
      </w:r>
      <w:r>
        <w:rPr>
          <w:rStyle w:val="FootnoteAnchor"/>
          <w:rtl w:val="true"/>
        </w:rPr>
        <w:footnoteReference w:id="622"/>
      </w:r>
      <w:r>
        <w:rPr>
          <w:rFonts w:ascii="IRNazanin" w:hAnsi="IRNazanin" w:eastAsia="IRNazanin"/>
          <w:color w:val="111111"/>
          <w:sz w:val="28"/>
          <w:sz w:val="28"/>
          <w:szCs w:val="28"/>
          <w:rtl w:val="true"/>
          <w:lang w:bidi="fa-IR"/>
        </w:rPr>
        <w:t>فنظر الی فسطاط مضروب فسأل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لزهیر بن القین، و کان حاجا أقبل من مکة یرید الکوفة، فأرسل الیه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القنی اکلمک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یلقاه، و کانت مع زهیر زوجته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یبعث الیک ابن‌رسول الله فلا تجیبه، فقام الی الحسین علیه السلام فلم یلبث أن انصرف، و قد أشرق وجهه فأمر بفسطاطه فقلع، و ضرب الی لزق فسطاط الحسین علیه السلام و لحق بالحسین علیه السلام</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bookmarkStart w:id="461" w:name="pg988_8927"/>
    </w:p>
    <w:p>
      <w:pPr>
        <w:pStyle w:val="BookText"/>
        <w:rPr/>
      </w:pPr>
      <w:bookmarkEnd w:id="461"/>
      <w:r>
        <w:rPr>
          <w:rStyle w:val="FootnoteAnchor"/>
          <w:rtl w:val="true"/>
        </w:rPr>
        <w:footnoteReference w:id="624"/>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ابوجناب الکلبی عن عدی بن حرملة الاسدی، عن عبدالله بن سلیم و المذری بن المشعل الأسدیین،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قضینا حجنا لم یکن لنا همة الا اللحاق بالحسین علیه السلام فی الطریق، لننظر ما یکون من أمره و شأنه، فأقبلنا ترقل بنا ناقتانا مسرعین حتی لحقنا بزرود، فلما دنونا منه اذا نحن برجل من أهل الکوفة قد عدل عن الطریق حین رأی الحسین علیه السلام، فوقف الحسین علیه السلام کأنه یریده، ثم ترکه و مضی، فقال أحدنا لصاحبه، اذهب بنا الی هذا فلنسأله، فان کان عنده خبر الکوفة علمناه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حتی انتهینا الیه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اسدیان، فمن 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بکیر بن المثعبة، فانتسبنا له،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الناس وراءک؟قال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أخرج من الکوفة حتی قتل مسلم بن عقیل و هانی‌ء بن عروة، فرأیتهما یجران بأرجلهما فی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فأقبلنا حتی لحقنا بالحسین علیه السلام فسایرناه حتی نزل الثعلبیة </w:t>
      </w:r>
      <w:r>
        <w:rPr>
          <w:rStyle w:val="FootnoteAnchor"/>
          <w:rtl w:val="true"/>
        </w:rPr>
        <w:footnoteReference w:id="625"/>
      </w:r>
      <w:r>
        <w:rPr>
          <w:rFonts w:ascii="IRNazanin" w:hAnsi="IRNazanin" w:eastAsia="IRNazanin"/>
          <w:color w:val="111111"/>
          <w:sz w:val="28"/>
          <w:sz w:val="28"/>
          <w:szCs w:val="28"/>
          <w:rtl w:val="true"/>
          <w:lang w:bidi="fa-IR"/>
        </w:rPr>
        <w:t>ممسیا</w:t>
      </w:r>
      <w:r>
        <w:rPr>
          <w:rFonts w:eastAsia="IRNazanin" w:cs="IRNazanin"/>
          <w:color w:val="111111"/>
          <w:sz w:val="28"/>
          <w:szCs w:val="28"/>
          <w:rtl w:val="true"/>
          <w:lang w:bidi="fa-IR"/>
        </w:rPr>
        <w:t>.</w:t>
      </w:r>
    </w:p>
    <w:p>
      <w:pPr>
        <w:pStyle w:val="Heading5"/>
        <w:numPr>
          <w:ilvl w:val="4"/>
          <w:numId w:val="1"/>
        </w:numPr>
        <w:rPr/>
      </w:pPr>
      <w:bookmarkStart w:id="462" w:name="__RefHeading___Toc1162939_373438147"/>
      <w:bookmarkStart w:id="463" w:name="_Toc169"/>
      <w:bookmarkEnd w:id="462"/>
      <w:r>
        <w:rPr/>
        <w:t>9</w:t>
      </w:r>
      <w:r>
        <w:rPr>
          <w:rtl w:val="true"/>
        </w:rPr>
        <w:t xml:space="preserve">- </w:t>
      </w:r>
      <w:r>
        <w:rPr>
          <w:rtl w:val="true"/>
        </w:rPr>
        <w:t>الثعلبیة</w:t>
      </w:r>
      <w:bookmarkEnd w:id="46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فجئناه حین نزل، فسلمنا علیه، فرد علینا،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ان عندنا خبرا، فان شئت حدثنا علانیة، و ان شئت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 أصحابه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دون هؤلاء سر</w:t>
      </w:r>
      <w:r>
        <w:rPr>
          <w:rFonts w:eastAsia="IRNazanin" w:cs="IRNazanin"/>
          <w:color w:val="111111"/>
          <w:sz w:val="28"/>
          <w:szCs w:val="28"/>
          <w:rtl w:val="true"/>
          <w:lang w:bidi="fa-IR"/>
        </w:rPr>
        <w:t xml:space="preserve">» .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الراکب الذی استقبلک عشاء أمس؟قال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وقد أردت مسألته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فقلنا قد استبرأنا لک خبره و کفیناک مسألته،</w:t>
      </w:r>
    </w:p>
    <w:p>
      <w:pPr>
        <w:pStyle w:val="BookText"/>
        <w:rPr/>
      </w:pPr>
      <w:r>
        <w:rPr>
          <w:rFonts w:ascii="IRNazanin" w:hAnsi="IRNazanin" w:eastAsia="IRNazanin"/>
          <w:color w:val="111111"/>
          <w:sz w:val="28"/>
          <w:sz w:val="28"/>
          <w:szCs w:val="28"/>
          <w:rtl w:val="true"/>
          <w:lang w:bidi="fa-IR"/>
        </w:rPr>
        <w:t>و هو امرؤمن أسد منا ذو رأی و صدق و فضل و عقل، و انه حدثنا، أنه لم یخرج من الکوفة حتی قتل مسلم بن عقیل و هانی‌ء بن عروة، و حتی رآهما یجران فی السوق بأرجلهما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فردد ذلک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فی نفسک و أهل بیتک الا انصرفت من مکانک هذا، فانه لیس لک بالکوفة ناصر و لا شیعة، بل نتخوف أن تکون علیک</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فوثب عنه ذلک بنو عقیل بن أبی طالب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نبرح حتی ندرک ثارنا، أو نذوق ما ذاق أخونا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الینا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العیش بعد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فعلمنا أنه قد عزم له رأیه علی المسیر،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لک،فقال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رحمکما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انتظر حتی اذا کان السحر قال لفتیانه و غلمنانه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الماء، فاستقوا و أکثروا</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الحسین علیه السلام حتی نزل الثعلبیة، و ذلک فی وقت الظهیرة، فنزل و نزل أصحابه، فوضع الحسین علیه السلام رأسه فأغفی، ثم انتبه من نومه باکیا، فقال له ابنه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تبکی یا أبت لا أبکی الله لک عینا؟فقال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انها ساعة لا تکذب فیها الرؤیا، فأعلمک أنی خففت برأسی خفقة فرأیت فارسا علی فرس وقف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تسرعون المسیر والمنایا بکم تسرع الی الجنة؛ فعلمت أن أنفسنا نعیت الینا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 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أفلسنا علی الحق؟قال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بنی والذی الیه مرجع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 نبالی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عنی یا بنی خیر ما جزی به ولد عن والد</w:t>
      </w:r>
      <w:r>
        <w:rPr>
          <w:rFonts w:eastAsia="IRNazanin" w:cs="IRNazanin"/>
          <w:color w:val="111111"/>
          <w:sz w:val="28"/>
          <w:szCs w:val="28"/>
          <w:rtl w:val="true"/>
          <w:lang w:bidi="fa-IR"/>
        </w:rPr>
        <w:t xml:space="preserve">» . </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الحسین علیه السلام و اذا برجل من الکوفة یکنی أباهرة الأزدی أتاه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أخرجک عن حرم الله و حرم جدک محمد صلی الله علیه وآله؟فقال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أمیة أخذوا مالی فصبرت، و شتموا عرضی فصبرت، وطلبوا دمی فهربت، و أیم الله یا أباهرة لتقتلنی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لیلبسهم الله ذلا شاملا و سیفا قاطعا، و لیسلطن الله علیهم من یذلهم حتی یکونا أذل من قوم سبأ اذ ملکتهم امرأة منهم فحکمت فی أموالهم و فی دمائهم</w:t>
      </w:r>
      <w:r>
        <w:rPr>
          <w:rFonts w:eastAsia="IRNazanin" w:cs="IRNazanin"/>
          <w:color w:val="111111"/>
          <w:sz w:val="28"/>
          <w:szCs w:val="28"/>
          <w:rtl w:val="true"/>
          <w:lang w:bidi="fa-IR"/>
        </w:rPr>
        <w:t xml:space="preserve">» . </w:t>
      </w:r>
      <w:r>
        <w:rPr>
          <w:rStyle w:val="FootnoteAnchor"/>
          <w:rtl w:val="true"/>
        </w:rPr>
        <w:footnoteReference w:id="63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عن الریاشی، باسناده عن راوی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فترکت أصحابی وانطلقت أتعسف الطریق وحدی، فبینما أنا أسیر اذ رفعت طرفی الی أخبیة و فساطیط، فانطلقت نحوها حتی أتیت أدناها،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الأبنیة؟فقالوا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علیه السلام،قلت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ابن‌علی و ابن‌فاطمة علیها السلام؟قالوا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أیها هو؟قالوا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الفسطاط، فانطلقت نحوه، فاذا الحسین علیه السلام متک علی باب</w:t>
      </w:r>
    </w:p>
    <w:p>
      <w:pPr>
        <w:pStyle w:val="BookText"/>
        <w:rPr/>
      </w:pPr>
      <w:r>
        <w:rPr>
          <w:rFonts w:ascii="IRNazanin" w:hAnsi="IRNazanin" w:eastAsia="IRNazanin"/>
          <w:color w:val="111111"/>
          <w:sz w:val="28"/>
          <w:sz w:val="28"/>
          <w:szCs w:val="28"/>
          <w:rtl w:val="true"/>
          <w:lang w:bidi="fa-IR"/>
        </w:rPr>
        <w:t>الفسطاط یقرأ کتابا بین یدیه، فسلمت فرد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بأبی أنت و امی ما أنزلک فی هذه الأرض القفراء التی لیس فیها ریف و لا منعة؟قال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هؤلاء أخافونی و هذه کتب أهل الکوفة و هم قاتلی، فاذا فعلوا ذلک و لم یدعوا لله محرما الا انتهکوه بعث الله الیهم من یقتلهم حتی یکونوا أذل من قوم </w:t>
      </w:r>
      <w:r>
        <w:rPr>
          <w:rStyle w:val="FootnoteAnchor"/>
          <w:rtl w:val="true"/>
        </w:rPr>
        <w:footnoteReference w:id="631"/>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بن السمرقندی، أنبأنا أبوبکر بن الطبری، أنبأنا أبوالحسین بن الفضل، أنبأنا عبدالله بن جعفر، أنبأنا یعقوب، أنبأنا أبوبکر الحمیدی، حدثنی سفیان، حدثنی رجل من بنی أسد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الخمسین والمأة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أهل الثعلبیة و لم یکن فی الطریق رجل أکبر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کنت حین مربکم حسین بن علی علیهما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أخ لی کان أکبر منی یقال له زهیر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بنت رسول الله صلی الله علیه وآله انی أراک فی قلة من الناس، فأشار الحسین علیه السلام بسوط فی یده هکذا فضرب حقیبة وراءه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ان هذه مملوءة کتبا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فکأنه شد من منة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عشرة و 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استودعناه طعاما لنا و متاعا، فلما رجعنا طلبناه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طعاما فلعل الحی قد أکلوه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ذهب طعامنا فاذا هو یمزح معی فأخرج الینا طعامنا و متاعنا</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موسی بن اسماعیل، أنبأنا جعفر ابن‌سلیمان، عن یزید الرشک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شافه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أبنیة</w:t>
      </w:r>
    </w:p>
    <w:p>
      <w:pPr>
        <w:pStyle w:val="BookText"/>
        <w:rPr/>
      </w:pPr>
      <w:r>
        <w:rPr>
          <w:rFonts w:ascii="IRNazanin" w:hAnsi="IRNazanin" w:eastAsia="IRNazanin"/>
          <w:color w:val="111111"/>
          <w:sz w:val="28"/>
          <w:sz w:val="28"/>
          <w:szCs w:val="28"/>
          <w:rtl w:val="true"/>
          <w:lang w:bidi="fa-IR"/>
        </w:rPr>
        <w:t>مضروبة بفلاة من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فاذا شیخ یقرأ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والدموع تسیل علی خدیه ولحیته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ابن‌رسول الله صلی الله علیه وآله ما أنزلک هذه البلاد و الفلاة التی لیس بها أحد؟فقال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کتب أهل الکوفة الی و لا أراهم الا قاتلی، فاذا فعلوا ذلک لم یدعو الله حرمة الا انتهکوها فیسلط الله علیهم من یذلهم حتی یکونوا أذل من فرم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منفعتها</w:t>
      </w:r>
      <w:r>
        <w:rPr>
          <w:rFonts w:eastAsia="IRNazanin" w:cs="IRNazanin"/>
          <w:color w:val="111111"/>
          <w:sz w:val="28"/>
          <w:szCs w:val="28"/>
          <w:rtl w:val="true"/>
          <w:lang w:bidi="fa-IR"/>
        </w:rPr>
        <w:t xml:space="preserve">. </w:t>
      </w:r>
      <w:r>
        <w:rPr>
          <w:rStyle w:val="FootnoteAnchor"/>
          <w:rtl w:val="true"/>
        </w:rPr>
        <w:footnoteReference w:id="63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اسحاق، عن عبدالله بن حماد، عن صباح المزنی، عن الحارث بن حصیرة، عن الحکم بن عتیبة قال لقی رجل الحسین بن علی علیهما السلام بالثعلبیة و هو یرید کربلا، فدخل علیه فسلم علیه،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البلدان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أهل الکوفة أما والله لو لقیتک بالمدینة لأریتک أثر جبرئیل من دارنا و نزوله علی جدی بالوحی، یا أخا أهل الکوفة مستقی العلم من عندنا، أفعلموا وجهلنا؟ هذا ما لا یکون</w:t>
      </w:r>
      <w:r>
        <w:rPr>
          <w:rFonts w:eastAsia="IRNazanin" w:cs="IRNazanin"/>
          <w:color w:val="111111"/>
          <w:sz w:val="28"/>
          <w:szCs w:val="28"/>
          <w:rtl w:val="true"/>
          <w:lang w:bidi="fa-IR"/>
        </w:rPr>
        <w:t xml:space="preserve">» .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رحل الحسین علیه السلام من الثعلبیة و واصل سیره الی بطان، </w:t>
      </w:r>
      <w:r>
        <w:rPr>
          <w:rStyle w:val="FootnoteAnchor"/>
          <w:rtl w:val="true"/>
        </w:rPr>
        <w:footnoteReference w:id="636"/>
      </w:r>
      <w:r>
        <w:rPr>
          <w:rFonts w:ascii="IRNazanin" w:hAnsi="IRNazanin" w:eastAsia="IRNazanin"/>
          <w:color w:val="111111"/>
          <w:sz w:val="28"/>
          <w:sz w:val="28"/>
          <w:szCs w:val="28"/>
          <w:rtl w:val="true"/>
          <w:lang w:bidi="fa-IR"/>
        </w:rPr>
        <w:t>و قد اجتاز الحسین علیه السلام من بطان و سار الی الشقوق</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bookmarkStart w:id="464" w:name="pg988_8932"/>
    </w:p>
    <w:p>
      <w:pPr>
        <w:pStyle w:val="Heading5"/>
        <w:numPr>
          <w:ilvl w:val="4"/>
          <w:numId w:val="1"/>
        </w:numPr>
        <w:rPr/>
      </w:pPr>
      <w:bookmarkStart w:id="465" w:name="__RefHeading___Toc1162941_373438147"/>
      <w:bookmarkStart w:id="466" w:name="_Toc170"/>
      <w:bookmarkEnd w:id="464"/>
      <w:bookmarkEnd w:id="465"/>
      <w:r>
        <w:rPr/>
        <w:t>10</w:t>
      </w:r>
      <w:r>
        <w:rPr>
          <w:rtl w:val="true"/>
        </w:rPr>
        <w:t xml:space="preserve">- </w:t>
      </w:r>
      <w:r>
        <w:rPr>
          <w:rtl w:val="true"/>
        </w:rPr>
        <w:t>زبالة</w:t>
      </w:r>
      <w:bookmarkEnd w:id="4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الشقوق الی زبالة </w:t>
      </w:r>
      <w:r>
        <w:rPr>
          <w:rStyle w:val="FootnoteAnchor"/>
          <w:rtl w:val="true"/>
        </w:rPr>
        <w:footnoteReference w:id="638"/>
      </w:r>
      <w:r>
        <w:rPr>
          <w:rFonts w:ascii="IRNazanin" w:hAnsi="IRNazanin" w:eastAsia="IRNazanin"/>
          <w:color w:val="111111"/>
          <w:sz w:val="28"/>
          <w:sz w:val="28"/>
          <w:szCs w:val="28"/>
          <w:rtl w:val="true"/>
          <w:lang w:bidi="fa-IR"/>
        </w:rPr>
        <w:t xml:space="preserve">فسقط الیه خبر مقتل اخیه من الرضاعة عبدالله بن یقطر، فأخرج للناس کتابا و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فقد أتانا خبر فضیع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مسلم بن عقیل و هانی بن عروة و عبدالله بن یقطر، و قد خذلتنا شیعتنا، فمن أحب منکم الانصراف فلینصرف، لیس علیه منا ذمام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فتفرق الناس عنه تفرقا، فأخذوا یمینا و شمالا، حتی بقی فی أصحابه الذین جاؤا معه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فعل ذلک لأنه انما تبعه الأعراب، لأنهم ظنوا أنه یأتی بلدا قد استقامت له طاعة أهله، فکره أن یسیروا معه الا و هم یعلمون علام یقدمون، و قد علم أنهم اذا بین لهم لم یصحبه الا من یرید مواساته و الموت معه</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فمن کان منکم یصبر علی حد السیف و طعن الاسنة فلیقم معنا و الا فلینصرف عنا</w:t>
      </w:r>
      <w:r>
        <w:rPr>
          <w:rFonts w:eastAsia="IRNazanin" w:cs="IRNazanin"/>
          <w:color w:val="111111"/>
          <w:sz w:val="28"/>
          <w:szCs w:val="28"/>
          <w:rtl w:val="true"/>
          <w:lang w:bidi="fa-IR"/>
        </w:rPr>
        <w:t xml:space="preserve">» .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162943_373438147"/>
      <w:bookmarkStart w:id="468" w:name="_Toc171"/>
      <w:bookmarkEnd w:id="467"/>
      <w:r>
        <w:rPr/>
        <w:t>11</w:t>
      </w:r>
      <w:r>
        <w:rPr>
          <w:rtl w:val="true"/>
        </w:rPr>
        <w:t xml:space="preserve">- </w:t>
      </w:r>
      <w:r>
        <w:rPr>
          <w:rtl w:val="true"/>
        </w:rPr>
        <w:t>لقاوه علیه السلام مع هلال بن نافع‌</w:t>
      </w:r>
      <w:bookmarkEnd w:id="46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المسیر اذ جاء هلال بن نافع و عمرو بن خالد من الکوفة، فسأل منهما أحوال الناس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الأغنیاء فقلوبهم</w:t>
      </w:r>
      <w:bookmarkStart w:id="469" w:name="pg988_8933"/>
    </w:p>
    <w:p>
      <w:pPr>
        <w:pStyle w:val="BookText"/>
        <w:rPr/>
      </w:pPr>
      <w:bookmarkEnd w:id="469"/>
      <w:r>
        <w:rPr>
          <w:rFonts w:ascii="IRNazanin" w:hAnsi="IRNazanin" w:eastAsia="IRNazanin"/>
          <w:color w:val="111111"/>
          <w:sz w:val="28"/>
          <w:sz w:val="28"/>
          <w:szCs w:val="28"/>
          <w:rtl w:val="true"/>
          <w:lang w:bidi="fa-IR"/>
        </w:rPr>
        <w:t xml:space="preserve">الی ابن‌زیاد، و أما باقی الناس فقلوبهم الیک، و ان مسلم و هانی و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رسولک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الجنة لنا و لأشیاعنا منزلا کریما انک علی کل شی‌ء قدیر</w:t>
      </w:r>
      <w:r>
        <w:rPr>
          <w:rFonts w:eastAsia="IRNazanin" w:cs="IRNazanin"/>
          <w:color w:val="111111"/>
          <w:sz w:val="28"/>
          <w:szCs w:val="28"/>
          <w:rtl w:val="true"/>
          <w:lang w:bidi="fa-IR"/>
        </w:rPr>
        <w:t xml:space="preserve">» . </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لنا و لشیعتنا منزلا کریما، و اجمع بیننا و بینهم فی مستقر رحمتک انک علی کل شی‌ء قدیر</w:t>
      </w:r>
      <w:r>
        <w:rPr>
          <w:rFonts w:eastAsia="IRNazanin" w:cs="IRNazanin"/>
          <w:color w:val="111111"/>
          <w:sz w:val="28"/>
          <w:szCs w:val="28"/>
          <w:rtl w:val="true"/>
          <w:lang w:bidi="fa-IR"/>
        </w:rPr>
        <w:t xml:space="preserve">» . </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جعفر بن حذیفة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 سعید بن شیبان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محمد بن الأشعث أرسل ایاس بن العثل الطائی من بنی مالک بن عمرو بن ثمامة، و کان شاعرا، کان لمحمد زوارا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حسینا فأبلغه هذا الکتاب، و کتب فیه الذی أمره ابن‌عقیل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زادک و جهازک، و متعة لعیالک؛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لی براحلة، فان راحلتی قد انفیتها؟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راحلة فارکبها برحلها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فاستقبله بزبالة لاربع لیال و أخبره الخبر و بلغه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حم نازل، و عندالله نحتسب أنفسنا و فساد أمتنا</w:t>
      </w:r>
      <w:r>
        <w:rPr>
          <w:rFonts w:eastAsia="IRNazanin" w:cs="IRNazanin"/>
          <w:color w:val="111111"/>
          <w:sz w:val="28"/>
          <w:szCs w:val="28"/>
          <w:rtl w:val="true"/>
          <w:lang w:bidi="fa-IR"/>
        </w:rPr>
        <w:t xml:space="preserve">» .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162945_373438147"/>
      <w:bookmarkStart w:id="471" w:name="_Toc172"/>
      <w:bookmarkEnd w:id="470"/>
      <w:r>
        <w:rPr/>
        <w:t>12</w:t>
      </w:r>
      <w:r>
        <w:rPr>
          <w:rtl w:val="true"/>
        </w:rPr>
        <w:t xml:space="preserve">- </w:t>
      </w:r>
      <w:r>
        <w:rPr>
          <w:rtl w:val="true"/>
        </w:rPr>
        <w:t>لقاوه علیه السلام مع الفرزدق‌</w:t>
      </w:r>
      <w:bookmarkEnd w:id="47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سار فلقیه الفرزدق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کیف ترکن الی أهل الکوفة و هم الذین قتلوا ابن‌عمک مسلم بن عقیل و شیعته؟قال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 الحسین علیه السلام باکیا،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مسلما فلقد صار الی روح و ریحانه و جنته و رضوانه، ألا انه قد قضی ما علیه و بقی 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تکن الدنیا تعد 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فدار ثواب الله أعلی و أنبل</w:t>
      </w:r>
    </w:p>
    <w:p>
      <w:pPr>
        <w:pStyle w:val="BookText"/>
        <w:rPr/>
      </w:pPr>
      <w:r>
        <w:rPr>
          <w:rFonts w:ascii="IRNazanin" w:hAnsi="IRNazanin" w:eastAsia="IRNazanin"/>
          <w:color w:val="111111"/>
          <w:sz w:val="28"/>
          <w:sz w:val="28"/>
          <w:szCs w:val="28"/>
          <w:rtl w:val="true"/>
          <w:lang w:bidi="fa-IR"/>
        </w:rPr>
        <w:t xml:space="preserve">و ان تکن الأبدان للموت انشأت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امری‌ء بالسیف فی الله أفضل</w:t>
      </w:r>
    </w:p>
    <w:p>
      <w:pPr>
        <w:pStyle w:val="BookText"/>
        <w:rPr/>
      </w:pPr>
      <w:r>
        <w:rPr>
          <w:rFonts w:ascii="IRNazanin" w:hAnsi="IRNazanin" w:eastAsia="IRNazanin"/>
          <w:color w:val="111111"/>
          <w:sz w:val="28"/>
          <w:sz w:val="28"/>
          <w:szCs w:val="28"/>
          <w:rtl w:val="true"/>
          <w:lang w:bidi="fa-IR"/>
        </w:rPr>
        <w:t xml:space="preserve">و ان تکن الأرزاق قسما مقدارا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فقلة حرص المرء فی الرزق أجمل</w:t>
      </w:r>
    </w:p>
    <w:p>
      <w:pPr>
        <w:pStyle w:val="BookText"/>
        <w:rPr/>
      </w:pPr>
      <w:r>
        <w:rPr>
          <w:rFonts w:ascii="IRNazanin" w:hAnsi="IRNazanin" w:eastAsia="IRNazanin"/>
          <w:color w:val="111111"/>
          <w:sz w:val="28"/>
          <w:sz w:val="28"/>
          <w:szCs w:val="28"/>
          <w:rtl w:val="true"/>
          <w:lang w:bidi="fa-IR"/>
        </w:rPr>
        <w:t>و ان تکن الأموال للترک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متروک به الحر یبخل</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سلام الله یا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ارانی عنکم سوف ارحل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الأفعال یوما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 فحسن الخلق ابهی واکمل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ابن‌نما بعد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اراد الرجوع حزنا و جزعا لفقد احبته و المضی الی بلدته ثم ثاب الیه رأیه الاول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کنت علیه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متهثلا سامضی و ما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اشعارا یأتی فی ملاقاته مع الحر</w:t>
      </w:r>
      <w:r>
        <w:rPr>
          <w:rFonts w:eastAsia="IRNazanin" w:cs="IRNazanin"/>
          <w:color w:val="111111"/>
          <w:sz w:val="28"/>
          <w:szCs w:val="28"/>
          <w:rtl w:val="true"/>
          <w:lang w:bidi="fa-IR"/>
        </w:rPr>
        <w:t xml:space="preserve">.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أنه علیه السلام قال لبنت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ابنتی انا ابوک و بناتی اخواتک</w:t>
      </w:r>
      <w:r>
        <w:rPr>
          <w:rFonts w:eastAsia="IRNazanin" w:cs="IRNazanin"/>
          <w:color w:val="111111"/>
          <w:sz w:val="28"/>
          <w:szCs w:val="28"/>
          <w:rtl w:val="true"/>
          <w:lang w:bidi="fa-IR"/>
        </w:rPr>
        <w:t xml:space="preserve">.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ملاقاته علیه السلام مع الفرزدق فی منزل الصفاح ایضا</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سار الی القاع، </w:t>
      </w:r>
      <w:r>
        <w:rPr>
          <w:rStyle w:val="FootnoteAnchor"/>
          <w:rtl w:val="true"/>
        </w:rPr>
        <w:footnoteReference w:id="650"/>
      </w:r>
      <w:r>
        <w:rPr>
          <w:rFonts w:ascii="IRNazanin" w:hAnsi="IRNazanin" w:eastAsia="IRNazanin"/>
          <w:color w:val="111111"/>
          <w:sz w:val="28"/>
          <w:sz w:val="28"/>
          <w:szCs w:val="28"/>
          <w:rtl w:val="true"/>
          <w:lang w:bidi="fa-IR"/>
        </w:rPr>
        <w:t>و من القاع الی العقبة</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472" w:name="pg988_8935"/>
    </w:p>
    <w:p>
      <w:pPr>
        <w:pStyle w:val="Heading5"/>
        <w:numPr>
          <w:ilvl w:val="4"/>
          <w:numId w:val="1"/>
        </w:numPr>
        <w:rPr/>
      </w:pPr>
      <w:bookmarkStart w:id="473" w:name="__RefHeading___Toc1162947_373438147"/>
      <w:bookmarkStart w:id="474" w:name="_Toc173"/>
      <w:bookmarkEnd w:id="472"/>
      <w:bookmarkEnd w:id="473"/>
      <w:r>
        <w:rPr/>
        <w:t>13</w:t>
      </w:r>
      <w:r>
        <w:rPr>
          <w:rtl w:val="true"/>
        </w:rPr>
        <w:t xml:space="preserve">- </w:t>
      </w:r>
      <w:r>
        <w:rPr>
          <w:rtl w:val="true"/>
        </w:rPr>
        <w:t>العقبة</w:t>
      </w:r>
      <w:bookmarkEnd w:id="4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علیها، فلقیه شیخ من بنی عکرمة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لوذان،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لما انصرفت، فوالله ما تقدم الا علی الأسنة، وحد السیوف، و ان هؤلاء الذین بعثوا الیک لو کفوک مؤنة القتال و وطأوا لک الأشیاء، فقدمت علیهم، کان ذلک رأیا، فأما علی هذه الحال التی تذکر فانی لا أری لک أن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لیس یخفی علی الرأی ولکن الله تعالی لا یغلب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یدعوننی حتی یستخرجوا هذه العلقة من جوفی، فاذا فعلوا سلط الله علیهم من یذلهم، حتی یکونوا أذل فرق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5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مشایخی منهم علی بن الحسین و محمد بن الحسن، عن سعد، عن أحمد ابن‌محمد و محمد بن الحسین و ابراهیم بن هاشم، جمیعا عن الحسن بن علی بن فضال، عن أبی‌جمیلة المفضل بن صالح، عن شهاب بن عبدربه، عن أبی‌عبدالله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صعد الحسین علیه السلام عقبة البطن قال لاصحابه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ارانی الا مقتولا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أباعبدالله؟قال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 رأیتها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475" w:name="pg988_8936"/>
    </w:p>
    <w:p>
      <w:pPr>
        <w:pStyle w:val="BookText"/>
        <w:rPr/>
      </w:pPr>
      <w:bookmarkEnd w:id="475"/>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کلابا تنهشنی اشدها علی کلب ابقع</w:t>
      </w:r>
      <w:r>
        <w:rPr>
          <w:rFonts w:eastAsia="IRNazanin" w:cs="IRNazanin"/>
          <w:color w:val="111111"/>
          <w:sz w:val="28"/>
          <w:szCs w:val="28"/>
          <w:rtl w:val="true"/>
          <w:lang w:bidi="fa-IR"/>
        </w:rPr>
        <w:t xml:space="preserve">» .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سار من العقبة قاصدا واقصة، </w:t>
      </w:r>
      <w:r>
        <w:rPr>
          <w:rStyle w:val="FootnoteAnchor"/>
          <w:rtl w:val="true"/>
        </w:rPr>
        <w:footnoteReference w:id="654"/>
      </w:r>
      <w:r>
        <w:rPr>
          <w:rFonts w:ascii="IRNazanin" w:hAnsi="IRNazanin" w:eastAsia="IRNazanin"/>
          <w:color w:val="111111"/>
          <w:sz w:val="28"/>
          <w:sz w:val="28"/>
          <w:szCs w:val="28"/>
          <w:rtl w:val="true"/>
          <w:lang w:bidi="fa-IR"/>
        </w:rPr>
        <w:t xml:space="preserve">و سار من واقصة حتی انتهی الی القرعاء </w:t>
      </w:r>
      <w:r>
        <w:rPr>
          <w:rStyle w:val="FootnoteAnchor"/>
          <w:rtl w:val="true"/>
        </w:rPr>
        <w:footnoteReference w:id="655"/>
      </w:r>
      <w:r>
        <w:rPr>
          <w:rFonts w:ascii="IRNazanin" w:hAnsi="IRNazanin" w:eastAsia="IRNazanin"/>
          <w:color w:val="111111"/>
          <w:sz w:val="28"/>
          <w:sz w:val="28"/>
          <w:szCs w:val="28"/>
          <w:rtl w:val="true"/>
          <w:lang w:bidi="fa-IR"/>
        </w:rPr>
        <w:t xml:space="preserve">بسیره فمر بها و لم ینزلها حتی أتی مغیثة </w:t>
      </w:r>
      <w:r>
        <w:rPr>
          <w:rStyle w:val="FootnoteAnchor"/>
          <w:rtl w:val="true"/>
        </w:rPr>
        <w:footnoteReference w:id="656"/>
      </w:r>
      <w:r>
        <w:rPr>
          <w:rFonts w:ascii="IRNazanin" w:hAnsi="IRNazanin" w:eastAsia="IRNazanin"/>
          <w:color w:val="111111"/>
          <w:sz w:val="28"/>
          <w:sz w:val="28"/>
          <w:szCs w:val="28"/>
          <w:rtl w:val="true"/>
          <w:lang w:bidi="fa-IR"/>
        </w:rPr>
        <w:t>و لم ینزل بها</w:t>
      </w:r>
      <w:r>
        <w:rPr>
          <w:rFonts w:eastAsia="IRNazanin" w:cs="IRNazanin"/>
          <w:color w:val="111111"/>
          <w:sz w:val="28"/>
          <w:szCs w:val="28"/>
          <w:rtl w:val="true"/>
          <w:lang w:bidi="fa-IR"/>
        </w:rPr>
        <w:t>.</w:t>
      </w:r>
    </w:p>
    <w:p>
      <w:pPr>
        <w:pStyle w:val="Heading5"/>
        <w:numPr>
          <w:ilvl w:val="4"/>
          <w:numId w:val="1"/>
        </w:numPr>
        <w:rPr/>
      </w:pPr>
      <w:bookmarkStart w:id="476" w:name="__RefHeading___Toc1162949_373438147"/>
      <w:bookmarkStart w:id="477" w:name="_Toc174"/>
      <w:bookmarkEnd w:id="476"/>
      <w:r>
        <w:rPr/>
        <w:t>14</w:t>
      </w:r>
      <w:r>
        <w:rPr>
          <w:rtl w:val="true"/>
        </w:rPr>
        <w:t xml:space="preserve">- </w:t>
      </w:r>
      <w:r>
        <w:rPr>
          <w:rtl w:val="true"/>
        </w:rPr>
        <w:t>شراف</w:t>
      </w:r>
      <w:bookmarkEnd w:id="47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عن ابن‌مخنف،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ابوجناب، عن عدی بن حرملة، عن عبدالله بن سلیم و المذری بن المشمعل الاسدیین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الحسین علیه السلام حتی نزل شراف </w:t>
      </w:r>
      <w:r>
        <w:rPr>
          <w:rStyle w:val="FootnoteAnchor"/>
          <w:rtl w:val="true"/>
        </w:rPr>
        <w:footnoteReference w:id="657"/>
      </w:r>
      <w:r>
        <w:rPr>
          <w:rFonts w:ascii="IRNazanin" w:hAnsi="IRNazanin" w:eastAsia="IRNazanin"/>
          <w:color w:val="111111"/>
          <w:sz w:val="28"/>
          <w:sz w:val="28"/>
          <w:szCs w:val="28"/>
          <w:rtl w:val="true"/>
          <w:lang w:bidi="fa-IR"/>
        </w:rPr>
        <w:t>فلما کان فی السحر أمر فتیانه فاستقوا من الماء فأکثروا، ثم ساروا منها، فرسموا صدر یومهم حتی انتصف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مم 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النخل، فقال له الأسدیان عبدالله بن سلیم و المذری بن المشمعل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المکان ما رأینا به نخلة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تریانه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رأی هوادی الخیل، أی رؤوسها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والله أری ذلک</w:t>
      </w:r>
      <w:r>
        <w:rPr>
          <w:rFonts w:eastAsia="IRNazanin" w:cs="IRNazanin"/>
          <w:color w:val="111111"/>
          <w:sz w:val="28"/>
          <w:szCs w:val="28"/>
          <w:rtl w:val="true"/>
          <w:lang w:bidi="fa-IR"/>
        </w:rPr>
        <w:t>» .</w:t>
      </w:r>
      <w:bookmarkStart w:id="478" w:name="pg988_8937"/>
    </w:p>
    <w:p>
      <w:pPr>
        <w:pStyle w:val="BookText"/>
        <w:rPr/>
      </w:pPr>
      <w:bookmarkEnd w:id="478"/>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مالنا ملجاء نلجأ الیه فنجعله فی ظهورنا و نستقبل القوم بوجه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هذا ذوحسم </w:t>
      </w:r>
      <w:r>
        <w:rPr>
          <w:rStyle w:val="FootnoteAnchor"/>
          <w:rtl w:val="true"/>
        </w:rPr>
        <w:footnoteReference w:id="658"/>
      </w:r>
      <w:r>
        <w:rPr>
          <w:rFonts w:ascii="IRNazanin" w:hAnsi="IRNazanin" w:eastAsia="IRNazanin"/>
          <w:color w:val="111111"/>
          <w:sz w:val="28"/>
          <w:sz w:val="28"/>
          <w:szCs w:val="28"/>
          <w:rtl w:val="true"/>
          <w:lang w:bidi="fa-IR"/>
        </w:rPr>
        <w:t>الی جنبک تمیل الیه عن یسارک، فان سبقت الیه فهو کما ترید، فأخذ الیه ذات الیسار و ملنا معه، فما کان بأسرع من أن طلعت علینا هوادی الخیل، فتبیناها و عدلنا فلما رأونا عدلنا عن الطریق عدلوا الینا کأن اسنتهم الیعاسیب و کأن رایاتهم اجنحة الطیر</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1162951_373438147"/>
      <w:bookmarkStart w:id="480" w:name="_Toc175"/>
      <w:bookmarkEnd w:id="479"/>
      <w:r>
        <w:rPr/>
        <w:t>15</w:t>
      </w:r>
      <w:r>
        <w:rPr>
          <w:rtl w:val="true"/>
        </w:rPr>
        <w:t xml:space="preserve">- </w:t>
      </w:r>
      <w:r>
        <w:rPr>
          <w:rtl w:val="true"/>
        </w:rPr>
        <w:t>ذوحسم‌</w:t>
      </w:r>
      <w:bookmarkEnd w:id="48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فاستبقنا الی ذی حسم فسبقنا هم الیه، و أمر الحسین علیه السلام بابنیته فضربت خیمة، و جاء القوم زهاء ألف فارس مع الحر بن یزید التمیمی حتی وقف هو وخیله مقابل الحسین علیه السلام فی حر الظهیرة والحسین علیه السلام و أصحابه معتمون متقلدون أسیافهم، فقال الحسین علیه السلام لفتیانهم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اسقوا القوم و ارووهم من الماء و رشفوا الخیل ترشیفا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ففعلوا و أقبلوا یملئون القصاع و الطساس من الماء ثم یدنونها من الفرس فاذا عب فیها ثلاثا أو أربعا أو خمسا عزلت عنه و سقوا آخر، حتی سقوها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ابن‌الطعان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الحر یومئذ، فجئت فی آخر من جاء من اصحابه فلما رأی الحسین علیه السلام مابی و فرسی من العطش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الروایة عندی السقاء،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الأخ أنخ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فانخته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فجعلت کلما شربت سال الماء من السقاء، فقال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اخنث</w:t>
      </w:r>
    </w:p>
    <w:p>
      <w:pPr>
        <w:pStyle w:val="BookText"/>
        <w:rPr/>
      </w:pP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اعطفه، فلم أدر کیف أفعل، فقام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فخنثه فشربت و سقیت فرسی</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انتصف النهار و اشتدت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فی القیظ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لهم الخیل، فقال الحسین علیه السلام لزهیر بن 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هاهنا مکان یلجأ الیه او شرف نجعله خلف ظهورنا و نستقبل القوم من 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هذا جبل ذی جشم، یسرة عنک، فمل بنا الیه، فان سبقت الیه فهو کما تحب</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ابن‌الاعثم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الیهم الحسین علیه السلام وقف فی أصحابه، و وقف الحر بن یزید فی أصحابه،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القوم 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الأمیر عبیدالله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قائدکم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ابن‌یزید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 أم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علیک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 </w:t>
      </w:r>
      <w:r>
        <w:rPr>
          <w:rStyle w:val="FootnoteAnchor"/>
          <w:rtl w:val="true"/>
        </w:rPr>
        <w:footnoteReference w:id="66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دنت صلاة الظهر، فقال الحسین علیه السلام للحجاج بن مسروق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رحمک الله و أقم الصلاة حتی نصلی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الحجاج، فلما فرغ من أذانه صاح الحسین علیه السلام بالحر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تصلی بأصحابک و أصلی بأصحابی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تصلی بأصحابک و نصلی بصلاتک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 للحجاج بن مسروق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فأقام، و تقدم الحسین علیه السلام فصلی بالعکسرین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صلاته وثب قائما فاتکأ علی قائمة سیفه،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معذرة </w:t>
      </w:r>
      <w:r>
        <w:rPr>
          <w:rStyle w:val="FootnoteAnchor"/>
          <w:rtl w:val="true"/>
        </w:rPr>
        <w:footnoteReference w:id="663"/>
      </w:r>
      <w:r>
        <w:rPr>
          <w:rFonts w:ascii="IRNazanin" w:hAnsi="IRNazanin" w:eastAsia="IRNazanin"/>
          <w:color w:val="111111"/>
          <w:sz w:val="28"/>
          <w:sz w:val="28"/>
          <w:szCs w:val="28"/>
          <w:rtl w:val="true"/>
          <w:lang w:bidi="fa-IR"/>
        </w:rPr>
        <w:t xml:space="preserve">الی الله و الی من حضر من المسلمین، انی لم أقدم علی هذا البلد حتی أتتنی کتبکم و قدمت علی رسلکم أن اقدم الینا انه لیس علینا امام، فلعل الله أن یجمعنا بک علی الهدی، </w:t>
      </w:r>
      <w:r>
        <w:rPr>
          <w:rStyle w:val="FootnoteAnchor"/>
          <w:rtl w:val="true"/>
        </w:rPr>
        <w:footnoteReference w:id="664"/>
      </w:r>
      <w:r>
        <w:rPr>
          <w:rFonts w:ascii="IRNazanin" w:hAnsi="IRNazanin" w:eastAsia="IRNazanin"/>
          <w:color w:val="111111"/>
          <w:sz w:val="28"/>
          <w:sz w:val="28"/>
          <w:szCs w:val="28"/>
          <w:rtl w:val="true"/>
          <w:lang w:bidi="fa-IR"/>
        </w:rPr>
        <w:t xml:space="preserve">فان کنتم علی ذلک فقد جئتکم، فان تعطونی ما یثق به قلبی من عهودکم و من مواثیقکم دخلت معکم الی مصرکم، و ان لم تفعلوا و کنتم کارهین لقدومی </w:t>
      </w:r>
      <w:r>
        <w:rPr>
          <w:rStyle w:val="FootnoteAnchor"/>
          <w:rtl w:val="true"/>
        </w:rPr>
        <w:footnoteReference w:id="665"/>
      </w:r>
      <w:r>
        <w:rPr>
          <w:rFonts w:ascii="IRNazanin" w:hAnsi="IRNazanin" w:eastAsia="IRNazanin"/>
          <w:color w:val="111111"/>
          <w:sz w:val="28"/>
          <w:sz w:val="28"/>
          <w:szCs w:val="28"/>
          <w:rtl w:val="true"/>
          <w:lang w:bidi="fa-IR"/>
        </w:rPr>
        <w:t>علیکم انصرفت الی المکان الذی أقبلت منه الیکم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القوم عنه و لم یجیبوا بشی‌ء</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الحسین علیه السلام الحجاج بن مسروق ان یؤذن، فلما حضرت الاقامة خرج الحسین علیه السلام فی ازار و رداء و نعلین،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انی لم آتکم حتی اتتنی کتبکم و قدمت علی رسلکم ان اقدم علینا فانه لیس لنا امام لعل الله ان یجمعنا بک علی الهدی و الحق فان کنتم علی ذلک فقد جئتکم فاعطونی ما اطمئن الیه من عهودکم و مواثیقکم، و ان لم تفعلوا و کنتم لقدومی کارهین انصرفت عنکم الی المکان الذی جئت منه الیکم</w:t>
      </w:r>
      <w:r>
        <w:rPr>
          <w:rFonts w:eastAsia="IRNazanin" w:cs="IRNazanin"/>
          <w:color w:val="111111"/>
          <w:sz w:val="28"/>
          <w:szCs w:val="28"/>
          <w:rtl w:val="true"/>
          <w:lang w:bidi="fa-IR"/>
        </w:rPr>
        <w:t xml:space="preserve">» . </w:t>
      </w:r>
      <w:r>
        <w:rPr>
          <w:rStyle w:val="FootnoteAnchor"/>
          <w:rtl w:val="true"/>
        </w:rPr>
        <w:footnoteReference w:id="66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لما حضرت الاقامة خرج الحسین علیه السلام من خبائه فی ازار و نعلین، فحمدالله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نزل من الأمر ماقد ترون، و ان الدنیا</w:t>
      </w:r>
    </w:p>
    <w:p>
      <w:pPr>
        <w:pStyle w:val="BookText"/>
        <w:rPr/>
      </w:pPr>
      <w:r>
        <w:rPr>
          <w:rFonts w:ascii="IRNazanin" w:hAnsi="IRNazanin" w:eastAsia="IRNazanin"/>
          <w:color w:val="111111"/>
          <w:sz w:val="28"/>
          <w:sz w:val="28"/>
          <w:szCs w:val="28"/>
          <w:rtl w:val="true"/>
          <w:lang w:bidi="fa-IR"/>
        </w:rPr>
        <w:t xml:space="preserve">قد تغیرت و تنکرت و أدبر معروفها، و استمرت جدا و لم یبق منها الا صبابة کصبابة الاناء، و خسیس عیش کالمرعی الوبیل، ألا ترون الی الحق لا یعمل به، و الی الباطل لا یتناهی عنه، لیرغب المؤمن فی لقاء ربه حقا حقا، فانی لا أری الموت الا شهادة، </w:t>
      </w:r>
      <w:r>
        <w:rPr>
          <w:rStyle w:val="FootnoteAnchor"/>
          <w:rtl w:val="true"/>
        </w:rPr>
        <w:footnoteReference w:id="668"/>
      </w:r>
      <w:r>
        <w:rPr>
          <w:rFonts w:ascii="IRNazanin" w:hAnsi="IRNazanin" w:eastAsia="IRNazanin"/>
          <w:color w:val="111111"/>
          <w:sz w:val="28"/>
          <w:sz w:val="28"/>
          <w:szCs w:val="28"/>
          <w:rtl w:val="true"/>
          <w:lang w:bidi="fa-IR"/>
        </w:rPr>
        <w:t>والحیاة مع الظالمین الا برما</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عبید الدنیا والدین لعق علی ألسنتهم یحوطونه مادرت معائشهم فاذا محصوا بالبلاء قل الدیانون</w:t>
      </w:r>
      <w:r>
        <w:rPr>
          <w:rFonts w:eastAsia="IRNazanin" w:cs="IRNazanin"/>
          <w:color w:val="111111"/>
          <w:sz w:val="28"/>
          <w:szCs w:val="28"/>
          <w:rtl w:val="true"/>
          <w:lang w:bidi="fa-IR"/>
        </w:rPr>
        <w:t xml:space="preserve">» . </w:t>
      </w:r>
      <w:r>
        <w:rPr>
          <w:rStyle w:val="FootnoteAnchor"/>
          <w:rtl w:val="true"/>
        </w:rPr>
        <w:footnoteReference w:id="67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علیه السلام خیمته، فاجتمع الیه أصحابه، و انصرف الحر الی مکانه الذی کان فیه فدخل خیمة قد ضربت له، و اجتمع الیه جماعة من أصحابه، و عاد الباقون الی صفهم الذی کانوا فیه فاعادوه، ثم اخذ کل رجل منهم بعنان دابته و جلس فی ظلها، فلما کان وقت العصر أمرالحسین بن علی علیهما السلام ان یتهیؤا للحریل ففعلوا، ثم امر منادیه فنادی بالعصر و أقام، فاستقدم الحسین علیه السلام و قام فصلی ثم سلم و انصرف الیهم بوجهه فحمد الله و 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فانکم ان تتقوا الله و تعرفوا الحق لاهله تکن ارضی لله عنکم، و نحن اهل بیت محمد و اولی بولایة هذا الأمر علیکم من هؤلاء المدعین ما لیس لهم والسائرین فیکم بالجور والعدوان، و ان ابیتم الا الکراهیة لنا والجهل بحقنا، و کان رأیکم ألآن غیرما اتتنی به کتبکم و قدمت به علی رسلکم انصرفت عنکم</w:t>
      </w:r>
      <w:r>
        <w:rPr>
          <w:rFonts w:eastAsia="IRNazanin" w:cs="IRNazanin"/>
          <w:color w:val="111111"/>
          <w:sz w:val="28"/>
          <w:szCs w:val="28"/>
          <w:rtl w:val="true"/>
          <w:lang w:bidi="fa-IR"/>
        </w:rPr>
        <w:t xml:space="preserve">» .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2"/>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ودنت صلاة العصر فأمر الحسین علیه السلام مؤذنة فأذن و أقام الصلاة، و تقدم الحسین علیه السلام فصلی بالعسکرین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من صلاته وثب قائما علی قدمیه، فحمد الله و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بنت رسول الله صلی الله علیه وآله و نحن أولی بولایة هذه الأمور علیکم من هؤلاء المدعین ما لیس لهم و السائرین فیکم بالظلم و العدوان، فان تثقوا بالله وتعرفوا الحق، لأهله فیکون ذلک لله رضی، و ان کرهتمونا وجهلتم حقنا و کان رأیکم علی خلاف ما جاءت به کتبکم وقدمت به رسلکم انصرفت عنکم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الحر بن یزید بینه و بین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هذه الکتب و لا من هؤلاء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الحسین علیه السلام الی غلام له یقال له عقبة ابن‌سمعان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الخرجین الذین فیهما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عقبة بکتب أهل الشام والکوفة فنثرها بین أیدیهم ثم تنحی، فتقدموا و نظروا الی عنوانها ثم تنحوا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القوم الذین کتبوا الیک هذه الکتب، و قد أمرنا ان لقیناک لا نفارقک حتی نأتی بک علی الأمیر،فتبسم الحسین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أدنی الیک من ذلک</w:t>
      </w:r>
      <w:r>
        <w:rPr>
          <w:rFonts w:eastAsia="IRNazanin" w:cs="IRNazanin"/>
          <w:color w:val="111111"/>
          <w:sz w:val="28"/>
          <w:szCs w:val="28"/>
          <w:rtl w:val="true"/>
          <w:lang w:bidi="fa-IR"/>
        </w:rPr>
        <w:t xml:space="preserve">» . </w:t>
      </w:r>
      <w:r>
        <w:rPr>
          <w:rStyle w:val="FootnoteAnchor"/>
          <w:rtl w:val="true"/>
        </w:rPr>
        <w:footnoteReference w:id="673"/>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احملوا النساء لیرکبوا حتی ننظر ما الذی یصنع هذا و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أصحاب الحسین و ساقوا النساء بین أیدیهم، فقدمت خیل الکوفة حتی حالت بینهم و بین المسیر، فضرب الحسین علیه السلام بیده الی سیفه ثم صاح بالحر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ترید أن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قالها غیرک من العرب لرددتها علیه کائنا من کان، و لکن لا والله ما لی الی ذلک سبیل من ذکر أمک، غیر أنه لا بد أن أنطلق بک الی عبیدالله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والله لا أتبعک أو تذهب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لا أفارقک، أو تذهب نفسی و أنفس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برز </w:t>
      </w:r>
      <w:r>
        <w:rPr>
          <w:rStyle w:val="FootnoteAnchor"/>
          <w:rtl w:val="true"/>
        </w:rPr>
        <w:footnoteReference w:id="674"/>
      </w:r>
      <w:r>
        <w:rPr>
          <w:rFonts w:ascii="IRNazanin" w:hAnsi="IRNazanin" w:eastAsia="IRNazanin"/>
          <w:color w:val="111111"/>
          <w:sz w:val="28"/>
          <w:sz w:val="28"/>
          <w:szCs w:val="28"/>
          <w:rtl w:val="true"/>
          <w:lang w:bidi="fa-IR"/>
        </w:rPr>
        <w:t>أصحابی و أصحابک وابرز الی، فان قتلتنی خذ برأسی الی زیاد و ان قتلتک أرحت الخلق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أومر بقتلک، و انما أمرت أن لا أفارقک أو أقدم بک علی ابن‌زیاد، و أنا والله کاره ان سلبنی الله بشی‌ء من أمرک غیر أنی قد أخذت ببیعة القوم و خرجت الیک، و أنا أعلم أنه لا یوافی القیامة أحد من هذه الأمة الا و هو یرجو شفاعة جدک محمد صلی الله علیه وآله، و أنا خائف ان أنا قاتلتک أن أخسر الدنیا والاخرة، و لکن أنا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أقدر الرجوع الی الکوفة فی وقتی هذا، و لکن خذ عنی هذا الطریق وامض حیث شئت حتی أکتب الی ابن‌زیاد أن هذا خالفنی فی الطریق فلم أقدر علیه، و أنا أنشدک الله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تخبرنی أنی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أشک فی ذلک الا أن ترجع من حیث جئت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أدری ما أقول لک و لکنی أقول کما قال أخو الأوس </w:t>
      </w:r>
      <w:r>
        <w:rPr>
          <w:rStyle w:val="FootnoteAnchor"/>
          <w:rtl w:val="true"/>
        </w:rPr>
        <w:footnoteReference w:id="675"/>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سامضی و ما بالموت عار علی الفتی اذا ما نوی خیرا، و جاهد مسلماو واسی الرجال الصالحین بنفسه و فارق مذموما و خالف مجرما</w:t>
      </w:r>
    </w:p>
    <w:p>
      <w:pPr>
        <w:pStyle w:val="BookText"/>
        <w:rPr/>
      </w:pPr>
      <w:r>
        <w:rPr>
          <w:rFonts w:ascii="IRNazanin" w:hAnsi="IRNazanin" w:eastAsia="IRNazanin"/>
          <w:color w:val="111111"/>
          <w:sz w:val="28"/>
          <w:sz w:val="28"/>
          <w:szCs w:val="28"/>
          <w:rtl w:val="true"/>
          <w:lang w:bidi="fa-IR"/>
        </w:rPr>
        <w:t xml:space="preserve">أقدم نفسی لا أرید بقاءها لتلقی خمیسا فی الوغاء عرمرمافان عشت لم ألم و ان مت لم أذم کفی بک ذلا أن تعیش مرغما </w:t>
      </w:r>
      <w:r>
        <w:rPr>
          <w:rStyle w:val="FootnoteAnchor"/>
          <w:rtl w:val="true"/>
        </w:rPr>
        <w:footnoteReference w:id="67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ذهبوا لینصرفوا حال القوم بینهم و بین الانصراف، فقال الحسین علیه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ما ترید؟قال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امالو غیرک من العرب یقولها لی و هو علی مثل الحال التی أنت علیها ما ترکت ذکر أمه بالثکل کائنا من کان و لکن والله مالی الی ذکر أمک من سبیل الا بأحسن ما نقدر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انطلق بک الی الأمیر عبیدالله،قال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لا أتبعک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لا أدعک فترادا القول ثلاث مرات، فلما کثر الکلام بینهما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أومر بقتالک انما أمرت أن لا أفارقک حتی أقدمک الکوفة، فاذا أبیت فخذ طریقا لا یدخلک الکوفة و لا تردک الی المدینة تکون بینی و بینک نصفا حتی أکتب الی الأمیر عبیدالله فلعل الله أن یأتی بأمر یرزقنی فیه العافیة من أن أبتلی بشی‌ء من امرک فخذ هیهنا،فتیا یسرعن طریق العذیب والقادسیة، فسار الحسین علیه السلام و سار الحر فی أصحابه یسایره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انی اذکرک الله فی نفسک فانی اشهد لئن قتلت لتقتلن،فقال له الحسین علیه السلام، افبالموت تخوفنی و هل یعدوا بکم الخطب أن تقتلونی و ساقول کما قال اخوالاوس لابن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481" w:name="pg988_8944"/>
    </w:p>
    <w:p>
      <w:pPr>
        <w:pStyle w:val="BookText"/>
        <w:rPr/>
      </w:pPr>
      <w:bookmarkEnd w:id="481"/>
      <w:r>
        <w:rPr>
          <w:rStyle w:val="FootnoteAnchor"/>
          <w:rtl w:val="true"/>
        </w:rPr>
        <w:footnoteReference w:id="678"/>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أنه علیه السلام قال بعد الاشعار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شأنی شأن من یخاف الموت، ما اهون الموت علی سبیل نیل العز واحیاء الحق، لیس الموت فی سبیل العز الا حیاة خالدة و لیست الحیاة مع الذل الا الموت الذی لا حیاة معه، أفبالموت تخوفنی، هیهات طاش سهمک و خاب ظنک لست اخاف الموت، ان نفسی لابکر و همتی لأعلی من أن احمل الضیم خوفا من الموت و هل تقدرون علی اکثر من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بالقتل فی سبیل الله، و لکنکم لا تقدرون علی هدم مجدی و محو عزی و شرفی فاذا لا ابالی بالقتل</w:t>
      </w:r>
      <w:r>
        <w:rPr>
          <w:rFonts w:eastAsia="IRNazanin" w:cs="IRNazanin"/>
          <w:color w:val="111111"/>
          <w:sz w:val="28"/>
          <w:szCs w:val="28"/>
          <w:rtl w:val="true"/>
          <w:lang w:bidi="fa-IR"/>
        </w:rPr>
        <w:t xml:space="preserve">» . </w:t>
      </w:r>
      <w:r>
        <w:rPr>
          <w:rStyle w:val="FootnoteAnchor"/>
          <w:rtl w:val="true"/>
        </w:rPr>
        <w:footnoteReference w:id="679"/>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الحسین علیه السلام الی أصحابه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فیکم أحد یخبر الطریق علی غیر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الطرماح بن عدی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سر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الطرماح و أتبعه الحسین هو، و أصحابه</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162953_373438147"/>
      <w:bookmarkStart w:id="483" w:name="_Toc176"/>
      <w:bookmarkEnd w:id="482"/>
      <w:r>
        <w:rPr/>
        <w:t>16</w:t>
      </w:r>
      <w:r>
        <w:rPr>
          <w:rtl w:val="true"/>
        </w:rPr>
        <w:t xml:space="preserve">- </w:t>
      </w:r>
      <w:r>
        <w:rPr>
          <w:rtl w:val="true"/>
        </w:rPr>
        <w:t>البیضة</w:t>
      </w:r>
      <w:bookmarkEnd w:id="48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الحر یسیر بأصحابه ناحیة والحسین علیه السلام فی ناحیة حتی وافی البیضة</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ابی‌العیزار، ان الحسین علیه السلام خطب اصحابه و اصحاب الحر بالبیضة فحمدالله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بالاثم والعدوان فلم یغیر علیه بفعل و لا قول، کان حقا علی الله أن یدخله مدخله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 ان هؤلاء</w:t>
      </w:r>
      <w:bookmarkStart w:id="484" w:name="pg988_8945"/>
    </w:p>
    <w:p>
      <w:pPr>
        <w:pStyle w:val="BookText"/>
        <w:rPr/>
      </w:pPr>
      <w:bookmarkEnd w:id="484"/>
      <w:r>
        <w:rPr>
          <w:rFonts w:ascii="IRNazanin" w:hAnsi="IRNazanin" w:eastAsia="IRNazanin"/>
          <w:color w:val="111111"/>
          <w:sz w:val="28"/>
          <w:sz w:val="28"/>
          <w:szCs w:val="28"/>
          <w:rtl w:val="true"/>
          <w:lang w:bidi="fa-IR"/>
        </w:rPr>
        <w:t>قد لزموا طاعة الشیطان، و ترکوا طاعة الرحمن، و اظهروا الفساد، و عطلوا الحدود، و استأثروا بالفی‌ء، و أحلوا حرام الله، و حرموا حلال الله، و أنا أحق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أتتنی کتبکم، و قدمت علی رسلکم ببیعتکم أنکم لا تسلمونی و لا تخذلونی، فان تممتم علی بیعتکم تصیبوا رشدکم، فأنا الحسین بن علی، و ابن‌فاطمة بنت رسول الله صلی الله علیه وآله، نفسی مع أنفسکم، و أهلی مع أهلیکم، فلکم فی اسوة، و ان لم تفعلوا و نقضتم عهدکم، و خلعتم بیعتی من أعناقکم فلعمری ما هی لکم بنکر، لقد فعلتموها بأبی و أخی و ابن‌عمی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المغرور من اغتربکم، فحظکم أخطأتم، و نصیبکم ضیعتم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نکث فانما ینکث علی نفسه</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و سیغنی الله عنکم، و السلام علیکم و رحمة الله و برکاته</w:t>
      </w:r>
      <w:r>
        <w:rPr>
          <w:rFonts w:eastAsia="IRNazanin" w:cs="IRNazanin"/>
          <w:color w:val="111111"/>
          <w:sz w:val="28"/>
          <w:szCs w:val="28"/>
          <w:rtl w:val="true"/>
          <w:lang w:bidi="fa-IR"/>
        </w:rPr>
        <w:t xml:space="preserve">» . </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الحسین علیه السلام من خطبته، قام الیه أصحابه و تکلموا و اجمعوا لنصرته، فجزاهم الحسین علیه السلام خیرا، و خرج ولد الحسین علیه السلام و اخوته و أهل بیته حین سمعوا الکلام فنظر الیهم و جمعهم عنده فبکی،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عترة نبیک محمد صلواتک علیه، قد اخرجنا و ازعجنا و طردنا عن حرم جدنا و تعدت بنو امیة علینا، اللهم فخذ لنا بحقنا و انصرنا علی القوم الظالمین</w:t>
      </w:r>
      <w:r>
        <w:rPr>
          <w:rFonts w:eastAsia="IRNazanin" w:cs="IRNazanin"/>
          <w:color w:val="111111"/>
          <w:sz w:val="28"/>
          <w:szCs w:val="28"/>
          <w:rtl w:val="true"/>
          <w:lang w:bidi="fa-IR"/>
        </w:rPr>
        <w:t xml:space="preserve">» .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162955_373438147"/>
      <w:bookmarkStart w:id="486" w:name="_Toc177"/>
      <w:bookmarkEnd w:id="485"/>
      <w:r>
        <w:rPr/>
        <w:t>17</w:t>
      </w:r>
      <w:r>
        <w:rPr>
          <w:rtl w:val="true"/>
        </w:rPr>
        <w:t xml:space="preserve">- </w:t>
      </w:r>
      <w:r>
        <w:rPr>
          <w:rtl w:val="true"/>
        </w:rPr>
        <w:t>عذیب الهجانات‌</w:t>
      </w:r>
      <w:bookmarkEnd w:id="48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ورحل من موضعه المسمی بالبیضة الی العذیب، </w:t>
      </w:r>
      <w:r>
        <w:rPr>
          <w:rStyle w:val="FootnoteAnchor"/>
          <w:rtl w:val="true"/>
        </w:rPr>
        <w:footnoteReference w:id="685"/>
      </w:r>
      <w:r>
        <w:rPr>
          <w:rFonts w:ascii="IRNazanin" w:hAnsi="IRNazanin" w:eastAsia="IRNazanin"/>
          <w:color w:val="111111"/>
          <w:sz w:val="28"/>
          <w:sz w:val="28"/>
          <w:szCs w:val="28"/>
          <w:rtl w:val="true"/>
          <w:lang w:bidi="fa-IR"/>
        </w:rPr>
        <w:t>والحر یسایره، فاذا هم بأربعة نفر قد أقبلوا من الکوفة علی رواحلهم، یجنبون فرسا لنافع بن هلال،</w:t>
      </w:r>
    </w:p>
    <w:p>
      <w:pPr>
        <w:pStyle w:val="BookText"/>
        <w:rPr/>
      </w:pPr>
      <w:r>
        <w:rPr>
          <w:rFonts w:ascii="IRNazanin" w:hAnsi="IRNazanin" w:eastAsia="IRNazanin"/>
          <w:color w:val="111111"/>
          <w:sz w:val="28"/>
          <w:sz w:val="28"/>
          <w:szCs w:val="28"/>
          <w:rtl w:val="true"/>
          <w:lang w:bidi="fa-IR"/>
        </w:rPr>
        <w:t xml:space="preserve">و معهم دلیلهم الطرماح بن عدی </w:t>
      </w:r>
      <w:r>
        <w:rPr>
          <w:rStyle w:val="FootnoteAnchor"/>
          <w:rtl w:val="true"/>
        </w:rPr>
        <w:footnoteReference w:id="686"/>
      </w:r>
      <w:r>
        <w:rPr>
          <w:rFonts w:ascii="IRNazanin" w:hAnsi="IRNazanin" w:eastAsia="IRNazanin"/>
          <w:color w:val="111111"/>
          <w:sz w:val="28"/>
          <w:sz w:val="28"/>
          <w:szCs w:val="28"/>
          <w:rtl w:val="true"/>
          <w:lang w:bidi="fa-IR"/>
        </w:rPr>
        <w:t>علی فرسه، فلما انتهوا الی الحسین علیه السلام انشدوه هذه الأبیات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ناقتی لا تذعری من زجری و شمری قبل طلوع الفجربخیر رکبان و خیر سفر حتی تحلی بکریم النجرالماجد الحر رحیب الصدر اتی به الله لخیر أمرثمة أبقاه بقاء الدهر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انی لأرجو أن یکون خیرا ما أراد الله بنا قتلنا أم ظفرنا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أقبل الحر بن یزید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النفر الذین من أهل الکوفة لیسوا ممن أقبل معک، و أنا حابسهم أو 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لأمنعنعم مما أمنع منه نفسی، انما هؤلاء أنصاری و أعوانی، و قد کنت أعطیتنی أن تعرض لی بشی‌ء حتی یأتیک کتاب من ابن‌زیاد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لن لم یأتوا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أصحابی و هم بمنزلة من جاء معی، فان تممت علی ما کان بینی و بینک و الا ناجزتک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فکف عنهم الحر</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أخبرونی خبر الناس 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مجمع بن عبدالله العائذی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النفر الأربعة الذین جاؤوه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أشراف الناس فقد اعظمت رشوتهم و ملئت غرائرهم، یستمال ودهم و یستخلص به نصیحتهم، فهم ألب واحد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الناس بعد، فان أفئدتهم تهوی الیک و سیوفهم غدا مشهورة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أخبرونی فهل لکم برسولی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بن مسهر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أخذه الحصین بن تمیم فبعث به الی ابن‌زیاد، فأمره ابن‌زیاد أن یلعنک و یلعن أباک، فصلی علیک و علی أبیک، و لعن ابن‌زیاد و أباه، و دعا الی نصرتک و أخبرهم بقدومک، فأمر به ابن‌زیاد فالقی من طمار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فترقرقت عینا حسین علیه السلام و لم یملک دمعه،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قضی نحبه 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اللهم اجعل لنا و لهم الجنة نزلا، و اجمع بیننا و بینهم فی مستقر رحمتک و رغائب مذخور ثوابک</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الطرماح بن عدی دنا من الحسین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والله لأنظر فما أری معک أحدا، و لو لم یقاتلک الا هؤلاء الذین أراهم ملازمیک لکان کفی بهم، و قد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خروجی من الکوفة الیک بیوم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الکوفة، و فیه من الناس ما لم ترعینای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صعید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أکثر منه، فسألت عنهم،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لیعرضوا ثم یسرحون الی الحسین، فأنشدک ان قدرت علی أن لا تقدم علیهم شبرا الا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أردت أن تنزل بلدا یمنعک الله به حتی تری من رأیک و یستبین لک ما أنت صانع، فسر حتی انزلک مناع جبلنا الذی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فأسیر معک حتی انزلک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و قومک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بیننا و بین هؤلاء القوم قول لسنا نقدر معه علی الانصراف، و لا ندری علام تنصرف بناوبهم الامور فی عاقبة</w:t>
      </w:r>
      <w:r>
        <w:rPr>
          <w:rFonts w:eastAsia="IRNazanin" w:cs="IRNazanin"/>
          <w:color w:val="111111"/>
          <w:sz w:val="28"/>
          <w:szCs w:val="28"/>
          <w:rtl w:val="true"/>
          <w:lang w:bidi="fa-IR"/>
        </w:rPr>
        <w:t xml:space="preserve">» !.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جمیل بن مرثد،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الطرماح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 قلت له دفع الله عنک شر الجن والانس، انی قد امترت لأهلی من الکوفة میرة، و معی نفقة لهم، فآتیهم فأضع ذلک فیهم، ثم أقبل الیک ان شاء الله، فان ألحقک فوالله لأکونن من أنصارک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کنت فاعلا فعجل رحمک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مستوحش الی الرجال حتی یسألنی التعجیل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أهلی وضعت عندهم ما یصلحهم، و أوصیت، فأخذ أهلی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لتصنع مرتک هذه شیئا ما کنت تصنعه قبل الیوم فأخبرتهم بما أرید، و أقبلت فی طریق بنی ثعل حتی اذا دنوت من عذیب الهجانات، استقبلنی سماعة بن بدر فنعاه الی، فرجعت</w:t>
      </w:r>
      <w:r>
        <w:rPr>
          <w:rFonts w:eastAsia="IRNazanin" w:cs="IRNazanin"/>
          <w:color w:val="111111"/>
          <w:sz w:val="28"/>
          <w:szCs w:val="28"/>
          <w:rtl w:val="true"/>
          <w:lang w:bidi="fa-IR"/>
        </w:rPr>
        <w:t xml:space="preserve">.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أن الطرماح بن 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حسینا و قد امترت لأهلی میرة،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فی نفسک لا یغرنک أهل الکوفة، فوالله لئن دخلتها لتقتلن، و انی لأخاف أن لا تصل الیها، فان کنت مجمعا علی الحرب فانزل أجأ فانه جبل منیع، والله ما نالنا فیه ذل قط، و عشیرتی یرون جمیعا نصرک، فهم یمنعونک ما أقمت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بینی و بین القوم موعدا أکره أن أخلفهم، فان یدفع الله عنا فقدیما ما أنعم علینا و کفی، و ان یکن ما لابد منه ففوز و شهادة ان شاءالله</w:t>
      </w:r>
      <w:r>
        <w:rPr>
          <w:rFonts w:eastAsia="IRNazanin" w:cs="IRNazanin"/>
          <w:color w:val="111111"/>
          <w:sz w:val="28"/>
          <w:szCs w:val="28"/>
          <w:rtl w:val="true"/>
          <w:lang w:bidi="fa-IR"/>
        </w:rPr>
        <w:t>» .</w:t>
      </w:r>
      <w:bookmarkStart w:id="487" w:name="pg988_8949"/>
    </w:p>
    <w:p>
      <w:pPr>
        <w:pStyle w:val="BookText"/>
        <w:rPr/>
      </w:pPr>
      <w:bookmarkEnd w:id="487"/>
      <w:r>
        <w:rPr>
          <w:rFonts w:ascii="IRNazanin" w:hAnsi="IRNazanin" w:eastAsia="IRNazanin"/>
          <w:color w:val="111111"/>
          <w:sz w:val="28"/>
          <w:sz w:val="28"/>
          <w:szCs w:val="28"/>
          <w:rtl w:val="true"/>
          <w:lang w:bidi="fa-IR"/>
        </w:rPr>
        <w:t>ثم حملت المیرة الی أهلی وأوصیتهم بأمورهم، وخرجت ارید الحسین فلقینی سماعة بن زید النبهانی فأخبرنی بقتله، فرجعت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الحسین علیه السلام و الحر یسیر الی جنبه، فانتهی بهم الی اقساس مالک، </w:t>
      </w:r>
      <w:r>
        <w:rPr>
          <w:rStyle w:val="FootnoteAnchor"/>
          <w:rtl w:val="true"/>
        </w:rPr>
        <w:footnoteReference w:id="693"/>
      </w:r>
      <w:r>
        <w:rPr>
          <w:rFonts w:ascii="IRNazanin" w:hAnsi="IRNazanin" w:eastAsia="IRNazanin"/>
          <w:color w:val="111111"/>
          <w:sz w:val="28"/>
          <w:sz w:val="28"/>
          <w:szCs w:val="28"/>
          <w:rtl w:val="true"/>
          <w:lang w:bidi="fa-IR"/>
        </w:rPr>
        <w:t xml:space="preserve">و منها سار الی الرهیمة، </w:t>
      </w:r>
      <w:r>
        <w:rPr>
          <w:rStyle w:val="FootnoteAnchor"/>
          <w:rtl w:val="true"/>
        </w:rPr>
        <w:footnoteReference w:id="694"/>
      </w:r>
      <w:r>
        <w:rPr>
          <w:rFonts w:ascii="IRNazanin" w:hAnsi="IRNazanin" w:eastAsia="IRNazanin"/>
          <w:color w:val="111111"/>
          <w:sz w:val="28"/>
          <w:sz w:val="28"/>
          <w:szCs w:val="28"/>
          <w:rtl w:val="true"/>
          <w:lang w:bidi="fa-IR"/>
        </w:rPr>
        <w:t>و بعض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لاقی عمرو بن لوذان فی هذا المکان الذی ذکرناه فی منزل العقبة، و سار الحسین علیه السلام من الرهیمه و واصل سیره الی قصر مقاتل</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162957_373438147"/>
      <w:bookmarkStart w:id="489" w:name="_Toc178"/>
      <w:bookmarkEnd w:id="488"/>
      <w:r>
        <w:rPr/>
        <w:t>18</w:t>
      </w:r>
      <w:r>
        <w:rPr>
          <w:rtl w:val="true"/>
        </w:rPr>
        <w:t xml:space="preserve">- </w:t>
      </w:r>
      <w:r>
        <w:rPr>
          <w:rtl w:val="true"/>
        </w:rPr>
        <w:t>قصر مقاتل‌</w:t>
      </w:r>
      <w:bookmarkEnd w:id="48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بفسطاط مضروب، و رمح منصوب، و سیف معلق، و فرس واقف علی مذود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هذا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یقال له عبیدالله بن الحر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الحسین علیه السلام برجل من أصحابه یقال له الحجاج بن مسروق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حتی دخل علیه فی فسطاطه فسلم علیه فرد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ورائی یا ابن‌الحر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قد أهدی الله الیک کرامة ان قبلتها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بن علی علیهما السلام یدعوک الی نصرته، فان قاتلت بین یدیه أجرت، و ان مت فانک استشهدت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خرجت من الکوفة الا مخافة أن یدخلها الحسین بن علی و أنا فیها، فلا أنصره لأنه لیس فی الکوفة شیعة و لا أنصار الا وقد مالوا الی الدنیا الا من عصم الله منهم، فارجع الیه و خبره بذاک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الحجاج الی الحسین علیه السلام فخبره بذلک، فقام الحسین علیه السلام، ثم صار الیه فی جماعة من اخوانه، فلما دخل و سلم وثب عبیدالله بن الحر من صدر المجلس، و جلس الحسین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یا ابن‌الحر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مصرکم هذه کتبوا الی و خبرونی أنهم مجتمعون علی نصرتی، و أن یقوموا دونی و یقاتلوا عدوی، و أنهم سألونی القدوم علیهم، فقدمت، و لست أدری القوم علی ما زعموا، لأنهم قد أعانوا علی قتل ابن‌عمی مسلم بن عقیل رحمه الله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أجمعوا علی ابن‌مرجانة عبیدالله بن زیاد یبایعنی لیزید بن معاویة، و أنت یا ابن‌الحر فاعلم ان الله عزوجل مؤاخذک بما کسبت و أسلفت من الذنوب فی الأیام الخالیة، و أنا أدعوک فی وقتی هذا الی توبة تغسل بها ما علیک من الذنوب، و أدعوک الی نصرتنا أهل البیت، فان أعطینا حقنا حمدنا الله علی ذلک و قبلناه، و ان منعنا حقنا و رکبنا بالظلم کنت من أعوانی علی طلب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عبیدالله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ابن‌بنت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لک بالکوفة أعوان یقاتلون معک لکنت أنا أشدهم علی عدوک، و لکنی رأیت شیعتک بالکوفة و قد لزموا منازلهم خوفا من بنی أمیة، و من سیوفهم، فأنشدک بالله أن تطلب منی هذه المنزلة، و أنا أواسیک بکل ما أقدر علیه و هذه فرسی ملجمة، والله ما طلبت علیها شیئا الا أذقته حیاض الموت، و لا طلبت و أنا علیها فلحقت، وخذ سیفی هذا فوالله ما ضربت به الا قطعت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جئناک لفرسک و سیفک، انما أتیناک لنسألک النصرة، فان کنت قد بخلت علینا بنفسک فلا حاجة لنا فی شی‌ء من مالک، و لم أکن بالذی اتخذ المضلین عضدا، لأنی قد سمعت رسول الله صلی الله علیه وآله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داعیة أهل بیتی، و لم ینصرهم علی حقهم الا أکبه الله علی وجهه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و رجع الی رحله</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عبیدالله بن الحر أنه سأل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اعهد الیک رسول الله صلی الله علیه وآله فی مسیرک هذا شیئا؟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المجالد بن سعید، عن عامر الشعبی، أن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لعبیدالله بن الحر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اتاه الرسول،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بن علی بن أبی طالب علیهما السلام یدعوک،فقال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الیه راجعون، والله ما خرجت من الکوفة الا کراهیة أن یدخلها الحسین علیه السلام و أنا بها، والله ما ارید أن أراه ولا 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الرسول فأخبره، فقام الحسین علیه السلام فجاء حتی دخل علیه و سلم و جلس، ثم دعاه الی الخروج معه، فأعاد علیه عبیدالله بن الحر تلک المقالة و استقاله مما دعاه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 تنصرنا فاتق الله أن لا تکون ممن یقاتلنا، فوالله لا یسمع وا عیتنا أحد ثم لم ینصرنا الا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 یکون أبدا ان شاء الله تعالی، ثم قام الحسین علیه السلام من</w:t>
      </w:r>
    </w:p>
    <w:p>
      <w:pPr>
        <w:pStyle w:val="BookText"/>
        <w:rPr/>
      </w:pPr>
      <w:r>
        <w:rPr>
          <w:rFonts w:ascii="IRNazanin" w:hAnsi="IRNazanin" w:eastAsia="IRNazanin"/>
          <w:color w:val="111111"/>
          <w:sz w:val="28"/>
          <w:sz w:val="28"/>
          <w:szCs w:val="28"/>
          <w:rtl w:val="true"/>
          <w:lang w:bidi="fa-IR"/>
        </w:rPr>
        <w:t>عنده حتی دخل رحله</w:t>
      </w:r>
      <w:r>
        <w:rPr>
          <w:rFonts w:eastAsia="IRNazanin" w:cs="IRNazanin"/>
          <w:color w:val="111111"/>
          <w:sz w:val="28"/>
          <w:szCs w:val="28"/>
          <w:rtl w:val="true"/>
          <w:lang w:bidi="fa-IR"/>
        </w:rPr>
        <w:t xml:space="preserve">.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رغبت بنفسک عنا فلا حاجة لنا الی فرسک</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الی قصر بنی مقاتل و اذا بفسطاط مضروب لرجل یقطع الطریق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عملت علی نفسک ذنوبا کثیرة فهل لک من عمل تمحوبه ذنوبک؟قال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 ابن بنت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اعطیک فرسی و سیفی و أعفنی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بخلت علینا بنفسک فلا حاجة لنا بمالک، و تلا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واعیتنا اهل البیت و لم یجبها اکبه الله علی منخریه فی النار</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فی آخر اللیل أمر فتیانه بالاستقاء من الماء، ثم أمر بالرحیل، فارتحل من قصر بنی مقاتل، فقال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معه ساعة فخفق علیه السلام و هو علی ظهر فرسه خفقة ثم انتبه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ففعل ذلک مرتین أو ثلاثا، فأقبل الیه ابنه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حمدت الله و استرجعت؟فقال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انی خفقت برأسی خفقة فعن لی فارس علی فرس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یسیرون والمنایا تسیر الیهم، فعلمت أنها أنفسنا نعیت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490" w:name="pg988_8953"/>
    </w:p>
    <w:p>
      <w:pPr>
        <w:pStyle w:val="BookText"/>
        <w:rPr/>
      </w:pPr>
      <w:bookmarkEnd w:id="490"/>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لا أراک الله سوءا، ألسنا علی الحق؟قال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والله الذی الیه مرجع العباد،فقال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فاننا اذا ما نبالی أن نموت محقین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من ولد خیر ما جزی ولدا عن والده</w:t>
      </w:r>
      <w:r>
        <w:rPr>
          <w:rFonts w:eastAsia="IRNazanin" w:cs="IRNazanin"/>
          <w:color w:val="111111"/>
          <w:sz w:val="28"/>
          <w:szCs w:val="28"/>
          <w:rtl w:val="true"/>
          <w:lang w:bidi="fa-IR"/>
        </w:rPr>
        <w:t xml:space="preserve">» .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162959_373438147"/>
      <w:bookmarkStart w:id="492" w:name="_Toc179"/>
      <w:bookmarkEnd w:id="491"/>
      <w:r>
        <w:rPr/>
        <w:t>19</w:t>
      </w:r>
      <w:r>
        <w:rPr>
          <w:rtl w:val="true"/>
        </w:rPr>
        <w:t xml:space="preserve">- </w:t>
      </w:r>
      <w:r>
        <w:rPr>
          <w:rtl w:val="true"/>
        </w:rPr>
        <w:t>لقاوه علیه السلام مع عمرو بن قیس‌</w:t>
      </w:r>
      <w:bookmarkEnd w:id="4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أحمد، عن محمد بن اسماعیل، عن علی بن الحکم، عن أبیه، عن أبی‌الجارود، عن عمرو بن قیس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الحسین علیه السلام أنا و ابن‌عم لی و هو فی قصر بنی مقاتل فسلمنا علیه، فقال له ابن‌عمی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هذا الذی أری خضاب أو شعرک؟فقال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خضاب والشیب الینا بنی هاشم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أقبل علینا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جئتما لنصرتی؟فقلت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رجل کبیر السن کثیر الدین، کثیر العیال، و فی یدی بضائع للناس و لا أدری ما یکون و أکره أن اضیع أمانتی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ابن‌عمی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 فلا تسمعا لی واعیة، و لا تریا لی سوادا، فانه من سمع واعیتنا أو رأی سوادنا فلم یجبنا و لم یغثنا کان حقا علی الله عزوجل أن یکبه علی منخریه فی النار</w:t>
      </w:r>
      <w:r>
        <w:rPr>
          <w:rFonts w:eastAsia="IRNazanin" w:cs="IRNazanin"/>
          <w:color w:val="111111"/>
          <w:sz w:val="28"/>
          <w:szCs w:val="28"/>
          <w:rtl w:val="true"/>
          <w:lang w:bidi="fa-IR"/>
        </w:rPr>
        <w:t xml:space="preserve">» . </w:t>
      </w:r>
      <w:r>
        <w:rPr>
          <w:rStyle w:val="FootnoteAnchor"/>
          <w:rtl w:val="true"/>
        </w:rPr>
        <w:footnoteReference w:id="70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جید عن أبیه جید بن سالم بن جید،</w:t>
      </w:r>
    </w:p>
    <w:p>
      <w:pPr>
        <w:pStyle w:val="BookText"/>
        <w:rPr/>
      </w:pPr>
      <w:r>
        <w:rPr>
          <w:rFonts w:ascii="IRNazanin" w:hAnsi="IRNazanin" w:eastAsia="IRNazanin"/>
          <w:color w:val="111111"/>
          <w:sz w:val="28"/>
          <w:sz w:val="28"/>
          <w:szCs w:val="28"/>
          <w:rtl w:val="true"/>
          <w:lang w:bidi="fa-IR"/>
        </w:rPr>
        <w:t>عن راشد بن مزید،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الحسین بن علی علیهما السلام و صحبته من مکة حتی أتینا القطقطانة </w:t>
      </w:r>
      <w:r>
        <w:rPr>
          <w:rStyle w:val="FootnoteAnchor"/>
          <w:rtl w:val="true"/>
        </w:rPr>
        <w:footnoteReference w:id="704"/>
      </w:r>
      <w:r>
        <w:rPr>
          <w:rFonts w:ascii="IRNazanin" w:hAnsi="IRNazanin" w:eastAsia="IRNazanin"/>
          <w:color w:val="111111"/>
          <w:sz w:val="28"/>
          <w:sz w:val="28"/>
          <w:szCs w:val="28"/>
          <w:rtl w:val="true"/>
          <w:lang w:bidi="fa-IR"/>
        </w:rPr>
        <w:t>ثم استأذنته فی الرجوع فأذن فرایته، و قد استقبله سبع فکلمه فوقف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حال الناس بالکوفة،؟قال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معک و سیوفهم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خلفت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ابن‌زیاد و قد قتل مسلم ابن‌عقیل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أین 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السبع هل عرفت ماء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من علمک الا ما زودتنا، ثم انصرف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xml:space="preserve">) </w:t>
      </w:r>
      <w:r>
        <w:rPr>
          <w:rStyle w:val="FootnoteAnchor"/>
          <w:rtl w:val="true"/>
        </w:rPr>
        <w:footnoteReference w:id="705"/>
      </w:r>
      <w:r>
        <w:rPr>
          <w:rStyle w:val="FootnoteAnchor"/>
          <w:rtl w:val="true"/>
        </w:rPr>
        <w:footnoteReference w:id="70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سفیان بن عیینة، عن علی بن زید،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الحسین علیه السلام فما نزل منزلا و لا ارتحل منه الا ذکر یحیی بن زکریا و قتله و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هوان ان الدنیا علی الله ان رأس یحیی بن زکریا اهدی الی بغی من بغایا بنی اسرائیل</w:t>
      </w:r>
      <w:r>
        <w:rPr>
          <w:rFonts w:eastAsia="IRNazanin" w:cs="IRNazanin"/>
          <w:color w:val="111111"/>
          <w:sz w:val="28"/>
          <w:szCs w:val="28"/>
          <w:rtl w:val="true"/>
          <w:lang w:bidi="fa-IR"/>
        </w:rPr>
        <w:t xml:space="preserve">» .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 العابدین عن ابیه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امرأة ملک بنی اسرائیل کبرت و أرادت أن تزوج بنتها منه للملک، فاستشار الملک یحیی بن زکریا فنهاه عن ذلک، فعرفت المرأة ذلک و زینت بنتها و بعثتها الی الملک فذهبت و لعبت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یدیه، فقال لها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حاجة غیر هذه،قالت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غیره، و کان الملک اذا کذب فیهم عزل من ملکه، فخیر بین ملکه و بین قتل یحیی فقتله، ثم بعث برأسه الیها فی طشت من ذهب، فأمرت الأرض فأخذتها، و سلط الله علیهم بخت نصر فجعل یرمی علیهم بالمناجیق و لا تعمل شیئا، فخرجت علیه عجوز من المدینة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ان هذه مدینة الأنبیاء لا تنفتح الا بما أدلک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ارمها بالخبث والعذرة، ففعل فتقطعت فدخلها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بالعجوز،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دم یغلی فاقتل علیه حتی یسکن، فقتل علیه سبعین ألفا حتی 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یا علی والله لا یسکن دمی حتی یبعث الله المهدی فیقتل علی دمی من المنافقین الکفرة الفسقة سبعین ألفا</w:t>
      </w:r>
      <w:r>
        <w:rPr>
          <w:rFonts w:eastAsia="IRNazanin" w:cs="IRNazanin"/>
          <w:color w:val="111111"/>
          <w:sz w:val="28"/>
          <w:szCs w:val="28"/>
          <w:rtl w:val="true"/>
          <w:lang w:bidi="fa-IR"/>
        </w:rPr>
        <w:t xml:space="preserve">» .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bookmarkStart w:id="493" w:name="pg988_8956"/>
    </w:p>
    <w:p>
      <w:pPr>
        <w:pStyle w:val="Heading4"/>
        <w:numPr>
          <w:ilvl w:val="3"/>
          <w:numId w:val="1"/>
        </w:numPr>
        <w:rPr/>
      </w:pPr>
      <w:bookmarkStart w:id="494" w:name="__RefHeading___Toc1162961_373438147"/>
      <w:bookmarkStart w:id="495" w:name="_Toc180"/>
      <w:bookmarkEnd w:id="493"/>
      <w:bookmarkEnd w:id="494"/>
      <w:r>
        <w:rPr>
          <w:rtl w:val="true"/>
        </w:rPr>
        <w:t>الحسین علیه السلام فی کربلاء</w:t>
      </w:r>
      <w:bookmarkEnd w:id="495"/>
    </w:p>
    <w:p>
      <w:pPr>
        <w:pStyle w:val="Heading5"/>
        <w:numPr>
          <w:ilvl w:val="4"/>
          <w:numId w:val="1"/>
        </w:numPr>
        <w:rPr/>
      </w:pPr>
      <w:bookmarkStart w:id="496" w:name="__RefHeading___Toc1162963_373438147"/>
      <w:bookmarkStart w:id="497" w:name="_Toc181"/>
      <w:bookmarkEnd w:id="496"/>
      <w:r>
        <w:rPr/>
        <w:t>1</w:t>
      </w:r>
      <w:r>
        <w:rPr>
          <w:rtl w:val="true"/>
        </w:rPr>
        <w:t xml:space="preserve">- </w:t>
      </w:r>
      <w:r>
        <w:rPr>
          <w:rtl w:val="true"/>
        </w:rPr>
        <w:t>نزوله علیه السلام فی نینوی‌</w:t>
      </w:r>
      <w:bookmarkEnd w:id="4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نزل و صلی بهم الغداة، ثم عجل الرکوب و أخذ یتیاسر بأصحابه یرید أن یفرقهم، فیأتیه الحر بن یزید فیرده و أصحابه، فجعل اذا ردهم نحو الکوفة ردا شدیدا امتنعوا علیه فارتفعوا، فلم یزالوا یتسایرون کذلک حتی انتهوا الی نینوی </w:t>
      </w:r>
      <w:r>
        <w:rPr>
          <w:rStyle w:val="FootnoteAnchor"/>
          <w:rtl w:val="true"/>
        </w:rPr>
        <w:footnoteReference w:id="709"/>
      </w:r>
      <w:r>
        <w:rPr>
          <w:rFonts w:ascii="IRNazanin" w:hAnsi="IRNazanin" w:eastAsia="IRNazanin"/>
          <w:color w:val="111111"/>
          <w:sz w:val="28"/>
          <w:sz w:val="28"/>
          <w:szCs w:val="28"/>
          <w:rtl w:val="true"/>
          <w:lang w:bidi="fa-IR"/>
        </w:rPr>
        <w:t>بالمکان الذی نزل به الحسین علیه السلام، فاذا راکب علی نجیب له علیه سلاح متنکبا قوسا مقبلا من الکوفة، فوقفوا جمیعا ینتظرونه، فلما انتهی الیهم سلم علی الحر و أصحابه و لم یسلم علی الحسین علیه السلام و أصحابه، و دفع الی الحر کتابا من عبیدالله بن زیاد لعنه الله فاذا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فجعجع بالحسین حین بلغک کتابی هذا و یقدم علیک رسولی، و لا تنزله الاب العراء فی غیر خضر و علی غیر ماء، و قد أمرت رسولی أن یلزمک و لا یفارقک حتی یأتینی بانفاذک أمری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 الکتاب قال لهم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الأمیر عبیدالله یأمرنی أن اجعجع بکم فی المکان الذی یأتینی کتابه، و هذا رسوله و قد أمره أن لا یفارقنی حتی أنفذ</w:t>
      </w:r>
    </w:p>
    <w:p>
      <w:pPr>
        <w:pStyle w:val="BookText"/>
        <w:rPr/>
      </w:pPr>
      <w:r>
        <w:rPr>
          <w:rFonts w:ascii="IRNazanin" w:hAnsi="IRNazanin" w:eastAsia="IRNazanin"/>
          <w:color w:val="111111"/>
          <w:sz w:val="28"/>
          <w:sz w:val="28"/>
          <w:szCs w:val="28"/>
          <w:rtl w:val="true"/>
          <w:lang w:bidi="fa-IR"/>
        </w:rPr>
        <w:t>أمره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یزید بن مهاجر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رسول ابن‌زیاد فعرفه،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ماذا جئت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 امامی و وفیت ببیعتی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عصیت ربک و أطعت امامک فی هلاک نفسک و کسبت العار و النار، و بئس الامام امامک،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یدعون الی النار و یوم القیمة لا ینصرون</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فامامک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أخذهم الحر بالنزول فی ذلک المکان علی غیر ماء و لا فی قریة،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دعنا ویحک ننزل فی هذه القریة أو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نینوی و الغاضریة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هذه</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یعنی شفیة،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أستطیع ذلک، هذا رجل قد بعث الی عینا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لا أری أن یکون بعد الذی ترون الا أشد مما ترون یابن رسول الله ان قتال هؤلاء القوم الساعة أهون علینا من قتال من یأتینا منبعدهم، فلعمری لیأتینا من بعدهم مالا قبل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لأبدأهم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نزل و ذلک الیوم یوم الخمیس و هو الیوم الثانی من المحرم سنة احدی و ستین</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 الدین لعق علی ألسنتهم، یحوطونه مادرت معایشهم، فاذا محصوا بالبلاء قل الدیانون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أهذه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کرب و بلاء، ههنا مناخ رکابنا، و محط رحالنا، و مقتل رجالنا، و مسفک دمائنا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القوم و أقبل الحر حتی نزل حذاء الحسین علیه السلام فی ألف فارس، ثم کتب الی ابن‌زیاد لعنه الله یخبره بنزول الحسین علیه السلام بکربلا</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 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سربنا الی هذه القریة حتی ننزلها فانها حصینة و هی علی شاطی‌ء الفرات، فان منعونا قاتلناهم فقتا لهم اهون علینا من قتال من یجی بعدهم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اعوذبک من العقر</w:t>
      </w:r>
      <w:r>
        <w:rPr>
          <w:rFonts w:eastAsia="IRNazanin" w:cs="IRNazanin"/>
          <w:color w:val="111111"/>
          <w:sz w:val="28"/>
          <w:szCs w:val="28"/>
          <w:rtl w:val="true"/>
          <w:lang w:bidi="fa-IR"/>
        </w:rPr>
        <w:t xml:space="preserve">» </w:t>
      </w:r>
      <w:r>
        <w:rPr>
          <w:rStyle w:val="FootnoteAnchor"/>
          <w:rtl w:val="true"/>
        </w:rPr>
        <w:footnoteReference w:id="715"/>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اسم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کرب و بلاء، و لقد مر أبی بهذا المکان عند مسیره الی صفین، و أنا معه، فوقف، فسأل عنه، فأخبر باسمه، فقال هاهنا محط رکابهم، و هاهنا مهراق دمائهم،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لال بیت محمد، ینزلون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قبضة منها فشمها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هی الارض التی أخبربها جبرئیل رسول الله اننی أقتل فیها، أخبرتنی أم‌سلمة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جبرئیل عند رسول الله صلی الله علیه وآله و أنت معی، فبکیت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ابنی، فترکتک فأخذک و وضعک فی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أمتک ستقتله، و ان شئت أریتک تربة أرضه التی یقتل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جبرئیل جناحه علی أرض کربلاء فأراه ایاها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أحیط بالحسین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النبی صلی الله علیه وآله انها أرض کرب و بلاء</w:t>
      </w:r>
      <w:r>
        <w:rPr>
          <w:rFonts w:eastAsia="IRNazanin" w:cs="IRNazanin"/>
          <w:color w:val="111111"/>
          <w:sz w:val="28"/>
          <w:szCs w:val="28"/>
          <w:rtl w:val="true"/>
          <w:lang w:bidi="fa-IR"/>
        </w:rPr>
        <w:t xml:space="preserve">» .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عن ابی‌مخنف فی مقتله باسناده عن الکبی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ساروا جمیعا الی ان اتوا الی ارض کربلا و ذلک فی یوم الاربعاء فوقف فرس الحسین علیه السلام من تحته فنزل عنها و رکب اخری فلم ینبعث من تحته خطوة واحدة و لم یزل یرکب فرسا بعد فرس حتی رکب سبعة افراس و هن علی هذا الحال فلما رأی الامام ذلک الامر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لهذا الارض؟قالوا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الغاضریة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لها اسم غیر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اسم غیر هذا؟قالوا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بشاطی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اسم غیر هذا؟قالوا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فتنفس الصعدا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کرب و بلاء،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 لا ترحلوا منها،</w:t>
      </w:r>
    </w:p>
    <w:p>
      <w:pPr>
        <w:pStyle w:val="BookText"/>
        <w:rPr/>
      </w:pPr>
      <w:r>
        <w:rPr>
          <w:rFonts w:ascii="IRNazanin" w:hAnsi="IRNazanin" w:eastAsia="IRNazanin"/>
          <w:color w:val="111111"/>
          <w:sz w:val="28"/>
          <w:sz w:val="28"/>
          <w:szCs w:val="28"/>
          <w:rtl w:val="true"/>
          <w:lang w:bidi="fa-IR"/>
        </w:rPr>
        <w:t>فهاهنا والله مناخ رکابنا، و هاهنا والله سفک دمائنا، و هاهنا والله هتک حریمنا، و هاهنا والله قتل رجالنا، و هاهنا والله ذبح اطفالنا، و هاهنا والله تزار قبورنا، و بهذه التربة وعدنی جدی رسول الله و لا خلف لقوله</w:t>
      </w:r>
      <w:r>
        <w:rPr>
          <w:rFonts w:eastAsia="IRNazanin" w:cs="IRNazanin"/>
          <w:color w:val="111111"/>
          <w:sz w:val="28"/>
          <w:szCs w:val="28"/>
          <w:rtl w:val="true"/>
          <w:lang w:bidi="fa-IR"/>
        </w:rPr>
        <w:t xml:space="preserve">» .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فساروا جمیعا الی أن انتهوا الی أرض کربلاء، اذ وقف جواد الحسین، و کلما حثه علی المسیر لم ینبعث من تحته خطوة واحدة،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لهذه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والله أرض کرب و بلا، هاهنا تقتل الرجال و ترمل النساء، و هاهنا محل قبورنا و محشرنا، و بهذا أخبرنی جدی صلی الله علیه وآله</w:t>
      </w:r>
      <w:r>
        <w:rPr>
          <w:rFonts w:eastAsia="IRNazanin" w:cs="IRNazanin"/>
          <w:color w:val="111111"/>
          <w:sz w:val="28"/>
          <w:szCs w:val="28"/>
          <w:rtl w:val="true"/>
          <w:lang w:bidi="fa-IR"/>
        </w:rPr>
        <w:t xml:space="preserve">» .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قال الامام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قفوا و لا تبرحوا، هاهنا والله مناخ رکابنا، و هاهنا والله محط رحالنا، و هاهنا والله تسفک دمائنا، و هاهنا والله یستباح حریمنا، و هاهنا والله محل قبورنا، هاهنا والله محشرنا و منشرنا</w:t>
      </w:r>
      <w:r>
        <w:rPr>
          <w:rFonts w:eastAsia="IRNazanin" w:cs="IRNazanin"/>
          <w:color w:val="111111"/>
          <w:sz w:val="28"/>
          <w:szCs w:val="28"/>
          <w:rtl w:val="true"/>
          <w:lang w:bidi="fa-IR"/>
        </w:rPr>
        <w:t xml:space="preserve">» . </w:t>
      </w:r>
      <w:r>
        <w:rPr>
          <w:rStyle w:val="FootnoteAnchor"/>
          <w:rtl w:val="true"/>
        </w:rPr>
        <w:footnoteReference w:id="72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ابن‌زیاد لعنه الله الی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حسین فقد بلغنی نزولک بکربلا، و قد کتب الی أمیرالمؤمنین یزید أن لا أتوسد الوثیر، و لا أشبع من الخمیر، أو الحقک بالطیف الخبیر، أو ترجع الی حکمی و حکم یزید بن معاویة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کتابه علی الحسین علیه السلام و قرأه رماه من یده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أفلح قوم آثروا مرضاة انفسهم علی مرضاة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الکتاب أباعبدالله؟فقال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عندی جواب؛ لأنه قد حقت علیه کلمة العذاب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فرجع</w:t>
      </w:r>
      <w:bookmarkStart w:id="498" w:name="pg988_8961"/>
    </w:p>
    <w:p>
      <w:pPr>
        <w:pStyle w:val="BookText"/>
        <w:rPr/>
      </w:pPr>
      <w:bookmarkEnd w:id="498"/>
      <w:r>
        <w:rPr>
          <w:rFonts w:ascii="IRNazanin" w:hAnsi="IRNazanin" w:eastAsia="IRNazanin"/>
          <w:color w:val="111111"/>
          <w:sz w:val="28"/>
          <w:sz w:val="28"/>
          <w:szCs w:val="28"/>
          <w:rtl w:val="true"/>
          <w:lang w:bidi="fa-IR"/>
        </w:rPr>
        <w:t>الرسول الیه فخبره بذلک، فغضبت عدو الله من ذلک أشد الغضب</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162965_373438147"/>
      <w:bookmarkStart w:id="500" w:name="_Toc182"/>
      <w:bookmarkEnd w:id="499"/>
      <w:r>
        <w:rPr/>
        <w:t>2</w:t>
      </w:r>
      <w:r>
        <w:rPr>
          <w:rtl w:val="true"/>
        </w:rPr>
        <w:t xml:space="preserve">- </w:t>
      </w:r>
      <w:r>
        <w:rPr>
          <w:rtl w:val="true"/>
        </w:rPr>
        <w:t>کتابه علیه السلام الی اشراف الکوفة</w:t>
      </w:r>
      <w:bookmarkEnd w:id="50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الحسین علیه السلام فی موضعه ذلک، و نزل الحر بن یزید حذاءه فی ألف فارس، و دعا الحسین علیه السلام بدواة و بیضاء و کتب الی أشراف الکوفة ممن کان یظن أنه علی رأیه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الحسین بن علی الی سلیمان بن صرد، و المسیب بن نجبة، و رفاعة بن شداد، و عبدالله بن وال، و جماعة المؤمنین، أما بعد فقد علمتم أن رسول الله صلی الله علیه وآله قد قال فی حیاته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بالاثم والعدوان ثم لم یغیر بقول و لا فعل، کان حقیقا علی الله أن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علمتم أن هؤلاء القوم قد لزموا طاعة الشیطان، و تولوا عن طاعة الرحمن، و أظهروا الفساد، و عطلوا الحدود، و استأثروا بالفی‌ء، و أحلوا حرام الله، و حرموا حلاله، و انی أحق بهذا الأمر لقرابتی من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أتتنی کتبکم و قد قدمت علی رسلکم ببیعتکم، أنکم لا تسلمونی و لا تخذلونی، فان وفیتم لی ببیعتکم فقد أصبتم حظکم و رشدکم، و نفسی مع أنفسکم، و أهلی و ولدی مع أهالیکم و أولادکم، فلکم بی اسوة، و ان لم تفعلوا و نقضتم عهودکم و خلعتم بیعتکم، فلعمری ماهی منکم بنکر، لقد فعلتموها بأبی و أخی و ابن‌عمی، و المغرور من اغتربکم، فحظکم أخطأتم، و نصیبکم ضیعتم، و من نکث فانما ینکث علی نفسه، و سیغنی الله عنکم والسلام</w:t>
      </w:r>
      <w:r>
        <w:rPr>
          <w:rFonts w:eastAsia="IRNazanin" w:cs="IRNazanin"/>
          <w:color w:val="111111"/>
          <w:sz w:val="28"/>
          <w:szCs w:val="28"/>
          <w:rtl w:val="true"/>
          <w:lang w:bidi="fa-IR"/>
        </w:rPr>
        <w:t xml:space="preserve">» .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bookmarkStart w:id="501" w:name="pg988_8962"/>
    </w:p>
    <w:p>
      <w:pPr>
        <w:pStyle w:val="BookText"/>
        <w:rPr/>
      </w:pPr>
      <w:bookmarkEnd w:id="501"/>
      <w:r>
        <w:rPr>
          <w:rFonts w:ascii="IRNazanin" w:hAnsi="IRNazanin" w:eastAsia="IRNazanin"/>
          <w:color w:val="111111"/>
          <w:sz w:val="28"/>
          <w:sz w:val="28"/>
          <w:szCs w:val="28"/>
          <w:rtl w:val="true"/>
          <w:lang w:bidi="fa-IR"/>
        </w:rPr>
        <w:t>ثم طوی الکتاب و ختمه و دفعه الی قیس بن مسهر الصیداوی، و لما بلغ الحسین علیه السلام قتل قیس استعبر باکیا،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لنا لشیعتنا عندک منزلا کریما، و اجمع بیننا و بینهم فی مستقر من رحمتک انک علی کل شی‌ء قدیر</w:t>
      </w:r>
      <w:r>
        <w:rPr>
          <w:rFonts w:eastAsia="IRNazanin" w:cs="IRNazanin"/>
          <w:color w:val="111111"/>
          <w:sz w:val="28"/>
          <w:szCs w:val="28"/>
          <w:rtl w:val="true"/>
          <w:lang w:bidi="fa-IR"/>
        </w:rPr>
        <w:t xml:space="preserve">» .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الحسین علیه السلام أمر بنصب الخیام للحریم و الأولاد، و جعل یصلح سیفه و آلة حربه و هو یبکی و یقول هذه الأبیات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العراق هل لکم خلیل و لکم بالاشراف الفضیل‌والامر فی ذلک للجلیل و کل حی سالک سبیل‌ما افرق النقلة والرحیل و کل شی‌ء آلة دلیل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162967_373438147"/>
      <w:bookmarkStart w:id="503" w:name="_Toc183"/>
      <w:bookmarkEnd w:id="502"/>
      <w:r>
        <w:rPr/>
        <w:t>3</w:t>
      </w:r>
      <w:r>
        <w:rPr>
          <w:rtl w:val="true"/>
        </w:rPr>
        <w:t xml:space="preserve">- </w:t>
      </w:r>
      <w:r>
        <w:rPr>
          <w:rtl w:val="true"/>
        </w:rPr>
        <w:t>لقاوه علیه السلام مع عبدالله المشرقی‌</w:t>
      </w:r>
      <w:bookmarkEnd w:id="50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الطبری عن أبی‌مخنف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عبدالله بن عاصم الفأش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الضحاک بن عبدالله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و مالک بن النضر الأرحبی علی الحسین، فسلمنا علیه ثم جلسنا الیه، فرد علینا فرحب بنا و سألنا عما جئناله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لنسلم علیک و ندعو الله لک بالعافیة، و نحدث بک عهدا، و نخبرک خبر الناس، و انا نحدثک انهم قد جمعوا علی حربک فر 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فتذممنا و سلمنا علیه و دعونا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یمنعکما من نصرتی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مالک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ولی عیال،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دینا و ان لی لعیالا، و لکنک ان جعلتنی فی حل من الانصراف اذا</w:t>
      </w:r>
      <w:bookmarkStart w:id="504" w:name="pg988_8963"/>
    </w:p>
    <w:p>
      <w:pPr>
        <w:pStyle w:val="BookText"/>
        <w:rPr/>
      </w:pPr>
      <w:bookmarkEnd w:id="504"/>
      <w:r>
        <w:rPr>
          <w:rFonts w:ascii="IRNazanin" w:hAnsi="IRNazanin" w:eastAsia="IRNazanin"/>
          <w:color w:val="111111"/>
          <w:sz w:val="28"/>
          <w:sz w:val="28"/>
          <w:szCs w:val="28"/>
          <w:rtl w:val="true"/>
          <w:lang w:bidi="fa-IR"/>
        </w:rPr>
        <w:t>لم أجد مقاتلا قاتلت عنک ما کان لک نافعا و عنک دافعا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فأقمت معه</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1162969_373438147"/>
      <w:bookmarkStart w:id="506" w:name="_Toc184"/>
      <w:bookmarkEnd w:id="505"/>
      <w:r>
        <w:rPr/>
        <w:t>4</w:t>
      </w:r>
      <w:r>
        <w:rPr>
          <w:rtl w:val="true"/>
        </w:rPr>
        <w:t xml:space="preserve">- </w:t>
      </w:r>
      <w:r>
        <w:rPr>
          <w:rtl w:val="true"/>
        </w:rPr>
        <w:t>لقاوه علیه السلام مع هرثمة</w:t>
      </w:r>
      <w:bookmarkEnd w:id="50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عن السکری، عن الجوهری، عن قیس بن حفص الدارمی، عن حسین الأشقر، عن منصور بن الأسود، عن أبی‌حسان التیمی، عن نشیط بن عبید، عن رجل منهم، عن جرداء بنت سمین، عن زوجها هرثمة بن أبی‌مسلم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مع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فلما انصرفنا نزل بکربلا فصلی بها الغداة، ثم رفع الیه من تربتها فشمها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لک أیتها التربة، لیحشرن منک أقوام یدخلون الجنة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هرثمة الی زوجته و کانت شیعة لعلی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 عن ولیک أبی‌الحسن؟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بکربلا فصلی ثم رفع الیه من تربتها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لک أیتها التربة، لیحشرن منک أقوام یدخلون الجنة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فان أمیرالمؤمنین علیه السلام لم یقل الا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الحسین علیه السلام 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البعث الذین بعثهم عبیدالله بن زیاد لعنهم الله، فلما رأیت المنزل و الشجر ذکرت الحدیث فجلست علی بعیری ثم صرت الی الحسین علیه السلام فسلمت علیه و أخبرته بما سمعت من أبیه فی ذلک المنزل الذی نزل به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 أنت أم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لامعک و لا علیک، خلفت صبیة أخاف علیهم عبیدالله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 حیث لا تری لنا مقتلا و لا تسمع لنا صوتا، فوالذی نفس حسین</w:t>
      </w:r>
      <w:bookmarkStart w:id="507" w:name="pg988_8964"/>
    </w:p>
    <w:p>
      <w:pPr>
        <w:pStyle w:val="BookText"/>
        <w:rPr/>
      </w:pPr>
      <w:bookmarkEnd w:id="507"/>
      <w:r>
        <w:rPr>
          <w:rFonts w:ascii="IRNazanin" w:hAnsi="IRNazanin" w:eastAsia="IRNazanin"/>
          <w:color w:val="111111"/>
          <w:sz w:val="28"/>
          <w:sz w:val="28"/>
          <w:szCs w:val="28"/>
          <w:rtl w:val="true"/>
          <w:lang w:bidi="fa-IR"/>
        </w:rPr>
        <w:t>بیده لا یسمع الیوم وا عیتنا أحد فلا یعیننا الا اکبه الله لوجهه فی جهنم</w:t>
      </w:r>
      <w:r>
        <w:rPr>
          <w:rFonts w:eastAsia="IRNazanin" w:cs="IRNazanin"/>
          <w:color w:val="111111"/>
          <w:sz w:val="28"/>
          <w:szCs w:val="28"/>
          <w:rtl w:val="true"/>
          <w:lang w:bidi="fa-IR"/>
        </w:rPr>
        <w:t xml:space="preserve">» .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162971_373438147"/>
      <w:bookmarkStart w:id="509" w:name="_Toc185"/>
      <w:bookmarkEnd w:id="508"/>
      <w:r>
        <w:rPr/>
        <w:t>5</w:t>
      </w:r>
      <w:r>
        <w:rPr>
          <w:rtl w:val="true"/>
        </w:rPr>
        <w:t xml:space="preserve">- </w:t>
      </w:r>
      <w:r>
        <w:rPr>
          <w:rtl w:val="true"/>
        </w:rPr>
        <w:t>لقاوه علیه السلام مع سفیر عمر بن سعد</w:t>
      </w:r>
      <w:bookmarkEnd w:id="50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عبیدالله بن زیاد عمر بن سعد فی أربعة آلاف من أهل الکوفة الی کربلاء، حتی نزل بالحسین علیه السلام من الغد من یوم نزل الحسین علیه السلام نینوی، ثم دعا عمر بن سعد رجلا أصحابه یقال له عروة 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هذا الی الحسین،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فی هذا الموضع؟ و ما الذی اخرجه عن مکة و قد کان مستوطنا بها؟ فقال عروة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الیوم، أکاتب الحسین و یکاتبنی، و أنا أستحی أن أسیر الیه، فان رأیت أن تبعث غیری فابعث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فبعث الیه رجلا یقال له فلان بن عبدالله السبیعی، و کان فارسا بطلا شجاعا لا یرد وجه عن شی‌ء،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الحسین فسله ما الذی أخرجه عن مکة و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السبیعی نحو الحسین، ثم قال له الحسین لما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سیفک حتی نکلمک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لک، انما أنا رسول عمر بن سعد، فان سمعت منی بلغتک ما أرسلت به، وان أبیت انصرفت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أبوثمامة الصائدی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آخذ سیفک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یمس سیفی أحد؛ فقال أبوثمامة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بما ترید و لا تدن من الحسین، فانک رجل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السبیعی و رجل الی عمر بن سعد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 یترکونی أصل الی الحسین فأبلغه الرسالة</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رجل اخر من خزیمة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الی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له ما الذی جاءبک الینا و اقدمک علینا؟ فاقبل حتی وقف بأزاء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الرجل؟فقالوا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فیه الخیر الا انه شهد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ما یرید؟فقال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الدخول علی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سلاحک و 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 ثم القی سلاحه و دخل علیه فقبل یدیه و رجلیه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الذی جاء بک الینا و اقدمک علینا؟فقال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کاتبوک هم الیوم من خواص ابن‌زیاد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صاحبک و أخبره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من الذی یختار النار علی الجنة فوالله ما افارقک حتی القی حمامک بین یدیک</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عمر بن سعد الی الحسین علیه السلام قرة بن قیس الحنظلی،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قرة الق حسینا فسله ما جاء به؟ و ماذا یرید؟فأتاه قرة بن قیس، فلما رآه الحسین علیه السلام مقبلا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رجل من حنظلة تمیمی و هو ابن‌اختنا،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کنت أعرفه بحسن الرأی، و ما کنت أراه یشهد هذا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حتی سلم علی الحسین علیه السلام و أبلغه رسالة عمر بن سعد الیه،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 أهل مصرکم هذا أن أقدم، فأما اذ کرهونی فأنا أنصرف عنهم</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بلغ صاحبک عنی انی لم ارد هذا البلد، و لکن کتب الی اهل مصرکم هذا ان آتیهم فیبایعونی و یمنعونی و ینصرونی و لا یخذلونی فان کرهونی انصرفت عنهم من حیث جئت</w:t>
      </w:r>
      <w:r>
        <w:rPr>
          <w:rFonts w:eastAsia="IRNazanin" w:cs="IRNazanin"/>
          <w:color w:val="111111"/>
          <w:sz w:val="28"/>
          <w:szCs w:val="28"/>
          <w:rtl w:val="true"/>
          <w:lang w:bidi="fa-IR"/>
        </w:rPr>
        <w:t xml:space="preserve">» .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الدینوری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ابلغه عنی ان أهل هذا المصر کتبوا الی یدکرون ان لا امام لهم، و یسألوننی القدوم علیهم، فوثقت بهم، فغدروا بی، بعد أن بایعنی منهم ثمانیة عشر ألف رجل، فلما دنوت، فعلمت غرور ما کتبوا به الی اردت الانصراف الی حیث منه اقبلت، فمنعنی الحر بن یزید، و سار حتی جعجع بی فی هذا المکان، ولی بک قرابة قریبة، و رحم ماسة فاطلقنی حتی انصرف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فانصرف الی عمر بن سعد فأخبره الخبر،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لأرجو أن یعافینی الله من حربه و قتاله، و کتب الی ابن‌زیاد بذلک، و أجاب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علی الحسین أن یبایع لیزید بن معاویة هو و جمیع أصحابه، فاذا فعل ذلک رأینا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کتابه الی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احسب ابن‌زیاد یرید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عمر بن سعد بکتاب ابن‌زیاد الی الحسین، فقال الحسین علیه السلام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اجیب ابن‌زیاد بذلک ابدا، فهل هو الا الموت، فمرحبا به</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bookmarkStart w:id="510" w:name="pg988_8967"/>
    </w:p>
    <w:p>
      <w:pPr>
        <w:pStyle w:val="Heading5"/>
        <w:numPr>
          <w:ilvl w:val="4"/>
          <w:numId w:val="1"/>
        </w:numPr>
        <w:rPr/>
      </w:pPr>
      <w:bookmarkStart w:id="511" w:name="__RefHeading___Toc1162973_373438147"/>
      <w:bookmarkStart w:id="512" w:name="_Toc186"/>
      <w:bookmarkEnd w:id="510"/>
      <w:bookmarkEnd w:id="511"/>
      <w:r>
        <w:rPr/>
        <w:t>6</w:t>
      </w:r>
      <w:r>
        <w:rPr>
          <w:rtl w:val="true"/>
        </w:rPr>
        <w:t xml:space="preserve">- </w:t>
      </w:r>
      <w:r>
        <w:rPr>
          <w:rtl w:val="true"/>
        </w:rPr>
        <w:t>ارسال حبیب الی حی من بنی اسد</w:t>
      </w:r>
      <w:bookmarkEnd w:id="51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حبیب بن مظاهر الی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هاهنا حی من بنی أسد بالقرب منا أتأذن لی فی المصیر الیهم فأدعوهم الی نصرتک، فعسی الله أن یدفع بهم عنک؟قال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حبیب الیهم فی جوف اللیل متنکرا حتی أتی الیهم فعرفوه أنه من بنی اسد،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أتیتکم بخیر ما أتی به وافد الی قوم، أتیتکم أدعوکم الی نصر ابن‌بنت نبیکم، فانه فی عصابة من المؤمنین، الرجل منهم خیر من ألف رجل، لن یخذلوه و لن یسلموه أبدا، و هذا عمر بن سعد قد أحاط به، و أنتم قومی و عشیرتی و قد أتیتکم بهذه النصیحة فاطیعونی الیوم فی نصرته تنالوا بها شرف الدنیا والاخرة، فانی أقسم بالله لا یقتل أحد منکم فی سبیل الله مع ابن‌بنت رسول الله صابرا محتسبا الا کان رفیقا لمحمد صلی الله علیه وآله 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الیه رجل من بنی أسد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یجیب الی هذه الدعوة، ثم جعل یرتجز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القوم اذا تواکلوا و أحجم الفرسان اذ تناقلواانی شجاع بطل مقاتل کأننی لیث عرین باسل‌ثم تبادر رجال الحی حتی التأم منهم تسعون رجلا فأقبلوا یریدون الحسین علیه السلام، و خرج رجل فی ذلک الوقت من الحی حتی صار الی عمر بن سعد فأخبره بالحال، فدعا ابن‌سعد برجل من أصحابه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الازرق، فضم الیه أربعمائة فارس و وجه نحو حی بنی اسد، فبینما اولئک القوم قد أقبلوا یریدون عسکر الحسین علیه السلام فی جوف اللیل، اذا استقبلهم خیل ابن‌سعد علی شاطی‌ء</w:t>
      </w:r>
      <w:bookmarkStart w:id="513" w:name="pg988_8968"/>
    </w:p>
    <w:p>
      <w:pPr>
        <w:pStyle w:val="BookText"/>
        <w:rPr/>
      </w:pPr>
      <w:bookmarkEnd w:id="513"/>
      <w:r>
        <w:rPr>
          <w:rFonts w:ascii="IRNazanin" w:hAnsi="IRNazanin" w:eastAsia="IRNazanin"/>
          <w:color w:val="111111"/>
          <w:sz w:val="28"/>
          <w:sz w:val="28"/>
          <w:szCs w:val="28"/>
          <w:rtl w:val="true"/>
          <w:lang w:bidi="fa-IR"/>
        </w:rPr>
        <w:t>الفرات، و بینهم و بین عسکر الحسین علیه السلام الیسیر، فناوش القوم بعضهم بعضا و اقتتلوا قتالا شدیدا، و صاح حبیب ابن‌مظاهر الأسدی بالأرزق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مالک و مالنا انصرف عنا، ودعنا یشقی بنا غیرک، فأبی الأزرق أن یرجع، و علمت بنو أسد أنه لا طاقة لهم بالقوم، فانهزموا راجعین الی حیهم، ثم انهم ارتحلوا فی جوف اللیل خوفا من ابن‌سعد أن یبیتهم، و رجع حبیب بن مظاهر الی الحسین علیه السلام فخبره بذلک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162975_373438147"/>
      <w:bookmarkStart w:id="515" w:name="_Toc187"/>
      <w:bookmarkEnd w:id="514"/>
      <w:r>
        <w:rPr/>
        <w:t>7</w:t>
      </w:r>
      <w:r>
        <w:rPr>
          <w:rtl w:val="true"/>
        </w:rPr>
        <w:t xml:space="preserve">- </w:t>
      </w:r>
      <w:r>
        <w:rPr>
          <w:rtl w:val="true"/>
        </w:rPr>
        <w:t>دعاوه علیه السلام علی عبدالله بن حصین‌</w:t>
      </w:r>
      <w:bookmarkEnd w:id="51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أبی‌راشد، عن حمید بن مسلم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عبیدالله بن زیاد کتاب الی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فحل بین الحسین و أصحابه و بین الماء، و لا یذوقوا منه قطرة، کما صنع بالتقی الزکی المظلوم أمیرالمؤمنین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عمر بن سعد عمرو بن الحجاج علی خمسمائة فارس، فنزلوا علی الشریعة، و حالوا بین حسین علیه السلام و أصحابه و بین الماء أن یسقوا منه قطرة، و ذلک قبل قتل الحسین علیه السلام بثلاث، و نازله عبدالله بن أبی‌حصین الأذری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وعداده فی بجیلة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ألا تنظر الی الماء کأنه کبد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تذوق منه قطرة حتی تموت عطشا؛فقال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اقتله عطشا، و لا تغفر له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لعدته بعد ذلک فی مرضه، فوالله الذی لا اله الا هو لقد رأیته یشرب حتی بغر، ثم یقی‌ء، ثم یعود فیشرب حتی یبغر فما یروی، فما</w:t>
      </w:r>
    </w:p>
    <w:p>
      <w:pPr>
        <w:pStyle w:val="BookText"/>
        <w:rPr/>
      </w:pPr>
      <w:r>
        <w:rPr>
          <w:rFonts w:ascii="IRNazanin" w:hAnsi="IRNazanin" w:eastAsia="IRNazanin"/>
          <w:color w:val="111111"/>
          <w:sz w:val="28"/>
          <w:sz w:val="28"/>
          <w:szCs w:val="28"/>
          <w:rtl w:val="true"/>
          <w:lang w:bidi="fa-IR"/>
        </w:rPr>
        <w:t>زال ذلک دأبه حتی لفظ عصبه</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أبوالحسین محمد بن هارون عن أبیه عن أبی‌علی محمد بن همام عن أحمد بن الحسین المعروف بابن أبی‌القاسم عن أبیه عن الحسن بن علی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لما منع الحسین و أصحابه من الماء 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ظمآن فلیجی‌ء فأتاه أصحابه رجلا رجلا فجعل ابهامه فی فم واحد فلم یزل یشرب الرجل بعد الرجل حتی ارتووا کلهم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شربنا شرابا ما شربه أحد من العالمین فی دار الدنیا، و لما عزموا علی القتال فی الغد أقعدهم الحسین عند المغرب رجلا رجلا یسمیهم بأسمائهم و أسماء آبائهم و دعا بمائدة فأطعمهم و أکل معهم و تلک من طعام الجنة و سقاهم من شرابها</w:t>
      </w:r>
      <w:r>
        <w:rPr>
          <w:rFonts w:eastAsia="IRNazanin" w:cs="IRNazanin"/>
          <w:color w:val="111111"/>
          <w:sz w:val="28"/>
          <w:szCs w:val="28"/>
          <w:rtl w:val="true"/>
          <w:lang w:bidi="fa-IR"/>
        </w:rPr>
        <w:t xml:space="preserve">. </w:t>
      </w:r>
      <w:r>
        <w:rPr>
          <w:rStyle w:val="FootnoteAnchor"/>
          <w:rtl w:val="true"/>
        </w:rPr>
        <w:footnoteReference w:id="73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المعدن عن کتاب أنساب النواصب، عن کتاب فتوحات القدس،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لما اشتد به العطش جاءه رجل سیاح و معه آنیة من الخشب مملؤة من الماء، فناوله ایاها فأخذها الحسین علیه السلام من یده وصبه علی الأرض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السیاح أتزعم أنا لا نقدر علی الماء،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رأی أنهارا جاریة، فملأ الحسین علیه السلام آنیته من الحصی و ناوله ایاها، فاذا الحصی قد انقلبت بالجواهر الفریدة</w:t>
      </w:r>
      <w:r>
        <w:rPr>
          <w:rFonts w:eastAsia="IRNazanin" w:cs="IRNazanin"/>
          <w:color w:val="111111"/>
          <w:sz w:val="28"/>
          <w:szCs w:val="28"/>
          <w:rtl w:val="true"/>
          <w:lang w:bidi="fa-IR"/>
        </w:rPr>
        <w:t xml:space="preserve">.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اشتد علی الحسین علیه السلام و أصحابه العطش دعا العباس بن علی بن أبی طالب علیه السلام أخاه، فبعثه فی ثلاثین فارسا و عشرین راجلا، و بعث معهم بعشرین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فجاؤا حتی دنوا من الماء لیلا، و استقدم أمامهم باللواء نافع بن هلال الجملی،</w:t>
      </w:r>
      <w:bookmarkStart w:id="516" w:name="pg988_8970"/>
    </w:p>
    <w:p>
      <w:pPr>
        <w:pStyle w:val="BookText"/>
        <w:rPr/>
      </w:pPr>
      <w:bookmarkEnd w:id="516"/>
      <w:r>
        <w:rPr>
          <w:rFonts w:ascii="IRNazanin" w:hAnsi="IRNazanin" w:eastAsia="IRNazanin"/>
          <w:color w:val="111111"/>
          <w:sz w:val="28"/>
          <w:sz w:val="28"/>
          <w:szCs w:val="28"/>
          <w:rtl w:val="true"/>
          <w:lang w:bidi="fa-IR"/>
        </w:rPr>
        <w:t>فقال عمرو بن الحجاج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جاءبک؟قال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نشرب من هذا الماء الذی جلأتمونا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فاشرب هنیئا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أشرب منه قطرة و حسین عطشان و من تری من أصحابه، و أشار الی اصحابه فطلعوا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الی سقی هؤلاء، انما وضعنا بهذا المکان لنمنعهم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دنا من نافع الرجالة من أصحابه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املأوا قربکم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الرجالة فملأوا قربهم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وثار الیهم عمرو بن الحجاج و أصحابه، فحمل علیهم العباس بن علی و نافع بن هلال فکفوهم ثم انصرفوا الی رجالهم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و وقفوا دونهم، فعطف علیهم عمرو بن الحجاج و أصحابه و اطردوا قلیلا، و جاء أصحاب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 فأدخلوها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نافع بن هلال فی تلک اللیلة رجلا من أصحاب عمرو بن الحجاج، و انتقضت الطعنة بعد ذلک فمات منها، فهو أول قتیل من القوم جرح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القوم الی معسکرهم و شرب الحسین علیه السلام من القرب و من کان معه</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162977_373438147"/>
      <w:bookmarkStart w:id="518" w:name="_Toc188"/>
      <w:bookmarkEnd w:id="517"/>
      <w:r>
        <w:rPr/>
        <w:t>8</w:t>
      </w:r>
      <w:r>
        <w:rPr>
          <w:rtl w:val="true"/>
        </w:rPr>
        <w:t xml:space="preserve">- </w:t>
      </w:r>
      <w:r>
        <w:rPr>
          <w:rtl w:val="true"/>
        </w:rPr>
        <w:t>لقاوه علیه السلام مع عمر بن سعد</w:t>
      </w:r>
      <w:bookmarkEnd w:id="51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الحسین علیه السلام الی عمر بن سعد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أن أکلمک</w:t>
      </w:r>
    </w:p>
    <w:p>
      <w:pPr>
        <w:pStyle w:val="BookText"/>
        <w:rPr/>
      </w:pPr>
      <w:r>
        <w:rPr>
          <w:rFonts w:ascii="IRNazanin" w:hAnsi="IRNazanin" w:eastAsia="IRNazanin"/>
          <w:color w:val="111111"/>
          <w:sz w:val="28"/>
          <w:sz w:val="28"/>
          <w:szCs w:val="28"/>
          <w:rtl w:val="true"/>
          <w:lang w:bidi="fa-IR"/>
        </w:rPr>
        <w:t>فالقنی اللیلة بین عسکری و عسکرک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الیه ابن‌سعد فی عشرین و خرج الیه الحسین علیه السلام فی مثل ذلک، فلما التقیا أمر الحسین علیه السلام أصحابه فتنحوا عنه، و بقی معه أخوه العباس و ابنه علی الأکبر، وأمر عمر بن سعد أصحابه فتنحوا عنه و بقی معه ابنه حفص و غلام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یابن سعد أما تتقی الله الذی الیه معادک؟ أتقاتلنی و أنا ابن من علمت؟ ذر هؤلاء القوم و کن معی، فانه أقرب لک الی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یهدم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أبنیها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أخلف علیک خیرا منها من مالی بالحجاز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عیال و أخاف علیهم، ثم سکت و لم یجبه الی شی‌ء، فانصرف عنه الحسین علیه السلام،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ذبحک الله علی فراشک عاجلا، و لا غفر لک یوم حشرک، فوالله انی لأرجو ألا تأکل من بر العراق الا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الشعیر کفایة عن البر، مستهزئا بذلک القول</w:t>
      </w:r>
      <w:r>
        <w:rPr>
          <w:rFonts w:eastAsia="IRNazanin" w:cs="IRNazanin"/>
          <w:color w:val="111111"/>
          <w:sz w:val="28"/>
          <w:szCs w:val="28"/>
          <w:rtl w:val="true"/>
          <w:lang w:bidi="fa-IR"/>
        </w:rPr>
        <w:t xml:space="preserve">. </w:t>
      </w:r>
      <w:r>
        <w:rPr>
          <w:rStyle w:val="FootnoteAnchor"/>
          <w:rtl w:val="true"/>
        </w:rPr>
        <w:footnoteReference w:id="73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الحسین علیه السلام الی عمر بن سعد، عمرو بن قرظة بن کعب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القنی اللیل بین عسکری و عسکرک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عمر بن سعد فی نحو من عشرین فارسا، و أقبل حسین علیه السلام فی مثل ذلک، فلما التقوا أمر حسین علیه السلام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یتنحوا عنه، وأمر عمر بن سعد أصحابه بمثل ذلک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فتکلما فأطالا حتی ذهب من اللیل هزیع، ثم انصرف کل واحد منهما الی عسکره بأصحابه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تحدث الناس فیما دار بینهما ظنا، یظنون أن حسینا علیه السلام قال لعمر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معی الی یزید بن معاویة و ندع العسکرین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تهدم داری؛قال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أبنیها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تؤخذ ضیاعی؛قال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أعطیک خیرا منها من مالی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فتکره ذلک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الناس بذلک و شاع فیهم، من غیر أن یکونوا سمعوا من ذلک شیئا و لا علموه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اختاروا منی خصالا ثلاثا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أرجع الی المکان الذی أقبلت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أن أضع یدی فی یدی یزید بن معاویة فیری فیما بینی و بینه رأیه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أن تسیرونی الی أی ثغر من ثغور المسلمین شئتم، فأکون رجلا من أهله لی ما لهم و علی ما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حسینا خرجت معه من المدینة الی مکة، و من مکة الی العراق و لم افارقه حتی قتل، و لیس من مخاطبة الناس کلمة بالمدینة و لا بمکة و لا فی الطریق و لا بالعراق و لا فی عسکره الی یوم مقتله الا سمعتها، 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أعطاهم ما یتذاکر الناس و 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یضع یده فی ید یزید بن معاویة، و لا أن یسیروه الی ثغر من ثغور المسلمین، و لکنه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فلأذهب فی هذه الأرض العریضة حتی ننظرما یصیر أمر الناس</w:t>
      </w:r>
      <w:r>
        <w:rPr>
          <w:rFonts w:eastAsia="IRNazanin" w:cs="IRNazanin"/>
          <w:color w:val="111111"/>
          <w:sz w:val="28"/>
          <w:szCs w:val="28"/>
          <w:rtl w:val="true"/>
          <w:lang w:bidi="fa-IR"/>
        </w:rPr>
        <w:t xml:space="preserve">» .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bookmarkStart w:id="519" w:name="pg988_8973"/>
    </w:p>
    <w:p>
      <w:pPr>
        <w:pStyle w:val="BookText"/>
        <w:rPr/>
      </w:pPr>
      <w:bookmarkEnd w:id="519"/>
      <w:r>
        <w:rPr>
          <w:rFonts w:ascii="IRNazanin" w:hAnsi="IRNazanin" w:eastAsia="IRNazanin"/>
          <w:color w:val="111111"/>
          <w:sz w:val="28"/>
          <w:sz w:val="28"/>
          <w:szCs w:val="28"/>
          <w:rtl w:val="true"/>
          <w:lang w:bidi="fa-IR"/>
        </w:rPr>
        <w:t>و روی أن الحسین صلوات الله علیه قال لعمر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مما یقر لعینی أنک لا تأکل من بر العراق بعدی الا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مستهزئا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فی الشعیر خلف، فکان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الی الری و قتله المختار</w:t>
      </w:r>
      <w:r>
        <w:rPr>
          <w:rFonts w:eastAsia="IRNazanin" w:cs="IRNazanin"/>
          <w:color w:val="111111"/>
          <w:sz w:val="28"/>
          <w:szCs w:val="28"/>
          <w:rtl w:val="true"/>
          <w:lang w:bidi="fa-IR"/>
        </w:rPr>
        <w:t xml:space="preserve">.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 عمر بن سعد الی ابن‌زیاد و طلب اصلاح الأمر بینه و بین الحسین علیه السلام، فلما قرأ ابن‌زیاد کتاب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رجل ناصح لأمیره، لکن قال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هذا منه و قد نزل بأرضک الی جنبک؟ والله لئن رحل من بلدک لیکونن أولی بالقوة و لتکونن أولی بالضعف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رأیت، الرأی رأیک، ثم کتب الی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أبعثک الی حسین لتکف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فان نزل حسین و أصحابه علی الحکم فابعث بهم الی سلما، و الا فازحف الیهم حتی تقتلهم و تمثل بهم فانهم لذلک مستحقون، فان قتل حسین فأوطی‌ء الخیل صدره و ظهره، و ان أبیت فاعتزل عملنا وجندنا و خل بین شمر بن ذی الجوشن و بین العسکر، فانا قد أمرناه أمرنا</w:t>
      </w:r>
      <w:r>
        <w:rPr>
          <w:rFonts w:eastAsia="IRNazanin" w:cs="IRNazanin"/>
          <w:color w:val="111111"/>
          <w:sz w:val="28"/>
          <w:szCs w:val="28"/>
          <w:rtl w:val="true"/>
          <w:lang w:bidi="fa-IR"/>
        </w:rPr>
        <w:t>.</w:t>
      </w:r>
    </w:p>
    <w:p>
      <w:pPr>
        <w:pStyle w:val="Heading5"/>
        <w:numPr>
          <w:ilvl w:val="4"/>
          <w:numId w:val="1"/>
        </w:numPr>
        <w:rPr/>
      </w:pPr>
      <w:bookmarkStart w:id="520" w:name="__RefHeading___Toc1162979_373438147"/>
      <w:bookmarkStart w:id="521" w:name="_Toc189"/>
      <w:bookmarkEnd w:id="520"/>
      <w:r>
        <w:rPr/>
        <w:t>9</w:t>
      </w:r>
      <w:r>
        <w:rPr>
          <w:rtl w:val="true"/>
        </w:rPr>
        <w:t xml:space="preserve">- </w:t>
      </w:r>
      <w:r>
        <w:rPr>
          <w:rtl w:val="true"/>
        </w:rPr>
        <w:t>امان بنی ام‌البنین علیهم السلام و جوابهم علیه علیه السلام</w:t>
      </w:r>
      <w:bookmarkEnd w:id="52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عبدالله بن ابی‌المحل بن حزام الکلابی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اختنا مع الحسین، فان رأیت أن تکتب لهم أمانا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ابن‌زیاد امانا للعباس و عبدالله و جعفر و عثمان بنی ام‌البنین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غلام عبدالله الامان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خیر لنا من امان ابن‌مرجانة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ایضا أقبل شمر بن ذی الجوشن حتی وقف علی معسکر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22" w:name="pg988_8974"/>
    </w:p>
    <w:p>
      <w:pPr>
        <w:pStyle w:val="BookText"/>
        <w:rPr/>
      </w:pPr>
      <w:bookmarkEnd w:id="522"/>
      <w:r>
        <w:rPr>
          <w:rFonts w:ascii="IRNazanin" w:hAnsi="IRNazanin" w:eastAsia="IRNazanin"/>
          <w:color w:val="111111"/>
          <w:sz w:val="28"/>
          <w:sz w:val="28"/>
          <w:szCs w:val="28"/>
          <w:rtl w:val="true"/>
          <w:lang w:bidi="fa-IR"/>
        </w:rPr>
        <w:t>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بنو اختنا عبدالله و جعفر و العباس بنو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 لاخوته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أجیبوه و ان کان فاسقا فانه من أخوالکم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و ما ترید؟فقال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آمنون فلا تقتلوا أنفسکم مع أخیکم الحسین، و الزموا طاعة أمیرالمؤمنین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 یا شمر و لعنک الله و لعن ما جئتک به من أمانک هذا،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أتأمرنا أن ندخل فی طاعة العناد و نترک نصرة أخینا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الشمر الی معسکره مغتاظا</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1162981_373438147"/>
      <w:bookmarkStart w:id="524" w:name="_Toc190"/>
      <w:bookmarkEnd w:id="523"/>
      <w:r>
        <w:rPr/>
        <w:t>10</w:t>
      </w:r>
      <w:r>
        <w:rPr>
          <w:rtl w:val="true"/>
        </w:rPr>
        <w:t xml:space="preserve">- </w:t>
      </w:r>
      <w:r>
        <w:rPr>
          <w:rtl w:val="true"/>
        </w:rPr>
        <w:t>زحف ابن‌سعد</w:t>
      </w:r>
      <w:bookmarkEnd w:id="52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عمر بن سعد نادی بعد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 ابشری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الناس، ثم زحف نحو الحسین و اصحابه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الحسین علیه السلام جالسا أمام بیته محتبیا بسیفه، اذ خفق برأسه علی رکبته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أخته زینب الصیحة فدنت من أخیها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أما تسمع الأصوات قد اقتربت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الحسین علیه السلام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رأیت رسول الله صلی الله علیه وآله فی المنام فقال</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تروح الینا</w:t>
      </w:r>
      <w:r>
        <w:rPr>
          <w:rFonts w:eastAsia="IRNazanin" w:cs="IRNazanin"/>
          <w:color w:val="111111"/>
          <w:sz w:val="28"/>
          <w:szCs w:val="28"/>
          <w:rtl w:val="true"/>
          <w:lang w:bidi="fa-IR"/>
        </w:rPr>
        <w:t xml:space="preserve">»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رایت الساعة جدی محمدا صلی الله علیه وآله، و ابی علیا علیه السلام، و امی فاطمة علیها السلام، و اخی الحسن علیه السلام،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انک رائح الینا عن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فلطمت اخته وجهها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الویل یا اخیة، اسکتی رحمک الرحمن</w:t>
      </w:r>
      <w:r>
        <w:rPr>
          <w:rFonts w:eastAsia="IRNazanin" w:cs="IRNazanin"/>
          <w:color w:val="111111"/>
          <w:sz w:val="28"/>
          <w:szCs w:val="28"/>
          <w:rtl w:val="true"/>
          <w:lang w:bidi="fa-IR"/>
        </w:rPr>
        <w:t xml:space="preserve">» ! </w:t>
      </w:r>
      <w:r>
        <w:rPr>
          <w:rStyle w:val="FootnoteAnchor"/>
          <w:rtl w:val="true"/>
        </w:rPr>
        <w:footnoteReference w:id="74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العباس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الحسین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بنفسی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تلقاهم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 ما بدالکم؟ و تسألهم عما جاء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فاستقبلهم العباس علیه السلام فی نحو من عشرین فارسا فیهم زهیر بن القین، و حبیب بن مظاهر،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بدالکم؟ و ماذا تریدون؟قالوا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الأمیر بأن نعرض علیهم أن تنزلوا علی حکمه أو ننازلکم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تعجلوا حتی أرجع الی أبی‌عبدالله فأعرض علیه ما ذکرتم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فاعلمه ذلک، ثم ألقنا بما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العباس علیه السلام رأجعا یرکض الی الحسین علیه السلام یخبره بالخبر، و وقف أصحابه یخاطبون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أتی العباس بن علی حسینا علیهما السلام بما عرض علیه عمر بن سعد، قال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لحسین علیه السلام</w:t>
      </w:r>
      <w:r>
        <w:rPr>
          <w:rFonts w:eastAsia="IRNazanin" w:cs="IRNazanin"/>
          <w:color w:val="111111"/>
          <w:sz w:val="28"/>
          <w:szCs w:val="28"/>
          <w:rtl w:val="true"/>
          <w:lang w:bidi="fa-IR"/>
        </w:rPr>
        <w:t xml:space="preserve">: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الیهم فان استطعت أن تؤخرهم الی غدوة و تدفعهم عنا العشیة، لعلنا نصلی لربنا اللیلة و ندعوه و نستغفره، فهو یعلم أنی کنت احب الصلاة له و تلاوة کتابه و کثرة الدعاء والاستغفار</w:t>
      </w:r>
      <w:r>
        <w:rPr>
          <w:rFonts w:eastAsia="IRNazanin" w:cs="IRNazanin"/>
          <w:color w:val="111111"/>
          <w:sz w:val="28"/>
          <w:szCs w:val="28"/>
          <w:rtl w:val="true"/>
          <w:lang w:bidi="fa-IR"/>
        </w:rPr>
        <w:t xml:space="preserve">» .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العباس بن علی علیه السلام یرکض فرسه حتی انتهی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أباعبدالله یسألکم أن تنصرفوا هذه العشیة حتی ینظر فی هذا الأمر، فان هذا أمر لم یجر بینکم و بینه فیه منطق، فاذا أصبحنا التقینا ان شاء الله، فاما رضیناه فأتینا بالأمر الذی تسألونه و تسومونه، أو کرهنا فرددناه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أراد بذلک أن یردهم عنه تلک العشیة حتی یأمر بأمره و یوصی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شمر ما تری؟قال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أنت، أنت الأمیر و الرأی 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لا أکون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ترون؟فق عمرو بن الحجاج بن سلمة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کانوا من الدیلم ثم سألوک هذه المنزلة لکان ینبغی لک أن تحبیبهم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قیس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أجبهم الی ما سألوک، فلعمری لیصبحنک بالقتال 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أعلم أن یفعلوا ما أخرتهم العشیة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فأتانا رسول من قبل عمر بن سعد فقام حیث یسمع الصوت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أجلناکم الی غد، فان استسلمتم سرحنا بکم الی أمیرنا عبیدالله بن زیاد، و ان أبیتم فلسنا بتارکیکم</w:t>
      </w:r>
      <w:r>
        <w:rPr>
          <w:rFonts w:eastAsia="IRNazanin" w:cs="IRNazanin"/>
          <w:color w:val="111111"/>
          <w:sz w:val="28"/>
          <w:szCs w:val="28"/>
          <w:rtl w:val="true"/>
          <w:lang w:bidi="fa-IR"/>
        </w:rPr>
        <w:t>» !</w:t>
      </w:r>
      <w:bookmarkStart w:id="525" w:name="pg988_8977"/>
    </w:p>
    <w:p>
      <w:pPr>
        <w:pStyle w:val="Heading5"/>
        <w:numPr>
          <w:ilvl w:val="4"/>
          <w:numId w:val="1"/>
        </w:numPr>
        <w:rPr/>
      </w:pPr>
      <w:bookmarkStart w:id="526" w:name="__RefHeading___Toc1162983_373438147"/>
      <w:bookmarkStart w:id="527" w:name="_Toc191"/>
      <w:bookmarkEnd w:id="525"/>
      <w:bookmarkEnd w:id="526"/>
      <w:r>
        <w:rPr/>
        <w:t>11</w:t>
      </w:r>
      <w:r>
        <w:rPr>
          <w:rtl w:val="true"/>
        </w:rPr>
        <w:t xml:space="preserve">- </w:t>
      </w:r>
      <w:r>
        <w:rPr>
          <w:rtl w:val="true"/>
        </w:rPr>
        <w:t>حفر الخندق‌</w:t>
      </w:r>
      <w:bookmarkEnd w:id="5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أیس الحسین علیه السلام من القوم و علم أنهم قاتلوه أقبل علی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فاحفروا لنا حفیرة حول عسکرنا هذا شبه الخندق و أججوا فیه نارا، حتی یکون قتال القوم من وجه واحد لا نقاتلهم و لا یقاتلون فنشتغل بحربهم و لا نضیع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القوم من کل ناحیة و تعاونوا و حفروا خندقا، ثم جمعوا الشوک والحطب و ألقوه فی الخندق و أججوا فیه النار</w:t>
      </w:r>
      <w:r>
        <w:rPr>
          <w:rFonts w:eastAsia="IRNazanin" w:cs="IRNazanin"/>
          <w:color w:val="111111"/>
          <w:sz w:val="28"/>
          <w:szCs w:val="28"/>
          <w:rtl w:val="true"/>
          <w:lang w:bidi="fa-IR"/>
        </w:rPr>
        <w:t xml:space="preserve">.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الی اصحابه فأمرهم ان یقرب بعضهم بیوتهم من بعض و ان یدخلوا الأطناب بعضها فی بعض و ان یکونوا بین البیوت، فیستقبلون القوم من وجه واحد والبیوت من ورائهم و عن ایمانهم و عن شمائلهم قد حفت بهم الا الوجه الذی یاتیهم منه عدوهم</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رجل من معسکر عمر بن سعد یقال له مالک بن حوزة علی فرس له حتی وقف عند الخندق و 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تلفحک النار فی الدنیا قبل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قادم علی رب رحیم و شفیع مطاع، و ذلک جدی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بن 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حزه الی النار، و أذقه حرها فی الدنیا قبل مصیرة الی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بأسرع أن شبث به الفرس فألقطه فی النار، فاحترق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الحسین لله ساجدا مطیعا،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لها من دعوة ما کان أسرع اجابتها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الحسین صوته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نبیک و ذریته و قرابته، فاقصم من ظلمنا و غضبنا حقنا، انک سمیع مجیب</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الامام حفروا حول الخیمة خندقا و ملاؤه نارا حتی یکون الحرب من جهة واحدة، فقال رجل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 یا حسین بنار الدنیا قبل نار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تعیرنی بالنار و أبی قاسمها و ربی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أتعرفون هذا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جبیرة الکلبی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احرقه بالنار فی الدنیا قبل نار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استتم کلامه حتی تحرک به جواده فطرحه مکبا علی رأسه فی وسط النار فاحترق، فکبروا، و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هنیت بالاجابة سریعا یا ابن‌رسول الله</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bookmarkStart w:id="528" w:name="pg988_8979"/>
    </w:p>
    <w:p>
      <w:pPr>
        <w:pStyle w:val="Heading4"/>
        <w:numPr>
          <w:ilvl w:val="3"/>
          <w:numId w:val="1"/>
        </w:numPr>
        <w:rPr/>
      </w:pPr>
      <w:bookmarkStart w:id="529" w:name="__RefHeading___Toc1162985_373438147"/>
      <w:bookmarkStart w:id="530" w:name="_Toc192"/>
      <w:bookmarkEnd w:id="528"/>
      <w:bookmarkEnd w:id="529"/>
      <w:r>
        <w:rPr>
          <w:rtl w:val="true"/>
        </w:rPr>
        <w:t>وقایع لیلة عاشورا</w:t>
      </w:r>
      <w:bookmarkEnd w:id="530"/>
    </w:p>
    <w:p>
      <w:pPr>
        <w:pStyle w:val="Heading5"/>
        <w:numPr>
          <w:ilvl w:val="4"/>
          <w:numId w:val="1"/>
        </w:numPr>
        <w:rPr/>
      </w:pPr>
      <w:bookmarkStart w:id="531" w:name="__RefHeading___Toc1162987_373438147"/>
      <w:bookmarkStart w:id="532" w:name="_Toc193"/>
      <w:bookmarkEnd w:id="531"/>
      <w:r>
        <w:rPr/>
        <w:t>1</w:t>
      </w:r>
      <w:r>
        <w:rPr>
          <w:rtl w:val="true"/>
        </w:rPr>
        <w:t xml:space="preserve">- </w:t>
      </w:r>
      <w:r>
        <w:rPr>
          <w:rtl w:val="true"/>
        </w:rPr>
        <w:t>خطبته علیه السلام فی ترخیص الاصحاب و اهل البیت</w:t>
      </w:r>
      <w:bookmarkEnd w:id="53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الحسین علیه السلام أصحابه عند قرب المساء و خطب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زین العابدین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فدنوت منه لأسمع ما یقول لهم و أنا اذا ذاک مریض، فسمعت أبی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علی الله أحسن الثناء، و أحمده علی السراء و الضراء، اللهم انی أحمدک علی أن أکرمتنا بالنبوة، و علمتنا القرآن، وفقهتنا فی الدین، و جعلت لنا أسماعا و أبصارا و أفئذة، و لم تجعلنا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فانی لا أعلم أصحابا أوفی و لا خیرا من أصحابی، و لا أهل بیت أبر و لا أوصل من أهل بیتی، فجزاکم الله عنی خیرا، ألا و انی لأظن یوما لنا من هؤلاء، ألا و انی قد أذنت لکم، فانطلقوا جمیعا فی حل، لیس علیکم حرج منی و لاذمام، هذا اللیل قد غشیکم فاتخذوه جملا</w:t>
      </w:r>
      <w:r>
        <w:rPr>
          <w:rFonts w:eastAsia="IRNazanin" w:cs="IRNazanin"/>
          <w:color w:val="111111"/>
          <w:sz w:val="28"/>
          <w:szCs w:val="28"/>
          <w:rtl w:val="true"/>
          <w:lang w:bidi="fa-IR"/>
        </w:rPr>
        <w:t xml:space="preserve">» .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أعلم أصحابنا أصح منکم و لا أعدل و لا أفضل أهل بیت، فجزاکم الله عنی خیرا، فهذا اللیل قد أقبل فقوموا و اتخذوا جملا،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لیأخذ کل رجل منکم بید صاحبه أو رجل من اخوتی و تفرقوا فی سواد هذا اللیل و ذرونی و هؤلاء القوم، فانهم لا یطلبون غیری، و لو أصابونی و قدروا علی قتلی لما طلبوکم</w:t>
      </w:r>
      <w:r>
        <w:rPr>
          <w:rFonts w:eastAsia="IRNazanin" w:cs="IRNazanin"/>
          <w:color w:val="111111"/>
          <w:sz w:val="28"/>
          <w:szCs w:val="28"/>
          <w:rtl w:val="true"/>
          <w:lang w:bidi="fa-IR"/>
        </w:rPr>
        <w:t xml:space="preserve">» .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الحسین فی اصحابه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لا اعرف أهل بیت ابر و لا ازکی و لا أطهر من اهل بیتی و لا أصحابا هم خیر من أصحابی و قد نزل بی ما قد ترون و انتم فی حل من بیعتی، لیست فی أعناقکم بیعة، و لا لی علیکم ذمة، و هذا اللیل قد غشیکم فاتخذوه جملا و تفرقوا فی سواده فان القوم انما یطلبونی، و لو ظفروا بی لذهلوا عن طلب غیری</w:t>
      </w:r>
      <w:r>
        <w:rPr>
          <w:rFonts w:eastAsia="IRNazanin" w:cs="IRNazanin"/>
          <w:color w:val="111111"/>
          <w:sz w:val="28"/>
          <w:szCs w:val="28"/>
          <w:rtl w:val="true"/>
          <w:lang w:bidi="fa-IR"/>
        </w:rPr>
        <w:t xml:space="preserve">.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حدثنا الحسین ابن‌سعید، حدثنا النضر بن سوید، عن عاصم بن حمید، عن أبی‌حمزة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اللیلة التی قتل صبیحتها،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اللیل فاتخذوه جملا، فان القوم انما یریدوننی، و لو قتلونی لم یلتفتوا الیکم، و أنتم فی حل 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هذا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تقتلون غدا کذلک، لا یفلت منکم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شرفنا بالقتل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رؤوسکم و 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ینظرون الی مواضعهم و منازلهم من الجنة، و هو 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منزلک یا فلان، و هذا قصرک یا فلان، و هذه درجتک یا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w:t>
      </w:r>
    </w:p>
    <w:p>
      <w:pPr>
        <w:pStyle w:val="BookText"/>
        <w:rPr/>
      </w:pPr>
      <w:r>
        <w:rPr>
          <w:rFonts w:ascii="IRNazanin" w:hAnsi="IRNazanin" w:eastAsia="IRNazanin"/>
          <w:color w:val="111111"/>
          <w:sz w:val="28"/>
          <w:sz w:val="28"/>
          <w:szCs w:val="28"/>
          <w:rtl w:val="true"/>
          <w:lang w:bidi="fa-IR"/>
        </w:rPr>
        <w:t>الرجل یستقبل الرماح والسیوف بصدره و وجهه لیصل الی منزله من الجنة</w:t>
      </w:r>
      <w:r>
        <w:rPr>
          <w:rFonts w:eastAsia="IRNazanin" w:cs="IRNazanin"/>
          <w:color w:val="111111"/>
          <w:sz w:val="28"/>
          <w:szCs w:val="28"/>
          <w:rtl w:val="true"/>
          <w:lang w:bidi="fa-IR"/>
        </w:rPr>
        <w:t xml:space="preserve">» .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زین العابدین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اللیلة التی قتل فیها الحسین علیه السلام فی صبیحتها قام فی أصحابه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هؤلاء یریدوننی دونکم، و لو قتلونی لم یقبلوا الیکم، فالنجاء النجاء، و أنتم فی حل فانکم ان أصبحتم معی قتلتم کلکم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لانخذلک، و لا نختار العیش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تقتلون کلکم حتی لا یفلت منکم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 کما قال علیه السلام</w:t>
      </w:r>
      <w:r>
        <w:rPr>
          <w:rFonts w:eastAsia="IRNazanin" w:cs="IRNazanin"/>
          <w:color w:val="111111"/>
          <w:sz w:val="28"/>
          <w:szCs w:val="28"/>
          <w:rtl w:val="true"/>
          <w:lang w:bidi="fa-IR"/>
        </w:rPr>
        <w:t xml:space="preserve">.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الحسین علی أهله و من معه أن یتفرقوا عنه و یجعلوا اللیل جملا،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القوم یطلبوننی و قد وجدونی، و ما کانت کتب من کتب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مکیدة لی و تقربا الی ابن‌معاویة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العیش بعدک</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تفسیر الامام العسکری علیه السلام 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للملائکة اسجدوا لآدم فسجدوا الا ابلیس أبی و استکبر و کان من الکافرین</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قال الامام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خلق الله لکم ما فی الأرض جمیعا اذ قلنا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لآدم فی ذلک الوقت خلق لکم،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امتحن الحسین علیه السلام و من معه بالعسکر الذین قتلوه و حملوا رأسه قال لعسکره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فی حل من بیعتی فالحقوا بعشائرکم و موالیکم، و قال لأهل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جعلتکم فی حل من مفارقتی، فانکم لا تطیقونهم لتضاعف أعدادهم و قواهم، و ما المقصود غیری</w:t>
      </w:r>
    </w:p>
    <w:p>
      <w:pPr>
        <w:pStyle w:val="BookText"/>
        <w:rPr/>
      </w:pPr>
      <w:r>
        <w:rPr>
          <w:rFonts w:ascii="IRNazanin" w:hAnsi="IRNazanin" w:eastAsia="IRNazanin"/>
          <w:color w:val="111111"/>
          <w:sz w:val="28"/>
          <w:sz w:val="28"/>
          <w:szCs w:val="28"/>
          <w:rtl w:val="true"/>
          <w:lang w:bidi="fa-IR"/>
        </w:rPr>
        <w:t>فدعونی والقوم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عزوجل یعیننی و لا یخلینی من حسن نظره کعاداته فی أسلافنا الطیبین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عسکره ففارقوه، و أما أهله الأدنون من أقربائه فأبوا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نفارقک و یحزننا ما یحزنک، و یصیبنا ما یصیبک، و انا أقرب ما نکون الی الله اذا کنا معک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کنتم قد وطنتم أنفسکم علی ما وطنت نفسی علیه فاعلموا أن الله یهب المنازل الشریفة لعباده باحتمال المکاره، و أن الله و ان کان خصنی مع من مضی من أهلی الذین أنا آخرهم بقاء فی الدنیا من الکرامات بما یسهل علی معها احتمال المکروهات، فان لکم شطر ذلک من کرامات الله تعالی، و اعلموا أن الدنیا حلوها و مرها حلم، والانتباه فی الآخرة، والفائز من فاز فیها، والشقی من شقی فیها، أولا احدثکم بأول أمرنا و أمرکم معاشر أولیائنا و محبینا و المتعصبین لنا لیسهل علیکم احتمال ما أنتم له مقرون؟قالوا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لما خلق آدم و سواه و علمه أسماء کل شی‌ء و عرضهم علی الملائکة جعل محمدا و علیا و فاطمة والحسن والحسین أشباحا خمسة فی ظهر آدم، و کانت أنوارهم تضی‌ء فی الآفاق من السماوات والحجب والجنان والکرسی والعرش، فأمر الله الملائکة بالسجدة لآدم تعظیما له، انه قد فضله بأن جعله وعاء لتلک الأشباح التی قد عم أنوارها فی الآفاق، فسجدوا الا ابلیس أبی أن یتواضع لجلال عظمة الله، و أن یتواضع لأنوارنا أهل البیت و قد تواضعت لها الملائکة کلها فاستکبر و ترفع و کان بابائه ذلک و تکبره من الکافرین</w:t>
      </w:r>
      <w:r>
        <w:rPr>
          <w:rFonts w:eastAsia="IRNazanin" w:cs="IRNazanin"/>
          <w:color w:val="111111"/>
          <w:sz w:val="28"/>
          <w:szCs w:val="28"/>
          <w:rtl w:val="true"/>
          <w:lang w:bidi="fa-IR"/>
        </w:rPr>
        <w:t xml:space="preserve">» . </w:t>
      </w:r>
      <w:r>
        <w:rPr>
          <w:rStyle w:val="FootnoteAnchor"/>
          <w:rtl w:val="true"/>
        </w:rPr>
        <w:footnoteReference w:id="75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فی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نورالعین باسناده عن سکینة بنت الحسین،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جالسة فی لیلة مقمرة وسط الخیمة اذا أنا اسمع من خلفها بکاء و عویلا، فخشیت أن یفقه بی النساء فخرجت اعثر بأذیالی و اذا بأبی علیه السلام جالس و حوله اصحابه و هو یبکی و سمعته 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خرجتم معی لعلمکم أنی أقدم علی قوم بایعونی بألسنتهم و قلوبهم، و قد انعکس الأمر لأنهم و استحوذ علیهم الشیطان فأنسیهم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 لیس یکن لهم مقصد الا قتلی و قتل من یجاهد بین یدی، و سبی حریمی بعد سلبهم، و أخشی أنکم ما تعلمون أو تعلمون و تستحیون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والخدع عندنا أهل البیت محرم، فمن کره منکم ذلک فلینصرف، فاللیل ستیر و السبیل غیر خطیر والوقت لیس بهجیر، و من واسانا بنفسه کان معنا غدا فی الجنان نجیا من غضب الرحمن، و قد قال جدی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حسین یقتل بطف کربلاء غریبا وحیدا عطشانا فریدا، فمن نصره قد نصرنی و نصر ولده القائم، و لو نصرنا بلسانه فهو فی حزبنا یوم القیمة</w:t>
      </w:r>
      <w:r>
        <w:rPr>
          <w:rFonts w:eastAsia="IRNazanin" w:cs="IRNazanin"/>
          <w:color w:val="111111"/>
          <w:sz w:val="28"/>
          <w:szCs w:val="28"/>
          <w:rtl w:val="true"/>
          <w:lang w:bidi="fa-IR"/>
        </w:rPr>
        <w:t xml:space="preserve">» . </w:t>
      </w:r>
      <w:r>
        <w:rPr>
          <w:rStyle w:val="FootnoteAnchor"/>
          <w:rtl w:val="true"/>
        </w:rPr>
        <w:footnoteReference w:id="758"/>
      </w:r>
      <w:r>
        <w:rPr>
          <w:rFonts w:ascii="IRNazanin" w:hAnsi="IRNazanin" w:eastAsia="IRNazanin"/>
          <w:color w:val="111111"/>
          <w:sz w:val="28"/>
          <w:sz w:val="28"/>
          <w:szCs w:val="28"/>
          <w:rtl w:val="true"/>
          <w:lang w:bidi="fa-IR"/>
        </w:rPr>
        <w:t>قالت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اتم کلامه الا و تفرق القوم من عشرة و عشرین، فلم یبق معه الا واحد و سبعون رجلا فنظرت الی أبی‌منکسا رأسه فخنقتنی العبرة، فخشیت أن یسمعنی و رفعت طرفی الی السماء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 خذلونا، فاخذلهم و لا تجعل دعاء مسموعا و سلط علیهم و ترزقهم شفاعة جدی یوم القیامة و رجعت و دموعی تجری علی خدی فرأتنی عمتی ام‌کلثوم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دهاک یا بنتاه، فأخبرتها الخبر فصاحت واجداه، وا علیاه، وا حسناه، وا حسیناه، وا قلة ناصراه، این الخلاص من الاعداء لیتهم یقنعون بالفداء ترکت جوار جدک و سلکت بنا بعدالمدی، فعلا منا البکاء و النهیب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ابی ذلک فأتی الینا یعسر فی أذیاله و دموعه تجری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bookmarkStart w:id="533" w:name="pg988_8984"/>
    </w:p>
    <w:p>
      <w:pPr>
        <w:pStyle w:val="BookText"/>
        <w:rPr/>
      </w:pPr>
      <w:bookmarkEnd w:id="533"/>
      <w:r>
        <w:rPr>
          <w:rFonts w:ascii="IRNazanin" w:hAnsi="IRNazanin" w:eastAsia="IRNazanin"/>
          <w:color w:val="111111"/>
          <w:sz w:val="28"/>
          <w:sz w:val="28"/>
          <w:szCs w:val="28"/>
          <w:rtl w:val="true"/>
          <w:lang w:bidi="fa-IR"/>
        </w:rPr>
        <w:t>البکاء،فقالت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الی حرم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الی ذلک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ذکرهم محل جدک و أبیک و أمک و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ذکرتهم فلم یذکروا و وعظتهم فلم یتعضوا و لم یسمعوا قولی، فما لهم غیر قتلی سبیلا و لابد أن ترونی علی الثری جدیلا، لکن أوصیکن بتقوی الله رب البریة والصبر علی البلیة و کظم نزول الرزیة، و بهذا وعد جدکم، و لا خلف لما وعد ودعتکم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الفرد الصمد،ثم تباکینا ساعة و الامام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 و لکن کانوا انفسهم یظلمون</w:t>
      </w:r>
      <w:r>
        <w:rPr>
          <w:rFonts w:eastAsia="IRNazanin" w:cs="IRNazanin"/>
          <w:color w:val="111111"/>
          <w:sz w:val="28"/>
          <w:szCs w:val="28"/>
          <w:rtl w:val="true"/>
          <w:lang w:bidi="fa-IR"/>
        </w:rPr>
        <w:t xml:space="preserve">) </w:t>
      </w:r>
      <w:r>
        <w:rPr>
          <w:rStyle w:val="FootnoteAnchor"/>
          <w:rtl w:val="true"/>
        </w:rPr>
        <w:footnoteReference w:id="759"/>
      </w:r>
      <w:r>
        <w:rPr>
          <w:rStyle w:val="FootnoteAnchor"/>
          <w:rtl w:val="true"/>
        </w:rPr>
        <w:footnoteReference w:id="760"/>
      </w:r>
    </w:p>
    <w:p>
      <w:pPr>
        <w:pStyle w:val="Heading5"/>
        <w:numPr>
          <w:ilvl w:val="4"/>
          <w:numId w:val="1"/>
        </w:numPr>
        <w:rPr/>
      </w:pPr>
      <w:bookmarkStart w:id="534" w:name="__RefHeading___Toc1162989_373438147"/>
      <w:bookmarkStart w:id="535" w:name="_Toc194"/>
      <w:bookmarkEnd w:id="534"/>
      <w:r>
        <w:rPr/>
        <w:t>2</w:t>
      </w:r>
      <w:r>
        <w:rPr>
          <w:rtl w:val="true"/>
        </w:rPr>
        <w:t xml:space="preserve">- </w:t>
      </w:r>
      <w:r>
        <w:rPr>
          <w:rtl w:val="true"/>
        </w:rPr>
        <w:t>موضع الهاشمیین و الاصحاب و اهل البیت</w:t>
      </w:r>
      <w:bookmarkEnd w:id="53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فبدأ القول العباس بن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ذلک؟ النبقی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اخوته و أبناء الحسین علیه السلام و بنی أخیه الحسن علیه السلام و ابنی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بهذا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عقیل حسبکم من القتل بمسلم، اذهبوا قد أذنت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انا ترکنا شیخنا و سیدنا و بنی عمومتنا خیر الأعمام، و لم نرم معهم بسهم، و لم نطعن معهم برمح، و لم نضرب معهم بسیف، و لا</w:t>
      </w:r>
    </w:p>
    <w:p>
      <w:pPr>
        <w:pStyle w:val="BookText"/>
        <w:rPr/>
      </w:pPr>
      <w:r>
        <w:rPr>
          <w:rFonts w:ascii="IRNazanin" w:hAnsi="IRNazanin" w:eastAsia="IRNazanin"/>
          <w:color w:val="111111"/>
          <w:sz w:val="28"/>
          <w:sz w:val="28"/>
          <w:szCs w:val="28"/>
          <w:rtl w:val="true"/>
          <w:lang w:bidi="fa-IR"/>
        </w:rPr>
        <w:t>ندری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نفعل، و لکن نفدیک أنفسنا و أموالنا و أهلونا، و نقاتل معک حتی نرد موردک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الله العیش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الیه مسلم بن عوسجة الأسدی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 عنک و لما نعذر الی الله فی أداء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حتی اکسر فی صدورهم رمحی، و أضربهم بسیفی ما ثبت قائمه فی یدی، و لا افارقک، و لو لم یکن معی سلاح اقاتلهم به لقذفتهم بالحجارة دونک حتی أموت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سعید بن عبدالله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نخلیک حتی یعلم الله انا حفظنا غیبة رسول الله صلی الله علیه وآله فیک، والله لو علمت أنی اقتل ثم احیا ثم احرق حیا ثم اذر، یفعل ذلک بی سبعین مرة ما فارقتک حتی ألقی حمامی دونک، فکیف لا أفعل ذلک و انما هی قتلة واحدة ثم هی الکرامة التی لا انقضاء لها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زهیر بن القین و جماعة أصحابه بکلام یشبه بعضه بعضا</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البحرانی عن ابی‌حمزة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زین العابدین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الیوم الذی استشهد فیه أبی، جمع أهله و أصحابه فی لیلة ذلک الیوم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أهلی و شیعتی اتخذوا هذا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انجوا بأنفسکم، فلیس المطلوب غیری، و لو قتلونی ما فکروا فیکم، فانجوا رحمکم الله و أنتم فی حل وسعة من بیعتی و عهدی الذی عاهدتمونی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اخوته و أهله و أنصاره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سیدنا یا أباعبدالله لا خذلناک أبدا، والله لا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 امامهم و کبیرهم و سیدهم وحده حتی قتل و نبلوا بیننا و بین الله عذرا و لا نخلیک أو نقتل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انی غدا أقتل و تقتلون کلکم معی و لا یبقی منکم واحد</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بنصرک و شرفنا بالقتل معک، أولا ترضی أن نکون معک فی درجتک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دعا لهم بخیر، فأصبح و قتل و قتلوا معه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القاسم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فیمن یقتل؟ فأشفق علیه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کیف الموت عندک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أحلی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والله فداک عمک انک لاحد من یقتل من الرجال معی بعد أن تبلوا ببلاء عظیم و ابنی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و یصلون الی النساء حتی یقتل عبدالله و هو رضیع؟فقال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عمک عمک یقتل عبدالله اذ جفت روحی عطشا و صرت الی خیمنا فطلبت ماء و لبنا فلا أجد قط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ناولونی ابنی لاشرب من فیه، فیأتونی به فیضعونه علی یدی فأحمله لادنیه من فی فیرمیه فاسق بسهم فینحره و هو یناغی فیفیض دمه فی کفی، فأرفعه الی السماء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صبرا و احتسابا فیک، فتعجلنی الاسنة فیهم والنار تسعر فی الخندق الذی فی ظهر الخیم، فأکر علیهم فی أمر أوقات فی الدنیا، فیکون ما یرید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فبکی وبکینا، و ارتفع البکاء والصراخ من ذراری رسول الله صلی الله علیه وآله فی الخیم و یسأل زهیر بن القین و حبیب بن مظاهر عنی،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فسیدنا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فیشیرون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یکون حاله؟ فیقول مستعبرا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لیقطع نسلی من الدنیا فکیف یصلون؟ و هو ابوثمانیة ائمة</w:t>
      </w:r>
      <w:r>
        <w:rPr>
          <w:rFonts w:eastAsia="IRNazanin" w:cs="IRNazanin"/>
          <w:color w:val="111111"/>
          <w:sz w:val="28"/>
          <w:szCs w:val="28"/>
          <w:rtl w:val="true"/>
          <w:lang w:bidi="fa-IR"/>
        </w:rPr>
        <w:t xml:space="preserve">» .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bookmarkStart w:id="536" w:name="pg988_8987"/>
    </w:p>
    <w:p>
      <w:pPr>
        <w:pStyle w:val="Heading5"/>
        <w:numPr>
          <w:ilvl w:val="4"/>
          <w:numId w:val="1"/>
        </w:numPr>
        <w:rPr/>
      </w:pPr>
      <w:bookmarkStart w:id="537" w:name="__RefHeading___Toc1162991_373438147"/>
      <w:bookmarkStart w:id="538" w:name="_Toc195"/>
      <w:bookmarkEnd w:id="536"/>
      <w:bookmarkEnd w:id="537"/>
      <w:r>
        <w:rPr/>
        <w:t>3</w:t>
      </w:r>
      <w:r>
        <w:rPr>
          <w:rtl w:val="true"/>
        </w:rPr>
        <w:t xml:space="preserve">- </w:t>
      </w:r>
      <w:r>
        <w:rPr>
          <w:rtl w:val="true"/>
        </w:rPr>
        <w:t>ترخیص محمد بن بشر</w:t>
      </w:r>
      <w:bookmarkEnd w:id="5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اخبرنا ابوبکر محمد بن عبدالباقی، أنبأنا ابومحمد الشیرازی، أنبانا أبوعمر الخراز، أنبانا أبوالحسن الخشاب، أنبأنا الحسین بن محمد، أنبأنا محمد بن سعید، أنبأنا علی بن محمد، عن أبی‌الاسود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لمحمد بن بشر الحضرمی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اسر ابنک بثغر الری،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أحتسبه و نفسی، ما کنت احب أن یؤسر و أنا أبقی بعده، فسمع الحسین علیه السلام قوله،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أنت فی حل من بیعتی فاعمل فی فکاک ابنک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أکلتنی السباع حیا ان فارقتک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 ابنک هذه الأثواب و البرود یستعین بها فی فداء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فأعطاه خمسة أثواب قیمتها ألف دینار</w:t>
      </w:r>
      <w:r>
        <w:rPr>
          <w:rFonts w:eastAsia="IRNazanin" w:cs="IRNazanin"/>
          <w:color w:val="111111"/>
          <w:sz w:val="28"/>
          <w:szCs w:val="28"/>
          <w:rtl w:val="true"/>
          <w:lang w:bidi="fa-IR"/>
        </w:rPr>
        <w:t xml:space="preserve">.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بات الحسین علیه السلام و اصحابه طول لیلتهم یصلون و یستغفرون و یتضرعون، و خیول حرس عدوهم تدور من ورائهم، علیها عزرة بن قیس الاحمسی والحسین علیه السلام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 أنما نملی لهم خیر لانفسهم انما نملی لهم لیزدادوا اثما و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 xml:space="preserve">) </w:t>
      </w:r>
      <w:r>
        <w:rPr>
          <w:rStyle w:val="FootnoteAnchor"/>
          <w:rtl w:val="true"/>
        </w:rPr>
        <w:footnoteReference w:id="764"/>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1162993_373438147"/>
      <w:bookmarkStart w:id="540" w:name="_Toc196"/>
      <w:bookmarkEnd w:id="539"/>
      <w:r>
        <w:rPr/>
        <w:t>4</w:t>
      </w:r>
      <w:r>
        <w:rPr>
          <w:rtl w:val="true"/>
        </w:rPr>
        <w:t xml:space="preserve">- </w:t>
      </w:r>
      <w:r>
        <w:rPr>
          <w:rtl w:val="true"/>
        </w:rPr>
        <w:t>علاج سیفه علیه السلام و کلامه مع اخته علیها السلام</w:t>
      </w:r>
      <w:bookmarkEnd w:id="54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 حدثنی الحارث بن کعب و ابوالضحاک عن علی بن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جالس فی تلک العشیة التی قتل أبی صبیحتها، و عمتی زینب عندی تمرضنی، اذ اعتزل أبی بأصحابه فی خباء له، و عنده حوی مولی أبی‌ذرالغفاری، و هو یعالج سیفه و یصلحه، و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اف لک من خلیل کم لک بالاشراق والاصیل‌من صاحب أو طالب قتیل والدهر لا یقنع بالبدیل‌و انما الأمر الی الجلیل و کل حی سالک السبیل‌فأعادها مرتین أو ثلاثا حتی فهمتها فعرفت ما أراد، فخنقتنی عبرتی، فرددت دمعی و لزمت السکون، فعلمت أن البلاء قد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عمتی فانها سمعت 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امرأة، و فی النساء الرقة والجزع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تملک نفسها أن وثبت تجرثوبها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لحاسرة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انتهت الیه،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الموت أعدمنی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ماتت فاطمة امی، و علی أبی، و حسن أخی، یا خلیفة الماضی و ثمال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الیها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یذهبن بحلمک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أستقتلت؟ نفسی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غصته و ترقرقت عیناه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 القطا لیلا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أفتغصب نفسک اغتصابا؟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أقرح لقلبی و أشد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لطمت وجهها، و أهوت الی جیبها و شقته و خرت مغشیا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الیها الحسین علیه السلام فصب علی وجهها الماء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اخیة اتقی الله و تعزی بعزاء الله، و اعلمی أن أهل الارض یموتون، و أن أهل السماء لا یبقون، و أن کل شی‌ء هالک الا وجه الله الذی خلق الأرض بقدرته، و یبعث الخلق فیعودون، و هو فرد وحده، أبی خیر منی، و امی خیر منی، و أخی خیر</w:t>
      </w:r>
    </w:p>
    <w:p>
      <w:pPr>
        <w:pStyle w:val="BookText"/>
        <w:rPr/>
      </w:pPr>
      <w:r>
        <w:rPr>
          <w:rFonts w:ascii="IRNazanin" w:hAnsi="IRNazanin" w:eastAsia="IRNazanin"/>
          <w:color w:val="111111"/>
          <w:sz w:val="28"/>
          <w:sz w:val="28"/>
          <w:szCs w:val="28"/>
          <w:rtl w:val="true"/>
          <w:lang w:bidi="fa-IR"/>
        </w:rPr>
        <w:t>منی، ولی و لهم و لکل مسلم برسول الله اسوة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فعزاها بهذا و نحوه،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اقسم علیک فأبری قسمی، لا تشقی علی جیبا، و لا تخمشی علی وجها، و لا تدعی علی بالویل والثبور انا اذا 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جاء بها حتی اجلسها عندی</w:t>
      </w:r>
      <w:r>
        <w:rPr>
          <w:rFonts w:eastAsia="IRNazanin" w:cs="IRNazanin"/>
          <w:color w:val="111111"/>
          <w:sz w:val="28"/>
          <w:szCs w:val="28"/>
          <w:rtl w:val="true"/>
          <w:lang w:bidi="fa-IR"/>
        </w:rPr>
        <w:t xml:space="preserve">» . </w:t>
      </w:r>
      <w:r>
        <w:rPr>
          <w:rStyle w:val="FootnoteAnchor"/>
          <w:rtl w:val="true"/>
        </w:rPr>
        <w:footnoteReference w:id="76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هذه الابیات اخت الحسین زینب و ام‌کلثوم فقالتا یا اخی هذا کلام من ایقن بالقتل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لیت الموت اعدمنی الحیاة لیت الموت اعدمنی الحیاة مات جدی رسول الله صلی الله علیه وآله مات ابی‌علی و ماتت امی فاطمة و مات اخی الحسن علیهم السلام والآن ینعی الی الحسین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بکت النسوة و لطمن الخدود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ام‌کلثوم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 وا أبی‌علیاه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ضیعتنا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فعذلها الحسین و صبرها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 بعزاء الله و أرضی بقضاء الله، فان سکان السماوات یفنون و أهل الأرض یموتون و جمیع البریة لا یقون، و کل شی‌ء هالک الا وجهه، له الحکم و الیه ترجعون، و ان لی ولک و لکل مؤمن و مؤمنة أسوة بمحمد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 اذا أنا قتلت فلا تشققن علی جیبا و لا تخمشن وجها</w:t>
      </w:r>
      <w:r>
        <w:rPr>
          <w:rFonts w:eastAsia="IRNazanin" w:cs="IRNazanin"/>
          <w:color w:val="111111"/>
          <w:sz w:val="28"/>
          <w:szCs w:val="28"/>
          <w:rtl w:val="true"/>
          <w:lang w:bidi="fa-IR"/>
        </w:rPr>
        <w:t xml:space="preserve">» .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 بن طاووس فعزی الحسین ام‌کلثوم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 تعزی بعزاء الله فکان سکان السموات یفنون واهل الارض کلهم یموتون و جمیع البریة یهلکون</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 یا ام‌کلثوم و انت یا زینب و انت یا فاطمة و انت یا رباب اذا انا قتلت فلا تشققن علی جیبا و لا تخمشن علی وجها و لا تقلن هجرا</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فاشربوا من الماء یکن آخر زادکم، و توضأوا و اغتسلوا و اغسلوا ثیابم لتکون أکفانکم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صلی بهم الفجر و عبأهم تعبیة الحرب، و أمر بحفیرته التی حول عسکره فأضرمت بالنار، لیقاتل القوم من وجه واحد</w:t>
      </w:r>
      <w:r>
        <w:rPr>
          <w:rFonts w:eastAsia="IRNazanin" w:cs="IRNazanin"/>
          <w:color w:val="111111"/>
          <w:sz w:val="28"/>
          <w:szCs w:val="28"/>
          <w:rtl w:val="true"/>
          <w:lang w:bidi="fa-IR"/>
        </w:rPr>
        <w:t xml:space="preserve">. </w:t>
      </w:r>
      <w:r>
        <w:rPr>
          <w:rStyle w:val="FootnoteAnchor"/>
          <w:rtl w:val="true"/>
        </w:rPr>
        <w:footnoteReference w:id="76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الحسین علیه السلام فی کربلاء کان أخص أصحابه به و أکثرهم ملازمة له هلال بن نافع سیما فی مظان الاغتیال لأنه کان حازما بصیرا بالسیاسة، فخرج الحسین علیه السلام ذات لیلة الی خارج الخیم حتی أبعد فتقلد هلال سیفه و أسرع فی مشیه حتی لحقه، فرآه یختبر الثانایا و العقبات والاکمات المشرفة علی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الی خلفه فرآنی،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هلال،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 أزعجنی خروجک لیلا الی جهة معسکر هذا الطأغی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هلال خرجت أتفقد هذه التلاع مخافة أن تکون کناء لهجوم الخیل علی مخیمنا یوم تحملون و یحلمون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و هو قابض علی یساری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والله وعد لا خلف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هلال ألا تسلک ما بین هذین الجبلین من وقتک هذا وانج بنفسک فوقع علی قدمیه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ثکلت هلالا أمه، سیدی ان سیفی بألف و فرسی مثله، فوالله الذی من علی بک لا أفارقک حتی یکلا عن قری و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فارقنی و دخل خیمة اخته، فوقفت الی جنبها رجاء أن یسرع فی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خروجه منها، فاستقبلته و وضعت له متکئا و جلس یحدثها سرا، فما لبثت أن اختنقت بعبرتها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أشاهد مصرعک و أبتلی برعایة هذه المذاعیر من النساء و القوم کما تعلم ما هم علیه من الحقد القدیم، ذلک خطب جسیم یعز علی مصرع هؤلاء الفتیة الصفوة و أقمار بنی هاشم،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هل استعلمت من أصحابک نیاتهم فانی أخشی أن یسلموک عند الوثبة و اصطکاک الأسنة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نهرتهم و بلوتهم و لیس فیهم الأشوس اللأقعس یستأنسون بالمنیة دونی استئناس الطفل بلبن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هلال ذلک بکی رقة و رجع و جعل طریقه علی منزل حبیب بن مظاهر، فرآه جالسا و بیده سیف مصلت، فسلم علیه و جلس علی باب الخیمة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أخرجک یا هلال فحکیت له ما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لولا انتظار أمره لعاجلتهم و عالجتهم هذه اللیلة بسیفی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فارقت الحسین علیه السلام عند اخته و هی فی حال وجل و رعب، و أظن أن النساء أفقن و شارکنها فی الحسرة و الزفرة، فهل لک أن تجمع أصحابک و تواجهن بکلام یسکن قلوبهن و یذهب رعبهن فلقد شاهدت منها ما لا قرار لی مع بقائه فقال له طوع ارادتک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فبرز حبیب ناحیة و هلال الی جانبه و انتدب أصحاب فتطالعوا من منازلهم، فلما اجتمعوا قال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الی منازلکم لا سهرت عیونکم، ثم خطب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 الحمیة و لیوث الکریهة هذا هلال یخبرنی الساعة بکیت و کیت، و قد خلف اخت سیدکم و بقایا عیاله یتشاکین و یتباکین، أخبرونی عما أنتم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فجردوا صوارمهم و رموا عمائمهم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أما والله الذی من علینا بهذا الموقف لئن زحف القوم لنحصدن رؤوسهم و لنلحقنهم بأشیاخهم أذلاء</w:t>
      </w:r>
    </w:p>
    <w:p>
      <w:pPr>
        <w:pStyle w:val="BookText"/>
        <w:rPr/>
      </w:pPr>
      <w:r>
        <w:rPr>
          <w:rFonts w:ascii="IRNazanin" w:hAnsi="IRNazanin" w:eastAsia="IRNazanin"/>
          <w:color w:val="111111"/>
          <w:sz w:val="28"/>
          <w:sz w:val="28"/>
          <w:szCs w:val="28"/>
          <w:rtl w:val="true"/>
          <w:lang w:bidi="fa-IR"/>
        </w:rPr>
        <w:t>صاغرین و لنحفظن وصیة رسول الله صلی الله علیه وآله فی أبنائه و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معی، قام یخبط الأرض و هم یعدون خلفه حتی وقف بین أطناب الخیم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أهلنا و یا ساداتنا و یا معاشر حرائر رسول الله، هذه صوارم فتیانکم آلوا أن لا یغمدوها الا فی رقاب من یبتغی السوء فیکم، و هذه أسنة غلمانکم أقسموا أن لا یرکضوها الا فی صدور من یفرق نادیکم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 علیهم یا آل الله، فخرجن و هن ینتدبن و هن یقلن حاموا أیها الطیبون عن الفاطمیات ما عذرکم اذا لقینا جدنا رسول الله صلی الله علیه وآله، و شکونا الیه ما نزل بنا و قال ألیس حبیب و أصحاب حبیب کانوا حاضرین یسمعون و ینظرون؟ فوالله الذی لا اله الا هو لقد ضجوا ضجة ماجت منها الأرض و اجتمعت لها خیولهم و کان لها جولة و اختلاف و صهیل حتی کأن کلا ینادی صاحبه و فارسه</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1"/>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الکتب عن فخر المخدرات زینب علیها السلام قالت لما کانت لیلة عاشوراء من المحرم خرجت من خیمتی لأتفقد أخی الحسین علیه السلام و انصاره و قد افرد له خیمة، فوجدته جالسا وحده یناجی ربه و یتلو القرآن، فقلت فی نفسی أفی مثل هذه اللیلة یترک اخی وحده، والله لا مضین الی اخوتی و بنی عمومتی و اعاتبهم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الی خیمة العباس فسمعت منها همهمة و دمدمة، فوقفت علی ظهرها فنظرت فیها فوجدت بنی عمومتی و اخوتی و أؤلاد أخوتی مجتمعین کالحلقة و بینهم العباس بن أمیرالمؤمنین علیه السلام و هو جاث علی رکبتیه کالأسد علی فریسته، فخطب فیهم خطبة ما سمعتها الا من الحسین علیه السلام مشتملة بالحمد والثناء لله و الصلاة والسلام علی النبی صلی الله علیه وآله، ثم قال فی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اخوتی و بنی اخوتی و</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عمومتی اذا کان الصباح فما تقولون؟فقالوا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الیک یرجع و نحن لا نتعدی لک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غرباء، والحمل الثقیل لا یقوم الا بأهله، فاذا کان الصباح فأول من یبرز الی القتال أنتم، نحن نقدمهم للموت لئلا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أصحابهم، فلما قتلوا عالجوا الموت باسیافهم ساعة بعد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بنوهاشم و سلوا سیوفهم فی وجه أخی العباس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أنت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کثرة اجتماعهم، و شدة عزمهم و اظهار شیمتهم، سکن قلبی و فرحت، و لکن خنقتنی العبرة، فأردت ان ارجع الی اخی الحسین علیه السلام و اخبره بذلک فسمعت من خیمة حبیب بن مظاهر همهمة و دمدمة، فمضیت الیها و وقفت بظهرها و نظرت فیها فوجدت الأصحاب علی نحو بنی هاشم مجتمعین کالحلقة و بینهم حبیب بن مظاهر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اصحابی لم جئتم الی هذا المکان، اوضحوا کلامکم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لننصر غریب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طلقتم حلائلکم؟فقالوا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فی الصباح فما أنتم قائلون؟فقالوا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رأیک و لا نتعدی قولا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صار الصباح فأول من یبرز الی القتال أنتم، نحن نقدمهم القتال و لا نری هاشمیا مضرجا بدمه و فینا عرق یضرب لئلا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ساداتهم للقتال و بخلوا علیهم، بأنفسهم، فهزوا سیوفهم علی وجهه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أنت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من ثباتهم، و لکن خنقتنی العبرة، فانصرفت عنهم و أنا باکیة، و اذا بأخی الحسین قد عارضنی فسکنت نفسی و تبسمت فی وجهه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منذ رحلنا من المدینة ما رأیتک متبسمة، اخبرینی ما سبب تبسمک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رأیت من فعل بنی هاشم و الأصحاب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اعلمی، ان هؤلاء اصحابی من عالم الذر، و بهم وعدنی جدی رسول الله صلی الله علیه وآله هل تحبین ان تنظری الی ثیاب اقدامهم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بظهر الخیمة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علی ظهر الخیمة فنادی اخی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اخوانی و بنو اعمالی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فقامت بنوهاشم، و تسابق منهم العباس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ان اجدد لکم عهدا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فأتی أولاد الحسین، و أولاد الحسن، وأولاد علی، وأولاد جعفر، و أولاد عقیل، فأمرهم بالجلوس فجلسوا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حبیب بن مظاهر این زهیر این هلال، این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و تسابق منهم حبیب بن مظاهر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اباعبدالله، فأتوا الیه و سیوفهم بأیدیهم، فأمرهم بالجلوس فجلسوا، فخطب فیهم خطبة بلیغة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اصحابی اعلموا ان هؤلاء القوم لیس لهم قصد سوی قتلی و قتل من هو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 و انا اخاف علیکم من القتل، فأنتم فی حل من بیعتی، و من أحب منکم الانصراف فلینصرف فی سواد هذا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قامت بنو هاشم و تکلموا بما تکلموا، و قام الأصحاب و أخذوا یتکلمون بمثل کلامهم، فلما رأی الحسین علیه السلام حسن اقدامهم و ثبات اقدامهم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کذلک فارفعوا رؤوسکم و انظروا الی منازلکم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 لهم الغطاء و رأوا منازلهم و حورهم و قصورهم فیها، و الحور العین ینادین العجل العجل فانا مشتاقات الیکم، فقاموا بأجمعهم و سلوا سیوفهم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ائذن لنا أن نغیر علی القوم و نقاتلهم حتی یفعل الله بنا و بهم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اجلسوا رحمکم الله و جزاکم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من کان فی رحله امرأة فلینصرف بها الی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علی ابن‌مظاهر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نسائی تسبی بعد قتلی و اخاف علی نسائکم من السبی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فمضی علی بن مظاهر الی خیمته فقامت زوجته اجلالا له فاستقبلته و تبسمت فی وجهه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و التبسم،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ابن‌مظاهر انی سمعت غریب فاطمة خطب فیکم و سمعت فی آخرها همهمة و دمدمة فما علمت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ان الحسین علیه السلام 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کان فی رحله امرأة فلیذهب بها الی بنی عمها لأنی غدا اقتل و نسائی تسبی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حتی ألحقک ببنی عمک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و نطحت رأسها فی عمود الخیمة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أنصفتنی یا ابن‌مظاهر، أیسرک أن تسبی بنات رسول الله صلی الله علیه وآله و أنا آمنة من السبی، أیسرک أن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تسلب زینب ازارها من رأسها و انا استتر بازاری، أیسرک أن تذهب من بنات الزهراء اقراطها وأنا اتزین بقرطی، أیسرک ان یبیض وجهک عند رسول الله و یسود وجهی عند فاطمة الزهراء، والله أنتم تواسون الرجال و نحن نواسی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علی بن مظاهر الی الحسین علیه السلام و هو یبکی 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سیدی أبت الأسدیة الا مواساتکم، فبکی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جزیتم منا خیرا</w:t>
      </w:r>
      <w:r>
        <w:rPr>
          <w:rFonts w:eastAsia="IRNazanin" w:cs="IRNazanin"/>
          <w:color w:val="111111"/>
          <w:sz w:val="28"/>
          <w:szCs w:val="28"/>
          <w:rtl w:val="true"/>
          <w:lang w:bidi="fa-IR"/>
        </w:rPr>
        <w:t xml:space="preserve">» .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bookmarkStart w:id="541" w:name="pg988_8997"/>
    </w:p>
    <w:p>
      <w:pPr>
        <w:pStyle w:val="Heading4"/>
        <w:numPr>
          <w:ilvl w:val="3"/>
          <w:numId w:val="1"/>
        </w:numPr>
        <w:rPr/>
      </w:pPr>
      <w:bookmarkStart w:id="542" w:name="__RefHeading___Toc1162995_373438147"/>
      <w:bookmarkStart w:id="543" w:name="_Toc197"/>
      <w:bookmarkEnd w:id="541"/>
      <w:bookmarkEnd w:id="542"/>
      <w:r>
        <w:rPr>
          <w:rtl w:val="true"/>
        </w:rPr>
        <w:t>وقایع یوم عاشورا</w:t>
      </w:r>
      <w:bookmarkEnd w:id="543"/>
    </w:p>
    <w:p>
      <w:pPr>
        <w:pStyle w:val="Heading5"/>
        <w:numPr>
          <w:ilvl w:val="4"/>
          <w:numId w:val="1"/>
        </w:numPr>
        <w:rPr/>
      </w:pPr>
      <w:bookmarkStart w:id="544" w:name="__RefHeading___Toc1162997_373438147"/>
      <w:bookmarkStart w:id="545" w:name="_Toc198"/>
      <w:bookmarkEnd w:id="544"/>
      <w:r>
        <w:rPr/>
        <w:t>1</w:t>
      </w:r>
      <w:r>
        <w:rPr>
          <w:rtl w:val="true"/>
        </w:rPr>
        <w:t xml:space="preserve">- </w:t>
      </w:r>
      <w:r>
        <w:rPr>
          <w:rtl w:val="true"/>
        </w:rPr>
        <w:t>نومه علیه السلام وقت السحر</w:t>
      </w:r>
      <w:bookmarkEnd w:id="5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وقت السحر خفق الحسین علیه السلام رأسه خفقة، ثم استیقظ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ما رأیت فی منامی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رأیت یا ابن‌بنت رسول الله صلی الله علیه وآله؟فقال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کأن کلابا قد شدت علی تناشبنی، و فیها کلب أبقع رأیته أشدها علی، و أظن الذی یتولی قتلی رجل رجل ابقع و أبرص من هؤلاء القوم؛ ثم انی رأیت بعد ذلک جدی رسول الله صلی الله علیه وآله و معه جماعة من أصحابه و 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شهید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استبشرت بک اهل السماوات و أهل الصفح الأعلی، فلیکن افطارک عندی اللیلة، عجل و لا تؤخر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أثرک قد نزل من السماء لیأخذ دمک فی قارورة خضراء؛ و هذا ما رأیت و قد أزف الأمر و اقترب الرحیل من هذه الدنیا، لاشک فی ذلک</w:t>
      </w:r>
      <w:r>
        <w:rPr>
          <w:rFonts w:eastAsia="IRNazanin" w:cs="IRNazanin"/>
          <w:color w:val="111111"/>
          <w:sz w:val="28"/>
          <w:szCs w:val="28"/>
          <w:rtl w:val="true"/>
          <w:lang w:bidi="fa-IR"/>
        </w:rPr>
        <w:t xml:space="preserve">» .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162999_373438147"/>
      <w:bookmarkStart w:id="547" w:name="_Toc199"/>
      <w:bookmarkEnd w:id="546"/>
      <w:r>
        <w:rPr/>
        <w:t>2</w:t>
      </w:r>
      <w:r>
        <w:rPr>
          <w:rtl w:val="true"/>
        </w:rPr>
        <w:t xml:space="preserve">- </w:t>
      </w:r>
      <w:r>
        <w:rPr>
          <w:rtl w:val="true"/>
        </w:rPr>
        <w:t>دعاوه علیه السلام وقت الصبح‌</w:t>
      </w:r>
      <w:bookmarkEnd w:id="54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بن الحسین علیهما السلام أنه قال لما اصبحت الخیل تقبل علی</w:t>
      </w:r>
      <w:bookmarkStart w:id="548" w:name="pg988_8998"/>
    </w:p>
    <w:p>
      <w:pPr>
        <w:pStyle w:val="BookText"/>
        <w:rPr/>
      </w:pPr>
      <w:bookmarkEnd w:id="548"/>
      <w:r>
        <w:rPr>
          <w:rFonts w:ascii="IRNazanin" w:hAnsi="IRNazanin" w:eastAsia="IRNazanin"/>
          <w:color w:val="111111"/>
          <w:sz w:val="28"/>
          <w:sz w:val="28"/>
          <w:szCs w:val="28"/>
          <w:rtl w:val="true"/>
          <w:lang w:bidi="fa-IR"/>
        </w:rPr>
        <w:t>الحسین علیه السلام رفع الحسین علیه السلام یدیه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فی کل کرب، و أنت رجائی فی کل شدة، و أنت لی فی کل أمر نزل بی ثقة وعدة، کم من هم یضعف فیه الفؤاد و تقل فیه الحیلة، و یخذل فیه الصدیق و یشمت فیه العدو، انزلته بک و شکوته الیک، رغبة منی الیک عمن سواک، ففرجته عنی و کشفته، فأنت ولی کل نعمة، و صاحب کل حسنة و منتهی کل رغبه</w:t>
      </w:r>
      <w:r>
        <w:rPr>
          <w:rFonts w:eastAsia="IRNazanin" w:cs="IRNazanin"/>
          <w:color w:val="111111"/>
          <w:sz w:val="28"/>
          <w:szCs w:val="28"/>
          <w:rtl w:val="true"/>
          <w:lang w:bidi="fa-IR"/>
        </w:rPr>
        <w:t xml:space="preserve">» .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ابوالقاسم محمود بن احمد بن حسن بن علی بن علی بتبریز، أنبأنا ابوالفضائل محمد بن احمد بن عمر بن الحسن بن یونس باصبهان، أنبأنا ابونعیم الحافظ، أنبأنا عبدالله بن محمد بن جعفر، أنبأنا اسحاق بن احمد الفارسی، أنبأنا عبدالواحد بن محمد، أنبأنا ابوالمنذر عن ابی‌مخنف، عن ابی‌خالد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مثله الا انه قال بعد قوله کشفته کفیتنیه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 قول 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w:t>
      </w:r>
    </w:p>
    <w:p>
      <w:pPr>
        <w:pStyle w:val="Heading5"/>
        <w:numPr>
          <w:ilvl w:val="4"/>
          <w:numId w:val="1"/>
        </w:numPr>
        <w:rPr/>
      </w:pPr>
      <w:bookmarkStart w:id="549" w:name="__RefHeading___Toc1163001_373438147"/>
      <w:bookmarkStart w:id="550" w:name="_Toc200"/>
      <w:bookmarkEnd w:id="549"/>
      <w:r>
        <w:rPr/>
        <w:t>3</w:t>
      </w:r>
      <w:r>
        <w:rPr>
          <w:rtl w:val="true"/>
        </w:rPr>
        <w:t xml:space="preserve">- </w:t>
      </w:r>
      <w:r>
        <w:rPr>
          <w:rtl w:val="true"/>
        </w:rPr>
        <w:t>کلامه علیه السلام بعد صلاة الصبح‌</w:t>
      </w:r>
      <w:bookmarkEnd w:id="55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عبدالله، عن محمد بن عیسی، عن أبیه، عن الحسن بن محبوب، عن محبوب، عن علی بن رباب،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علیه السلام صلی بأصحابه الغداة، ثم التفت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اذن فی قتلکم فعلیکم بالصبر</w:t>
      </w:r>
      <w:r>
        <w:rPr>
          <w:rFonts w:eastAsia="IRNazanin" w:cs="IRNazanin"/>
          <w:color w:val="111111"/>
          <w:sz w:val="28"/>
          <w:szCs w:val="28"/>
          <w:rtl w:val="true"/>
          <w:lang w:bidi="fa-IR"/>
        </w:rPr>
        <w:t xml:space="preserve">» .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bookmarkStart w:id="551" w:name="pg988_8999"/>
    </w:p>
    <w:p>
      <w:pPr>
        <w:pStyle w:val="Heading5"/>
        <w:numPr>
          <w:ilvl w:val="4"/>
          <w:numId w:val="1"/>
        </w:numPr>
        <w:rPr/>
      </w:pPr>
      <w:bookmarkStart w:id="552" w:name="__RefHeading___Toc1163003_373438147"/>
      <w:bookmarkStart w:id="553" w:name="_Toc201"/>
      <w:bookmarkEnd w:id="551"/>
      <w:bookmarkEnd w:id="552"/>
      <w:r>
        <w:rPr/>
        <w:t>4</w:t>
      </w:r>
      <w:r>
        <w:rPr>
          <w:rtl w:val="true"/>
        </w:rPr>
        <w:t xml:space="preserve">- </w:t>
      </w:r>
      <w:r>
        <w:rPr>
          <w:rtl w:val="true"/>
        </w:rPr>
        <w:t>کلامه علیه السلام مع شمر</w:t>
      </w:r>
      <w:bookmarkEnd w:id="5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عبدالله بن 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الضحاک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أقبلوا نحونا فنظروا الی النار تضطرم فی الحطب و القصب الذی کنا ألهبنا فیه النار من و رائنا؛ لئلا یأتونا من خلفنا، اذ أقبل الینا منهم رجل یرکض علی فرس کامل الأداة، فلم یکلمنا حتی مر علی أبیاتنا، فنظر الی أبیاتنا فاذا هو لا یری الا حطبا تلتهب النار فیه، فرجع راجعا و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استعجلت النار فی الدنیا قبل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أصلحک الله،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راعیة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اولی بها صلیا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جعلت فداک ألا أرمیه بسهم، فانه قد أمکننی، و لیس یسقط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فالفاسق من أعظم الجبارین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ترمه، فانی اکره أن أبدأهم</w:t>
      </w:r>
      <w:r>
        <w:rPr>
          <w:rFonts w:eastAsia="IRNazanin" w:cs="IRNazanin"/>
          <w:color w:val="111111"/>
          <w:sz w:val="28"/>
          <w:szCs w:val="28"/>
          <w:rtl w:val="true"/>
          <w:lang w:bidi="fa-IR"/>
        </w:rPr>
        <w:t xml:space="preserve">» . </w:t>
      </w:r>
      <w:r>
        <w:rPr>
          <w:rStyle w:val="FootnoteAnchor"/>
          <w:rtl w:val="true"/>
        </w:rPr>
        <w:footnoteReference w:id="77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قرب الی الحسین علیه السلام فرسه فاستوی علیه، و تقدم نحو القوم فی نفر من أصحابه، و بین یدیه بریر بن خضیر،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فتقدم بریر،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اتقوا الله فان ثقل محمد قد أصبح بین أظهرکم، هؤلاء ذریته و عترته و بناته و حرمه، فهاتوا ما عندکم، و ما الذی تریدون أن تصنعوا بهم؟فقالوا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نمکن منهم الأمیر ابن‌زیاد، فیری رأیه فیهم</w:t>
      </w:r>
      <w:r>
        <w:rPr>
          <w:rFonts w:eastAsia="IRNazanin" w:cs="IRNazanin"/>
          <w:color w:val="111111"/>
          <w:sz w:val="28"/>
          <w:szCs w:val="28"/>
          <w:rtl w:val="true"/>
          <w:lang w:bidi="fa-IR"/>
        </w:rPr>
        <w:t>.</w:t>
      </w:r>
      <w:bookmarkStart w:id="554" w:name="pg988_9000"/>
    </w:p>
    <w:p>
      <w:pPr>
        <w:pStyle w:val="BookText"/>
        <w:rPr/>
      </w:pPr>
      <w:bookmarkEnd w:id="554"/>
      <w:r>
        <w:rPr>
          <w:rFonts w:ascii="IRNazanin" w:hAnsi="IRNazanin" w:eastAsia="IRNazanin"/>
          <w:color w:val="111111"/>
          <w:sz w:val="28"/>
          <w:sz w:val="28"/>
          <w:szCs w:val="28"/>
          <w:rtl w:val="true"/>
          <w:lang w:bidi="fa-IR"/>
        </w:rPr>
        <w:t>فقال لهم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تقبلون منهم أن یرجعوا الی المکان الذی جاؤا منه؟ ویلکم یا أهل الکوفة أنسیتم کتبکم و عهودکم التی أعطیتموها و أشهدتم الله علیها؟ یا ویلکم أدعوتم أهل بیت نبیکم و زعمتم أنکم تقتلون أنفسکم دونهم، حتی اذا أتوکم أسلمتوهم الی ابن‌زیاد، و حلأ تموهم عن ماء الفرات؟ بئس ما خلفتم نبیکم فی ذریته، مالکم لا سقاکم الله یوم القیامة، فبئس القوم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نفر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ندری ما تقول؟فقال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زادنی فیکم بصیرة، اللهم انی أبرأ الیک من فعال هؤلاء القوم، اللهم ألق بأسهم بینهم، حتی یلقوک و أنت علیهم غضبان، فجعل القوم یرمونه بالسهام، فرجع بریر الی ورائه</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1163005_373438147"/>
      <w:bookmarkStart w:id="556" w:name="_Toc202"/>
      <w:bookmarkEnd w:id="555"/>
      <w:r>
        <w:rPr/>
        <w:t>5</w:t>
      </w:r>
      <w:r>
        <w:rPr>
          <w:rtl w:val="true"/>
        </w:rPr>
        <w:t xml:space="preserve">- </w:t>
      </w:r>
      <w:r>
        <w:rPr>
          <w:rtl w:val="true"/>
        </w:rPr>
        <w:t>خطبته علیه السلام وقت الصبح‌</w:t>
      </w:r>
      <w:bookmarkEnd w:id="55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الحسین علیه السلام حتی وقف بازاء القوم، فجعل ینظر الی صفوفهم کأنهم السیل، و نظر الی ابن‌سعد واقفا فی صنادید الکوفة،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الدنیا فجعلها دارفناء و زوال، متصرفة بأهلها حالا بعد حال، فالمغرور من غرته و الشقی من فتنته، فلا تغرنکم هذه الدنیا، فانها تقطع رجاء من رکن الیها، و تخیب طمع من طمع فیها، و أراکم قد اجتمعتم علی أمر قد أسخطتم الله فیه علیکم، و أعرض بوجهه الکریم عنکم، و أحل بکم نقمته، و جنبکم رحمته، فنعم الرب ربنا، و بئس العبد أنتم، أقررتم بالطاعة، و آمنتم بالرسول محمد صلی الله علیه وآله ثم انکم زحفتم الی ذریته و عترته تریدون قتلهم، لقد استحوذ علیکم الشیطان، فأنساکم ذکر الله العظیم، فتبا لکم و لما تریدون، انا لله و انا الیه راجعون، هؤلاء</w:t>
      </w:r>
      <w:bookmarkStart w:id="557" w:name="pg988_9001"/>
    </w:p>
    <w:p>
      <w:pPr>
        <w:pStyle w:val="BookText"/>
        <w:rPr/>
      </w:pPr>
      <w:bookmarkEnd w:id="557"/>
      <w:r>
        <w:rPr>
          <w:rFonts w:ascii="IRNazanin" w:hAnsi="IRNazanin" w:eastAsia="IRNazanin"/>
          <w:color w:val="111111"/>
          <w:sz w:val="28"/>
          <w:sz w:val="28"/>
          <w:szCs w:val="28"/>
          <w:rtl w:val="true"/>
          <w:lang w:bidi="fa-IR"/>
        </w:rPr>
        <w:t>قوم کفروا بعد ایمانهم فبعدا للقوم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کلموه فانه ابن‌أبیه، والله لو وقف هکذا یوما جدیدا لما انقطع و لما حصر فکلموه، فتقدم شمر لعنه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ما هذا الذی تقول؟ أفهمنا حتی نفهم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ربکم و لا تقتلونی، فانه لا یحل لکم قتلی و لا انتهاک حرمتی، فانی ابن‌بنت نبیکم و جدتی خدیجة زوجة نبیکم، و لعله قد بلغکم قول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اهل الجنة</w:t>
      </w:r>
      <w:r>
        <w:rPr>
          <w:rFonts w:eastAsia="IRNazanin" w:cs="IRNazanin"/>
          <w:color w:val="111111"/>
          <w:sz w:val="28"/>
          <w:szCs w:val="28"/>
          <w:rtl w:val="true"/>
          <w:lang w:bidi="fa-IR"/>
        </w:rPr>
        <w:t xml:space="preserve">» .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1163007_373438147"/>
      <w:bookmarkStart w:id="559" w:name="_Toc203"/>
      <w:bookmarkEnd w:id="558"/>
      <w:r>
        <w:rPr/>
        <w:t>6</w:t>
      </w:r>
      <w:r>
        <w:rPr>
          <w:rtl w:val="true"/>
        </w:rPr>
        <w:t xml:space="preserve">- </w:t>
      </w:r>
      <w:r>
        <w:rPr>
          <w:rtl w:val="true"/>
        </w:rPr>
        <w:t>اهتمامه علیه السلام بحق الناس‌</w:t>
      </w:r>
      <w:bookmarkEnd w:id="55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أبوبکر أحمد بن علی بن ثابت بن أحمد البغدادی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أبوالفرج الحسن بن علی الطماحیزی، أخبرنا عن أحمد الواعظ، عن أحمد بن محمد بن سعید، عن الحسین بن عقبة، حدثنا ابراهیم بن هراسة، حدثنا سفیان، عن أبی‌الجحاف، عن موسی بن عمیر،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أن لا یقتل معی رجل علیه دین و نادبها فی الموالی فانی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علیه دین أخذ من حسناته یوم القیامة</w:t>
      </w:r>
      <w:r>
        <w:rPr>
          <w:rFonts w:eastAsia="IRNazanin" w:cs="IRNazanin"/>
          <w:color w:val="111111"/>
          <w:sz w:val="28"/>
          <w:szCs w:val="28"/>
          <w:rtl w:val="true"/>
          <w:lang w:bidi="fa-IR"/>
        </w:rPr>
        <w:t xml:space="preserve">»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محمد بن عبدالله المعدل، حدثنا عثمان بن أحمد الدقاق، حدثنا محمد بن احمد بن النصر، حدثنا معاویة بن عمرو، عن أبی‌اسحاق، عن سفیان، عن أبی‌الجحاف، عن موسی بن عمیر الأنصاری،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فی الناس أن لا یقاتلن معی رجل</w:t>
      </w:r>
      <w:bookmarkStart w:id="560" w:name="pg988_9002"/>
    </w:p>
    <w:p>
      <w:pPr>
        <w:pStyle w:val="BookText"/>
        <w:rPr/>
      </w:pPr>
      <w:bookmarkEnd w:id="560"/>
      <w:r>
        <w:rPr>
          <w:rFonts w:ascii="IRNazanin" w:hAnsi="IRNazanin" w:eastAsia="IRNazanin"/>
          <w:color w:val="111111"/>
          <w:sz w:val="28"/>
          <w:sz w:val="28"/>
          <w:szCs w:val="28"/>
          <w:rtl w:val="true"/>
          <w:lang w:bidi="fa-IR"/>
        </w:rPr>
        <w:t>علیه دین، فانه لیس من رجل یموت و علیه دین لا یدع له وفاء الا 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امرأتی تکفلت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کفالة امرأة، وهل تقضی امرأة</w:t>
      </w:r>
      <w:r>
        <w:rPr>
          <w:rFonts w:eastAsia="IRNazanin" w:cs="IRNazanin"/>
          <w:color w:val="111111"/>
          <w:sz w:val="28"/>
          <w:szCs w:val="28"/>
          <w:rtl w:val="true"/>
          <w:lang w:bidi="fa-IR"/>
        </w:rPr>
        <w:t xml:space="preserve">» .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163009_373438147"/>
      <w:bookmarkStart w:id="562" w:name="_Toc204"/>
      <w:bookmarkEnd w:id="561"/>
      <w:r>
        <w:rPr/>
        <w:t>7</w:t>
      </w:r>
      <w:r>
        <w:rPr>
          <w:rtl w:val="true"/>
        </w:rPr>
        <w:t xml:space="preserve">- </w:t>
      </w:r>
      <w:r>
        <w:rPr>
          <w:rtl w:val="true"/>
        </w:rPr>
        <w:t>خطبته علیه السلام صبیحة یوم عاشورا</w:t>
      </w:r>
      <w:bookmarkEnd w:id="5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خالی أبوالمعالی محمد بن یحیی القاضی، أنبأنا سهل بن بشر الأسفرائنی، أنبأنا محمد بن الحسین بن أحمد بن السری، أنبأنا الحسین بن رشیق، أنبأنا یموت بن المزرع، أنبأنا محمد بن الصباح السماک، انبأنا بشر بن طائحة، عن رجل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الحسین بن علی علیهما السلام غداة الیوم الذی استشهد فیه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عبادالله اتقوا الله و کونوا من الدنیا علی حذر، فان الدنیا لو بقیت لأحد أو بقی علیها أحد، کانت الأنبیاء أحق بالبقاء، و أولی بالرضی، و أرضی بالقضاء، غیر أن الله تعالی خلق الدنیا للبلاء، و خلق أهلها للفناء، فجدیدها بال، و نعیمها مضمحل، و سرورها مکفهر، والمنزل بلغة والدار قلعة، فتزودوا، فان خیر الزاد التقوی، فاتقوا الله لعلکم تفلحون</w:t>
      </w:r>
      <w:r>
        <w:rPr>
          <w:rFonts w:eastAsia="IRNazanin" w:cs="IRNazanin"/>
          <w:color w:val="111111"/>
          <w:sz w:val="28"/>
          <w:szCs w:val="28"/>
          <w:rtl w:val="true"/>
          <w:lang w:bidi="fa-IR"/>
        </w:rPr>
        <w:t xml:space="preserve">» .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163011_373438147"/>
      <w:bookmarkStart w:id="564" w:name="_Toc205"/>
      <w:bookmarkEnd w:id="563"/>
      <w:r>
        <w:rPr/>
        <w:t>8</w:t>
      </w:r>
      <w:r>
        <w:rPr>
          <w:rtl w:val="true"/>
        </w:rPr>
        <w:t xml:space="preserve">- </w:t>
      </w:r>
      <w:r>
        <w:rPr>
          <w:rtl w:val="true"/>
        </w:rPr>
        <w:t>خطبته علیه السلام الامام لاهل الکوفة</w:t>
      </w:r>
      <w:bookmarkEnd w:id="56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دنا منه القوم دعا براحلته فرکبها، ثم نادی بأعلی صوته یسمع جل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قولی، و لا تعجلونی حتی أعظکم بما لحق لکم علی، و</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اعتذر الیکم من مقدمی علیکم، فان قبلتم عذری و صدقتم قولی، و اعطیتمونی النصف، کنتم بذلک أسعد، و لم یکن لکم علی سبیل، و ان لم تقبلوا منی العذر، و لم تعطوا النصف من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و شرکاءکم ثم لا یکن أمرکم علیکم غمة ثم اقضوا الی و لا تنظرون</w:t>
      </w:r>
      <w:r>
        <w:rPr>
          <w:rFonts w:eastAsia="IRNazanin" w:cs="IRNazanin"/>
          <w:color w:val="111111"/>
          <w:sz w:val="28"/>
          <w:szCs w:val="28"/>
          <w:rtl w:val="true"/>
          <w:lang w:bidi="fa-IR"/>
        </w:rPr>
        <w:t xml:space="preserve">)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ولیی الله الذی نزل الکتاب و هو یتولی الصالحین</w:t>
      </w:r>
      <w:r>
        <w:rPr>
          <w:rFonts w:eastAsia="IRNazanin" w:cs="IRNazanin"/>
          <w:color w:val="111111"/>
          <w:sz w:val="28"/>
          <w:szCs w:val="28"/>
          <w:rtl w:val="true"/>
          <w:lang w:bidi="fa-IR"/>
        </w:rPr>
        <w:t xml:space="preserve">).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أخواته کلامه هذا صحن و بکین، و بکی بناته و ارتفعت أصواتهن، فأرسل الیهن أخاه العباس بن علی و علیا ابنه و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أسکتاهن فلعمری لیکثرن بکاؤهن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ذهبا لیسکتا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ابن عباس، فظننا أنه قالها حین سمع بکاؤهن لانه قد کان نهاه أن یخرج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سکتن، حمدالله و اثنی علیه و ذکر الله بما هو أهله، و صلی علی محمد صلی الله علیه وآله و علی ملائکته و أنبیائه، فذکر من ذلک ما الله اعلم و ما لا یحصی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سمعت متکلما قط قبله و لا بعده أبلغ فی منطق، منه،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فانسبونی فانظروا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ارجعوا الی أنفسکم و عاتبوها، فانظروا هل یحل لکم قتلی و انتهاک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ابن‌بنت نبیکم صلی الله علیه وآله، و ابن‌وصیه و ابن‌عمه، و أول المؤمنین بالله والمصدق لرسوله بما جاء به من عند ربه، أو لیس حمزة سید الشهداء عم أبی؟ أو لیس جعفر الشهید الطیار ذوالجناحین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یبلغکم قول مستفیض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 لی و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صدقتمونی بما أقول، و هو الحق، فوالله ما تعمدت کذبا مذ علمت أن الله یمقت علیه أهله، و یضربه من اختلقه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کذبتمونی فان فیکم من ان سألتموه عن ذلک أخبرکم، سلوا جابر بن عبدالله الأنصاری، أو أباسعید الخدری، أو سهل بن سعد الساعدی، أو زید بن ارقم، أو أنس بن مالک، یخبروکم أنهم سمعوا هذه المقالة من رسول الله صلی الله علیه وآله لی و لأخی، أفما فی هذا حاجز لکم عن سفک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یعبد الله علی حرف ان کان یدری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انی لأراک تعبدالله علی سبعین حرفا، و أنا أشهد أنک صادق ما تدری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طبع الله 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کنتم فی شک من هذا القول، أفتشکون أثرا ما انی ابن‌بنت نبیکم؟ فوالله ما بین المشرق و المغرب ابن‌بنت نبی غیری منکم و لا من غیرکم، انا ابن‌بنت نبیکم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أتطلبونی بقتیل منکم قتلته؟ أو مال استهلکته؟ أو بقصاص من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فاخذوا لا یکلمونه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شبث بن ربعی، و یا حجار بن أبجر، و یا قیس بن الأشعث، و یا یزید بن الحارث،، ألم تکتبوا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اینعت الثمار و اخضر الجناب، و طمت الجمام و انما تقدم علی جند لک مجند، فاقبل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لقد فعلتم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کرهتمونی فدعونی انصرف عنکم الی مأمنی من الارض</w:t>
      </w:r>
      <w:r>
        <w:rPr>
          <w:rFonts w:eastAsia="IRNazanin" w:cs="IRNazanin"/>
          <w:color w:val="111111"/>
          <w:sz w:val="28"/>
          <w:szCs w:val="28"/>
          <w:rtl w:val="true"/>
          <w:lang w:bidi="fa-IR"/>
        </w:rPr>
        <w:t>» !</w:t>
      </w:r>
      <w:bookmarkStart w:id="565" w:name="pg988_9005"/>
    </w:p>
    <w:p>
      <w:pPr>
        <w:pStyle w:val="BookText"/>
        <w:rPr/>
      </w:pPr>
      <w:bookmarkEnd w:id="565"/>
      <w:r>
        <w:rPr>
          <w:rFonts w:ascii="IRNazanin" w:hAnsi="IRNazanin" w:eastAsia="IRNazanin"/>
          <w:color w:val="111111"/>
          <w:sz w:val="28"/>
          <w:sz w:val="28"/>
          <w:szCs w:val="28"/>
          <w:rtl w:val="true"/>
          <w:lang w:bidi="fa-IR"/>
        </w:rPr>
        <w:t>فقال له قیس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تنزل علی حکم بنی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لن یروک الا ما تحب، و لن یصل الیک منهم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أخو 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ان یطلبک بنو هاشم بأکثر من دم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اعطیهم بیدی اعطاء الذلیل، و لا اقر اقرار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عذت بربی و ربکم ان ترجمون</w:t>
      </w:r>
      <w:r>
        <w:rPr>
          <w:rFonts w:eastAsia="IRNazanin" w:cs="IRNazanin"/>
          <w:color w:val="111111"/>
          <w:sz w:val="28"/>
          <w:szCs w:val="28"/>
          <w:rtl w:val="true"/>
          <w:lang w:bidi="fa-IR"/>
        </w:rPr>
        <w:t xml:space="preserve">)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بربی و ربکم من کل متکبر لا یؤمن بیوم الحساب</w:t>
      </w:r>
      <w:r>
        <w:rPr>
          <w:rFonts w:eastAsia="IRNazanin" w:cs="IRNazanin"/>
          <w:color w:val="111111"/>
          <w:sz w:val="28"/>
          <w:szCs w:val="28"/>
          <w:rtl w:val="true"/>
          <w:lang w:bidi="fa-IR"/>
        </w:rPr>
        <w:t xml:space="preserve">).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اناخ راحلته و أمر عقبة بن سمعان بعقلها، و أقبلوا یزحفون نحوه</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1163013_373438147"/>
      <w:bookmarkStart w:id="567" w:name="_Toc206"/>
      <w:bookmarkEnd w:id="566"/>
      <w:r>
        <w:rPr/>
        <w:t>9</w:t>
      </w:r>
      <w:r>
        <w:rPr>
          <w:rtl w:val="true"/>
        </w:rPr>
        <w:t xml:space="preserve">- </w:t>
      </w:r>
      <w:r>
        <w:rPr>
          <w:rtl w:val="true"/>
        </w:rPr>
        <w:t>احتجاجه علیه السلام علی اهل الکوفة بکربلاء</w:t>
      </w:r>
      <w:bookmarkEnd w:id="56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الشیخ الامام الزاهد، سیف الدین ابوجعفر محمد بن عمر الجمحی، کتابة، اخبرنا الشیخ الامام ابوالحسین زید بن الحسن بن علی البیهقی، اخبرنا السید الامام النقیب علی بن محمد بن جعفر الحسنی الاسترآبادی، حدثنا السید الامام نقیب النقباء زین الاسلام ابوجعفر محمد بن جعفر بن علی الحسینی، حدثنا السید الامام ابوطالب یحیی بن الحسین بن هارون بن الحسین بن محمد بن هارون بن محمد بن القاسم بن الحسین بن زید بن علی بن الحسین بن علی بن ابی‌طالب علیهم السلام، اخبرنی أبی، اخبرنی حمزة بن قاسم العلوی، حدثنی بکر بن عبدالله بن حبیب، حدثنی تمیم بن بهلول الذبی ابومحمد، اخبرنی عبدالله بن الحسین بن تمیم، حدثنی محمد بن زکریا، حدثنی محمد بن عبدالرحمن بن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التیمی، حدثنی عبدالله بن محمد بن سلیمان بن عبدالله بن الحسن، عن أبیه، عن جده،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لمحاربة الحسین بن علی علیهما السلام و رتبهم مراتبهم، و أقام الرایات فی مواضعها، و عبأ الحسین أصحابه فی المیمنة والمیسرة، فأحاطوا بالحسین علیه السلام من کل جانب حتی جعلوه فی مثل الحلقة، فخرج الحسین علیه السلام من اصحابه حتی أتی الناس فاستنصتهم فبأبوا أن ینصتوا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ما علیکم أن تنصتوا الی فتسمعوا قولی، و انما أدعوکم الی سبیل الرشاد، فمن أطاعنی کان من المرشدین، و من عصانی کان من المهلکین، و کلکم عاص لأمری غیر مستمع لقولی، قد انخزلت عطیاتکم من الحرام و ملئت بطونکم من الحرام، فطبع علی قلوبکم، ویلکم ألا تنصتون؟ ألا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فتلاوم أصحاب عمر بن سعد بینهم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لکم أیتها الجماعة و ترحا، أفحین استصرختمونا و لهین متحیرین فأصرخناکم مؤدین مستعدین، سللتم علینا سیفا فی رقابنا، وحششتم علینا نار الفتن التی جناها عدوکم و عدونا فأصبحتم البا علی أولیائکم، و یدا علیهم لأعدائکم، بغیر عدل أفشوه فیکم، و لا أمل أصبح لکم فیهم، الا الحرام من الدنیا أنالوکم، و خسیس عیش طمعتم فیه، من غیر حدث کان منا، و لا رأی تفیل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لکم الویلات اذ کرهتمونا و ترکتمونا، تجهزتموها والسیف لم یشهر، والجأش طامن، و الرأی لم یستحصف، و لکن أسرعتم علینا کطیرة الدبا، وتداعیتم الیها کتداعی الفراش، فقبحا لکم، فانما أنتم من طواغیت الأمة، و شذاذ الأحزاب، و نبذة الکتاب، و نفثة الشیطان، و عصبة الآثام، و محرفی الکتاب، و مطفی‌ء السنن، و قتلة أولاد الأنبیاء، و مبیری عترة الأوصیاء، و ملحقی العهار بالنسب، و</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مؤذی المؤمنین، و صراخ أئمة المستهزئین، الذین جعلوا القرآن عضین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ابن‌حرب و أشیاعه تعتمدون، و ایانا تخذلون، أجل والله الخذل فیکم معروف، وشجت علیه عروقکم، و توارثته اصولکم و فروعکم، و نبتت علیه قلوبکم و غشیت صدورکم، فکنتم أخبث شی‌ء سنخا للناصب و أکلة للغاصب، ألا لعنة الله علی الناکثین الذین ینقضون الأیمان بعد توکیدها، و قد جعلتم الله علیکم کفیلا فأنتم والله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ان الدعی ابن‌الدعی قدر کز بین اثنتین، بین القتلة </w:t>
      </w:r>
      <w:r>
        <w:rPr>
          <w:rStyle w:val="FootnoteAnchor"/>
          <w:rtl w:val="true"/>
        </w:rPr>
        <w:footnoteReference w:id="787"/>
      </w:r>
      <w:r>
        <w:rPr>
          <w:rFonts w:ascii="IRNazanin" w:hAnsi="IRNazanin" w:eastAsia="IRNazanin"/>
          <w:color w:val="111111"/>
          <w:sz w:val="28"/>
          <w:sz w:val="28"/>
          <w:szCs w:val="28"/>
          <w:rtl w:val="true"/>
          <w:lang w:bidi="fa-IR"/>
        </w:rPr>
        <w:t xml:space="preserve">و الذلة، هیهات ما آخذ الدنیة، </w:t>
      </w:r>
      <w:r>
        <w:rPr>
          <w:rStyle w:val="FootnoteAnchor"/>
          <w:rtl w:val="true"/>
        </w:rPr>
        <w:footnoteReference w:id="788"/>
      </w:r>
      <w:r>
        <w:rPr>
          <w:rFonts w:ascii="IRNazanin" w:hAnsi="IRNazanin" w:eastAsia="IRNazanin"/>
          <w:color w:val="111111"/>
          <w:sz w:val="28"/>
          <w:sz w:val="28"/>
          <w:szCs w:val="28"/>
          <w:rtl w:val="true"/>
          <w:lang w:bidi="fa-IR"/>
        </w:rPr>
        <w:t>أبی الله ذلک و رسوله، و جدود طابت، و جدود طابت، و حجور طهرت، و انوف حمیة، و نفوس أبیة، لا تؤثر طاعة اللئام علی مصارع الکرام، ألا قد أعذرت و أنذرت، ألا انی زاحف بهذه الاسرة علی قلة العتاد، و خذلة الأصحاب، ثم أنشد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نهزم فهزامون قدما و ان نهزم فغیر مهزبیناو ما أن طبنا جبن و لکن منایانا و دولة آخریناأما انه لا تلبثون بعدها الا کریث ما یرکب الفرس، حتی تدور بکم دور الرحی، عهد عهده الی أبی عن جدی، فأجمعوا أمرکم و شرکاء کم فکیدونی جمیعا ثم لا تنظرون، انی توکلت علی الله ربی و ربکم ما من دابة الا هو آخذ بناصیتها ان ربی علی صراط مستقیم، اللهم احبس عنهم قطر السماء، وابعث علیهم سنین کسنی یوسف، و سلط علیهم غلام ثقیف یسقیهم کأسا مصبرة، فلا یدع فیهم أحدا، قتلة بقتلة و ضربة بضربة، ینتقم لی و لأولیائی و لأهل بیتی و أشیاعی منهم، فانهم غرونا و کذبونا و خذلونا، و أنت ربنا علیک توکلنا و الیک أنبنا والیک المصیر</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عمر بن سعد؟ ادعوا لی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فدعی له، و کان کارها لا یحب أن یأتیه،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أنت تقتلنی؟ تزعم أن یولیک الدعی ابن‌الدعی بلاد الری و جرجان، والله لا تتهنأ بذلک أبدا، عهدا معهودا، فاصنع ما أنت صانع، فانک لا تفرح بعدی بدنیا و لا آخرة، و لکأنی برأسک علی قصبة قدنصب بالکوفة، یتراماه الصبیان و یتخذونه غرضا بینهم</w:t>
      </w:r>
      <w:r>
        <w:rPr>
          <w:rFonts w:eastAsia="IRNazanin" w:cs="IRNazanin"/>
          <w:color w:val="111111"/>
          <w:sz w:val="28"/>
          <w:szCs w:val="28"/>
          <w:rtl w:val="true"/>
          <w:lang w:bidi="fa-IR"/>
        </w:rPr>
        <w:t xml:space="preserve">» .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مصعب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استکف الناس بالحسین علیه السلام رکب فرسه و استنصت الناس، حمدالله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لکم أیتها الجماعة و ترحا و بؤسا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استصرختمونا و لهین، فأصرخناکم موجفین، فشحذتم علینا سیفا کان فی أیدینا، و حمشتم علینا نارا أضرمناها علی عدوکم و عدونا، فأصبحتم البا علی أولیائکم، و یدا علی أعدائکم من غیر عدل أفشوه فیکم، و لا أمل أصبح لکم فیهم، و لا ذنب کان منا الیکم، فهلا لکم الویلات اذ کرهتمونا و السیف مشیم، و الجأش طامن، و الرأی لما یستحصف و لکنکم أسرعتم الی بیعتنا کطیرة الدبا، و تهافتم الیها کتهافت الفراش، ثم نقضتموها سفها و ضلة، فبعدا و سحقا لطواغیت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الأحزاب و نبذة الکتاب، و مطفئی السنن، و مؤاخی المستهزئین الذین جعلوا القرآن عضین، و عصاة الأمام، و ملحقی العهرة بالنسب، و لبئس ما قدمت لهم أنفسهم أن سخط الله علیهم و فی العذاب هم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أفهؤلاء تعضدون، و عنا تتخاذلون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خذل فیکم معروف نبتت علیه أصولکم، و اتزرت علیه عروقکم، فکنتم أخبث ثمر شجر للناظر، و أکلة للغاصب ألا لعنة الله علی الظالمین الناکثین الذین ینقضون الأیمان بعد توکیدها و قد جعلوا الله علیهم کفیلا</w:t>
      </w:r>
      <w:r>
        <w:rPr>
          <w:rFonts w:eastAsia="IRNazanin" w:cs="IRNazanin"/>
          <w:color w:val="111111"/>
          <w:sz w:val="28"/>
          <w:szCs w:val="28"/>
          <w:rtl w:val="true"/>
          <w:lang w:bidi="fa-IR"/>
        </w:rPr>
        <w:t>.</w:t>
      </w:r>
      <w:bookmarkStart w:id="568" w:name="pg988_9009"/>
    </w:p>
    <w:p>
      <w:pPr>
        <w:pStyle w:val="BookText"/>
        <w:rPr/>
      </w:pPr>
      <w:bookmarkEnd w:id="568"/>
      <w:r>
        <w:rPr>
          <w:rFonts w:ascii="IRNazanin" w:hAnsi="IRNazanin" w:eastAsia="IRNazanin"/>
          <w:color w:val="111111"/>
          <w:sz w:val="28"/>
          <w:sz w:val="28"/>
          <w:szCs w:val="28"/>
          <w:rtl w:val="true"/>
          <w:lang w:bidi="fa-IR"/>
        </w:rPr>
        <w:t>ألا و ان الدعی ابن‌الدعی قد ترکنی بین السلة و الذلة، و هیهات له ذلک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ذلک لنا و رسوله والمؤمنون، و حجور طهرت و جدود طابت، أن یؤثر طاعة اللئام علی مصارع الکرام، ألا و انی زاحف بهذه الأسرة علی قلة العدد، و کثرة العدو، و خذلة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تمثل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نهزم فهزامون قدما و ان نهزم فغیر مهزمیناو ما ان طبنا جبن و لکن منایانا و دولة آخرینافلو خلد الملوک اذا خلدنا و لو بقی الکرام اذا بقینا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ابن‌نما فی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 الموت رفع عن أناس کلا کله أناخ بآخرینافافنی ذالکم سروات قومی کما أفنی القرن الاولینافلو خلد الملوک اذا خلدنا و لو بقی الکرام اذا بقینافقل للشامتین بنا أفیقوا سیلقی الشامتون کما لقینا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فاغتاظ عمر من کلامه، ثم صرف بوجهه عنه و نادی باصحابه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ننظرون به؟ احملوا باجمعکم، انما هی أکلة واحده</w:t>
      </w:r>
      <w:r>
        <w:rPr>
          <w:rFonts w:eastAsia="IRNazanin" w:cs="IRNazanin"/>
          <w:color w:val="111111"/>
          <w:sz w:val="28"/>
          <w:szCs w:val="28"/>
          <w:rtl w:val="true"/>
          <w:lang w:bidi="fa-IR"/>
        </w:rPr>
        <w:t>.</w:t>
      </w:r>
    </w:p>
    <w:p>
      <w:pPr>
        <w:pStyle w:val="Heading5"/>
        <w:numPr>
          <w:ilvl w:val="4"/>
          <w:numId w:val="1"/>
        </w:numPr>
        <w:rPr/>
      </w:pPr>
      <w:bookmarkStart w:id="569" w:name="__RefHeading___Toc1163015_373438147"/>
      <w:bookmarkStart w:id="570" w:name="_Toc207"/>
      <w:bookmarkEnd w:id="569"/>
      <w:r>
        <w:rPr/>
        <w:t>10</w:t>
      </w:r>
      <w:r>
        <w:rPr>
          <w:rtl w:val="true"/>
        </w:rPr>
        <w:t xml:space="preserve">- </w:t>
      </w:r>
      <w:r>
        <w:rPr>
          <w:rtl w:val="true"/>
        </w:rPr>
        <w:t>کلامه علیه السلام مع یزید بن الحصین‌</w:t>
      </w:r>
      <w:bookmarkEnd w:id="57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العطش من الحسین علیه السلام و أصحابه، فدخل علیه رجل من شیعته یقال له یزید بن الحصین الهمدانی، </w:t>
      </w:r>
      <w:r>
        <w:rPr>
          <w:rStyle w:val="FootnoteAnchor"/>
          <w:rtl w:val="true"/>
        </w:rPr>
        <w:footnoteReference w:id="792"/>
      </w:r>
      <w:r>
        <w:rPr>
          <w:rFonts w:ascii="IRNazanin" w:hAnsi="IRNazanin" w:eastAsia="IRNazanin"/>
          <w:color w:val="111111"/>
          <w:sz w:val="28"/>
          <w:sz w:val="28"/>
          <w:szCs w:val="28"/>
          <w:rtl w:val="true"/>
          <w:lang w:bidi="fa-IR"/>
        </w:rPr>
        <w:t>قال ابراهیم بن عبدالله 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خال أبی‌اسحاق الهمدانی،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أتأذن لی فأخرج الیهم فأکلمهم؟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 له، فخرج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ان الله عزوجل بعث محمدا بالحق بشیرا و نذیرا و داعیا الی الله باذنه و سراجا منیرا، و هذا ماء الفرات تقع فیه خنازیر السواد و کلابها، و قد حیل بینه و بین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فقد أکثرت الکلام فاکفف، فوالله لیعطش الحسین کما عطش من کان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 یا یزید</w:t>
      </w:r>
      <w:r>
        <w:rPr>
          <w:rFonts w:eastAsia="IRNazanin" w:cs="IRNazanin"/>
          <w:color w:val="111111"/>
          <w:sz w:val="28"/>
          <w:szCs w:val="28"/>
          <w:rtl w:val="true"/>
          <w:lang w:bidi="fa-IR"/>
        </w:rPr>
        <w:t xml:space="preserve">» .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أصحابه الحسین علیه السلام یقال له یزید بن الحصین الهمدانی و کان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اءذن لی یابن رسول الله لاتی هذا ابن‌سعد فاکلمه فی أمر الماء فعساه یرتدع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الهمدانی الی عمر بن سعد فدخل علیه، و لم یسلم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همدان مامنعک من السلام علی، ألست مسلما أعرف الله و رسوله؟فقال له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مسلما کما تقول لما خرجت الی عترة رسول الله صلی الله علیه وآله ترید قتلهم الخ</w:t>
      </w:r>
      <w:r>
        <w:rPr>
          <w:rFonts w:eastAsia="IRNazanin" w:cs="IRNazanin"/>
          <w:color w:val="111111"/>
          <w:sz w:val="28"/>
          <w:szCs w:val="28"/>
          <w:rtl w:val="true"/>
          <w:lang w:bidi="fa-IR"/>
        </w:rPr>
        <w:t xml:space="preserve">.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کلم یزید القوم،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قد أکثرت الکلام فاکفف، فوالله لیعطش الحسین علیه السلام کما عطش من کان قبله، یعنی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الحسین علیه السلام هذا الکلام التفت الی أصحابه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ان القوم قد استحوذ علیهم الشیطان ألا ان حزب الشیطان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یقول</w:t>
      </w:r>
      <w:r>
        <w:rPr>
          <w:rFonts w:eastAsia="IRNazanin" w:cs="IRNazanin"/>
          <w:color w:val="111111"/>
          <w:sz w:val="28"/>
          <w:szCs w:val="28"/>
          <w:rtl w:val="true"/>
          <w:lang w:bidi="fa-IR"/>
        </w:rPr>
        <w:t>:</w:t>
      </w:r>
      <w:bookmarkStart w:id="571" w:name="pg988_9011"/>
    </w:p>
    <w:p>
      <w:pPr>
        <w:pStyle w:val="BookText"/>
        <w:rPr/>
      </w:pPr>
      <w:bookmarkEnd w:id="571"/>
      <w:r>
        <w:rPr>
          <w:rFonts w:ascii="IRNazanin" w:hAnsi="IRNazanin" w:eastAsia="IRNazanin"/>
          <w:color w:val="111111"/>
          <w:sz w:val="28"/>
          <w:sz w:val="28"/>
          <w:szCs w:val="28"/>
          <w:rtl w:val="true"/>
          <w:lang w:bidi="fa-IR"/>
        </w:rPr>
        <w:t xml:space="preserve">تعدیتم یا شرقوم ببغیکم و خالفتموا فینا النبی محمداأما کان خیر الخلق أوصاکم بنا أما کان جدی خیرة الله أحمداأما کانت الزهراء امی و والدی علی أخا خیر الانام المسددا </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علی الحسین علیه السلام ملک و قد شکا الیه أصحابه العطش؛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من حاجة؟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السلام و من ربی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شکا الی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أعلم به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العطش، فأوحی الله تعالی الی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لهم بأصبعک خلف ظهرک یرووا، فخط الحسین بأصبعه السبابة فجری نهر أبیض من اللبن، و أحلی من العسل، فشرب منه هو و أصحابه،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ابن‌رسول الله، تأذن لی أن أشرب منه، فانه لکم خاصة، و هو الرحیق المختوم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 و فی ذلک فلیتنافس المتنافسون</w:t>
      </w:r>
      <w:r>
        <w:rPr>
          <w:rFonts w:eastAsia="IRNazanin" w:cs="IRNazanin"/>
          <w:color w:val="111111"/>
          <w:sz w:val="28"/>
          <w:szCs w:val="28"/>
          <w:rtl w:val="true"/>
          <w:lang w:bidi="fa-IR"/>
        </w:rPr>
        <w:t xml:space="preserve">)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تحب أن تشرب منه فدونک</w:t>
      </w:r>
      <w:r>
        <w:rPr>
          <w:rFonts w:eastAsia="IRNazanin" w:cs="IRNazanin"/>
          <w:color w:val="111111"/>
          <w:sz w:val="28"/>
          <w:szCs w:val="28"/>
          <w:rtl w:val="true"/>
          <w:lang w:bidi="fa-IR"/>
        </w:rPr>
        <w:t xml:space="preserve">» .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163017_373438147"/>
      <w:bookmarkStart w:id="573" w:name="_Toc208"/>
      <w:bookmarkEnd w:id="572"/>
      <w:r>
        <w:rPr/>
        <w:t>11</w:t>
      </w:r>
      <w:r>
        <w:rPr>
          <w:rtl w:val="true"/>
        </w:rPr>
        <w:t xml:space="preserve">- </w:t>
      </w:r>
      <w:r>
        <w:rPr>
          <w:rtl w:val="true"/>
        </w:rPr>
        <w:t>انشاده علیه السلام اهل الکوفة</w:t>
      </w:r>
      <w:bookmarkEnd w:id="57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 الحسین علیه السلام متوکئا علی قائم سیفه و نادی باعلی صوته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تعرفوننی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ابن‌رسول الله صلی الله علیه وآله و سبطه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تعلمون أن جدی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تعلمون أن أبی‌علی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تعلمون ان امی فاطمة الزهراء بنت محمد المصطفی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تعلمون ان جدتی خدیجة بنت خویلد أول نساء هذه الامة 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تعلمون أن حمزة سید الشهداء عم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تعلمون ان جعفر الطیار فی الجنة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تعلمون أن هذا سیف رسول الله صلی الله علیه وآله انا متقلده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تعلمون أن هذه عمامة رسول الله انا لا 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هل تعلمون ان علیا علیه السلام کان اول القوم اسلاما، و اعلمهم علما، و اعظمهم حلما، و انه 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 تستحلون دمی و أبی صلوات الله علیه الذائد عن الحوض، یذود عنه رجالا کما یذاد البعیر الصادر عن الماء، و لواء الحمد فی ید ابی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574" w:name="pg988_9013"/>
    </w:p>
    <w:p>
      <w:pPr>
        <w:pStyle w:val="BookText"/>
        <w:rPr/>
      </w:pPr>
      <w:bookmarkEnd w:id="574"/>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ذلک کله، و نحن غیر تارکیک حتی تذوق الموت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خطب هذه الخطبة و سمع بناته و اخته زینب کلامه بکین و ندبن و لطمن و ارتفعت اصواتهن، فوجه الیهن اخاه العباس و علیا ابنه و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اسکتا هن فلعمری لیکثرن بکائهن</w:t>
      </w:r>
      <w:r>
        <w:rPr>
          <w:rFonts w:eastAsia="IRNazanin" w:cs="IRNazanin"/>
          <w:color w:val="111111"/>
          <w:sz w:val="28"/>
          <w:szCs w:val="28"/>
          <w:rtl w:val="true"/>
          <w:lang w:bidi="fa-IR"/>
        </w:rPr>
        <w:t xml:space="preserve">» .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163019_373438147"/>
      <w:bookmarkStart w:id="576" w:name="_Toc209"/>
      <w:bookmarkEnd w:id="575"/>
      <w:r>
        <w:rPr/>
        <w:t>12</w:t>
      </w:r>
      <w:r>
        <w:rPr>
          <w:rtl w:val="true"/>
        </w:rPr>
        <w:t xml:space="preserve">- </w:t>
      </w:r>
      <w:r>
        <w:rPr>
          <w:rtl w:val="true"/>
        </w:rPr>
        <w:t>کلامه علیه السلام مع زهیر</w:t>
      </w:r>
      <w:bookmarkEnd w:id="5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زهیر بن القین و خطب خطبة و دعاهم الی نصرة ابن‌بنت رسول الله صلی الله علیه وآله، فسبوه و أثنوا علی عبیدالله بن زیاد، فقال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 فاطمة سلام الله علیها أحق بالود و النصر، فرماه شمر بن ذی الجوشن بسهم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زهیر علی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یغرنکم من دینکم هذا الجلف الجافی و 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أباعبدالله علیه السلام یقول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فلعمری لئن کان مؤمن آل فرعون نصح لقومه و أبلغ فی الدعاء، لقد نصحت لهؤلاء و ابلغت، لو نفع النصح والابلاغ</w:t>
      </w:r>
      <w:r>
        <w:rPr>
          <w:rFonts w:eastAsia="IRNazanin" w:cs="IRNazanin"/>
          <w:color w:val="111111"/>
          <w:sz w:val="28"/>
          <w:szCs w:val="28"/>
          <w:rtl w:val="true"/>
          <w:lang w:bidi="fa-IR"/>
        </w:rPr>
        <w:t xml:space="preserve">» .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1163021_373438147"/>
      <w:bookmarkStart w:id="578" w:name="_Toc210"/>
      <w:bookmarkEnd w:id="577"/>
      <w:r>
        <w:rPr/>
        <w:t>13</w:t>
      </w:r>
      <w:r>
        <w:rPr>
          <w:rtl w:val="true"/>
        </w:rPr>
        <w:t xml:space="preserve">- </w:t>
      </w:r>
      <w:r>
        <w:rPr>
          <w:rtl w:val="true"/>
        </w:rPr>
        <w:t>خطبته علیه السلام لاصحابه‌</w:t>
      </w:r>
      <w:bookmarkEnd w:id="57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سهل بن زیاد، عن ابن‌محبوب، عن ابن‌فضیل، عن سعد الجلاب، عن جابر،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 لأصحابه قبل أن یقتل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انک ستساق الی العراق، و هی أرض قد التقی بها النبیون و أوصیاء النبیین، و هی أرض تدعی عمورا، و انک تستشهد بها، و یستشهد معک جماعة من أصحابک لا یجدون ألم مس الحدید، و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نارکونی بردا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سلاما علی ابراهیم</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یکون الحرب بردا و سلاما علیک و علیهم، فابشروا، فوالله لئن قتلونا فانا نرد علی نبینا،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أمکث ماشاء الله فأکون أول من ینشق الأرض عنه، فأخرج خرجة یوافق ذلک خرجة أمیرالمؤمنین و قیام قائمنا، ثم لینزلن علی وفد من السماء من عندالله، لم ینزلوا الی الأرض قط، و لینزلن الی جبرئیل و میکائیل و اسرافیل، و جنود من الملائکة، و لینزلن محمد و علی و أنا و أخی و جمیع من من الله علیه، فی حمولات من حمولات الرب خیل بلق من نور لم یرکبها مخلوق، ثم لیهزن محمد لواءه و لیدفعنه الی قائمنا مع سیفه، ثم انا نمکث من بعد ذلک ماشاء الله، ثم ان الله یخرج من مسجد الکوفة عینا من دهن و عینا من ماء و عینا من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أمیرالمؤمنین علیه السلام یدفع الی سیف رسول الله صلی الله علیه وآله، و یبعثنی الی المشرق و المغرب، فلا آتی علی عدو لله الا أهرقت دمه، و لا أدع صنما الا أحرقته حتی أقع الی الهند فأفتحها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دانیال و یوشع یخرجان الی أمیرالمؤمنین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و یبعث الله معهما الی البصرة سبعین رجلا فیقتلون مقاتلیهم، و یبعث بعثا الی الروم فیفتح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لاقتلن کل دابة حرم الله لحمها، حتی لایکون علی وجه الأرض الا الطیب، و أعرض علی الیهود والنصاری و سائر الملل، و لاخیرنهم بین الاسلام والسیف، فمن أسلم مننت علیه، و من کره الاسلام أهرق الله دمه، و لا یبقی رجل من شیعتنا الا أنزل الله الیه ملکا یمسح عن وجهه التراب و یعرفه أزواجه و منزلته فی الجنة، و لا یبقی علی وجه الأرض أعمی و لا مقعد و لا مبتلی الا کشف الله عنه بلاءه بنا أهل البیت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لینزلن البرکة من السماء الی الأرض، حتی أن الشجرة لتقصف بما یرید الله فیها من الثمرة، و لتأکلن ثمرة الشتاء فی الصیف، و ثمرة الصیف فی الشتاء، و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الکتاب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 xml:space="preserve">)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الله یهب لشیعتنا کرامة، لا یخفی علیهم شی فی الارض و ما کان فیها، حتی أن الرجل منهم یرید أن یعلم علم اهل بیته و یخبرهم بعلم ما یعملون</w:t>
      </w:r>
      <w:r>
        <w:rPr>
          <w:rFonts w:eastAsia="IRNazanin" w:cs="IRNazanin"/>
          <w:color w:val="111111"/>
          <w:sz w:val="28"/>
          <w:szCs w:val="28"/>
          <w:rtl w:val="true"/>
          <w:lang w:bidi="fa-IR"/>
        </w:rPr>
        <w:t xml:space="preserve">» .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bookmarkStart w:id="579" w:name="pg988_9016"/>
    </w:p>
    <w:p>
      <w:pPr>
        <w:pStyle w:val="Heading4"/>
        <w:numPr>
          <w:ilvl w:val="3"/>
          <w:numId w:val="1"/>
        </w:numPr>
        <w:rPr/>
      </w:pPr>
      <w:bookmarkStart w:id="580" w:name="__RefHeading___Toc1163023_373438147"/>
      <w:bookmarkStart w:id="581" w:name="_Toc211"/>
      <w:bookmarkEnd w:id="579"/>
      <w:bookmarkEnd w:id="580"/>
      <w:r>
        <w:rPr>
          <w:rtl w:val="true"/>
        </w:rPr>
        <w:t>بدء القتال و شهادة الاصحاب‌</w:t>
      </w:r>
      <w:bookmarkEnd w:id="581"/>
    </w:p>
    <w:p>
      <w:pPr>
        <w:pStyle w:val="Heading5"/>
        <w:numPr>
          <w:ilvl w:val="4"/>
          <w:numId w:val="1"/>
        </w:numPr>
        <w:rPr/>
      </w:pPr>
      <w:bookmarkStart w:id="582" w:name="__RefHeading___Toc1163025_373438147"/>
      <w:bookmarkStart w:id="583" w:name="_Toc212"/>
      <w:bookmarkEnd w:id="582"/>
      <w:r>
        <w:rPr>
          <w:rtl w:val="true"/>
        </w:rPr>
        <w:t>اشارة</w:t>
      </w:r>
      <w:bookmarkEnd w:id="5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عمر بن سعد فرمی نحو عسکر الحسین علیه السلام بسهم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 لی عندالامیر انی اول من رمی و اقبلت السهام من القوم کانها القطر فقال علیه السلام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رحمکم الله الی الموت الذی لابد منه، فان هذه السهام رسل القوم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فاقتتلوا ساعة من النهار حملة و حملة، حتی قتل من أصحاب الحسین علیه السلام، جماعة فعندها ضرب الحسین علیه السلام یده علی لحیته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علی الیهود اذ جلعوا له ولدا، و اشتد غضب الله علی النصاری اذ جعلوه ثالث ثلاثة، و اشتد غضب الله علی المجوس اذ عبدوا الشمس و القمر دونه، و اشتد غضبه علی قوم اتفقت کلمتهم علی قتل ابن‌بنت نبیهم، أما والله لا اجیبهم الی شی‌ء مما یریدون حتی القی الله تعالی و أنا مخضب بدمی</w:t>
      </w:r>
      <w:r>
        <w:rPr>
          <w:rFonts w:eastAsia="IRNazanin" w:cs="IRNazanin"/>
          <w:color w:val="111111"/>
          <w:sz w:val="28"/>
          <w:szCs w:val="28"/>
          <w:rtl w:val="true"/>
          <w:lang w:bidi="fa-IR"/>
        </w:rPr>
        <w:t xml:space="preserve">» . </w:t>
      </w:r>
      <w:r>
        <w:rPr>
          <w:rStyle w:val="FootnoteAnchor"/>
          <w:rtl w:val="true"/>
        </w:rPr>
        <w:footnoteReference w:id="80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قولویه، حدثنی أبی و جماعة مشایخی، عن ابن‌عیسی، عن الأهوازی، عن النضر، عن یحیی بن عمران الحلبی، عن الحسین بن أبی‌العلاء،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علیه السلام صلی بأصحابه یوم اصیبوا ثم قال</w:t>
      </w:r>
      <w:r>
        <w:rPr>
          <w:rFonts w:eastAsia="IRNazanin" w:cs="IRNazanin"/>
          <w:color w:val="111111"/>
          <w:sz w:val="28"/>
          <w:szCs w:val="28"/>
          <w:rtl w:val="true"/>
          <w:lang w:bidi="fa-IR"/>
        </w:rPr>
        <w:t>:</w:t>
      </w:r>
      <w:bookmarkStart w:id="584" w:name="pg988_9017"/>
    </w:p>
    <w:p>
      <w:pPr>
        <w:pStyle w:val="BookText"/>
        <w:rPr/>
      </w:pPr>
      <w:bookmarkEnd w:id="584"/>
      <w:r>
        <w:rPr>
          <w:rFonts w:ascii="IRNazanin" w:hAnsi="IRNazanin" w:eastAsia="IRNazanin"/>
          <w:color w:val="111111"/>
          <w:sz w:val="28"/>
          <w:sz w:val="28"/>
          <w:szCs w:val="28"/>
          <w:rtl w:val="true"/>
          <w:lang w:bidi="fa-IR"/>
        </w:rPr>
        <w:t>أشهد أنه قد اذن فی قتلکم یا قوم فاتقو الله و اصبروا</w:t>
      </w:r>
      <w:r>
        <w:rPr>
          <w:rFonts w:eastAsia="IRNazanin" w:cs="IRNazanin"/>
          <w:color w:val="111111"/>
          <w:sz w:val="28"/>
          <w:szCs w:val="28"/>
          <w:rtl w:val="true"/>
          <w:lang w:bidi="fa-IR"/>
        </w:rPr>
        <w:t xml:space="preserve">» .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163027_373438147"/>
      <w:bookmarkStart w:id="586" w:name="_Toc213"/>
      <w:bookmarkEnd w:id="585"/>
      <w:r>
        <w:rPr/>
        <w:t>1</w:t>
      </w:r>
      <w:r>
        <w:rPr>
          <w:rtl w:val="true"/>
        </w:rPr>
        <w:t xml:space="preserve">- </w:t>
      </w:r>
      <w:r>
        <w:rPr>
          <w:rtl w:val="true"/>
        </w:rPr>
        <w:t>عبدالله بن عمیر الکلبی‌</w:t>
      </w:r>
      <w:bookmarkEnd w:id="58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 عن الصقعب بن زهیر و سلیمان بن ابی‌راشد،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زحف عمر بن سعد نحوهم،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رایتک، فأدناها، فوضع سهمه فی کبد قوسه ثم رمی،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 أنی أول من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ابوجناب،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 رجل یدعی عبدالله بن عمیر من بنی علیم کان قد نزل الکوفة، و اتخذ عند بئر الجعد من همدان دارا و کانت معه امرأة له من النمر بن قاصد یقال لها ام‌وهب بنت عبد، فرأی القوم بالنخیلة یعرضون لیسرحوا الی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عنهم،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یسرحون الی حسین بن فاطمه بنت رسول الله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 لقد کنت علی جهاد اهل الشرک حریصا، و انی لأرجو ألا یکون جهاد هؤلاء الذین یغزون ابن‌بنت نبیهم أیسر ثوابا عندالله من ثوابه ایای فی جهاد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الی أمرأته فأخبرها بما سمع، و اعلمها بما یرید،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اصاب الله بک أرشد أمورک، افعل و أخرجنی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بها لیلا حتی أتی حسینا، فأقام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دنا عمر بن سعد و رمی بسهم ارتمی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یسار مولی زیاد بن أبی‌سفیان، و سالم مولی عبیدالله بن زیاد،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لیخرج الینا بعضکم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حبیب بن مظاهر، وبریر بن حضیر، فقال لهما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اجلسا</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 عبدالله بن عمیر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فلأخرج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فرأه الحسین علیه السلام رجلا طویلا شدید الساعدین، بعید مابین المنکبین،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لأحسبه للأقران قتالا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الیهما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فانتسب 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نعرفک، لیخرج الینا زهیر بن القین، أو حبیب بن مظاهر، أو بریر بن حضیر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یسار مولی زیاد مستنتل أمام سالم مولی عبیدالله بن زیاد، فقال الکلبی 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 رغبة عن مبارزة أحد من الناس، و ما یخرج الیک أحد من الناس الا و هو خیر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شد علیه فضربه بسیفه حتی برد، فبینما هو مشتغل به یضربه بسیفه اذ شد علیه سالم مولی عبیدالله، فصاح به أصحاب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رهقک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یأبه له حتی غشیه فبدره الضربة، فاتقاه الکلبی بیده الیسری فأطار أصابع کفه الیسری، ثم مال علیه الکلبی فضربه حتی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 الکلبی و قد قتلهما جمیعا، مرتجزا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تنکرونی فأنا ابن‌کلب حسبی بیتی فی علیم حسبی‌انی امرؤ ذو مرة و عصبق و لست بالخوار عند النکب‌انی زعیم لک ام‌وهب بالطعن فیهم مقدما و الضرب‌ضرب غلام مؤمن بالرب فأخذت امرأته ام‌وهب عمودا، ثم أقبلت نحو زوجها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قاتل دون الطیبین ذریة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الیها یردها نحو النساء، فأخذت تجاذبه ثوبه،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لن أدعک دون أن أموت معک</w:t>
      </w:r>
      <w:r>
        <w:rPr>
          <w:rFonts w:eastAsia="IRNazanin" w:cs="IRNazanin"/>
          <w:color w:val="111111"/>
          <w:sz w:val="28"/>
          <w:szCs w:val="28"/>
          <w:rtl w:val="true"/>
          <w:lang w:bidi="fa-IR"/>
        </w:rPr>
        <w:t>!</w:t>
      </w:r>
      <w:bookmarkStart w:id="587" w:name="pg988_9019"/>
    </w:p>
    <w:p>
      <w:pPr>
        <w:pStyle w:val="BookText"/>
        <w:rPr/>
      </w:pPr>
      <w:bookmarkEnd w:id="587"/>
      <w:r>
        <w:rPr>
          <w:rFonts w:ascii="IRNazanin" w:hAnsi="IRNazanin" w:eastAsia="IRNazanin"/>
          <w:color w:val="111111"/>
          <w:sz w:val="28"/>
          <w:sz w:val="28"/>
          <w:szCs w:val="28"/>
          <w:rtl w:val="true"/>
          <w:lang w:bidi="fa-IR"/>
        </w:rPr>
        <w:t>فناداها 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جزیتم من أهل بیت خیرا، ارجعی رحمک الله الی النساء فاجلسی معهن، فانه لیس علی النساء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الیهن</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وهب هذا کان نصرانیا فأسلم هو وأمه علی یدی الحسین علیه السلام، فقتل فی</w:t>
      </w:r>
    </w:p>
    <w:p>
      <w:pPr>
        <w:pStyle w:val="BookText"/>
        <w:rPr/>
      </w:pPr>
      <w:r>
        <w:rPr>
          <w:rFonts w:ascii="IRNazanin" w:hAnsi="IRNazanin" w:eastAsia="IRNazanin"/>
          <w:color w:val="111111"/>
          <w:sz w:val="28"/>
          <w:sz w:val="28"/>
          <w:szCs w:val="28"/>
          <w:rtl w:val="true"/>
          <w:lang w:bidi="fa-IR"/>
        </w:rPr>
        <w:t>المبارزة أربعة وعشرین راجلا واثنی عشر فارسا، ثم أخذ أسیرا فأتی به عمر بن</w:t>
      </w:r>
    </w:p>
    <w:p>
      <w:pPr>
        <w:pStyle w:val="BookText"/>
        <w:rPr/>
      </w:pPr>
      <w:r>
        <w:rPr>
          <w:rFonts w:ascii="IRNazanin" w:hAnsi="IRNazanin" w:eastAsia="IRNazanin"/>
          <w:color w:val="111111"/>
          <w:sz w:val="28"/>
          <w:sz w:val="28"/>
          <w:szCs w:val="28"/>
          <w:rtl w:val="true"/>
          <w:lang w:bidi="fa-IR"/>
        </w:rPr>
        <w:t>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صولتک؟</w:t>
      </w:r>
    </w:p>
    <w:p>
      <w:pPr>
        <w:pStyle w:val="BookText"/>
        <w:rPr/>
      </w:pPr>
      <w:r>
        <w:rPr>
          <w:rFonts w:ascii="IRNazanin" w:hAnsi="IRNazanin" w:eastAsia="IRNazanin"/>
          <w:color w:val="111111"/>
          <w:sz w:val="28"/>
          <w:sz w:val="28"/>
          <w:szCs w:val="28"/>
          <w:rtl w:val="true"/>
          <w:lang w:bidi="fa-IR"/>
        </w:rPr>
        <w:t>ثم أمر فضربت عنقه ورمی برأسه إلی عسکر الحسین علیه السلام، فأخذت أمه الرأس</w:t>
      </w:r>
    </w:p>
    <w:p>
      <w:pPr>
        <w:pStyle w:val="BookText"/>
        <w:rPr/>
      </w:pPr>
      <w:r>
        <w:rPr>
          <w:rFonts w:ascii="IRNazanin" w:hAnsi="IRNazanin" w:eastAsia="IRNazanin"/>
          <w:color w:val="111111"/>
          <w:sz w:val="28"/>
          <w:sz w:val="28"/>
          <w:szCs w:val="28"/>
          <w:rtl w:val="true"/>
          <w:lang w:bidi="fa-IR"/>
        </w:rPr>
        <w:t>فقبلته، ثم رمت بالرأس إلی عسکر ابن سعد فأصابت به رجلا فقتلته، ثم شدت</w:t>
      </w:r>
    </w:p>
    <w:p>
      <w:pPr>
        <w:pStyle w:val="BookText"/>
        <w:rPr/>
      </w:pPr>
      <w:r>
        <w:rPr>
          <w:rFonts w:ascii="IRNazanin" w:hAnsi="IRNazanin" w:eastAsia="IRNazanin"/>
          <w:color w:val="111111"/>
          <w:sz w:val="28"/>
          <w:sz w:val="28"/>
          <w:szCs w:val="28"/>
          <w:rtl w:val="true"/>
          <w:lang w:bidi="fa-IR"/>
        </w:rPr>
        <w:t>بعمود الفسطاط فقتلت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یا أم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وابنک مع رسول الله صلی الله علیه وآله،</w:t>
      </w:r>
    </w:p>
    <w:p>
      <w:pPr>
        <w:pStyle w:val="BookText"/>
        <w:rPr/>
      </w:pPr>
      <w:r>
        <w:rPr>
          <w:rFonts w:ascii="IRNazanin" w:hAnsi="IRNazanin" w:eastAsia="IRNazanin"/>
          <w:color w:val="111111"/>
          <w:sz w:val="28"/>
          <w:sz w:val="28"/>
          <w:szCs w:val="28"/>
          <w:rtl w:val="true"/>
          <w:lang w:bidi="fa-IR"/>
        </w:rPr>
        <w:t>فإن الجهاد مرفوع عن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تقطع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الله رجاک، یا أم وهب</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عبد الله بن عمیر بن جناب الکلبی وامرأته أم وهب، ثم قال فی ذیل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فی حاشیة لواعج الأشجان وقوع خلط من المؤرخین بین قصة عبد الله بن جناب الکلبی المتقدمة وقصة وهب هذا، والصواب ما ذکرناه هنا، یحتمل کونهما رجلا واحدا وأن وهب تصحیف أبو وهب، وحباب تصحیف جناب</w:t>
      </w:r>
      <w:r>
        <w:rPr>
          <w:rFonts w:eastAsia="IRNazanin" w:cs="IRNazanin"/>
          <w:color w:val="111111"/>
          <w:sz w:val="28"/>
          <w:szCs w:val="28"/>
          <w:rtl w:val="true"/>
          <w:lang w:bidi="fa-IR"/>
        </w:rPr>
        <w:t>.</w:t>
      </w:r>
    </w:p>
    <w:p>
      <w:pPr>
        <w:pStyle w:val="Heading5"/>
        <w:numPr>
          <w:ilvl w:val="4"/>
          <w:numId w:val="1"/>
        </w:numPr>
        <w:rPr/>
      </w:pPr>
      <w:bookmarkStart w:id="588" w:name="__RefHeading___Toc1163029_373438147"/>
      <w:bookmarkStart w:id="589" w:name="_Toc214"/>
      <w:bookmarkEnd w:id="588"/>
      <w:r>
        <w:rPr/>
        <w:t>2</w:t>
      </w:r>
      <w:r>
        <w:rPr>
          <w:rtl w:val="true"/>
        </w:rPr>
        <w:t xml:space="preserve">- </w:t>
      </w:r>
      <w:r>
        <w:rPr>
          <w:rtl w:val="true"/>
        </w:rPr>
        <w:t>دعاوه علیه السلام علی عبدالله بن حوزة</w:t>
      </w:r>
      <w:bookmarkEnd w:id="58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حسین بن ابوجعفر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بنی تمیم یقال له عبدالله بن حوزة، </w:t>
      </w:r>
      <w:r>
        <w:rPr>
          <w:rStyle w:val="FootnoteAnchor"/>
          <w:rtl w:val="true"/>
        </w:rPr>
        <w:footnoteReference w:id="807"/>
      </w:r>
      <w:r>
        <w:rPr>
          <w:rFonts w:ascii="IRNazanin" w:hAnsi="IRNazanin" w:eastAsia="IRNazanin"/>
          <w:color w:val="111111"/>
          <w:sz w:val="28"/>
          <w:sz w:val="28"/>
          <w:szCs w:val="28"/>
          <w:rtl w:val="true"/>
          <w:lang w:bidi="fa-IR"/>
        </w:rPr>
        <w:t>جاء حتی وقف أمام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انی اقدم علی رب رحیم، و شفیع مطاع،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حزه الی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فاضطرب به فرسه فی جدول فوقع فیه، و تعلقت رجله بالرکاب، و وقع رأسه فی الارض، و نفر الفرس، فأخذ یمربه فیضرب برأسه کل حجر و کل شجرة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السائب، عن عبدالجبار بن وائل الحضرمی، عن اخیه مسروق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أوائل الخیل ممن سار الی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أوائلها لعلی اصیب رأس الحسین، فاصیب به منزلة عند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انتهینا الی حسین علیه السلام تقدم رجل من القوم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ابن‌حوزة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حسین؟فسکت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فقالها ثانیة، فسکت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کانت الثالثة،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حسین فما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بل اقدم علی رب غفور و شفیع مطاع، فمن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الحسین علیه السلام یدیه حتی رأینا بیاض ابطیه من فوق الثیاب،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حزه الی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 ابن‌حوزة، فذهب لیقحم الیه الفرس و بینه و بینه نهر، فعلقت قدمه بالرکاب و جالت به الفرس فسقط عنها فانقطعت قدمه و ساقه و فخذه، و بقی جانبه معلقا بالرکاب</w:t>
      </w:r>
      <w:r>
        <w:rPr>
          <w:rFonts w:eastAsia="IRNazanin" w:cs="IRNazanin"/>
          <w:color w:val="111111"/>
          <w:sz w:val="28"/>
          <w:szCs w:val="28"/>
          <w:rtl w:val="true"/>
          <w:lang w:bidi="fa-IR"/>
        </w:rPr>
        <w:t>.</w:t>
      </w:r>
      <w:bookmarkStart w:id="590" w:name="pg988_9021"/>
    </w:p>
    <w:p>
      <w:pPr>
        <w:pStyle w:val="BookText"/>
        <w:rPr/>
      </w:pPr>
      <w:bookmarkEnd w:id="590"/>
      <w:r>
        <w:rPr>
          <w:rFonts w:ascii="IRNazanin" w:hAnsi="IRNazanin" w:eastAsia="IRNazanin"/>
          <w:color w:val="111111"/>
          <w:sz w:val="28"/>
          <w:sz w:val="28"/>
          <w:szCs w:val="28"/>
          <w:rtl w:val="true"/>
          <w:lang w:bidi="fa-IR"/>
        </w:rPr>
        <w:t>قال عبدالجبار بن وائل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مسروق و ترک الخیل من ورائه، فسالته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من أهل هذا البیت شیئا لا اقاتلهم أبدا</w:t>
      </w:r>
      <w:r>
        <w:rPr>
          <w:rFonts w:eastAsia="IRNazanin" w:cs="IRNazanin"/>
          <w:color w:val="111111"/>
          <w:sz w:val="28"/>
          <w:szCs w:val="28"/>
          <w:rtl w:val="true"/>
          <w:lang w:bidi="fa-IR"/>
        </w:rPr>
        <w:t xml:space="preserve">!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ابن‌أعثم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یا عدو الله، انی قادم علی رب رحیم و شفیع مطاع و ذلک جدی رسول الله صلی الله علیه وآله، ثم 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بن 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حزه الی النار، </w:t>
      </w:r>
      <w:r>
        <w:rPr>
          <w:rStyle w:val="FootnoteAnchor"/>
          <w:rtl w:val="true"/>
        </w:rPr>
        <w:footnoteReference w:id="809"/>
      </w:r>
      <w:r>
        <w:rPr>
          <w:rFonts w:ascii="IRNazanin" w:hAnsi="IRNazanin" w:eastAsia="IRNazanin"/>
          <w:color w:val="111111"/>
          <w:sz w:val="28"/>
          <w:sz w:val="28"/>
          <w:szCs w:val="28"/>
          <w:rtl w:val="true"/>
          <w:lang w:bidi="fa-IR"/>
        </w:rPr>
        <w:t>و اذقه حرها فی الدنیا قبل مصیره الی الاخرة</w:t>
      </w:r>
      <w:r>
        <w:rPr>
          <w:rFonts w:eastAsia="IRNazanin" w:cs="IRNazanin"/>
          <w:color w:val="111111"/>
          <w:sz w:val="28"/>
          <w:szCs w:val="28"/>
          <w:rtl w:val="true"/>
          <w:lang w:bidi="fa-IR"/>
        </w:rPr>
        <w:t xml:space="preserve">» .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1163031_373438147"/>
      <w:bookmarkStart w:id="592" w:name="_Toc215"/>
      <w:bookmarkEnd w:id="591"/>
      <w:r>
        <w:rPr/>
        <w:t>3</w:t>
      </w:r>
      <w:r>
        <w:rPr>
          <w:rtl w:val="true"/>
        </w:rPr>
        <w:t xml:space="preserve">- </w:t>
      </w:r>
      <w:r>
        <w:rPr>
          <w:rtl w:val="true"/>
        </w:rPr>
        <w:t>مقتل الحر</w:t>
      </w:r>
      <w:bookmarkEnd w:id="59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ابی‌جناب الکلبی، عن عدی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أمقاتل أنت هذا الرجل؟قال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قتالا أیسره أن تسقط الرؤوس و تطیح 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لکم فی واحدة من الخصال التی عرض علیکم رضی؟قال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کان الأمر الی لفعلت، ولکن أمیرک قد أبی ذلک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الحر حتی وقف من الناس موقفا، و معه رجل من قومه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سقیت فرسک الیوم؟قال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ترید أن تسقیه؟قال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أسقه و أنا منطلق فساقیه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ذلک المکان الذی کان فیه، فوالله لو أنه أطلعنی علی الذی یرید لخرجت معه الی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یدنو من حسین علیه السلام قلیلا قلیلا، فقال له رجل من قومه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یابن یزید؟ أترید أن تحمل؟ فسکت و أخذه مثل العرواء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أمرک لمریب، والله ما رأیت منک فی موقف قط مثل شی‌ء أراه الآن، و لو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الکوفة رجلا؟ ما عدوتک، فما هذا الذی أری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 نفسی بین الجنة والنار، و والله لا أختار علی الجنة شیئا و لو قطعت و حرقت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فرسه فلحق بحسین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صاحبک الذی حبستک عن الرجوع و سایرتک فی الطریق، و جعجعت بک فی هذا المکان، والله الذی لا اله الا هو ما ظننت أن القوم یردون علیک ما عرضت علیهم أبدا، و لا یبلغون منک هذه المنزلة،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أن اطیع القوم فی بعض أمرهم، و لا یرون أنی خرجت من طاعتهم، و أما هم فسیقبلون من حسین هذه الخصال التی یعرض علیهم، و والله لو ظننت أنهم لا یقبلونها منک ما رکبتها منک، و انی قد جئتک تائبا مما کان منی الی ربی و مواسیا لک بنفسی حتی أموت بین یدیک، أفتری ذلک لی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یتوب الله علیک، و یغفر لک، ما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سمتک امک، أنت الحر ان شاء الله فی الدنیا والآخرة، 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 فارسا خیر منی لک راجلا، اقاتلهم علی فرسی ساعة و الی النزول ما یصیر آخر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فاصنع یرحمک الله ما بدالک</w:t>
      </w:r>
      <w:r>
        <w:rPr>
          <w:rFonts w:eastAsia="IRNazanin" w:cs="IRNazanin"/>
          <w:color w:val="111111"/>
          <w:sz w:val="28"/>
          <w:szCs w:val="28"/>
          <w:rtl w:val="true"/>
          <w:lang w:bidi="fa-IR"/>
        </w:rPr>
        <w:t xml:space="preserve">» .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 للحر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ان تبت کنت ممن تاب الله علیهم، ان الله هو التواب الرحیم</w:t>
      </w:r>
      <w:r>
        <w:rPr>
          <w:rFonts w:eastAsia="IRNazanin" w:cs="IRNazanin"/>
          <w:color w:val="111111"/>
          <w:sz w:val="28"/>
          <w:szCs w:val="28"/>
          <w:rtl w:val="true"/>
          <w:lang w:bidi="fa-IR"/>
        </w:rPr>
        <w:t xml:space="preserve">» .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باسنادی ان الحر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وجهنی عبیدالله الیک خرجت من القصر فنودیت من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حر بخیر، فالتفت فلم ار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هذه بشارة و أنا أسیر الی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احدث نفسی باتباعک،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أصبت أجرا و خیرا</w:t>
      </w:r>
      <w:r>
        <w:rPr>
          <w:rFonts w:eastAsia="IRNazanin" w:cs="IRNazanin"/>
          <w:color w:val="111111"/>
          <w:sz w:val="28"/>
          <w:szCs w:val="28"/>
          <w:rtl w:val="true"/>
          <w:lang w:bidi="fa-IR"/>
        </w:rPr>
        <w:t xml:space="preserve">» . </w:t>
      </w:r>
      <w:r>
        <w:rPr>
          <w:rStyle w:val="FootnoteAnchor"/>
          <w:rtl w:val="true"/>
        </w:rPr>
        <w:footnoteReference w:id="813"/>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فاستقدم الحر امام اصحابه و خطب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الحر لما لحق بالحسین علیه السلام قال رجل من بنی تمیم یقال له یزید ابن‌سفیان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لقیت الحر حین خرج لأتبعته السنان، فبینا هو یقاتل و ان فرسه لمضروب علی أذنیه و حاجبیه و ان الدماء لتسیل اذ 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هذا الحر الذی کنت تتمناه فهل لک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الیه فما لبث الحر أن قتله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أربعین فارسا وراجلا فلم یزل یقاتل حتی عرقب فرسه وبقی راجلا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تعقروا بی فانا بن الحر أشجع من ذی لبدة هزبرو لست بالخوار عند الکر لکننی الثابت عند الفرثم لم یزل یقاتل حتی قتل رحمه الله، فاحتمله أصحاب الحسین علیه السلام حتی وضعوه بین یدی الحسین علیه السلام و به رمق، فجعل الحسین یمسح وجهه،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سمتک به امک، و أنت الحر فی الدنیا، و أنت الحر فی الآخرة</w:t>
      </w:r>
      <w:r>
        <w:rPr>
          <w:rFonts w:eastAsia="IRNazanin" w:cs="IRNazanin"/>
          <w:color w:val="111111"/>
          <w:sz w:val="28"/>
          <w:szCs w:val="28"/>
          <w:rtl w:val="true"/>
          <w:lang w:bidi="fa-IR"/>
        </w:rPr>
        <w:t xml:space="preserve">» .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حر انت حر کما سمیت فی الدنیا و الآخرة</w:t>
      </w:r>
      <w:r>
        <w:rPr>
          <w:rFonts w:eastAsia="IRNazanin" w:cs="IRNazanin"/>
          <w:color w:val="111111"/>
          <w:sz w:val="28"/>
          <w:szCs w:val="28"/>
          <w:rtl w:val="true"/>
          <w:lang w:bidi="fa-IR"/>
        </w:rPr>
        <w:t xml:space="preserve">» .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القندوزی ان الحرجاء الحسین علیه السلام مع ولده و حمل ولده علی القوم حتی قتل فاستبشرابوه فرحا ثم برز الحر حتی قتل و اجتزوا رأسه و رموه نحو الامام فوضعه فی حجره و هو یبکی و یمسح الدم عن وجهه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أخطأت امک اذ سمتک حرا، فأنت والله حر فی الدنیا و سعید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فنعم الحر حر بنی ریاح صبور عند مشتبک الرماح‌و نعم الحر اذ واسی حسینا و جاد بنفسه عند الصباح‌لقد فازوا الذی نصروا حسینا و فازوا بالهدایة و الصلاح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bookmarkStart w:id="593" w:name="pg988_9025"/>
    </w:p>
    <w:p>
      <w:pPr>
        <w:pStyle w:val="Heading5"/>
        <w:numPr>
          <w:ilvl w:val="4"/>
          <w:numId w:val="1"/>
        </w:numPr>
        <w:rPr/>
      </w:pPr>
      <w:bookmarkStart w:id="594" w:name="__RefHeading___Toc1163033_373438147"/>
      <w:bookmarkStart w:id="595" w:name="_Toc216"/>
      <w:bookmarkEnd w:id="593"/>
      <w:bookmarkEnd w:id="594"/>
      <w:r>
        <w:rPr/>
        <w:t>4</w:t>
      </w:r>
      <w:r>
        <w:rPr>
          <w:rtl w:val="true"/>
        </w:rPr>
        <w:t xml:space="preserve">- </w:t>
      </w:r>
      <w:r>
        <w:rPr>
          <w:rtl w:val="true"/>
        </w:rPr>
        <w:t>کلامه علیه السلام مع عمرو بن الحجاج‌</w:t>
      </w:r>
      <w:bookmarkEnd w:id="5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ابومخنف، حدثنی الحسین بن عقبة المرادی، قال الزبیدی انه سمع عمرو بن الحجاج حین دنی من أصحاب الحسین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طاعتکم و جماعتکم، و لا ترتابوا فی قتل من مرق من الدین و خالف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تحرض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مرقنا و أنتم ثبتم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لتعلمن لو قد قبضت أرواحکم و متم علی أعمالکم أینا مرق من الدین و من هو أولی بصلی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عمرو بن الحجاج حمل علی الحسین علیه السلام فی میمنة عمر بن سعد من نحو الفرات، فاضطربوا ساعة</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1163035_373438147"/>
      <w:bookmarkStart w:id="597" w:name="_Toc217"/>
      <w:bookmarkEnd w:id="596"/>
      <w:r>
        <w:rPr/>
        <w:t>5</w:t>
      </w:r>
      <w:r>
        <w:rPr>
          <w:rtl w:val="true"/>
        </w:rPr>
        <w:t xml:space="preserve">- </w:t>
      </w:r>
      <w:r>
        <w:rPr>
          <w:rtl w:val="true"/>
        </w:rPr>
        <w:t>مسلم بن عوسجة</w:t>
      </w:r>
      <w:bookmarkEnd w:id="59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فصرع مسلم بن عوسجة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عمرو بن الحجاج و أصحابه و ارتفعت الغبرة، فاذا هم به صریع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فمشی الیه الحسین علیه السلام فاذا به رمق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رحمک ربک یا مسلم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دنا منه حبیب بن 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مصرعک یا مسلم، أبشر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مسلم قولا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w:t>
      </w:r>
      <w:bookmarkStart w:id="598" w:name="pg988_9026"/>
    </w:p>
    <w:p>
      <w:pPr>
        <w:pStyle w:val="BookText"/>
        <w:rPr/>
      </w:pPr>
      <w:bookmarkEnd w:id="598"/>
      <w:r>
        <w:rPr>
          <w:rFonts w:ascii="IRNazanin" w:hAnsi="IRNazanin" w:eastAsia="IRNazanin"/>
          <w:color w:val="111111"/>
          <w:sz w:val="28"/>
          <w:sz w:val="28"/>
          <w:szCs w:val="28"/>
          <w:rtl w:val="true"/>
          <w:lang w:bidi="fa-IR"/>
        </w:rPr>
        <w:t>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أعلم أنی فی أثرک لا حق بک من ساعتی هذه، لأحببت أن توصینی بکل ما أهمک حتی أحفظک فی کل ذلک بما أنت أهل له فی القرابة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اوصیک بهذا 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أهوی بیده الی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تموت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بأسرع من أن مات فی أیدیهم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جاریة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1163037_373438147"/>
      <w:bookmarkStart w:id="600" w:name="_Toc218"/>
      <w:bookmarkEnd w:id="599"/>
      <w:r>
        <w:rPr/>
        <w:t>6</w:t>
      </w:r>
      <w:r>
        <w:rPr>
          <w:rtl w:val="true"/>
        </w:rPr>
        <w:t xml:space="preserve">- </w:t>
      </w:r>
      <w:r>
        <w:rPr>
          <w:rtl w:val="true"/>
        </w:rPr>
        <w:t>عمرو بن قرظة</w:t>
      </w:r>
      <w:bookmarkEnd w:id="6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عمرو بن قرظة الأنصاری فاستأذن الحسین علیه السلام، فأذن له، فقاتل قتال المشتاقین الی الجزاء، و بالغ فی خدمة سلطان السماء، حتی قتل جمعا کثیرا من حزب ابن‌زیاد و جمع بین سداد و جهاد، و کان لا یأتی الی الحسین علیه السلام سهم الا اتقاه بیده، و لا سیف الا تلقاه بمهجته، فلم یکن یصل الی الحسین سوء، حتی اثخن بالجراح، فالتفت الی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أمامی فی الجنة، فاقرأ رسول الله صلی الله علیه وآله منی السلام، و أعلمه أنی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فقاتل حتی قتل رضوان الله علیه</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أخوه علی بن قرظة مع عمر بن سعد، فنادی؛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کذاب ابن‌الکذاب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اضللت أخی و غررته حتی قتلته؟</w:t>
      </w:r>
      <w:r>
        <w:rPr>
          <w:rFonts w:eastAsia="IRNazanin" w:cs="IRNazanin"/>
          <w:color w:val="111111"/>
          <w:sz w:val="28"/>
          <w:szCs w:val="28"/>
          <w:rtl w:val="true"/>
          <w:lang w:bidi="fa-IR"/>
        </w:rPr>
        <w:t>!</w:t>
      </w:r>
      <w:bookmarkStart w:id="601" w:name="pg988_9027"/>
    </w:p>
    <w:p>
      <w:pPr>
        <w:pStyle w:val="BookText"/>
        <w:rPr/>
      </w:pPr>
      <w:bookmarkEnd w:id="601"/>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یضل اخاک و لکنه هدی أخاک و أضلک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ان لم أقتلک، أو أموت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الامام علیه السلام، فاعترضه نافع بن هلال المرادی فطعنه فصرعه، فحمله أصحابه فاستنقذوه</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163039_373438147"/>
      <w:bookmarkStart w:id="603" w:name="_Toc219"/>
      <w:bookmarkEnd w:id="602"/>
      <w:r>
        <w:rPr/>
        <w:t>7</w:t>
      </w:r>
      <w:r>
        <w:rPr>
          <w:rtl w:val="true"/>
        </w:rPr>
        <w:t xml:space="preserve">- </w:t>
      </w:r>
      <w:r>
        <w:rPr>
          <w:rtl w:val="true"/>
        </w:rPr>
        <w:t>کلامه علیه السلام مع شمر و دعاوه علیه‌</w:t>
      </w:r>
      <w:bookmarkEnd w:id="60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حتی انتصف النهار، أشد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یقدرون علی أن یأتوهم الا من وجه واحد، لاجتماع أبنیتهم و تقارب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ذلک عمر بن سعد أرسل رجالا یقوضونها عن أیمانهم و عن شمائلهم لیحیطوا بهم، فأخذ الثلاثة و الاربعة من أصحاب الحسین علیه السلام یتخللون البیوت فیشدون علی الرجل و هو یقوض فیقتلونه و یرمونه و یعقرونه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أمربها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أحرقوها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دعوهم فلیخرقوها فانهم لو حرقوها لم یستطیعوا أن یجوزوا الیکم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لا یقاتلونهم الا من وجه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فیمن حمل شمر بن ذی الجوشن حتی طعن فسطاط الحسین علیه السلام برمحه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بالنار حتی احرق هذا البیت علی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النساء و خرجن من الفسطاط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 به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ذی الجوشن أنت تدعوا بالنار لتحرق بیتی علی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حرقک الله بالنار</w:t>
      </w:r>
      <w:r>
        <w:rPr>
          <w:rFonts w:eastAsia="IRNazanin" w:cs="IRNazanin"/>
          <w:color w:val="111111"/>
          <w:sz w:val="28"/>
          <w:szCs w:val="28"/>
          <w:rtl w:val="true"/>
          <w:lang w:bidi="fa-IR"/>
        </w:rPr>
        <w:t xml:space="preserve">» !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bookmarkStart w:id="604" w:name="pg988_9028"/>
    </w:p>
    <w:p>
      <w:pPr>
        <w:pStyle w:val="Heading5"/>
        <w:numPr>
          <w:ilvl w:val="4"/>
          <w:numId w:val="1"/>
        </w:numPr>
        <w:rPr/>
      </w:pPr>
      <w:bookmarkStart w:id="605" w:name="__RefHeading___Toc1163041_373438147"/>
      <w:bookmarkStart w:id="606" w:name="_Toc220"/>
      <w:bookmarkEnd w:id="604"/>
      <w:bookmarkEnd w:id="605"/>
      <w:r>
        <w:rPr/>
        <w:t>8</w:t>
      </w:r>
      <w:r>
        <w:rPr>
          <w:rtl w:val="true"/>
        </w:rPr>
        <w:t xml:space="preserve">- </w:t>
      </w:r>
      <w:r>
        <w:rPr>
          <w:rtl w:val="true"/>
        </w:rPr>
        <w:t>صلاة الظهر</w:t>
      </w:r>
      <w:bookmarkEnd w:id="60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الرجل من أصحاب الحسین علیه السلام یقتل، فاذا قتل منهم الرجل و الرجلان تبین فیهم، و أولئک کثیر لا یتبین ما یقتل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ذلک أبوثمامة عمرو بن عبدالله الصائدی، قال للحسین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لک الفداء، انی أری هؤلاء قد اقتربوا منک، و لا والله لا تقتل حتی اقتل دونک ان شاء الله، و أحب أن القی ربی و قد صلیت هذه الصلاة التی دنا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الحسین علیه السلام راسه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سلوهم أن یکفوا عنا حتی نصلی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الصلاة من آل رسول الله صلی الله علیه وآله لا تقبل و تقبل منک یا حمار؟</w:t>
      </w:r>
      <w:r>
        <w:rPr>
          <w:rFonts w:eastAsia="IRNazanin" w:cs="IRNazanin"/>
          <w:color w:val="111111"/>
          <w:sz w:val="28"/>
          <w:szCs w:val="28"/>
          <w:rtl w:val="true"/>
          <w:lang w:bidi="fa-IR"/>
        </w:rPr>
        <w:t xml:space="preserve">!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الحسین علیه السلام بنفسه فلما فرغ من الاذان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ویلک یا عمر بن سعد انسیت شرایع الاسلام، الاتقف عن الحرب حتی نصلی و تصلون و نعود الی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یجبه، فنادی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علیه الشیطان</w:t>
      </w:r>
      <w:r>
        <w:rPr>
          <w:rFonts w:eastAsia="IRNazanin" w:cs="IRNazanin"/>
          <w:color w:val="111111"/>
          <w:sz w:val="28"/>
          <w:szCs w:val="28"/>
          <w:rtl w:val="true"/>
          <w:lang w:bidi="fa-IR"/>
        </w:rPr>
        <w:t xml:space="preserve">.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ویلکم الا تفقون عن الحرب نصلی</w:t>
      </w:r>
      <w:r>
        <w:rPr>
          <w:rFonts w:eastAsia="IRNazanin" w:cs="IRNazanin"/>
          <w:color w:val="111111"/>
          <w:sz w:val="28"/>
          <w:szCs w:val="28"/>
          <w:rtl w:val="true"/>
          <w:lang w:bidi="fa-IR"/>
        </w:rPr>
        <w:t xml:space="preserve">» .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 لزهیر بن قین و سعید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تقدما امامی حتی اصلی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فتقدما امامه فی نحو من نصف اصحابه حتی صلی بهم صلاة الخوف</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صلی عند مصابه صلاة الخوف بأصحابه</w:t>
      </w:r>
      <w:r>
        <w:rPr>
          <w:rFonts w:eastAsia="IRNazanin" w:cs="IRNazanin"/>
          <w:color w:val="111111"/>
          <w:sz w:val="28"/>
          <w:szCs w:val="28"/>
          <w:rtl w:val="true"/>
          <w:lang w:bidi="fa-IR"/>
        </w:rPr>
        <w:t xml:space="preserve">» . </w:t>
      </w:r>
      <w:r>
        <w:rPr>
          <w:rStyle w:val="FootnoteAnchor"/>
          <w:rtl w:val="true"/>
        </w:rPr>
        <w:footnoteReference w:id="82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الحسین علیه السلام و أصحابه فرادی بالایماء، کما ورد فی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أقمت الصلاة، و لقد أقام الصلاة فی موقف تذهل منه العقول، و تذرف منه الدموع، و ذلک لما زالت الشمس یوم عاشوراء صلی الظهر بأی نحو تمکن، و لکن لم یتمکن من صلاة العصر فصلاها صلاة لم یصلها أحد قبله و لا بعده، و وضوؤها من دم جبهته، و رکوعها حین انحنی علی قربوس سرجه و أخذ السهم، و سجودها حین سقط علی الأرض لکن لم یتمکن من وضع الجبهة علی التراب؛ لأنه اصیب بحجر فوضع خده الأیمن و تشهده حین جلس علی رکبتیه و أخذ السهم من نحره، فلم فرغ من صلاته حرض أصحابه علی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اصحابی ان هذه الجنة قد فتحت ابوابها، و اتصلت انهارها، و اینعت ثمارها، و زینت قصورها، و تألفت ولدانها و حورها، و هذا رسول الله صلی الله علیه وآله والشهداء الذین قتلوا معه و أبی و امی یتوقعون قدومکم، و یتباشرون بکم، و هم مشتاقون الیکم، فحاموا عن دین الله و ذبوا عن حرم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علیه السلام صاح بأهله و نسائه، فخرجن مهتکات الجیوب و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و یا عصبة المؤمنین، الله الله حاموا عن دین الله و ذبوا عن حرم</w:t>
      </w:r>
      <w:bookmarkStart w:id="607" w:name="pg988_9030"/>
    </w:p>
    <w:p>
      <w:pPr>
        <w:pStyle w:val="BookText"/>
        <w:rPr/>
      </w:pPr>
      <w:bookmarkEnd w:id="607"/>
      <w:r>
        <w:rPr>
          <w:rFonts w:ascii="IRNazanin" w:hAnsi="IRNazanin" w:eastAsia="IRNazanin"/>
          <w:color w:val="111111"/>
          <w:sz w:val="28"/>
          <w:sz w:val="28"/>
          <w:szCs w:val="28"/>
          <w:rtl w:val="true"/>
          <w:lang w:bidi="fa-IR"/>
        </w:rPr>
        <w:t>رسول الله و عن امامک و ابن‌بنت نبیکم، فقد امتحنکم الله بنا فانتم جیراننا فی جوار جدنا والکرام علینا و اهل مودتنا، فدافعوا بارک الله فیکم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امة القرآن هذه الجنة فاطلبوها، و هذه النار فاهربوا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فاجابوا بالتلبیة و ضجوا بالبکاء والنحیب</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163043_373438147"/>
      <w:bookmarkStart w:id="609" w:name="_Toc221"/>
      <w:bookmarkEnd w:id="608"/>
      <w:r>
        <w:rPr/>
        <w:t>9</w:t>
      </w:r>
      <w:r>
        <w:rPr>
          <w:rtl w:val="true"/>
        </w:rPr>
        <w:t xml:space="preserve">- </w:t>
      </w:r>
      <w:r>
        <w:rPr>
          <w:rtl w:val="true"/>
        </w:rPr>
        <w:t>حبیب بن مظاهر</w:t>
      </w:r>
      <w:bookmarkEnd w:id="6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حبیب بن مظاهر و قاتل قتالا شدیدا، فحمل علیه رجل من بنی تمیم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صریم فطعنه فوقع فوقع، فذهب لیقوم، فضربه الحصین بن تمیم علی رأسه بالسیف فوقع، و نزل الیه التمیمی فأحتز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قیس، لما قتل حبیب بن مظاهر هد ذلک حسینا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أحتسب نفسی و حماة اصحابی</w:t>
      </w:r>
      <w:r>
        <w:rPr>
          <w:rFonts w:eastAsia="IRNazanin" w:cs="IRNazanin"/>
          <w:color w:val="111111"/>
          <w:sz w:val="28"/>
          <w:szCs w:val="28"/>
          <w:rtl w:val="true"/>
          <w:lang w:bidi="fa-IR"/>
        </w:rPr>
        <w:t xml:space="preserve">» . </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یا حبیب، لقد کنت فاضلا تختم القرآن فی لیلة واحدة</w:t>
      </w:r>
      <w:r>
        <w:rPr>
          <w:rFonts w:eastAsia="IRNazanin" w:cs="IRNazanin"/>
          <w:color w:val="111111"/>
          <w:sz w:val="28"/>
          <w:szCs w:val="28"/>
          <w:rtl w:val="true"/>
          <w:lang w:bidi="fa-IR"/>
        </w:rPr>
        <w:t xml:space="preserve">» .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163045_373438147"/>
      <w:bookmarkStart w:id="611" w:name="_Toc222"/>
      <w:bookmarkEnd w:id="610"/>
      <w:r>
        <w:rPr/>
        <w:t>10</w:t>
      </w:r>
      <w:r>
        <w:rPr>
          <w:rtl w:val="true"/>
        </w:rPr>
        <w:t xml:space="preserve">- </w:t>
      </w:r>
      <w:r>
        <w:rPr>
          <w:rtl w:val="true"/>
        </w:rPr>
        <w:t>زهیر بن القین‌</w:t>
      </w:r>
      <w:bookmarkEnd w:id="61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أبومحمد عبدالله بن محمد البلوی،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زهیر بن القین حین</w:t>
      </w:r>
      <w:bookmarkStart w:id="612" w:name="pg988_9031"/>
    </w:p>
    <w:p>
      <w:pPr>
        <w:pStyle w:val="BookText"/>
        <w:rPr/>
      </w:pPr>
      <w:bookmarkEnd w:id="612"/>
      <w:r>
        <w:rPr>
          <w:rFonts w:ascii="IRNazanin" w:hAnsi="IRNazanin" w:eastAsia="IRNazanin"/>
          <w:color w:val="111111"/>
          <w:sz w:val="28"/>
          <w:sz w:val="28"/>
          <w:szCs w:val="28"/>
          <w:rtl w:val="true"/>
          <w:lang w:bidi="fa-IR"/>
        </w:rPr>
        <w:t xml:space="preserve">صحب الحسین علیه السلام کما اخبر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زهیر اعلم أن هاهنا مشهدی و یحمل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الی رأسه من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فیدخل به علی یرید یرجو نواله فلا یعطیه شیئا</w:t>
      </w:r>
      <w:r>
        <w:rPr>
          <w:rFonts w:eastAsia="IRNazanin" w:cs="IRNazanin"/>
          <w:color w:val="111111"/>
          <w:sz w:val="28"/>
          <w:szCs w:val="28"/>
          <w:rtl w:val="true"/>
          <w:lang w:bidi="fa-IR"/>
        </w:rPr>
        <w:t xml:space="preserve">» .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أری الانکسار فی وجهک بعد قتل العباس و حبیب ألسنا علی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حق الحق انا علی الحق محقین</w:t>
      </w:r>
      <w:r>
        <w:rPr>
          <w:rFonts w:eastAsia="IRNazanin" w:cs="IRNazanin"/>
          <w:color w:val="111111"/>
          <w:sz w:val="28"/>
          <w:szCs w:val="28"/>
          <w:rtl w:val="true"/>
          <w:lang w:bidi="fa-IR"/>
        </w:rPr>
        <w:t xml:space="preserve">»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زهیر بن القین و قاتل قتالا شدیدا، فشد علیه کثیر بن عبدالله الشعبی و مهاجر بن أوس، فقتلاه،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یبعدک الله یا زهیر، و لعن قاتلک، لعن الذین مسخوا قردة و خنازیر</w:t>
      </w:r>
      <w:r>
        <w:rPr>
          <w:rFonts w:eastAsia="IRNazanin" w:cs="IRNazanin"/>
          <w:color w:val="111111"/>
          <w:sz w:val="28"/>
          <w:szCs w:val="28"/>
          <w:rtl w:val="true"/>
          <w:lang w:bidi="fa-IR"/>
        </w:rPr>
        <w:t xml:space="preserve">» . </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القائم علی اثرک</w:t>
      </w:r>
      <w:r>
        <w:rPr>
          <w:rFonts w:eastAsia="IRNazanin" w:cs="IRNazanin"/>
          <w:color w:val="111111"/>
          <w:sz w:val="28"/>
          <w:szCs w:val="28"/>
          <w:rtl w:val="true"/>
          <w:lang w:bidi="fa-IR"/>
        </w:rPr>
        <w:t xml:space="preserve">» .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163047_373438147"/>
      <w:bookmarkStart w:id="614" w:name="_Toc223"/>
      <w:bookmarkEnd w:id="613"/>
      <w:r>
        <w:rPr/>
        <w:t>11</w:t>
      </w:r>
      <w:r>
        <w:rPr>
          <w:rtl w:val="true"/>
        </w:rPr>
        <w:t xml:space="preserve">- </w:t>
      </w:r>
      <w:r>
        <w:rPr>
          <w:rtl w:val="true"/>
        </w:rPr>
        <w:t>مقتل نافع بن هلال‌</w:t>
      </w:r>
      <w:bookmarkEnd w:id="61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مخطوبة لم یضاجعها، و لما رأت أن نافعا برز، تعلقت باذیاله و بکت بکاء شدیدا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أین تمضی، و علی من اعتمد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الحسین ذلک،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نافع، ان اهلک لا یطیب لها فراقک، فلو رأیت ان تختار سرورها علی البراز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لولم أنصرک الیوم، فبماذا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رسول الله، و برز فقاتل حتی قتل</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615" w:name="pg988_9032"/>
    </w:p>
    <w:p>
      <w:pPr>
        <w:pStyle w:val="Heading5"/>
        <w:numPr>
          <w:ilvl w:val="4"/>
          <w:numId w:val="1"/>
        </w:numPr>
        <w:rPr/>
      </w:pPr>
      <w:bookmarkStart w:id="616" w:name="__RefHeading___Toc1163049_373438147"/>
      <w:bookmarkStart w:id="617" w:name="_Toc224"/>
      <w:bookmarkEnd w:id="615"/>
      <w:bookmarkEnd w:id="616"/>
      <w:r>
        <w:rPr/>
        <w:t>12</w:t>
      </w:r>
      <w:r>
        <w:rPr>
          <w:rtl w:val="true"/>
        </w:rPr>
        <w:t xml:space="preserve">- </w:t>
      </w:r>
      <w:r>
        <w:rPr>
          <w:rtl w:val="true"/>
        </w:rPr>
        <w:t>ابوثمامة الساعدی‌</w:t>
      </w:r>
      <w:bookmarkEnd w:id="6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انی قد هممت أن الحق بأصحابی، و کرهت أن أتخلف و أراک وحیدا من أهلک قتیلا،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فانا لا حقون بک عن ساعة، فتقدم و قتل</w:t>
      </w:r>
      <w:r>
        <w:rPr>
          <w:rFonts w:eastAsia="IRNazanin" w:cs="IRNazanin"/>
          <w:color w:val="111111"/>
          <w:sz w:val="28"/>
          <w:szCs w:val="28"/>
          <w:rtl w:val="true"/>
          <w:lang w:bidi="fa-IR"/>
        </w:rPr>
        <w:t xml:space="preserve">» .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1163051_373438147"/>
      <w:bookmarkStart w:id="619" w:name="_Toc225"/>
      <w:bookmarkEnd w:id="618"/>
      <w:r>
        <w:rPr/>
        <w:t>13</w:t>
      </w:r>
      <w:r>
        <w:rPr>
          <w:rtl w:val="true"/>
        </w:rPr>
        <w:t xml:space="preserve">- </w:t>
      </w:r>
      <w:r>
        <w:rPr>
          <w:rtl w:val="true"/>
        </w:rPr>
        <w:t>الاخوان الغفاریان‌</w:t>
      </w:r>
      <w:bookmarkEnd w:id="61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أصحاب الحسین علیه السلام أنهم لا یقدرون علی أن یمنعوا حسینا و لا أنفسهم، تنافسوا فی أن یقتلوا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عبدالله و عبدالرحمن ابنا عزرة الغفاریان،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حازنا العدو الیک، فاحببنا أن نقتل بین یدیک، نمنعک و ندفع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بکما، أدنوا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فدنوا منه ثم قاتلا بین یدیه قتالا شدیدا حتی قتلا</w:t>
      </w:r>
      <w:r>
        <w:rPr>
          <w:rFonts w:eastAsia="IRNazanin" w:cs="IRNazanin"/>
          <w:color w:val="111111"/>
          <w:sz w:val="28"/>
          <w:szCs w:val="28"/>
          <w:rtl w:val="true"/>
          <w:lang w:bidi="fa-IR"/>
        </w:rPr>
        <w:t xml:space="preserve">.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أنه جاءه عبدالله و عبدالرحمان الغفاریان،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السلام علیک، انه جئنا لنقتل بین یدیک، و ندفع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بکما ادنوا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فدنوا منه و هما یبکیان،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ابنی أخی ما یبکیکما؟ فوالله انی لأرجو أن تکونا بعد ساعة قویری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والله ما علی أنفسنا نبکی و لکن نبکی علیک، نراک قد احیط بک و لا نقدر علی أن ننفعک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جزاکم الله یا ابنی أخی بوجدکما من ذلک و مواساتکما ایای</w:t>
      </w:r>
      <w:bookmarkStart w:id="620" w:name="pg988_9033"/>
    </w:p>
    <w:p>
      <w:pPr>
        <w:pStyle w:val="BookText"/>
        <w:rPr/>
      </w:pPr>
      <w:bookmarkEnd w:id="620"/>
      <w:r>
        <w:rPr>
          <w:rFonts w:ascii="IRNazanin" w:hAnsi="IRNazanin" w:eastAsia="IRNazanin"/>
          <w:color w:val="111111"/>
          <w:sz w:val="28"/>
          <w:sz w:val="28"/>
          <w:szCs w:val="28"/>
          <w:rtl w:val="true"/>
          <w:lang w:bidi="fa-IR"/>
        </w:rPr>
        <w:t>بأنفسکما أحسن جزاء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استقدما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علیکما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فقاتلا حتی قتلا</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1163053_373438147"/>
      <w:bookmarkStart w:id="622" w:name="_Toc226"/>
      <w:bookmarkEnd w:id="621"/>
      <w:r>
        <w:rPr/>
        <w:t>14</w:t>
      </w:r>
      <w:r>
        <w:rPr>
          <w:rtl w:val="true"/>
        </w:rPr>
        <w:t xml:space="preserve">- </w:t>
      </w:r>
      <w:r>
        <w:rPr>
          <w:rtl w:val="true"/>
        </w:rPr>
        <w:t>الفتیان الجابریان‌</w:t>
      </w:r>
      <w:bookmarkEnd w:id="6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الفتیان الجابریان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الحارث بن سریع، ومالک بن عبد بن سریع، و هما ابنا عم و اخوان لام، فأتیا حسینا فدنوا منه و هما یبکیان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ابنی أخی، ما یبکیکما؟ فوالله انا لأرجو أن تکونا قریری عین عن 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علی أنفسنا نبکی و لکنا نبکی علیک، نراک قد احیط بک و لا نقدر علی أن نمنعک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فجزاکما الله یا ابنی اخی بوجدکما من ذلک و مواساتکما ایای بأنفسکما أحسن جزاء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استقدم الفتیان الجابریان یلتفتان الی حسین علیه السلام و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علیکما السلام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فقاتلا حتی قتلا رحمهما الله</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163055_373438147"/>
      <w:bookmarkStart w:id="624" w:name="_Toc227"/>
      <w:bookmarkEnd w:id="623"/>
      <w:r>
        <w:rPr/>
        <w:t>15</w:t>
      </w:r>
      <w:r>
        <w:rPr>
          <w:rtl w:val="true"/>
        </w:rPr>
        <w:t xml:space="preserve">- </w:t>
      </w:r>
      <w:r>
        <w:rPr>
          <w:rtl w:val="true"/>
        </w:rPr>
        <w:t>حنظلة بن اسعد الشبامی‌</w:t>
      </w:r>
      <w:bookmarkEnd w:id="62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حنظلة بن أسعد الشبامی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بین یدی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w:t>
      </w:r>
      <w:bookmarkStart w:id="625" w:name="pg988_9034"/>
    </w:p>
    <w:p>
      <w:pPr>
        <w:pStyle w:val="BookText"/>
        <w:rPr/>
      </w:pPr>
      <w:bookmarkEnd w:id="625"/>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انی أخاف علیکم مثل یوم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دأب قوم نوح و عاد و ثمود والذین من بعدهم، و ما الله یرید ظلما للعباد، و یا قوم انی اخاف علیکم یوم التناد، یوم تولون مدبرین مالکم من الله من عاصم، و من یظلل الله فما له من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یا قوم لا تقتلوا حسینا فیسحتکم الله بعذاب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 xml:space="preserve">).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 استوجبوا العذاب حیث ردوا علیک ما دعوتهم الیه من الحق، و نهضوا الیک لیستبیحوک و أصحابک، فکیف بهم الآن و قد قتلوا اخوانک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أفقه منی و أحق بذلک، أفلا نروح الی الآخرة و نلحق باخواننا؟فقال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 الی خیر من الدنیا و ما فیها، و الی ملک لا یبلی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أباعبدالله، صلی الله علیک و علی أهل بیتک، و عرف بیننا و بینک فی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فاستقدم حنظلة الشبامی فقاتل حتی قتل رحمة الله علیه</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163057_373438147"/>
      <w:bookmarkStart w:id="627" w:name="_Toc228"/>
      <w:bookmarkEnd w:id="626"/>
      <w:r>
        <w:rPr/>
        <w:t>16</w:t>
      </w:r>
      <w:r>
        <w:rPr>
          <w:rtl w:val="true"/>
        </w:rPr>
        <w:t xml:space="preserve">- </w:t>
      </w:r>
      <w:r>
        <w:rPr>
          <w:rtl w:val="true"/>
        </w:rPr>
        <w:t>عابس بن شبیب الشاکری‌</w:t>
      </w:r>
      <w:bookmarkEnd w:id="62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عابس بن أبی‌شبیب الشاکری مولی بنی شاکر 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أباشوذب ما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 معک، فدنا من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قدرت أن أرفع عنک بشی‌ء هو</w:t>
      </w:r>
      <w:bookmarkStart w:id="628" w:name="pg988_9035"/>
    </w:p>
    <w:p>
      <w:pPr>
        <w:pStyle w:val="BookText"/>
        <w:rPr/>
      </w:pPr>
      <w:bookmarkEnd w:id="628"/>
      <w:r>
        <w:rPr>
          <w:rFonts w:ascii="IRNazanin" w:hAnsi="IRNazanin" w:eastAsia="IRNazanin"/>
          <w:color w:val="111111"/>
          <w:sz w:val="28"/>
          <w:sz w:val="28"/>
          <w:szCs w:val="28"/>
          <w:rtl w:val="true"/>
          <w:lang w:bidi="fa-IR"/>
        </w:rPr>
        <w:t>أعز من نفسی لفعلت، ثم تقدم فلم یقدم علیه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زیاد بن الربیع بن أبی‌تمیم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أبی‌شبیب الشاکری القوی لایخرجهن الیه أحد، ارموه بالحجارة، فرموه حتی قتل</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163059_373438147"/>
      <w:bookmarkStart w:id="630" w:name="_Toc229"/>
      <w:bookmarkEnd w:id="629"/>
      <w:r>
        <w:rPr/>
        <w:t>17</w:t>
      </w:r>
      <w:r>
        <w:rPr>
          <w:rtl w:val="true"/>
        </w:rPr>
        <w:t xml:space="preserve">- </w:t>
      </w:r>
      <w:r>
        <w:rPr>
          <w:rtl w:val="true"/>
        </w:rPr>
        <w:t>یزید بن زیاد ابی‌الشعثاء الکندی‌</w:t>
      </w:r>
      <w:bookmarkEnd w:id="6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خدیج الکندی أن یزید بن زیاد و هو أبوالشعثاء الکندی من بنی بهدلة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جثا علی رکبته بین یدی الحسین علیه السلام فرمی بمائة سهم، ما سقط منها الا خمسة أسهم، و کان رامیا، فکلما 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ابن‌بهدلة، فرسان العرجلة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سدد رمیته، و اجعل ثوابه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رجزه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یزید و أبی‌مهاصر أشجع من 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خادریا رب انی للحسین ناصر و لابن‌سعد تارک و هاجرو کان یزید بن المهاصر ممن خرج مع عمر بن سعد الی الحسین علیه السلام، فلما ردوا الشروط علی الحسین مال الیه فقاتل حتی قتل</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163061_373438147"/>
      <w:bookmarkStart w:id="632" w:name="_Toc230"/>
      <w:bookmarkEnd w:id="631"/>
      <w:r>
        <w:rPr/>
        <w:t>18</w:t>
      </w:r>
      <w:r>
        <w:rPr>
          <w:rtl w:val="true"/>
        </w:rPr>
        <w:t xml:space="preserve">- </w:t>
      </w:r>
      <w:r>
        <w:rPr>
          <w:rtl w:val="true"/>
        </w:rPr>
        <w:t>جون مولی ابی‌ذرالغفاری‌</w:t>
      </w:r>
      <w:bookmarkEnd w:id="63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جون مولی أبی‌ذرالغفاری، و کان عبدا أسود،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اذن منی، فانما تبعتنا طلبا للعافیة فلا تبتل بطریقنا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أنا فی الرخاء ألحس قصاعکم و فی الشدة أخذلکم، والله ان ریحی لنتن، و ان حسبی للئیم، ولونی لأسود، فتنفس علی بالجنة، فتطیب</w:t>
      </w:r>
      <w:bookmarkStart w:id="633" w:name="pg988_9036"/>
    </w:p>
    <w:p>
      <w:pPr>
        <w:pStyle w:val="BookText"/>
        <w:rPr/>
      </w:pPr>
      <w:bookmarkEnd w:id="633"/>
      <w:r>
        <w:rPr>
          <w:rFonts w:ascii="IRNazanin" w:hAnsi="IRNazanin" w:eastAsia="IRNazanin"/>
          <w:color w:val="111111"/>
          <w:sz w:val="28"/>
          <w:sz w:val="28"/>
          <w:szCs w:val="28"/>
          <w:rtl w:val="true"/>
          <w:lang w:bidi="fa-IR"/>
        </w:rPr>
        <w:t>ریحی، و یشرف حسبی، و یبیض وجهی، لا والله لا افارقکم حتی یختلط هذا الدم الأسود مع دمائکم ثم قاتل رضوان الله علیه حتی قتل</w:t>
      </w:r>
      <w:r>
        <w:rPr>
          <w:rFonts w:eastAsia="IRNazanin" w:cs="IRNazanin"/>
          <w:color w:val="111111"/>
          <w:sz w:val="28"/>
          <w:szCs w:val="28"/>
          <w:rtl w:val="true"/>
          <w:lang w:bidi="fa-IR"/>
        </w:rPr>
        <w:t xml:space="preserve">.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الی القتال و هو ینشد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یری الکفار ضرب الأسود بالسیف ضربا عن بنی محمدأذب عنهم باللسان والید أرجو به الجنة یوم الوردثم قاتل حتی قتل، فوقف علیه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وجهه، و طیب ریحه، و احشره مع الابرار، و عرف بینه و بین محمد و آل محمد</w:t>
      </w:r>
      <w:r>
        <w:rPr>
          <w:rFonts w:eastAsia="IRNazanin" w:cs="IRNazanin"/>
          <w:color w:val="111111"/>
          <w:sz w:val="28"/>
          <w:szCs w:val="28"/>
          <w:rtl w:val="true"/>
          <w:lang w:bidi="fa-IR"/>
        </w:rPr>
        <w:t xml:space="preserve">» .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163063_373438147"/>
      <w:bookmarkStart w:id="635" w:name="_Toc231"/>
      <w:bookmarkEnd w:id="634"/>
      <w:r>
        <w:rPr/>
        <w:t>19</w:t>
      </w:r>
      <w:r>
        <w:rPr>
          <w:rtl w:val="true"/>
        </w:rPr>
        <w:t xml:space="preserve">- </w:t>
      </w:r>
      <w:r>
        <w:rPr>
          <w:rtl w:val="true"/>
        </w:rPr>
        <w:t>عمرو بن خالد الصیداوی‌</w:t>
      </w:r>
      <w:bookmarkEnd w:id="6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عمرو بن خالد الصیداوی، فقال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جعلت فداک قد هممت أن ألحق بأصحابی و کرهت أتخلف و أراک وحیدا من أهلک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فانا لاحقون بک عن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فتقدم فقاتل حتی قتل</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163065_373438147"/>
      <w:bookmarkStart w:id="637" w:name="_Toc232"/>
      <w:bookmarkEnd w:id="636"/>
      <w:r>
        <w:rPr/>
        <w:t>20</w:t>
      </w:r>
      <w:r>
        <w:rPr>
          <w:rtl w:val="true"/>
        </w:rPr>
        <w:t xml:space="preserve">- </w:t>
      </w:r>
      <w:r>
        <w:rPr>
          <w:rtl w:val="true"/>
        </w:rPr>
        <w:t>کلامه علیه السلام مع ضحاک بن عبدالله المشرقی‌</w:t>
      </w:r>
      <w:bookmarkEnd w:id="63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عاصم، عن الضحاک بن عبدالله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أصحاب الحسین علیه السلام قد أصیبوا، و قد خلص الیه و الی أهل بیته، و لم یبق معه غیر سوید بن عمرو بن أبی‌المطاع الخثعمی و بشیر بن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الحضرمی،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قد علمت ما کان بینی و بینک،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 عنک ما رأیت مقاتلا، فاذا لم أر مقاتلا فأنا فی حل من الانصراف،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و کیف لک بالنجاء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قدرت علی ذلک فأنت فی 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الی فرسی و قد کنت حیث رأیت خیل أصحابنا تعقر، أقبلت بها حتی أدخلتها فسطاطا لاصحابنا بین البیوت، و أقبلت أقاتل معهم راجلا، فقتلت یومئذ بین یدی الحسین علیه السلام رجلین، و قطعت ید آخر، و قال لی الحسین علیه السلام یومئذ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تشلل، لا یقطع الله یدک، جزاک الله خیرا عن أهل بیت نبیک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أذن لی استخرجت الفرس من الفسطاط، ثم استویت علی متنها، ثم ضربتها حتی اذا قامت علی السنابک رمیت بها عرض القوم، فأفرجوا لی، واتبعنی منهم خمسة عشر رجلا حتی انتهیت الی شفیة؛ قریة قریبة من شاطی‌ء الفرات، فلما لحقونی عطفت علیهم، فعرفنی کثیر بن عبدالله الشعبی و أیوب بن مشرح الخیوانی وقیس بن عبدالله الصائدی،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الضحاک بن عبدالله المشرقی، هذا ابن‌عمنا، ننشدکم الله لما کففتم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ثلاثة نفر من بنی تمیم کانوا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لنجیبن اخواننا و أهل دعوتنا الی ما أحبوا من الکف عن صاحبهم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تابع التمیمیون أصحابی کف الآخرون؛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فنجانی الله</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bookmarkStart w:id="638" w:name="pg988_9038"/>
    </w:p>
    <w:p>
      <w:pPr>
        <w:pStyle w:val="Heading5"/>
        <w:numPr>
          <w:ilvl w:val="4"/>
          <w:numId w:val="1"/>
        </w:numPr>
        <w:rPr/>
      </w:pPr>
      <w:bookmarkStart w:id="639" w:name="__RefHeading___Toc1163067_373438147"/>
      <w:bookmarkStart w:id="640" w:name="_Toc233"/>
      <w:bookmarkEnd w:id="638"/>
      <w:bookmarkEnd w:id="639"/>
      <w:r>
        <w:rPr/>
        <w:t>21</w:t>
      </w:r>
      <w:r>
        <w:rPr>
          <w:rtl w:val="true"/>
        </w:rPr>
        <w:t xml:space="preserve">- </w:t>
      </w:r>
      <w:r>
        <w:rPr>
          <w:rtl w:val="true"/>
        </w:rPr>
        <w:t>دعاوه علیه السلام علی تمیم بن الحصین‌</w:t>
      </w:r>
      <w:bookmarkEnd w:id="6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من عسکر عمر بن سعد رجل 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الحصین الفزاری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یا أصحاب الحسین أما ترون الی ماء الفرات یلوح کأنه بطون الحیات، والله لاذقتم منه قطرة حتی تذوقوا الموت جزعا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أبوه من أهل النار، اللهم اقتل هذا عطشا فی هذا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فخنقه العطش حتی سقط عن فرسه، فوطأته الخیل بسنابکها فمات</w:t>
      </w:r>
      <w:r>
        <w:rPr>
          <w:rFonts w:eastAsia="IRNazanin" w:cs="IRNazanin"/>
          <w:color w:val="111111"/>
          <w:sz w:val="28"/>
          <w:szCs w:val="28"/>
          <w:rtl w:val="true"/>
          <w:lang w:bidi="fa-IR"/>
        </w:rPr>
        <w:t xml:space="preserve">.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اقتله عطشا و لا تغفر له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 فی رجل من بنی دارم</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1163069_373438147"/>
      <w:bookmarkStart w:id="642" w:name="_Toc234"/>
      <w:bookmarkEnd w:id="641"/>
      <w:r>
        <w:rPr/>
        <w:t>22</w:t>
      </w:r>
      <w:r>
        <w:rPr>
          <w:rtl w:val="true"/>
        </w:rPr>
        <w:t xml:space="preserve">- </w:t>
      </w:r>
      <w:r>
        <w:rPr>
          <w:rtl w:val="true"/>
        </w:rPr>
        <w:t>دعاوه علیه السلام علی محمد بن الاشعث‌</w:t>
      </w:r>
      <w:bookmarkEnd w:id="64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الحسین علیه السلام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اهل بیت نبیک و ذریته و قرابته، فاقصم من ظلمنا و غصبنا حقنا انک سمیع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محمد بن الأشعث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قرابة بینک و بین محمد؟ فقرأ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 ذریة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ارنی فیه هذا الیوم ذلا عاجلا</w:t>
      </w:r>
      <w:r>
        <w:rPr>
          <w:rFonts w:eastAsia="IRNazanin" w:cs="IRNazanin"/>
          <w:color w:val="111111"/>
          <w:sz w:val="28"/>
          <w:szCs w:val="28"/>
          <w:rtl w:val="true"/>
          <w:lang w:bidi="fa-IR"/>
        </w:rPr>
        <w:t xml:space="preserve">» .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البحرانی انه علیه السلام بعد تلاوة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 محمدا لمن آل ابراهیم، و ان العترة الهادیة لمن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الرجل؟فقیل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 بن قیس الکندی فرفع الحسین علیه السلام رأسه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 محمد بن الاشعث ذلا فی هذا الیوم لا تعزه بعد هذا الیوم أبدا، فعرض له عارض فخرج من العسکر یتبرز فسلط الله علیه عقربا قلدغته فمات بادی العورة</w:t>
      </w:r>
      <w:r>
        <w:rPr>
          <w:rFonts w:eastAsia="IRNazanin" w:cs="IRNazanin"/>
          <w:color w:val="111111"/>
          <w:sz w:val="28"/>
          <w:szCs w:val="28"/>
          <w:rtl w:val="true"/>
          <w:lang w:bidi="fa-IR"/>
        </w:rPr>
        <w:t xml:space="preserve">.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اذل محمد بن الاشعث فی هذا الیوم ذلا عاجلا و لا تعزه بعد هذا الیوم ابدا</w:t>
      </w:r>
      <w:r>
        <w:rPr>
          <w:rFonts w:eastAsia="IRNazanin" w:cs="IRNazanin"/>
          <w:color w:val="111111"/>
          <w:sz w:val="28"/>
          <w:szCs w:val="28"/>
          <w:rtl w:val="true"/>
          <w:lang w:bidi="fa-IR"/>
        </w:rPr>
        <w:t xml:space="preserve">» .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الحسین؟فقال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 تردها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برب رحیم، و شفیع مطاع، من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الاشعث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عبدک کاذبا فخذه الی النار، و اجعله الیوم آیة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هو الا أن ثنی عنان فرسه فرمی به و ثبتت رجله فی الرکاب، فضربه حتی قطعه و وقعت مذاکره فی الأرض، فوالله لقد عجبت من سرعة اجابة دعائه</w:t>
      </w:r>
      <w:r>
        <w:rPr>
          <w:rFonts w:eastAsia="IRNazanin" w:cs="IRNazanin"/>
          <w:color w:val="111111"/>
          <w:sz w:val="28"/>
          <w:szCs w:val="28"/>
          <w:rtl w:val="true"/>
          <w:lang w:bidi="fa-IR"/>
        </w:rPr>
        <w:t xml:space="preserve">. </w:t>
      </w:r>
      <w:r>
        <w:rPr>
          <w:rStyle w:val="FootnoteAnchor"/>
          <w:rtl w:val="true"/>
        </w:rPr>
        <w:footnoteReference w:id="85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أبوغالب أحمدبن الحسن، أنبأنا عبدالصمد بن علی أنبأنا عبیدالله بن محمد بن اسحاق، أنبأنا عبدالله بن محمد بن</w:t>
      </w:r>
      <w:bookmarkStart w:id="643" w:name="pg988_9040"/>
    </w:p>
    <w:p>
      <w:pPr>
        <w:pStyle w:val="BookText"/>
        <w:rPr/>
      </w:pPr>
      <w:bookmarkEnd w:id="643"/>
      <w:r>
        <w:rPr>
          <w:rFonts w:ascii="IRNazanin" w:hAnsi="IRNazanin" w:eastAsia="IRNazanin"/>
          <w:color w:val="111111"/>
          <w:sz w:val="28"/>
          <w:sz w:val="28"/>
          <w:szCs w:val="28"/>
          <w:rtl w:val="true"/>
          <w:lang w:bidi="fa-IR"/>
        </w:rPr>
        <w:t>عبدالعزیز، حدثنی أحمد بن محمد بن عیسی، أنبأنا عمرو بن عون، أنبأنا خالد، عن الجریری، عن عبد ربه أو غیره أن الحسین بن علی لما أرهقه السلاح أو أخذ له السلاح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تقبلون منی ما کان رسول الله صلی الله علیه وآله یقبل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رسول الله صلی الله علیه وآله یقبل من المشرکین؟قال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جنح احدهم 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فدعونی أرجع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فدعونی آتی أمیرالمؤمنین فأخذ له رجل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أبشر ان شاء برحمة ربی عزوجل، و شفاعة نبیی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و جی‌ء برأسه حتی وضع فی طست بین یدی ابن‌زیاد فبکته بقضیبه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غلاما صبیحا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قاتله؟ فقام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فأعاد الحدیث فاسود وجهه لعنه الله</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163071_373438147"/>
      <w:bookmarkStart w:id="645" w:name="_Toc235"/>
      <w:bookmarkEnd w:id="644"/>
      <w:r>
        <w:rPr/>
        <w:t>23</w:t>
      </w:r>
      <w:r>
        <w:rPr>
          <w:rtl w:val="true"/>
        </w:rPr>
        <w:t xml:space="preserve">- </w:t>
      </w:r>
      <w:r>
        <w:rPr>
          <w:rtl w:val="true"/>
        </w:rPr>
        <w:t>کلامه علیه السلام مع شمر</w:t>
      </w:r>
      <w:bookmarkEnd w:id="64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الحسین؟فقال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برب رحیم، و شفیع مطاع،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شمر بن ذی الجوشن</w:t>
      </w:r>
      <w:r>
        <w:rPr>
          <w:rFonts w:eastAsia="IRNazanin" w:cs="IRNazanin"/>
          <w:color w:val="111111"/>
          <w:sz w:val="28"/>
          <w:szCs w:val="28"/>
          <w:rtl w:val="true"/>
          <w:lang w:bidi="fa-IR"/>
        </w:rPr>
        <w:t>.</w:t>
      </w:r>
      <w:bookmarkStart w:id="646" w:name="pg988_9041"/>
    </w:p>
    <w:p>
      <w:pPr>
        <w:pStyle w:val="BookText"/>
        <w:rPr/>
      </w:pPr>
      <w:bookmarkEnd w:id="646"/>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کلبا أبقع یلغ فی دماء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کأن کلابا تنهشنی، و کأن فیها کلبا أبقع کان أشدهم علی و هو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أبرص</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163073_373438147"/>
      <w:bookmarkStart w:id="648" w:name="_Toc236"/>
      <w:bookmarkEnd w:id="647"/>
      <w:r>
        <w:rPr/>
        <w:t>24</w:t>
      </w:r>
      <w:r>
        <w:rPr>
          <w:rtl w:val="true"/>
        </w:rPr>
        <w:t xml:space="preserve">- </w:t>
      </w:r>
      <w:r>
        <w:rPr>
          <w:rtl w:val="true"/>
        </w:rPr>
        <w:t>غلام ترکی‌</w:t>
      </w:r>
      <w:bookmarkEnd w:id="6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غلام ترکی مبارز، و کان قارئا للقرآن عارف بالعربیة، فقتل جماعة، فتحاشوه فصرعوه، فجاءه الحسین علیه السلام فبکی و وضع خده علی خده، ففتح عینیه ورآه فتبسم، ثم صار الی ربه، </w:t>
      </w:r>
      <w:r>
        <w:rPr>
          <w:rStyle w:val="FootnoteAnchor"/>
          <w:rtl w:val="true"/>
        </w:rPr>
        <w:footnoteReference w:id="858"/>
      </w:r>
      <w:r>
        <w:rPr>
          <w:rFonts w:ascii="IRNazanin" w:hAnsi="IRNazanin" w:eastAsia="IRNazanin"/>
          <w:color w:val="111111"/>
          <w:sz w:val="28"/>
          <w:sz w:val="28"/>
          <w:szCs w:val="28"/>
          <w:rtl w:val="true"/>
          <w:lang w:bidi="fa-IR"/>
        </w:rPr>
        <w:t>و کان اسمه أسلم بن عمرو مولی الحسین علیه السلام</w:t>
      </w:r>
      <w:r>
        <w:rPr>
          <w:rFonts w:eastAsia="IRNazanin" w:cs="IRNazanin"/>
          <w:color w:val="111111"/>
          <w:sz w:val="28"/>
          <w:szCs w:val="28"/>
          <w:rtl w:val="true"/>
          <w:lang w:bidi="fa-IR"/>
        </w:rPr>
        <w:t>.</w:t>
      </w:r>
    </w:p>
    <w:p>
      <w:pPr>
        <w:pStyle w:val="Heading5"/>
        <w:numPr>
          <w:ilvl w:val="4"/>
          <w:numId w:val="1"/>
        </w:numPr>
        <w:rPr/>
      </w:pPr>
      <w:bookmarkStart w:id="649" w:name="__RefHeading___Toc1163075_373438147"/>
      <w:bookmarkStart w:id="650" w:name="_Toc237"/>
      <w:bookmarkEnd w:id="649"/>
      <w:r>
        <w:rPr/>
        <w:t>25</w:t>
      </w:r>
      <w:r>
        <w:rPr>
          <w:rtl w:val="true"/>
        </w:rPr>
        <w:t xml:space="preserve">- </w:t>
      </w:r>
      <w:r>
        <w:rPr>
          <w:rtl w:val="true"/>
        </w:rPr>
        <w:t>شاب قتل ابوه فی المعرکة</w:t>
      </w:r>
      <w:bookmarkEnd w:id="65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شاب </w:t>
      </w:r>
      <w:r>
        <w:rPr>
          <w:rStyle w:val="FootnoteAnchor"/>
          <w:rtl w:val="true"/>
        </w:rPr>
        <w:footnoteReference w:id="859"/>
      </w:r>
      <w:r>
        <w:rPr>
          <w:rFonts w:ascii="IRNazanin" w:hAnsi="IRNazanin" w:eastAsia="IRNazanin"/>
          <w:color w:val="111111"/>
          <w:sz w:val="28"/>
          <w:sz w:val="28"/>
          <w:szCs w:val="28"/>
          <w:rtl w:val="true"/>
          <w:lang w:bidi="fa-IR"/>
        </w:rPr>
        <w:t>قتل أبوه فی المعرکة و کانت امه معه، فقالت له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یا بنی و قاتل بین یدی ابن‌رسول الله صلی الله علیه وآله، فخرج، فقال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شاب قتل أبوه فی المعرکة و لعل امه تکره خروجه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أمرتنی بذلک، فبرز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أمیری حسین و نعم الأمیر سرور فؤاد البشیر النذیرعلی و فاطمة والده فهل تعلمون له من نظیر؟و قاتل حتی قتل، و حز رأسه ورمی به الی عسکر الحسین علیه السلام، فحملت امه رأسه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بنی یا سرور قلبی و یا قرة عینی، ثم رمت برأس ابنها رجلا فقتلته، و أخذت عمود خیمته و حملت علیهم و هی تقول</w:t>
      </w:r>
      <w:r>
        <w:rPr>
          <w:rFonts w:eastAsia="IRNazanin" w:cs="IRNazanin"/>
          <w:color w:val="111111"/>
          <w:sz w:val="28"/>
          <w:szCs w:val="28"/>
          <w:rtl w:val="true"/>
          <w:lang w:bidi="fa-IR"/>
        </w:rPr>
        <w:t>.</w:t>
      </w:r>
      <w:bookmarkStart w:id="651" w:name="pg988_9042"/>
    </w:p>
    <w:p>
      <w:pPr>
        <w:pStyle w:val="BookText"/>
        <w:rPr/>
      </w:pPr>
      <w:bookmarkEnd w:id="651"/>
      <w:r>
        <w:rPr>
          <w:rFonts w:ascii="IRNazanin" w:hAnsi="IRNazanin" w:eastAsia="IRNazanin"/>
          <w:color w:val="111111"/>
          <w:sz w:val="28"/>
          <w:sz w:val="28"/>
          <w:szCs w:val="28"/>
          <w:rtl w:val="true"/>
          <w:lang w:bidi="fa-IR"/>
        </w:rPr>
        <w:t>أنا عجوز سیدی ضعیفة خاویة بالیة نحیفةأضربکم بضربة عنیفة دون بنی فاطمة الشریفةو ضربت رجلین فقتلتهما، فأمر الحسین علیه السلام بصرفها و دعالها</w:t>
      </w:r>
      <w:r>
        <w:rPr>
          <w:rFonts w:eastAsia="IRNazanin" w:cs="IRNazanin"/>
          <w:color w:val="111111"/>
          <w:sz w:val="28"/>
          <w:szCs w:val="28"/>
          <w:rtl w:val="true"/>
          <w:lang w:bidi="fa-IR"/>
        </w:rPr>
        <w:t xml:space="preserve">. </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فتی قتل ابوک و لو قتلت فالی من تلجأ امک فی هذا 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فأراد أن یرجع، فجاءته امه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تختار سلامة نفسک علی نصرة ابن‌بنت رسول الله؟</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1163077_373438147"/>
      <w:bookmarkStart w:id="653" w:name="_Toc238"/>
      <w:bookmarkEnd w:id="652"/>
      <w:r>
        <w:rPr/>
        <w:t>26</w:t>
      </w:r>
      <w:r>
        <w:rPr>
          <w:rtl w:val="true"/>
        </w:rPr>
        <w:t xml:space="preserve">- </w:t>
      </w:r>
      <w:r>
        <w:rPr>
          <w:rtl w:val="true"/>
        </w:rPr>
        <w:t>کلامه مع مهاجر بن اوس‌</w:t>
      </w:r>
      <w:bookmarkEnd w:id="6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المهاجر بن أوس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ألا تری الی الماء یلوح کأنه بطون الحیات والله لا تذوقه أو تموت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لأرجو أن یوردنیه الله و یحلئکم عنه</w:t>
      </w:r>
      <w:r>
        <w:rPr>
          <w:rFonts w:eastAsia="IRNazanin" w:cs="IRNazanin"/>
          <w:color w:val="111111"/>
          <w:sz w:val="28"/>
          <w:szCs w:val="28"/>
          <w:rtl w:val="true"/>
          <w:lang w:bidi="fa-IR"/>
        </w:rPr>
        <w:t xml:space="preserve">» .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1163079_373438147"/>
      <w:bookmarkStart w:id="655" w:name="_Toc239"/>
      <w:bookmarkEnd w:id="654"/>
      <w:r>
        <w:rPr/>
        <w:t>27</w:t>
      </w:r>
      <w:r>
        <w:rPr>
          <w:rtl w:val="true"/>
        </w:rPr>
        <w:t xml:space="preserve">- </w:t>
      </w:r>
      <w:r>
        <w:rPr>
          <w:rtl w:val="true"/>
        </w:rPr>
        <w:t>عروة الغفاری‌</w:t>
      </w:r>
      <w:bookmarkEnd w:id="6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عروة الغفاری و کان شیخا کبیرا شهد بدرا و حنین و صفین و 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الله لک أفعالک یا شیخ</w:t>
      </w:r>
      <w:r>
        <w:rPr>
          <w:rFonts w:eastAsia="IRNazanin" w:cs="IRNazanin"/>
          <w:color w:val="111111"/>
          <w:sz w:val="28"/>
          <w:szCs w:val="28"/>
          <w:rtl w:val="true"/>
          <w:lang w:bidi="fa-IR"/>
        </w:rPr>
        <w:t xml:space="preserve">» .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1163081_373438147"/>
      <w:bookmarkStart w:id="657" w:name="_Toc240"/>
      <w:bookmarkEnd w:id="656"/>
      <w:r>
        <w:rPr/>
        <w:t>28</w:t>
      </w:r>
      <w:r>
        <w:rPr>
          <w:rtl w:val="true"/>
        </w:rPr>
        <w:t xml:space="preserve">- </w:t>
      </w:r>
      <w:r>
        <w:rPr>
          <w:rtl w:val="true"/>
        </w:rPr>
        <w:t>کلامه علیه السلام لاصحابه‌</w:t>
      </w:r>
      <w:bookmarkEnd w:id="65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یأتی الحسین علیه السلام الرجل بعد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فیجیبه الحسین علیه السلام، و علیک السلام، و نحن خلفک، و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w:t>
      </w:r>
      <w:bookmarkStart w:id="658" w:name="pg988_9043"/>
    </w:p>
    <w:p>
      <w:pPr>
        <w:pStyle w:val="BookText"/>
        <w:rPr/>
      </w:pPr>
      <w:bookmarkEnd w:id="658"/>
      <w:r>
        <w:rPr>
          <w:rFonts w:ascii="IRNazanin" w:hAnsi="IRNazanin" w:eastAsia="IRNazanin"/>
          <w:color w:val="111111"/>
          <w:sz w:val="28"/>
          <w:sz w:val="28"/>
          <w:szCs w:val="28"/>
          <w:rtl w:val="true"/>
          <w:lang w:bidi="fa-IR"/>
        </w:rPr>
        <w:t>قضی نحبه و منهم من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ثم یحمل فیقتل، حتی قتلوا عن آخرهم رضوان الله علیهم، و لم یبق مع الحسین الا أهل بیته</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1163083_373438147"/>
      <w:bookmarkStart w:id="660" w:name="_Toc241"/>
      <w:bookmarkEnd w:id="659"/>
      <w:r>
        <w:rPr/>
        <w:t>29</w:t>
      </w:r>
      <w:r>
        <w:rPr>
          <w:rtl w:val="true"/>
        </w:rPr>
        <w:t xml:space="preserve">- </w:t>
      </w:r>
      <w:r>
        <w:rPr>
          <w:rtl w:val="true"/>
        </w:rPr>
        <w:t>حفر البئر</w:t>
      </w:r>
      <w:bookmarkEnd w:id="66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أنه لما عطش أصحاب الحسین، و شکوا الیه العطش، فأمرهم أن یحفروا بئرا، فلما خرج ماؤها طمها ابن‌سعد، فحفروا بئرا آخر فطمها، و وقف العسکران ساعات من النهار، فأنشأ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العلی الواحد نحمده فی سائر الشدائدیا رب لا تفغل عن المعاند قد قتلونا قتلة المناکدفأصله یا رب نار السرمد و انت بالمرصاد غیر خائد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bookmarkStart w:id="661" w:name="pg988_9044"/>
    </w:p>
    <w:p>
      <w:pPr>
        <w:pStyle w:val="Heading4"/>
        <w:numPr>
          <w:ilvl w:val="3"/>
          <w:numId w:val="1"/>
        </w:numPr>
        <w:rPr/>
      </w:pPr>
      <w:bookmarkStart w:id="662" w:name="__RefHeading___Toc1163085_373438147"/>
      <w:bookmarkStart w:id="663" w:name="_Toc242"/>
      <w:bookmarkEnd w:id="661"/>
      <w:bookmarkEnd w:id="662"/>
      <w:r>
        <w:rPr>
          <w:rtl w:val="true"/>
        </w:rPr>
        <w:t>شهادت اهل البیت علیهم السلام</w:t>
      </w:r>
      <w:bookmarkEnd w:id="663"/>
    </w:p>
    <w:p>
      <w:pPr>
        <w:pStyle w:val="Heading5"/>
        <w:numPr>
          <w:ilvl w:val="4"/>
          <w:numId w:val="1"/>
        </w:numPr>
        <w:rPr/>
      </w:pPr>
      <w:bookmarkStart w:id="664" w:name="__RefHeading___Toc1163087_373438147"/>
      <w:bookmarkStart w:id="665" w:name="_Toc243"/>
      <w:bookmarkEnd w:id="664"/>
      <w:r>
        <w:rPr/>
        <w:t>1</w:t>
      </w:r>
      <w:r>
        <w:rPr>
          <w:rtl w:val="true"/>
        </w:rPr>
        <w:t xml:space="preserve">- </w:t>
      </w:r>
      <w:r>
        <w:rPr>
          <w:rtl w:val="true"/>
        </w:rPr>
        <w:t>مقتل علی بن الحسین الاکبر علیهما السلام</w:t>
      </w:r>
      <w:bookmarkEnd w:id="665"/>
    </w:p>
    <w:p>
      <w:pPr>
        <w:pStyle w:val="BookText"/>
        <w:rPr/>
      </w:pPr>
      <w:r>
        <w:rPr>
          <w:rFonts w:ascii="IRNazanin" w:hAnsi="IRNazanin" w:eastAsia="IRNazanin"/>
          <w:color w:val="111111"/>
          <w:sz w:val="28"/>
          <w:sz w:val="28"/>
          <w:szCs w:val="28"/>
          <w:rtl w:val="true"/>
          <w:lang w:bidi="fa-IR"/>
        </w:rPr>
        <w:t>اول من خرج اهل بیته علی بن الحسین الاکبر و کان من اصبح الناس وجها واحسنهم خلقا و کان عمره تسع عشرة سنة او ثمانی عشرة سنة او خسما و عشرین سنة و هو اول قتیل من آل أبی طالب فاستأذن أباه بالقتال فأذن له ثم نظر الیه نظر آیس منه و أرخی عینه فبکی</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الحسین علیه السلام رفع شیبته نحو السماء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اشهد علی هؤلاء القوم، فقد برز الیهم غلام أشبه الناس خلقا و خلقا و منطقا برسولک محمد </w:t>
      </w:r>
      <w:r>
        <w:rPr>
          <w:rStyle w:val="FootnoteAnchor"/>
          <w:rtl w:val="true"/>
        </w:rPr>
        <w:footnoteReference w:id="868"/>
      </w:r>
      <w:r>
        <w:rPr>
          <w:rFonts w:ascii="IRNazanin" w:hAnsi="IRNazanin" w:eastAsia="IRNazanin"/>
          <w:color w:val="111111"/>
          <w:sz w:val="28"/>
          <w:sz w:val="28"/>
          <w:szCs w:val="28"/>
          <w:rtl w:val="true"/>
          <w:lang w:bidi="fa-IR"/>
        </w:rPr>
        <w:t xml:space="preserve">صلی الله علیه وآله، کنا اذا اشتقنا الی نبیک نظرنا الی وجهه، </w:t>
      </w:r>
      <w:r>
        <w:rPr>
          <w:rStyle w:val="FootnoteAnchor"/>
          <w:rtl w:val="true"/>
        </w:rPr>
        <w:footnoteReference w:id="869"/>
      </w:r>
      <w:r>
        <w:rPr>
          <w:rFonts w:ascii="IRNazanin" w:hAnsi="IRNazanin" w:eastAsia="IRNazanin"/>
          <w:color w:val="111111"/>
          <w:sz w:val="28"/>
          <w:sz w:val="28"/>
          <w:szCs w:val="28"/>
          <w:rtl w:val="true"/>
          <w:lang w:bidi="fa-IR"/>
        </w:rPr>
        <w:t>اللهم امنعهم برکات الأرض، و فرقهم تفریقا، و مزقهم تمزیقا، و اجعلهم طرائق قددا، و لا ترض الولاة عنهم أبدا، فانهم دعونا لینصرونا ثم عدوا علینا یقاتلوننا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صاح الحسین علیه السلام بعمر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قطع الله 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بارک الله لک فی أمرک، و سلط علیک من یذبحک بعدی علی فراشک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قطعت رحمی و لم تحفظ قرابتی من رسول الله صلی الله علیه وآله</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الحسین علیه السلام صوته و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 ذریة بعضها من بعض والله سمیع علیم</w:t>
      </w:r>
      <w:r>
        <w:rPr>
          <w:rFonts w:eastAsia="IRNazanin" w:cs="IRNazanin"/>
          <w:color w:val="111111"/>
          <w:sz w:val="28"/>
          <w:szCs w:val="28"/>
          <w:rtl w:val="true"/>
          <w:lang w:bidi="fa-IR"/>
        </w:rPr>
        <w:t xml:space="preserve">) </w:t>
      </w:r>
      <w:r>
        <w:rPr>
          <w:rStyle w:val="FootnoteAnchor"/>
          <w:rtl w:val="true"/>
        </w:rPr>
        <w:footnoteReference w:id="870"/>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 علی بن الحسین علی القوم،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الحسین بن علی نحن و بیت الله اولی بالنبی‌و الله لا یحکم فینا ابن‌الدعی أطعنکم بالرمح حتی ینثنی‌أضربکم بالسیف أحمی عن أبی ضرب غلام هاشمی علوی‌فلم یزل یقاتل حتی ضج الناس من کثرة من قتل منهم، و روی أنه قتل علی عطشه مائة و عشرین رجلا، ثم رجع الی أبیه و قد أصابته جراحات کثیرة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قد قتلنی و ثقل الحدید أجهدنی، فهل الی شربة من ماء سبیل أتقوی بها علی الأعداء؟ فبکی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یعز علی محمد و علی علی و علی أبیک، أن تدعوهم فلا یجیبونک، و تستغیث بهم فلا یغیثونک، یا بنی هات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 بلسانه فمصه و دفع الیه خاتمه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الخاتم فی فیک و ارجع الی قتال عدوک، فانی أرجو أنک لا تمسی حتی یسقیک جدک بکأسه الأوفی شربة لا تظمأ بعدها أبدا</w:t>
      </w:r>
      <w:r>
        <w:rPr>
          <w:rFonts w:eastAsia="IRNazanin" w:cs="IRNazanin"/>
          <w:color w:val="111111"/>
          <w:sz w:val="28"/>
          <w:szCs w:val="28"/>
          <w:rtl w:val="true"/>
          <w:lang w:bidi="fa-IR"/>
        </w:rPr>
        <w:t xml:space="preserve">» . </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قاتل قلیلا، فما أسرع ما تلقی جدک محمدا صلی الله علیه وآله فیسقیک بکأسه الاوفی شربة لا تظمأ أبدا</w:t>
      </w:r>
      <w:r>
        <w:rPr>
          <w:rFonts w:eastAsia="IRNazanin" w:cs="IRNazanin"/>
          <w:color w:val="111111"/>
          <w:sz w:val="28"/>
          <w:szCs w:val="28"/>
          <w:rtl w:val="true"/>
          <w:lang w:bidi="fa-IR"/>
        </w:rPr>
        <w:t xml:space="preserve">.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أبوالفرج فی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سعید، عن یحیی بن الحسن،</w:t>
      </w:r>
    </w:p>
    <w:p>
      <w:pPr>
        <w:pStyle w:val="BookText"/>
        <w:rPr/>
      </w:pPr>
      <w:r>
        <w:rPr>
          <w:rFonts w:ascii="IRNazanin" w:hAnsi="IRNazanin" w:eastAsia="IRNazanin"/>
          <w:color w:val="111111"/>
          <w:sz w:val="28"/>
          <w:sz w:val="28"/>
          <w:szCs w:val="28"/>
          <w:rtl w:val="true"/>
          <w:lang w:bidi="fa-IR"/>
        </w:rPr>
        <w:t>عن بکر بن عبدالوهاب، عن اسماعیل بن أبی‌زیاد ادریس، عن أبیه، عن جعفر ابن‌محمد،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 قتیل قتل من ولد أبی طالب مع الحسین ابنه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حدثنی أحمد بن سعید، عن یحیی بن الحسن، عن غیر واحد، عن محمد بن أبی‌عمیر و عن أحمد بن عبدالرحمان البصری عن عبدالرحمان بن مهدی، عن حماد ابن‌سلمة، عن سعید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برز علی بن الحسین الیهم، أرخی الحسین علیه السلام عینیه فبکی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فکن أنت الشهید علیهم، فقد برز الیهم غلام أشبه الخلق برسول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 یشد علیهم ثم یرجع الی أبیه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حبیبی، فانک لا تمسی حتی یسقیک رسول الله بکأسه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جعل یکر کرة بعد کرة، حتی رمی بسهم فوقع فی حلقه فخرقه و أقبل یتقلب فی دمه،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علیک السلام هذا جدی رسول الله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القدم علینا، و شهق شهقة فارق الدنیا</w:t>
      </w:r>
      <w:r>
        <w:rPr>
          <w:rFonts w:eastAsia="IRNazanin" w:cs="IRNazanin"/>
          <w:color w:val="111111"/>
          <w:sz w:val="28"/>
          <w:szCs w:val="28"/>
          <w:rtl w:val="true"/>
          <w:lang w:bidi="fa-IR"/>
        </w:rPr>
        <w:t xml:space="preserve">. </w:t>
      </w:r>
      <w:r>
        <w:rPr>
          <w:rStyle w:val="FootnoteAnchor"/>
          <w:rtl w:val="true"/>
        </w:rPr>
        <w:footnoteReference w:id="87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القتال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قد بانت لها الحقائق و ظهرت من بعدها مصادق‌والله رب العرش لا نفارق جموعکم أو تغمد البوارق‌فلم یزل یقاتل حتی قتل تمام المائتین، ثم ضربه منقذ بن مرة العبدی علی مفرق رأسه ضربة صرعته، و ضربه الناس بأسیافهم، ثم اعتنق فرسه فاحتمله الفرس الی عسکر الأعداء فقطعوه بسیوفهم اربا 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بلغت الروح التراقی قال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هذا جدی رسول الله صلی الله علیه وآله قد سقانی بکأسه الأوفی شربة لا أظمأ بعدها أبدا،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 کأسا مذخورة حتی تشربها الساعة، فصاح الحسین علیه السلام و قال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ما أجرأهم علی الرحمان و علی رسوله، و علی انتهاک حرمة الرسول، علی الدنیا بعدک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أنظر الی امرأة خرجت مسرعة کأنها الشمس الطالعة تنادی بالویل والثبور،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حبیباه یا ثمرة فؤاداه، یا نور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زینب بنت علی علیه السلام و جاءت وانکبت علیه، فجاء الحسین فأخذ بیدها فردها الی الفسطاط، و أقبل علیه السلام بفتیانه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احملوا أخاکم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فحملوه من مصرعه، فجاوا به حتی وضعوه عند الفسطاط الذی کانوا یقاتلون أمامه</w:t>
      </w:r>
      <w:r>
        <w:rPr>
          <w:rFonts w:eastAsia="IRNazanin" w:cs="IRNazanin"/>
          <w:color w:val="111111"/>
          <w:sz w:val="28"/>
          <w:szCs w:val="28"/>
          <w:rtl w:val="true"/>
          <w:lang w:bidi="fa-IR"/>
        </w:rPr>
        <w:t xml:space="preserve">.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علیه السلام وضع ولده فی حجره و جعل یمسح الدم عن ثنایاه، و جعل یلثمه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أما انت فقد استرحت من هم الدنیا و غمها و شدائدها و صرت الی روح و ریحان و قد بقی أبوک و ما اسرع اللحوق بک</w:t>
      </w:r>
      <w:r>
        <w:rPr>
          <w:rFonts w:eastAsia="IRNazanin" w:cs="IRNazanin"/>
          <w:color w:val="111111"/>
          <w:sz w:val="28"/>
          <w:szCs w:val="28"/>
          <w:rtl w:val="true"/>
          <w:lang w:bidi="fa-IR"/>
        </w:rPr>
        <w:t xml:space="preserve">» .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القندوزی 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قوما قتلوک یا ولدی، ما اشد جرأتهم علی الله، و علی انتهاک حرم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أهملت عیناه بالدموع، و صرخن النساء فسکتهن الامام و قال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اسکتن فان البکاء امامکن</w:t>
      </w:r>
      <w:r>
        <w:rPr>
          <w:rFonts w:eastAsia="IRNazanin" w:cs="IRNazanin"/>
          <w:color w:val="111111"/>
          <w:sz w:val="28"/>
          <w:szCs w:val="28"/>
          <w:rtl w:val="true"/>
          <w:lang w:bidi="fa-IR"/>
        </w:rPr>
        <w:t xml:space="preserve">» .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حین رأی ولده الشهید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ثمرة فؤاداه، و یا قرة عیناه</w:t>
      </w:r>
      <w:r>
        <w:rPr>
          <w:rFonts w:eastAsia="IRNazanin" w:cs="IRNazanin"/>
          <w:color w:val="111111"/>
          <w:sz w:val="28"/>
          <w:szCs w:val="28"/>
          <w:rtl w:val="true"/>
          <w:lang w:bidi="fa-IR"/>
        </w:rPr>
        <w:t xml:space="preserve">» .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bookmarkStart w:id="666" w:name="pg988_9048"/>
    </w:p>
    <w:p>
      <w:pPr>
        <w:pStyle w:val="Heading5"/>
        <w:numPr>
          <w:ilvl w:val="4"/>
          <w:numId w:val="1"/>
        </w:numPr>
        <w:rPr/>
      </w:pPr>
      <w:bookmarkStart w:id="667" w:name="__RefHeading___Toc1163089_373438147"/>
      <w:bookmarkStart w:id="668" w:name="_Toc244"/>
      <w:bookmarkEnd w:id="666"/>
      <w:bookmarkEnd w:id="667"/>
      <w:r>
        <w:rPr/>
        <w:t>2</w:t>
      </w:r>
      <w:r>
        <w:rPr>
          <w:rtl w:val="true"/>
        </w:rPr>
        <w:t xml:space="preserve">- </w:t>
      </w:r>
      <w:r>
        <w:rPr>
          <w:rtl w:val="true"/>
        </w:rPr>
        <w:t>مقتل القاسم علیه السلام</w:t>
      </w:r>
      <w:bookmarkEnd w:id="66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عبدالله ابن‌الحسن بن علی بن أبی طالب علیهما السلام، و فی بعض الروایات أنه القاسم بن الحسن علیه السلام و هو غلام صغیر لم یبلغ الحلم، فلما نظر الحسین الیه اعتنقه و جعلا یبکیان حتی غشی علیهما، ثم استأذن الغلام للحرب فأبی الحسین أن یأذن له، فلم یزل الغلام یقبل یدیه و رجلیه حتی أذن له، فخرج و دموعه تسیل علی خدیه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تنکرونی فأنا ابن‌الحسن سبط النبی المصطفی و المؤتمن‌هذا حسین کالأسیر المرتهن بین اناس لاسقوا صوب المزن‌و کان وجهه کفلقة القمر، فقاتل قتالا شدیدا حتی قتل علی صغره خمسة و ثلاثین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عسکر ابن‌سعد، فکنت أنظر الی هذا الغلام علیه قمیص و ازار و نعلان قد انقطع شسع أحدهما، ما أنسی أنه کان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لأشدن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ما ترید بذلک؟ والله لو ضربنی ما بسطت الیه یدی، یکفیه هؤلاء الذین تراهم قد احتوشوه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لأفعلن، فشد علیه فا ولی حتی ضرب رأسه بالسیف و وقع الغلام لوجهه،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الحسین کالصقر المنقض، فتخلل الصفوف وشد شدة اللیث الحرب، فضرب عمرا قاتله بالسیف، فاتقاه بیده فأطنها من المرفق، فصاح، ثم تنحی عنه، و حملت خیل أهل الکوفة لیستنقذوا عمرا من الحسین، فاستقبلته بصدورها، و جرحته بحوافرها، و وطأته حتی مات، فانجلت الغبرة فاذا بالحسین</w:t>
      </w:r>
      <w:bookmarkStart w:id="669" w:name="pg988_9049"/>
    </w:p>
    <w:p>
      <w:pPr>
        <w:pStyle w:val="BookText"/>
        <w:rPr/>
      </w:pPr>
      <w:bookmarkEnd w:id="669"/>
      <w:r>
        <w:rPr>
          <w:rFonts w:ascii="IRNazanin" w:hAnsi="IRNazanin" w:eastAsia="IRNazanin"/>
          <w:color w:val="111111"/>
          <w:sz w:val="28"/>
          <w:sz w:val="28"/>
          <w:szCs w:val="28"/>
          <w:rtl w:val="true"/>
          <w:lang w:bidi="fa-IR"/>
        </w:rPr>
        <w:t>قائم علی رأس الغلام، و هو یفحص برجله، 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والله علی عمک أن تدعوه فلا یجیبک، أو یجیبک فلا یعینک، أو یعینک فلا یغنی عنک، بعدا لقوم قتلوک</w:t>
      </w:r>
      <w:r>
        <w:rPr>
          <w:rFonts w:eastAsia="IRNazanin" w:cs="IRNazanin"/>
          <w:color w:val="111111"/>
          <w:sz w:val="28"/>
          <w:szCs w:val="28"/>
          <w:rtl w:val="true"/>
          <w:lang w:bidi="fa-IR"/>
        </w:rPr>
        <w:t xml:space="preserve">» .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لقوم قتلوک، و من خصمهم یوم القیامة فیک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والله علی عمک أن تدعوه فلا یجیبک، او یجیبک ثم لا ینفعک، یوم والله کثر واتره و قل ناصره</w:t>
      </w:r>
      <w:r>
        <w:rPr>
          <w:rFonts w:eastAsia="IRNazanin" w:cs="IRNazanin"/>
          <w:color w:val="111111"/>
          <w:sz w:val="28"/>
          <w:szCs w:val="28"/>
          <w:rtl w:val="true"/>
          <w:lang w:bidi="fa-IR"/>
        </w:rPr>
        <w:t xml:space="preserve">» .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احتمله، فکأنی أنظر الی رجلی الغلام یخطان فی الأرض، و قد وضع صدره علی صدره،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فجاء حتی ألقاه بین القتلی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أحصهم عددا، و اقتلهم بددا، و لا تغادر منهم أحدا، و لا تغفر لهم أبدا؛ صبرا یا بنی عمومتی، صبرا یا أهل بیتی، لا رأیتم هوانا بعد هذا الیوم أبدا</w:t>
      </w:r>
      <w:r>
        <w:rPr>
          <w:rFonts w:eastAsia="IRNazanin" w:cs="IRNazanin"/>
          <w:color w:val="111111"/>
          <w:sz w:val="28"/>
          <w:szCs w:val="28"/>
          <w:rtl w:val="true"/>
          <w:lang w:bidi="fa-IR"/>
        </w:rPr>
        <w:t xml:space="preserve">» .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1163091_373438147"/>
      <w:bookmarkStart w:id="671" w:name="_Toc245"/>
      <w:bookmarkEnd w:id="670"/>
      <w:r>
        <w:rPr/>
        <w:t>3</w:t>
      </w:r>
      <w:r>
        <w:rPr>
          <w:rtl w:val="true"/>
        </w:rPr>
        <w:t xml:space="preserve">- </w:t>
      </w:r>
      <w:r>
        <w:rPr>
          <w:rtl w:val="true"/>
        </w:rPr>
        <w:t>تزوج القاسم علیه السلام واستشهاده‌</w:t>
      </w:r>
      <w:bookmarkEnd w:id="67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آل أمر الحسین علیه السلام الی القتال بکربلا، و قتل جمیع أصحابه، و وقعت النوبة علی أولاد أخیه، جاء القاسم بن الحسن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الاجازة لأمضی الی هؤلاء الکفرة، 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ابن‌الاخ انت من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 علامة، و ارید ان تبقی لی لأتسلی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 یعطه الاجازة البراز، فجلس مهموما باکی العین حزین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 الحسین علیه السلام اخوته للبراز و لم یجزه، فجلس القاسم متألما، و وضع رأسه علی رجلیه، و ذکر أن أباه قد ربط له عوذة فی کتفه الأیمن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أصابک ألم وهم فعلیک بحل العوذة و قرائتها و فهم معناها و اعمل بکل ماتراه مکتوبا فیها، فقال القاسم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سنون علی و لم یصبنی من مثل هذا الألم، فحل العوذة و فضها و نظر الی کتابتها، و اذا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قاسم اوصیک أنک اذا رأیت عمک الحسین علیه السلام فی کربلا و قد أحاطت به الأعدء، فلا تترک البراز والجهاد لأعداء الله و اعداء رسول الله، و لا تبخل علیه بروحک، و کلما نهاک عن البراز عاوده لیأذن لک فی البراز لتحظی بالسعادة الأبدیة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القاسم من ساعته و أتی الحسین علیه السلام و عرض ما کتب الحسن علیه السلام علی عمه الحسین علیه السلام فلما قرأ الحسین علیه السلام العوذة بکی بکاء شدیدا، و نادی بالویل والثبور و تنفس الصعداء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ابن‌الأخ هذه الوصیة لک من أبیک، و عندی وصیة اخری منه لک، و لابد من انفاذها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فمسک الحسین علیه السلام علی ید القاسم و ادخله الخیمة، و طلب عونا و عباسا و قال لام‌القاسم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للقاسم ثیاب جدد؟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لاخته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ایتینی بالصندوق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به و وضع بین یدیه ففتحه و اخرج منه قباء الحسن علیه السلام و ألبسه القاسم، ولف علی رأسه عمامة الحسن، و مسک بید ابنته التی کانت مسماة للقاسم، فعقد له علیها و افرد له خیمة، و أخذ بید البنت و وضعها بید القاسم و خرج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القاسم ینظر الی ابنة عمه و یبکی الی أن سمع الأعداء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 فرمی بید زوجته و أراد الخروج و هی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یخطر ببالک و ما الذی ترید أن تفعله؟قال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ملاقاة الأعداء فانهم یطلبون البراز، و انی ارید ملاقاتهم، فلزمته ابنة عمه،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ذیلی، فان عرسنا أخرناه الی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ناحت و أنت من قلب حزین و دموعها جاریة علی خدیها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قاسم أنت تقول عرسنا اخرناه الی الآخرة، و فی القیامة بأی شی‌ء أعرفک، و فی أی مکان أراک، فمسک القاسم یده و ضربها علی ردنه و قطعها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العم أعرفینی بهذه الردن المقطوعة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فانفجع أهل البیت بالبکاء لفعل القاسم، و بکوا بکاء شدیدا، و نادوا بالویل والثبور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روی فلما رآی الحسین علیه السلام أن القاسم یرید البراز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 اتمشی برجلک الی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یا عم، و أنت بین الأعداء بقیت وحیدا فریدا لم تجد محامیا و لا صدیقا، روحی لروحک الفداء، و نفسی لنفسک الوقاء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الحسین علیه السلام شق أزیاق القاسم و قطع عمامته نصفین، ثم أدلاها علی وجهه، ثم ألبسه ثیابه بصورة الکفن، و شد سیفه بوسط القاسم، و أرسله الی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القاسم قدم الی عمر بن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أما تخاف الله، أما تراقب الله یا أعمی القلب، أما تراعی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کفاکم التجبر، أما تطیعون یزید؟فقال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جزاک الله خیرا، تدعی الاسلام و آل رسول الله عطاشی ظماء، قد اسودت الدنیا باعینهم؟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هنیئة فما رآی أحدا یقدم الیه، فرجع الی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الخیمة، فسمع صوت ابنة عمه تبکی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جئتک، فنهضت قائمة علی قدمیها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بالعزیز، الحمدلله الذی أرانی وجهک قبل الموت، فنزل القاسم الی الخیمة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العم مالی اصطبار أن أجلس معک والکفار یطلبون البراز، فودعها و خرج، و رکب جواده وحماه فی حومة المیدان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 المبارزة، فجاء الیه رجل یعد بألف فارس، فقتله القاسم، و کان له أربعة اولاد مقتولین فضرب القاسم فرسه بسوط، وعاد یقتل الفرسان الی أن ضعفت قوته، فهم بالرجوع الی الخیمة، و اذا بالازرق الشامی قد قطع علیه الطریق و عارضه، فضربه القاسم علی ام راسه فقتله، و سار القاسم الی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العطش العطش، أدرکنی بشربة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فصبره الحسین علیه السلام و أعطاه خاتمه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حطه فی فمک و مصه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فی فمی کأنه عین ماء فارتویت و انقلبت الی المیدان، ثم جعل همته علی حامل اللواء و أراد قتله، فاحاطوا به بالنبل، فوقع القاسم علی الأرض، فضربه شیبة بن سعد الشامی بالرمح علی ظهره فأخرجه من صدره، فوقع القاسم یخور بدمه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فجاءه الحسین علیه السلام و قتل قاتله، و حمل القاسم الی الخیمة فوضعه فیها، ففتح القاسم عینیه فرآی الحسین علیه السلام قد احتضنه و هو یبکی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لعن الله قاتلیک، یعز والله علی عمک ان تدعوه و أنت مقتول، یا بنی قتلوک الکفار کأنهم ما عرفوک و لا عرفوا من جدک و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الحسین علیه السلام بکی بکاء شدیدا، و جعلت ابنة عمه تبکی، و جمیع من کان منهم لطموا الخدود و شققوا الجیوب</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bookmarkStart w:id="672" w:name="pg988_9053"/>
    </w:p>
    <w:p>
      <w:pPr>
        <w:pStyle w:val="Heading5"/>
        <w:numPr>
          <w:ilvl w:val="4"/>
          <w:numId w:val="1"/>
        </w:numPr>
        <w:rPr/>
      </w:pPr>
      <w:bookmarkStart w:id="673" w:name="__RefHeading___Toc1163093_373438147"/>
      <w:bookmarkStart w:id="674" w:name="_Toc246"/>
      <w:bookmarkEnd w:id="672"/>
      <w:bookmarkEnd w:id="673"/>
      <w:r>
        <w:rPr/>
        <w:t>4</w:t>
      </w:r>
      <w:r>
        <w:rPr>
          <w:rtl w:val="true"/>
        </w:rPr>
        <w:t xml:space="preserve">- </w:t>
      </w:r>
      <w:r>
        <w:rPr>
          <w:rtl w:val="true"/>
        </w:rPr>
        <w:t>عبدالله بن مسلم علیه السلام</w:t>
      </w:r>
      <w:bookmarkEnd w:id="6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عبدالله بن مسلم بن عقیل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بنو هاشم الکرام نحمی عن السید الامام‌نجل علی السید الضرغام سبط النبی الملک العلام‌فلم یزل یقاتل حتی قتل من الأعداء نیفا و خمسین فارسا، ثم قتل رضی الله عنه فلما نظر الحسین 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اقتل قاتل آل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احملوا علیهم بارک الله فیکم و بادروا الی الجنة التی هی دار الایمان</w:t>
      </w:r>
      <w:r>
        <w:rPr>
          <w:rFonts w:eastAsia="IRNazanin" w:cs="IRNazanin"/>
          <w:color w:val="111111"/>
          <w:sz w:val="28"/>
          <w:szCs w:val="28"/>
          <w:rtl w:val="true"/>
          <w:lang w:bidi="fa-IR"/>
        </w:rPr>
        <w:t xml:space="preserve">» .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استأذن عبدالله بن مسلم الحسین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من بیعتی حسبک قتل أبیک مسلم خذ بید أمک و اخرج من هذه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والله ممن یؤثر دنیاه علی آخرته</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163095_373438147"/>
      <w:bookmarkStart w:id="676" w:name="_Toc247"/>
      <w:bookmarkEnd w:id="675"/>
      <w:r>
        <w:rPr/>
        <w:t>5</w:t>
      </w:r>
      <w:r>
        <w:rPr>
          <w:rtl w:val="true"/>
        </w:rPr>
        <w:t xml:space="preserve">- </w:t>
      </w:r>
      <w:r>
        <w:rPr>
          <w:rtl w:val="true"/>
        </w:rPr>
        <w:t>مقتل احمد بن الحسن علیه السلام</w:t>
      </w:r>
      <w:bookmarkEnd w:id="67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استأذن أحمد بن الحسن بن علی علیهما السلام من عمه الحسین علیه السلام، فأذن له، فجاهد حتی قتل ثمانین من الاعداء، ثم رجع الی الامام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شربة من المآء ابرد بها کبدی و أتقوی بها علی أعداء الله و رسوله؟قال الحسین علیه السلام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قلیلا حتی تلقی جدک رسول الله صلی الله علیه وآله فیسقیک شربة من الماء لا تظمأ بعدها أبدا؟</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bookmarkStart w:id="677" w:name="pg988_9054"/>
    </w:p>
    <w:p>
      <w:pPr>
        <w:pStyle w:val="Heading5"/>
        <w:numPr>
          <w:ilvl w:val="4"/>
          <w:numId w:val="1"/>
        </w:numPr>
        <w:rPr/>
      </w:pPr>
      <w:bookmarkStart w:id="678" w:name="__RefHeading___Toc1163097_373438147"/>
      <w:bookmarkStart w:id="679" w:name="_Toc248"/>
      <w:bookmarkEnd w:id="677"/>
      <w:bookmarkEnd w:id="678"/>
      <w:r>
        <w:rPr/>
        <w:t>6</w:t>
      </w:r>
      <w:r>
        <w:rPr>
          <w:rtl w:val="true"/>
        </w:rPr>
        <w:t xml:space="preserve">- </w:t>
      </w:r>
      <w:r>
        <w:rPr>
          <w:rtl w:val="true"/>
        </w:rPr>
        <w:t>مقتل عون بن علی علیه السلام</w:t>
      </w:r>
      <w:bookmarkEnd w:id="67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فی کتب المقاتل ذکر شهادة عون بیوم الطف الا فی کتاب روضة الاحباب تألیف العامة، و أنا اقتفی اثرهما فی ذکره بالجمله کان عون </w:t>
      </w:r>
      <w:r>
        <w:rPr>
          <w:rStyle w:val="FootnoteAnchor"/>
          <w:rtl w:val="true"/>
        </w:rPr>
        <w:footnoteReference w:id="886"/>
      </w:r>
      <w:r>
        <w:rPr>
          <w:rFonts w:ascii="IRNazanin" w:hAnsi="IRNazanin" w:eastAsia="IRNazanin"/>
          <w:color w:val="111111"/>
          <w:sz w:val="28"/>
          <w:sz w:val="28"/>
          <w:szCs w:val="28"/>
          <w:rtl w:val="true"/>
          <w:lang w:bidi="fa-IR"/>
        </w:rPr>
        <w:t>صبیحا ملیحا شجاعا، استأذن أخاه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تقاتل هذا الجمع الکثیر والجم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باذلا فیک مهجته لم یبال بالکثرة والقلة، فبکی الحسین علیه السلام و أذن له فحمل عون علی القوم و قتل مقتلة عظیمة، فاحتوشه الفان، من القوم، ففرقهم یمینا و شمالا، و تخلل الصفوف مقبلا الی الحسین علیه السلام فی رأسه و وجهه جراحات، فقبله الحسین علیه السلام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لقد اصبت بجراحات کثیرة فاصبر هنیئة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أردت أن أحظی منک و اتزود من رؤیتک مرة اخری، و لا ینبغی أن أعرض دونک وقد اجهدنی العطش، ائذن لی حتی أرجع وافدیک بروحی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له و رجع، و أمر الحسین علیه السلام بأن یرکبوه جوادا غیر الذی کان تحته، فرکب و حمل علی القوم، فاعترضه صالح بن سیار، و کان صالح قد شرب خمرا فی عهد أمیرالمؤمنین علیه السلام، فأجری علیه عون الحد بأمر أمیرالمؤمنین علیه السلام، و قد کمن حقدا لعون فی قلبه، فانتهز الفرصة، فرآه جریحا ظمانا، و حمل علی عون و شتمه، فاجابه عون و حمل علیه و طعنه برمحه و اورده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الیه أخوه بدر بن سیار فألحقه عون بأخیه، فحمل خالد بن طلحة بالسیف علی عون، و قد کمن اللعین منه فضربه بالسیف، فخرعون صریعا قائلا</w:t>
      </w:r>
      <w:r>
        <w:rPr>
          <w:rFonts w:eastAsia="IRNazanin" w:cs="IRNazanin"/>
          <w:color w:val="111111"/>
          <w:sz w:val="28"/>
          <w:szCs w:val="28"/>
          <w:rtl w:val="true"/>
          <w:lang w:bidi="fa-IR"/>
        </w:rPr>
        <w:t>:</w:t>
      </w:r>
      <w:bookmarkStart w:id="680" w:name="pg988_9055"/>
    </w:p>
    <w:p>
      <w:pPr>
        <w:pStyle w:val="BookText"/>
        <w:rPr/>
      </w:pPr>
      <w:bookmarkEnd w:id="680"/>
      <w:r>
        <w:rPr>
          <w:rFonts w:ascii="IRNazanin" w:hAnsi="IRNazanin" w:eastAsia="IRNazanin"/>
          <w:color w:val="111111"/>
          <w:sz w:val="28"/>
          <w:sz w:val="28"/>
          <w:szCs w:val="28"/>
          <w:rtl w:val="true"/>
          <w:lang w:bidi="fa-IR"/>
        </w:rPr>
        <w:t>بسم الله و بالله و فی سبیل الله و علی ملة رسول الله صلی الله علیه وآله، و قضی نحبه، والحسین علیه السلام لما سقط من ظهر جواده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الخ</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1163099_373438147"/>
      <w:bookmarkStart w:id="682" w:name="_Toc249"/>
      <w:bookmarkEnd w:id="681"/>
      <w:r>
        <w:rPr/>
        <w:t>7</w:t>
      </w:r>
      <w:r>
        <w:rPr>
          <w:rtl w:val="true"/>
        </w:rPr>
        <w:t xml:space="preserve">- </w:t>
      </w:r>
      <w:r>
        <w:rPr>
          <w:rtl w:val="true"/>
        </w:rPr>
        <w:t>مقتل العباس بن علی علیه السلام</w:t>
      </w:r>
      <w:bookmarkEnd w:id="68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 العباس بن علی علیه السلام کان حامل لواء أخیه الحسین علیه السلام، فلما رأی جمیع عسکر الحسین علیه السلام قتلوا و أخوانه و بنو عمه، 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الی لقاء ربه اشتاق و حن، فحمل الرایة وجاء نحو أخیه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هل رخصة؟ فبکی الحسین علیه السلام بکاء شدیدا حتی ابتلت لحیته المبارکة بالدموع،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کنت العلامة من عسکری و مجمع عددنا، فاذا أنت غدوت یؤل جمعنا الی الشتات، و عمارتنا تنبعث الی الخراب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روح أخیک یا سیدی قد ضاق صدری من حیاة الدنیا، و أرید أخذ الثأر من هؤلاء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غدوت الی الجهاد فاطلب لهؤلاء الأطفال قلیلا من الماء</w:t>
      </w:r>
      <w:r>
        <w:rPr>
          <w:rFonts w:eastAsia="IRNazanin" w:cs="IRNazanin"/>
          <w:color w:val="111111"/>
          <w:sz w:val="28"/>
          <w:szCs w:val="28"/>
          <w:rtl w:val="true"/>
          <w:lang w:bidi="fa-IR"/>
        </w:rPr>
        <w:t xml:space="preserve">» .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تألیفات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لما رأی وحدته علیه السلام أتی أخاه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هل من رخصة؟ فبکی الحسین علیه السلام بکاء شدیدا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أنت صاحب لوائی، و اذا مضیت تفرق 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ضاق صدری و سئمت من الحیاة، و ارید ان أطلب ثأری من هؤلاء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فاطلب لهؤلاء الأطفال قلیلا من المآء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فذهب</w:t>
      </w:r>
    </w:p>
    <w:p>
      <w:pPr>
        <w:pStyle w:val="BookText"/>
        <w:rPr/>
      </w:pPr>
      <w:r>
        <w:rPr>
          <w:rFonts w:ascii="IRNazanin" w:hAnsi="IRNazanin" w:eastAsia="IRNazanin"/>
          <w:color w:val="111111"/>
          <w:sz w:val="28"/>
          <w:sz w:val="28"/>
          <w:szCs w:val="28"/>
          <w:rtl w:val="true"/>
          <w:lang w:bidi="fa-IR"/>
        </w:rPr>
        <w:t>العباس و وعظهم و حذرهم، فلم ینفعهم، فرجع الی أخیه فأخبره، فسمع الأطفال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 فرکب فرسه و اخذ رمحه و القربة، و قصد نحو الفرات فأحاط به أربعة آلاف ممن کانوا موکلین بالفرات، و رموه بالنبال فکشفهم و قتل منهم علی ما روی ثمانین رجلا حتی دخل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أن یشرب غرفة من الماء، ذکر عطش الحسین و أهل بیته، فرمی الماء و ملأ القربة و حملها علی کتفه الأیمن، و توجه نحو الخیمة، فقطعوا علیه الطریق و أحاطوا به من کل جانب، فحاربهم حتی ضربه نوفل الأزرق علی یده الیمنی فقطعها، فحمل القربة علی کتفه الأیسر فضربه نوفل فقطع یده الیسری من الزند، فحمل القربة بأسنانه فجاءه سهم فأصاب القربة و اریق ماؤها، ثم جاءه سهم آخر فاصاب صدره، فانقلب عن فرسه و صاح الی 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فلما أتاه رآه صریعا فبکی و حمله الی الخیمة</w:t>
      </w:r>
      <w:r>
        <w:rPr>
          <w:rFonts w:eastAsia="IRNazanin" w:cs="IRNazanin"/>
          <w:color w:val="111111"/>
          <w:sz w:val="28"/>
          <w:szCs w:val="28"/>
          <w:rtl w:val="true"/>
          <w:lang w:bidi="fa-IR"/>
        </w:rPr>
        <w:t xml:space="preserve">. </w:t>
      </w:r>
      <w:r>
        <w:rPr>
          <w:rStyle w:val="FootnoteAnchor"/>
          <w:rtl w:val="true"/>
        </w:rPr>
        <w:footnoteReference w:id="88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العباس 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 قلت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وبکی و أنشأ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تعدیتم یا شر قوم ببغیکم و خالفتم دین النبی محمدأما کان خیر الرسل أوصاکم بنا أما نحن من نجل النبی المسددأما کانت الزهراء امی دونکم أما کان من خیر البریة أحمدلعنتم و اخزیتم بما قد جنیتم فسوف تلاقوا حر نار توقد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سهم و أصاب صدره الشریف و انصرع عفیرا علی الأرض یخور فی دمه، و نادی وا أخاه وا حسیناه وا أبتاه وا علیاه، و نادی یا أباعبدالله علیک منی السلام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الامام علیه السلام نداءه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أخاه وا عباساه وا مهجة قلباه فأتاه کالصقر اذا انحد رعلی فریسته، ففرقهم یمینا و شمالا بعد أن قتل سبعین رجلا منهم و نزل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علی ظهر جواده و أقبل به الی الخیمة، و طرحه فیها وبکی بکاء شدیدا، حتی بکی جمیع من کان حاضرا،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من أخ خیرا، لقد جاهدت فی الله حق جهاده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صرخت زینب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عباساه وا قلة ناصراه وا ضیعتاه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والله من بعده وا ضیعتاه وا انقطاع ظهراه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 النساء یبکین و یندبن علیه، وبکی الحسین علیه السلام، و أنشأ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یا نور عینی یا شقیقی فلی قد کنت کالرکن الوثیق‌ایا ابن أبی‌نصحت أخاک حتی سقاک الله کأسا من رحیق‌أیا قمرا منیرا کنت عونی علی کل النوائب فی المضیق‌فبعدک لا تطیب لنا حیاة سنجمع فی الغداة علی الحقیق‌ألا لله شکوائی و صبری و ما ألقاه من ظماء و ضیق‌ثم صاح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أخاه وا عباساه وا مهجة قلباه وا قرة عیناه وا قلة ناصراه، یعز والله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بکی بکاء شدیدا، فحمله علی ظهره جواده و أقبل به الی الخیمة و هو یبکی حتی اغمی علیه</w:t>
      </w:r>
      <w:r>
        <w:rPr>
          <w:rFonts w:eastAsia="IRNazanin" w:cs="IRNazanin"/>
          <w:color w:val="111111"/>
          <w:sz w:val="28"/>
          <w:szCs w:val="28"/>
          <w:rtl w:val="true"/>
          <w:lang w:bidi="fa-IR"/>
        </w:rPr>
        <w:t xml:space="preserve">» .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لما جاء الحسین علیه السلام الی اخیه العباس انتحی علیه لیحتمله ففتح العباس عینیه فرأی اخاه الحسین یرید ان یحمله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ترید ان</w:t>
      </w:r>
    </w:p>
    <w:p>
      <w:pPr>
        <w:pStyle w:val="BookText"/>
        <w:rPr/>
      </w:pPr>
      <w:r>
        <w:rPr>
          <w:rFonts w:ascii="IRNazanin" w:hAnsi="IRNazanin" w:eastAsia="IRNazanin"/>
          <w:color w:val="111111"/>
          <w:sz w:val="28"/>
          <w:sz w:val="28"/>
          <w:szCs w:val="28"/>
          <w:rtl w:val="true"/>
          <w:lang w:bidi="fa-IR"/>
        </w:rPr>
        <w:t>یحمله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ترید بی یا اخی؟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الخیمة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بحق جدک رسول الله صلی الله علیه وآله علیک ان لا تحملنی دعنی فی مکان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یا اخی؟قال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مستح من ابنتک سکینة، و قد وعدتها بالماء و لم آتها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کبش کتیبتک و مجمع عددک، فاذا رأنی اصحابک و أنا مقتول فلربما یقل عزمهم و یذل صبرهم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جزیت عن اخیک خیرا حیث نصرتنی حیا و میتا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الحسین علیه السلام رأسه و وضعه فی حجره، و جعل یمسح الدم عن عینیه، فرآه و هو یبکی،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 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یا نور عینی و کیف لا ابکی و مثلک الآن جئتنی و اخذت رأسی عن التراب فبعد ساعة من یرفع رأسک عن التراب و من یمسح التراب عن وجهک و کان الحسین علیه السلام جالسا اذ شهق العباس شهقة و فارقت روحیه الطیبة و صاح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 وا عباساه</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الجماعة علی الحسین علیه السلام فغلبوه علی عسکره و اشتد به العطش فرکب المسناة یرید الفرات، و بین یدیه العباس أخوه فاعترضه خیل ابن‌سعد و فیهم رجل من بنی دارم،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حولوا بینه و بین الفرات و لا تمکنوه من الماء،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اظمئه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فغضب الدارمی و رماه بسهم فاثبته فی حنکه، فانتزع الحسین علیه السلام السهم و بسط یده تحت حنکه فاملات راحتاه من الدم فرمی 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اشکو الیک ما یفعل بابن 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مکانه و قد اشتد به العطش واحاط القوم بالعباس فاقتطعوه عنه، فجعل یقاتلهم وحده حتی قتل رحمة الله علیه، و کان المتولی لقتله زید بن ورقاء</w:t>
      </w:r>
      <w:bookmarkStart w:id="683" w:name="pg988_9059"/>
    </w:p>
    <w:p>
      <w:pPr>
        <w:pStyle w:val="BookText"/>
        <w:rPr/>
      </w:pPr>
      <w:bookmarkEnd w:id="683"/>
      <w:r>
        <w:rPr>
          <w:rFonts w:ascii="IRNazanin" w:hAnsi="IRNazanin" w:eastAsia="IRNazanin"/>
          <w:color w:val="111111"/>
          <w:sz w:val="28"/>
          <w:sz w:val="28"/>
          <w:szCs w:val="28"/>
          <w:rtl w:val="true"/>
          <w:lang w:bidi="fa-IR"/>
        </w:rPr>
        <w:t>الخنفی و حکیم بن الطفیل السنسی، بعد أن اثخن بالجراح فلم یستطع حراکا</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الی الخیمة سئلت سکینة عن عمهاو قال ابن‌نما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اقتله عطشا و لا تغفر له ابدا</w:t>
      </w:r>
      <w:r>
        <w:rPr>
          <w:rFonts w:eastAsia="IRNazanin" w:cs="IRNazanin"/>
          <w:color w:val="111111"/>
          <w:sz w:val="28"/>
          <w:szCs w:val="28"/>
          <w:rtl w:val="true"/>
          <w:lang w:bidi="fa-IR"/>
        </w:rPr>
        <w:t xml:space="preserve">» .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بنتاه ان عمک العباس قتل و بلغت روحه الجنان</w:t>
      </w:r>
      <w:r>
        <w:rPr>
          <w:rFonts w:eastAsia="IRNazanin" w:cs="IRNazanin"/>
          <w:color w:val="111111"/>
          <w:sz w:val="28"/>
          <w:szCs w:val="28"/>
          <w:rtl w:val="true"/>
          <w:lang w:bidi="fa-IR"/>
        </w:rPr>
        <w:t xml:space="preserve">» .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ورثاه علیه السلام بهذه الاشعار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 الناس ان یبکی علیه فتی ابکی الحسین بکربلاءاخوه و ابن والده علی ابوالفضل المضرج بالدماءو من واساه لا یثنیه خوف و جادله علی عطش بماء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1163101_373438147"/>
      <w:bookmarkStart w:id="685" w:name="_Toc250"/>
      <w:bookmarkEnd w:id="684"/>
      <w:r>
        <w:rPr/>
        <w:t>8</w:t>
      </w:r>
      <w:r>
        <w:rPr>
          <w:rtl w:val="true"/>
        </w:rPr>
        <w:t xml:space="preserve">- </w:t>
      </w:r>
      <w:r>
        <w:rPr>
          <w:rtl w:val="true"/>
        </w:rPr>
        <w:t>دعاوه علیه السلام علی زرعة</w:t>
      </w:r>
      <w:bookmarkEnd w:id="68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الامام الزاهد أبوالحسن علی بن أحمد العاصمی، أخبرنا شیخ القضاة اسماعیل بن أحمد البیهقی، أخبرنا والدی شیخ السنة ابوبکر أحمد بن الحسین، أخبرنا أبوالحسین بن بشران، أخبرنا الحسین ابن‌صفوان، حدثنا عبدالله بن محمد بن أبی‌الدنیا، أخبرنی العباس بن هشام بن محمد الکوفی،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أبان بن دارم یقال له زرعة، شهد قتل الحسین علیه السلام، ورماه بسهم فأصاب حنکه، فجعل یتلقی الدم بکفه و یقول به هکذا الی السماء فیرمی به، و ذلک أن الحسین علیه السلام دعا بماء لیشرب، فلما رماه حال بینه و بین الماء 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اظمئه اللهم اظمئه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منت شهده و هو یجود، أنه یصیح من الحر فی بطنه، والبرد فی</w:t>
      </w:r>
      <w:bookmarkStart w:id="686" w:name="pg988_9060"/>
    </w:p>
    <w:p>
      <w:pPr>
        <w:pStyle w:val="BookText"/>
        <w:rPr/>
      </w:pPr>
      <w:bookmarkEnd w:id="686"/>
      <w:r>
        <w:rPr>
          <w:rFonts w:ascii="IRNazanin" w:hAnsi="IRNazanin" w:eastAsia="IRNazanin"/>
          <w:color w:val="111111"/>
          <w:sz w:val="28"/>
          <w:sz w:val="28"/>
          <w:szCs w:val="28"/>
          <w:rtl w:val="true"/>
          <w:lang w:bidi="fa-IR"/>
        </w:rPr>
        <w:t>ظهره و بین یدیه المراوح والثلج، و خلفه الکانون،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أهلکنی العطش، فیؤتی بعس عظیم فیه السویق والماء واللبن لو شربه خمسة لکفاهم، فیشربه و یعود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أهلکنی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 بطنه کانقداد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اسم الرامی کان عبدالرحمان الأزدی، و 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اقتله عطشا و لا تغفر له ابدا</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163103_373438147"/>
      <w:bookmarkStart w:id="688" w:name="_Toc251"/>
      <w:bookmarkEnd w:id="687"/>
      <w:r>
        <w:rPr/>
        <w:t>9</w:t>
      </w:r>
      <w:r>
        <w:rPr>
          <w:rtl w:val="true"/>
        </w:rPr>
        <w:t xml:space="preserve">- </w:t>
      </w:r>
      <w:r>
        <w:rPr>
          <w:rtl w:val="true"/>
        </w:rPr>
        <w:t>مقتل الرضیع علیه السلام</w:t>
      </w:r>
      <w:bookmarkEnd w:id="68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فجع الحسین علیه السلام بأهل بیته و ولده، و لم یبق غیره و غیر النساء و الأطفال و غیر ولده المریض،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یذب عن حرم رسول الله؟ هل من موحد یخاف الله فینا؟ هل من مغیث یرجو الله فی اغاثتنا هل من معین یرجوا ما عندالله فی اعانتنا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ارتفعت أصوات النساء بالعویل فتقدم علیه السلام الی باب الخیمة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ناولونی علیا ابنی الطفل حتی اودعه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فناولوه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یقبله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لهؤلاء القوم اذا کان خصمهم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والصبی فی حجره، اذ رماه حرملة بن کامل الأسدی بسهم فذبحه فی حجر الحسین علیه السلام، فتلقی الحسین دمه حتی امتلأت کفه، ثم رمی به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حبست عنا النصر فاجعل ذلک لما هو خیر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الحسین علیه السلام عن فرسه و حفر للصبی بجفن سیفه و رمله بدمه و صلی علیه</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أنه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یسقط من ذلک الدم قطرة الی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أهون علیک من فصیل، اللهم ان کنت حبست، عنا النصر، فاجعل ذلک لما هو خیر لنا</w:t>
      </w:r>
      <w:r>
        <w:rPr>
          <w:rFonts w:eastAsia="IRNazanin" w:cs="IRNazanin"/>
          <w:color w:val="111111"/>
          <w:sz w:val="28"/>
          <w:szCs w:val="28"/>
          <w:rtl w:val="true"/>
          <w:lang w:bidi="fa-IR"/>
        </w:rPr>
        <w:t xml:space="preserve">» .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 قال عقبة بن بشیر الاسدی، قال لی ابوجعفر محمد بن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فیکم یا بنی اسد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دینی انا فی ذلک رحمک الله یا اباجعفر و 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الحسین علیه السلام بصبی له فهو فی حجره اذ رماه احدکم یا بنی اسد بسهم فذبحه فتلقی الحسین دمه فلما ملاء کفیه صبه فی الارض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 تک حبست عنا النصر من السماء فاجعل ذلک لما هو خیر و انتقم لنا من هؤلاء الظالمین</w:t>
      </w:r>
      <w:r>
        <w:rPr>
          <w:rFonts w:eastAsia="IRNazanin" w:cs="IRNazanin"/>
          <w:color w:val="111111"/>
          <w:sz w:val="28"/>
          <w:szCs w:val="28"/>
          <w:rtl w:val="true"/>
          <w:lang w:bidi="fa-IR"/>
        </w:rPr>
        <w:t xml:space="preserve">.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امتلأت یداه رمی بالدم نحو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ما نزل بی انه بعین الله تعالی، اللهم لا یکون اهون علیک من فصیل، الهی کنت حبست عنا النصر فاجعله لما هو خیر منه، و انتقم لنا من الظالمین، و اجعل ما حل بنا فی العاجل ذخیرة لنا فی الآجل، اللهم انت الشاهد علی قوم قتلوا اشبه الناس برسولک محمد صلی الله علیه وآله</w:t>
      </w:r>
      <w:r>
        <w:rPr>
          <w:rFonts w:eastAsia="IRNazanin" w:cs="IRNazanin"/>
          <w:color w:val="111111"/>
          <w:sz w:val="28"/>
          <w:szCs w:val="28"/>
          <w:rtl w:val="true"/>
          <w:lang w:bidi="fa-IR"/>
        </w:rPr>
        <w:t xml:space="preserve">» .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انه لما قتل العباس تدافعت الرجال علی أصحاب الحسین علیه السلام، فلما نظر الی ذلک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اما من مجیر یجیرنا، اما من مغیث یغیثنا، اما من طالب حق فینصرنا، اما من خائف فیذب عنا، اما من احد فیأتینا بشربة من ماء</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الطفل فانه لا یطیق الظمأ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 الیه ولده علی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من العمر سبعة عشر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آتیک بالماء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بارک الله فیک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الرکوة بیده ثم اقتحم الشریعة و ملأ الرکوة و اقبل بها نحو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الماء لمن طلبت اسق اخی و ان بقی شی‌ء فصبه علی فانی والله عطشان، فبکی الحسین علیه السلام، و أخذ ولده الطفل واجلسه علی فخذه، و أخذ الرکوة و قربها الی فیه، فلما هم الطفل أن یشرب أتاه سهم مسموم فوقع فی حلق الطفل فذبحه قبل أن یشرب من الماء شیئا، فبکی الحسین علیه السلام ورمی الرکوة من یده، و نظر بطرفه الی السماء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الشاهد علی قوم قتلوا أشبه الخلق بنبیک و حبیبک و رسولک صلی الله علیه وآله</w:t>
      </w:r>
      <w:r>
        <w:rPr>
          <w:rFonts w:eastAsia="IRNazanin" w:cs="IRNazanin"/>
          <w:color w:val="111111"/>
          <w:sz w:val="28"/>
          <w:szCs w:val="28"/>
          <w:rtl w:val="true"/>
          <w:lang w:bidi="fa-IR"/>
        </w:rPr>
        <w:t xml:space="preserve">» .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أبومخنف بعد ذکر شهادة 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الحسین علیه السلام الی ام‌کلثوم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اوصیک بولدی الصغیر خیرا، فانه طفل صغیر و له من العمر ستة اشهر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ان هذا الطفل له ثلاثة أیام ما شرب الماء، فاطلب له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الطفل و توجه نحو القوم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قد قتلتم أخی و أولادی و انصاری و ما بقی غیر هذا الطفل، و هو یتلظی عطشا من غیر ذنب اتاه الیکم، فاسقوه شربة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نفس المهموم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ان لم ترحمونی فارحموا هذا الطفل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الناسخ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لقد جف اللبن فی ثدی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فبینما هو یخاطبهم اذ أتاه سهم مشوم من ظالم غشوم و هو حرملة بن کاهل</w:t>
      </w:r>
      <w:bookmarkStart w:id="689" w:name="pg988_9063"/>
    </w:p>
    <w:p>
      <w:pPr>
        <w:pStyle w:val="BookText"/>
        <w:rPr/>
      </w:pPr>
      <w:bookmarkEnd w:id="689"/>
      <w:r>
        <w:rPr>
          <w:rFonts w:ascii="IRNazanin" w:hAnsi="IRNazanin" w:eastAsia="IRNazanin"/>
          <w:color w:val="111111"/>
          <w:sz w:val="28"/>
          <w:sz w:val="28"/>
          <w:szCs w:val="28"/>
          <w:rtl w:val="true"/>
          <w:lang w:bidi="fa-IR"/>
        </w:rPr>
        <w:t>الاسدی، فذبح الطفل من الورید الی الورید، أو من الاذن الی الاذن، فجعل الحسین علیه السلام یتلقی الدم حتی امتلأت کفه ورمی به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تظلم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کفیه تحت نحر الصبی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نفس اصبری و احتسبی فیما أصابک، الهی تری ما حل بنا فی العاجل فاجعل ذلک ذخیرة لنا فی الاجل</w:t>
      </w:r>
      <w:r>
        <w:rPr>
          <w:rFonts w:eastAsia="IRNazanin" w:cs="IRNazanin"/>
          <w:color w:val="111111"/>
          <w:sz w:val="28"/>
          <w:szCs w:val="28"/>
          <w:rtl w:val="true"/>
          <w:lang w:bidi="fa-IR"/>
        </w:rPr>
        <w:t xml:space="preserve">» .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لقد قتلتم اصحابی و بنی عمی و اخوتی و ولدی، و قد بقی هذا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من الظمأ، فاسقوه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فبینا هو یخاطبهم اذ أتاه سهم فوقع فی نحر الطفل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السهم رماه عقبه بن بشیر الأزدی لعنه الله، و یقول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شاهد علی هؤلاء القوم الملاعین انهم قد عمدوا أن لا یبقون من ذریة رسولک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یبکی بکاء شدیدا</w:t>
      </w:r>
      <w:r>
        <w:rPr>
          <w:rFonts w:eastAsia="IRNazanin" w:cs="IRNazanin"/>
          <w:color w:val="111111"/>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تعلم انهم دعونا لینصرونا فخذلونا و أعانوا علینا، اللهم احبس عنهم قطر السماء و احرمهم برکاتک، اللهم لا ترض عنهم أبدا، اللهم انک ان کنت حبست عنا النصر فی الدنیا فاجعله لنا ذخرا فی الآخرة و انتقم لنا من القوم الظالمین</w:t>
      </w:r>
      <w:r>
        <w:rPr>
          <w:rFonts w:eastAsia="IRNazanin" w:cs="IRNazanin"/>
          <w:color w:val="111111"/>
          <w:sz w:val="28"/>
          <w:szCs w:val="28"/>
          <w:rtl w:val="true"/>
          <w:lang w:bidi="fa-IR"/>
        </w:rPr>
        <w:t xml:space="preserve">» .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163105_373438147"/>
      <w:bookmarkStart w:id="691" w:name="_Toc252"/>
      <w:bookmarkEnd w:id="690"/>
      <w:r>
        <w:rPr/>
        <w:t>10</w:t>
      </w:r>
      <w:r>
        <w:rPr>
          <w:rtl w:val="true"/>
        </w:rPr>
        <w:t xml:space="preserve">- </w:t>
      </w:r>
      <w:r>
        <w:rPr>
          <w:rtl w:val="true"/>
        </w:rPr>
        <w:t>نزول الثمرة للحسنین علیهما السلام من الجنة</w:t>
      </w:r>
      <w:bookmarkEnd w:id="69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الحسن البصری و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الحسین دخلا علی رسول الله صلی الله علیه وآله، و بین یدیه جبرئیل، فجعلا یدوران حوله یشبهانه بدحیة الکلبی، فجعل جبرئیل یومی بیده کالمتناول شیئا، فاذا فی یده تفاحة و سفر جلة و رمانة،</w:t>
      </w:r>
    </w:p>
    <w:p>
      <w:pPr>
        <w:pStyle w:val="BookText"/>
        <w:rPr/>
      </w:pPr>
      <w:r>
        <w:rPr>
          <w:rFonts w:ascii="IRNazanin" w:hAnsi="IRNazanin" w:eastAsia="IRNazanin"/>
          <w:color w:val="111111"/>
          <w:sz w:val="28"/>
          <w:sz w:val="28"/>
          <w:szCs w:val="28"/>
          <w:rtl w:val="true"/>
          <w:lang w:bidi="fa-IR"/>
        </w:rPr>
        <w:t>فناولهما و تهلل وجها هما وسیعا الی جدهما فأخذ منهما فشمهما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صیرا الی امکما بما معکم و ابدءا بابیکما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فصاراکما أمرهما، فلم یأکلوا حتی صار النبی الیهم، فأکلوا جمیعا، فلم یزل کلما اکل منه عاد الی ما کان حتی قبض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یلحقه التغییر و النقصان ایام فاطمة بنت رسول الله حتی توفیت، فلما توفیت فقدنا لرمان و بقی التفاح و السفرجل أیام أبی، فلما استشهد امیرالمؤمنین فقد السفر جل و بقی التفاح علی هیئته عندالحسن حتی مات فی سمه، و بقیت التفاحة الی الوقت الذی حوصرت عن الماء، فکنت اشمها اذا عطشت فیسکن لهب عطشی، فلما اشتد علی العطش عضضتها و أیقنت بالفناء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ذلک قبل مقتله بساعة، فلما قضی نحبه وجدریحها فی مصرعه، فالتمست فلم یرلها أثر، فبقی ریحها یفوح من قبره، فمن أراد ذلک من شیعتنا الزائرین للقبر فلیلتمس ذلک فی اوقات السحر، فانه یجده اذا کان مخلصا</w:t>
      </w:r>
      <w:r>
        <w:rPr>
          <w:rFonts w:eastAsia="IRNazanin" w:cs="IRNazanin"/>
          <w:color w:val="111111"/>
          <w:sz w:val="28"/>
          <w:szCs w:val="28"/>
          <w:rtl w:val="true"/>
          <w:lang w:bidi="fa-IR"/>
        </w:rPr>
        <w:t xml:space="preserve">» . </w:t>
      </w:r>
      <w:r>
        <w:rPr>
          <w:rStyle w:val="FootnoteAnchor"/>
          <w:rtl w:val="true"/>
        </w:rPr>
        <w:footnoteReference w:id="90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اشتکی الحسن بن علی بن أبی طالب علیهما السلام، و بری‌ء، و دخل بعقبة مسجد النبی صلی الله علیه وآله، فسقط فی صدره، فضمه النبی 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جدک تشتهی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أشتهی خربزا، فأدخل النبی صلی الله علیه وآله یده تحت جناحه ثم هزه الی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فأتبعته بصری، فلم ألحقه، و انی لأراعی السقف لیعود منه، فاذا هو قد دخل من الباب و ثوبه من طرف حجره معطوف، ففتحه بین یدی النبی صلی الله علیه وآله، و کان فیه بطیختان، و رمانتان،</w:t>
      </w:r>
      <w:bookmarkStart w:id="692" w:name="pg988_9065"/>
    </w:p>
    <w:p>
      <w:pPr>
        <w:pStyle w:val="BookText"/>
        <w:rPr/>
      </w:pPr>
      <w:bookmarkEnd w:id="692"/>
      <w:r>
        <w:rPr>
          <w:rFonts w:ascii="IRNazanin" w:hAnsi="IRNazanin" w:eastAsia="IRNazanin"/>
          <w:color w:val="111111"/>
          <w:sz w:val="28"/>
          <w:sz w:val="28"/>
          <w:szCs w:val="28"/>
          <w:rtl w:val="true"/>
          <w:lang w:bidi="fa-IR"/>
        </w:rPr>
        <w:t>و سفرجلتان، و تفاحتان، فتبسم النبی صلی الله علیه وآله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جعلکم مثل خیار بنی اسرائیل، ینزل الیکم رزقکم من جنات النعیم، امض فداک جدک و کل أنت و أخوک و أبوک و أمک، و خبأ لجدک نصیبا، فمضی الحسن علیه السلام، و کان أهل البیت علیه السلام یأکلون من سائر الأعداء و یعود، حتی قبض رسول الله صلی الله علیه وآله، فتغیر البطیخ، فأکلوه فلم یعد، و لم یزالوا کذلک حتی قبضت فاطمة علیها السلام، فتغیر الرمان، فأکلوه فلم یعد، و لم یزالوا کذلک حتی قبض أمیرالمؤمنین علیه السلام، فتغیر السفرجل، فأکلوه فلم یعد، و بقیت التفاحتان معی و مع أخی فلما کان یوم آخر عهدی بالحسن، وجدتها عند رأسه وقد تغیرت، فأکلتها، و بقیت الأخری 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ابی‌محیص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بکربلاء مع عمر بن سعد لعنه الله، فلما رکب الحسین علیه السلام العطش استخرجها من ردائه و اشتمها وردها، فلما صرع علیه السلام فتشته، فلم اجدها و سمعت صوتا من رجال رأیتهم و لم یمکنی الوصول الیهم ان الملائکة تلذذ بروائحها عند قبره، عند طلوع الفجر و قیام النهار</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1163107_373438147"/>
      <w:bookmarkStart w:id="694" w:name="_Toc253"/>
      <w:bookmarkEnd w:id="693"/>
      <w:r>
        <w:rPr/>
        <w:t>11</w:t>
      </w:r>
      <w:r>
        <w:rPr>
          <w:rtl w:val="true"/>
        </w:rPr>
        <w:t xml:space="preserve">- </w:t>
      </w:r>
      <w:r>
        <w:rPr>
          <w:rtl w:val="true"/>
        </w:rPr>
        <w:t>وقوع صحیفة من السماء</w:t>
      </w:r>
      <w:bookmarkEnd w:id="69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وقعت صحیفة قد نزلت من السماء فی یده الشریفة، فلما فتحها و نظر فیها اذ هی العهد المأخوذ علیه بالشهادة قبل خلق الخلق فی هذه الدنیا، فلما نظر علیه السلام الی ظهر تلک الصحیفة فاذا هو مکتوب فیه بخط واضح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نحن ما حتمنا علیک الموت و ما ألزمنا علیک الشهادة، فلک الخیار، و لا ینقص حظک عندنا، فان شئت أن نصرف عنک هذه البلیة فاعلم انا قد جعلنا السوات و الأرضین و الملائکة والجن کلهم فی حکمک، فأؤمر فیهم بما ترید من</w:t>
      </w:r>
      <w:bookmarkStart w:id="695" w:name="pg988_9066"/>
    </w:p>
    <w:p>
      <w:pPr>
        <w:pStyle w:val="BookText"/>
        <w:rPr/>
      </w:pPr>
      <w:bookmarkEnd w:id="695"/>
      <w:r>
        <w:rPr>
          <w:rFonts w:ascii="IRNazanin" w:hAnsi="IRNazanin" w:eastAsia="IRNazanin"/>
          <w:color w:val="111111"/>
          <w:sz w:val="28"/>
          <w:sz w:val="28"/>
          <w:szCs w:val="28"/>
          <w:rtl w:val="true"/>
          <w:lang w:bidi="fa-IR"/>
        </w:rPr>
        <w:t>اهلاک هؤلاء الکفرة الفجرة لعنهم الله، فاذا بالملائکة قد ملأوا بین السموات والأرض، بأیدیهم حراب من النار ینتظرون لحکم الحسین علیه السلام و أمره فیما یأمرهم به من اعدام هؤلاء الفسقة، فلما عرف علیه السلام مضمون الکتاب و ما فی تلک الصحیفة، رفعها الی السماء ورمی بها الیها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سیدی وددت ان اقتل و احیی سبعین الف مرة فی طاعتک و محبتک، سیما اذا کان فی قتلی نصرة دینک و احیاء امرک ون حفظ ناموس شرعک، ثم انی قد سئمت الحیاة بعد قتل الأحبة و قتل هؤلاء الفتیة من آل محمد صلی الله علیه وآله</w:t>
      </w:r>
      <w:r>
        <w:rPr>
          <w:rFonts w:eastAsia="IRNazanin" w:cs="IRNazanin"/>
          <w:color w:val="111111"/>
          <w:sz w:val="28"/>
          <w:szCs w:val="28"/>
          <w:rtl w:val="true"/>
          <w:lang w:bidi="fa-IR"/>
        </w:rPr>
        <w:t xml:space="preserve">» .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1163109_373438147"/>
      <w:bookmarkStart w:id="697" w:name="_Toc254"/>
      <w:bookmarkEnd w:id="696"/>
      <w:r>
        <w:rPr/>
        <w:t>12</w:t>
      </w:r>
      <w:r>
        <w:rPr>
          <w:rtl w:val="true"/>
        </w:rPr>
        <w:t xml:space="preserve">- </w:t>
      </w:r>
      <w:r>
        <w:rPr>
          <w:rtl w:val="true"/>
        </w:rPr>
        <w:t>نصرة الجن له علیه السلام</w:t>
      </w:r>
      <w:bookmarkEnd w:id="6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أقوام من الجن لنصرته فقال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لا أخالف قول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أمرنی بالقدوم علیه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الآن لقد رقدت ساعة، فرأیت جدی رسول الله قد ضمنی الی صدره و قبل ما بین عینی و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ان الله عزوجل قد شاء أن یراک مقتولا، ملطخا بدمائک، مخضبا شیبک بدمائک، مذبوحا من قفاک، فقد شاء الله أن یری حرمک سبایا علی أقتاب المطایا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انی والله سأصبر حتی یحکم الله بأمره و هو خیر الحاکمین</w:t>
      </w:r>
      <w:r>
        <w:rPr>
          <w:rFonts w:eastAsia="IRNazanin" w:cs="IRNazanin"/>
          <w:color w:val="111111"/>
          <w:sz w:val="28"/>
          <w:szCs w:val="28"/>
          <w:rtl w:val="true"/>
          <w:lang w:bidi="fa-IR"/>
        </w:rPr>
        <w:t xml:space="preserve">» . </w:t>
      </w:r>
      <w:r>
        <w:rPr>
          <w:rStyle w:val="FootnoteAnchor"/>
          <w:rtl w:val="true"/>
        </w:rPr>
        <w:footnoteReference w:id="90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مویس الرضا علیهما السلام عن الحسین بن علی علیهما السلام، و أنه قتل عطشانا،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دمه، من أین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 الله تعالی الیه أربعة أملاک من عظماء الملائکة، هبطوا الیه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یقرءان علیک السلام، و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ان شئت اما تختار الدنیا بأسرها و ما فیها و نمکنک من کل عدولک، أو الرفع الینا</w:t>
      </w:r>
      <w:r>
        <w:rPr>
          <w:rFonts w:eastAsia="IRNazanin" w:cs="IRNazanin"/>
          <w:color w:val="111111"/>
          <w:sz w:val="28"/>
          <w:szCs w:val="28"/>
          <w:rtl w:val="true"/>
          <w:lang w:bidi="fa-IR"/>
        </w:rPr>
        <w:t>.</w:t>
      </w:r>
      <w:bookmarkStart w:id="698" w:name="pg988_9067"/>
    </w:p>
    <w:p>
      <w:pPr>
        <w:pStyle w:val="BookText"/>
        <w:rPr/>
      </w:pPr>
      <w:bookmarkEnd w:id="698"/>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رسول الله السلام، بل الرفع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دفعوا الیه شربة من الماء فشربها،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انک لا تظمأ بعدها أبدا</w:t>
      </w:r>
      <w:r>
        <w:rPr>
          <w:rFonts w:eastAsia="IRNazanin" w:cs="IRNazanin"/>
          <w:color w:val="111111"/>
          <w:sz w:val="28"/>
          <w:szCs w:val="28"/>
          <w:rtl w:val="true"/>
          <w:lang w:bidi="fa-IR"/>
        </w:rPr>
        <w:t xml:space="preserve">» .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1163111_373438147"/>
      <w:bookmarkStart w:id="700" w:name="_Toc255"/>
      <w:bookmarkEnd w:id="699"/>
      <w:r>
        <w:rPr/>
        <w:t>13</w:t>
      </w:r>
      <w:r>
        <w:rPr>
          <w:rtl w:val="true"/>
        </w:rPr>
        <w:t xml:space="preserve">- </w:t>
      </w:r>
      <w:r>
        <w:rPr>
          <w:rtl w:val="true"/>
        </w:rPr>
        <w:t>کلامه علیه السلام مع زعفر</w:t>
      </w:r>
      <w:bookmarkEnd w:id="70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کتب المقتل عن نورالائمة علیهم السلام أنه علیه السلام لما أراد أن یحمل علیهم، فاذا علا غبار ظهر منه شخص مهیب علی مرکب عجیب، و سلم علی الامام و علی جده و أبیه و امه علیهم السلام، فرد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 و تسلم فی مثل هذه الحالة علی المظلوم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أنا زعفر الزاهد سلطان الجن، و عسکری فی هذه البادیة، و لقد أعطی أبوک حین غزا مع الجن فی بئر العلم السلطنة لأبی، و بعد وفاته قد انتقلت الی فائذن لنا أن نحارب مع أعدائک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فانکم ترونهم و لا یرونکم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نتصور بصورهم ان قتلنا کنا شهداء فی سبیلک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 یا زعفر، فأنی قد سئمت من الدنیا و رأیت فی الطیف انی القی الله تعالی فی هذا الیوم شهیدا مجدلا، فارجع و لا تتعرض لهؤلاء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فرجع</w:t>
      </w:r>
      <w:r>
        <w:rPr>
          <w:rFonts w:eastAsia="IRNazanin" w:cs="IRNazanin"/>
          <w:color w:val="111111"/>
          <w:sz w:val="28"/>
          <w:szCs w:val="28"/>
          <w:rtl w:val="true"/>
          <w:lang w:bidi="fa-IR"/>
        </w:rPr>
        <w:t xml:space="preserve">.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مولانا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الحسین علیه السلام و عمر بن سعد لعنه الله و قامت الحرب، أنزل الله تعالی النصر حتی رفرف علی رأس الحسین علیه السلام، ثم خیر بین النصر علی أعدائه و بین لقاء الله، فاختار لقاء الله رواها ابوطاهر محمد بن الحسین النرسی فی کتاب معالم الدین</w:t>
      </w:r>
      <w:bookmarkStart w:id="701" w:name="pg988_9068"/>
    </w:p>
    <w:p>
      <w:pPr>
        <w:pStyle w:val="BookText"/>
        <w:rPr/>
      </w:pPr>
      <w:bookmarkEnd w:id="701"/>
      <w:r>
        <w:rPr>
          <w:rFonts w:ascii="IRNazanin" w:hAnsi="IRNazanin" w:eastAsia="IRNazanin"/>
          <w:color w:val="111111"/>
          <w:sz w:val="28"/>
          <w:sz w:val="28"/>
          <w:szCs w:val="28"/>
          <w:rtl w:val="true"/>
          <w:lang w:bidi="fa-IR"/>
        </w:rPr>
        <w:t>قال الراوی ثم صاح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مغیث یغیثنا لوجه الله، أما من ذاب یذب عن حرم رسول الله</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1163113_373438147"/>
      <w:bookmarkStart w:id="703" w:name="_Toc256"/>
      <w:bookmarkEnd w:id="702"/>
      <w:r>
        <w:rPr/>
        <w:t>14</w:t>
      </w:r>
      <w:r>
        <w:rPr>
          <w:rtl w:val="true"/>
        </w:rPr>
        <w:t xml:space="preserve">- </w:t>
      </w:r>
      <w:r>
        <w:rPr>
          <w:rtl w:val="true"/>
        </w:rPr>
        <w:t>نداوه علیه السلام الاصحاب</w:t>
      </w:r>
      <w:bookmarkEnd w:id="70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نحو القوم و جعل ینظر یمینا و شمالا، فلم یر أحدا من أصحابه و انصاره الا من صافح التراب جبینه، و من قطع الحمام أنینه، فنادی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 بن عقیل، و یا هانی بن عروة، و یا حبیب بن مظاهر، و یا زهیر بن القین، و یا یزید بن مظاهر، و یا یحیی بن کثیر، و یا هلال بن نافع، و یا ابراهیم بن الحصین، و یا عمیر بن المطاع، و یا أسد الکلبی، و یا عبدالله بن عقیل، و یا مسلم بن عوسجة، و یا داود بن الطرماح، و یا حر الریاحی، و یا علی بن الحسین، و یا أبطال الصفا، و یا فرسان الهیجآء، مالی أنادیکم فلا تجیبونی، و أدعوکم فلا تسمعونی؟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نیام أرجوکم تنتبهون، أم حالت مودتکم عن امامکم فلا تنصرونه؟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نساء الرسول صلی الله علیه وآله لفقدکم قد علاهن النحول، فقوموا من نومتکم، أیها الکرام، و ادفعوا عن حرم الرسول الطغاة اللئام، و لکن صرعکم والله ریب المنون و غدر بکم الدهر الخؤون، و لا لما کنتم عن دعوتی تقصرون، و لا عن نصرتی تحتجبون، فها نحن علیکم مفتجعون وبکم لا حقون، فانا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أنشأ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اذا نودوا لدفع ملمة والخیل بین مدعس و مکردس‌لبسوا القلوب علی الدروع و أقبلوا یتهافتون علی ذهاب الأنفس‌نصروا الحسین فیالها من فتیة عافوا الحیاة و البسوا من سندس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4"/>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ابن‌عقدة، عن جعفر بن عبدالله المحمدی، عن التفلیسی، عن السمندی، عن جعفر بن محمد، عن أبیه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یبتلون ثم یمیز هم الله عنده، ان الله لم یؤمن المؤمنین من بلاء الدنیا و مرائرها، و لکن آمنهم من العمی و الشقاء فی الاخرة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 بن علی علیهما السلام یضع قتلاه بعضهم علی بعض،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قتلانا قتلی النبیین و آل النبیین</w:t>
      </w:r>
      <w:r>
        <w:rPr>
          <w:rFonts w:eastAsia="IRNazanin" w:cs="IRNazanin"/>
          <w:color w:val="111111"/>
          <w:sz w:val="28"/>
          <w:szCs w:val="28"/>
          <w:rtl w:val="true"/>
          <w:lang w:bidi="fa-IR"/>
        </w:rPr>
        <w:t xml:space="preserve">» . </w:t>
      </w:r>
      <w:r>
        <w:rPr>
          <w:rStyle w:val="FootnoteAnchor"/>
          <w:rtl w:val="true"/>
        </w:rPr>
        <w:footnoteReference w:id="915"/>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ضاق الأمر بالحسین علیه السلام و قد بقی وحیدا فریدا، التفت الی خیم بنی أبیه فرآها خالیة منهم، ثم التفت الی خیم بنی عقیل فوجدها خالیة منهم، ثم التفت الی خیم أصحابه فلم یر أحدا منهم، فجعل یکثر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ذهب الی خیم النساء، فجاء الی خیمة ولده زین العابدین علیه السلام فرآه ملقی علی نطع من الأدیم، فدخل علیه و عنده زینب تمرضه، فلما نظر الیه علی بن الحسین علیهما السلام أراد النهوض فلم یتمکن من شدة المرض، فقال لعمته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سندینی الحسین علیهما السلام أراد النهوض فلم یتمکن من شدة المرض، فقال لعمته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سندینی الی صدرک فهذا ابن‌رسول الله صلی الله علیه وآله قد 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فجلست زینب خلفه و أسندته الی صدرها، فجعل الحسین علیه السلام یسأل ولده عن مرضه، و هو یحمدالله تعالی،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ما صنع الیوم مع هؤلاء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 قد استحوذ علیهم الشیطان فانساهم ذکر الله، و قد شب الحرب بیننا و بینهم لعنهم الله حتی فاضت الأرض بالدم منا و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این عمی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سأل عن عمه اختنقت زینب بعبرتها، و جعلت تنظر الی أخیها کیف یجیبه، لانه لم یخبره بشهادة عمه العباس خوفا من أن یشتد مرضه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 عمک قد قتل، و قطعوا یدیه علی شاطی‌ء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فبکی علی بن الحسین علیه السلام بکاء شدیدا حتی غشی علیه، فلما أفاق من غشیته جعل یسأل عن کل واحد من عمومته والحسین علیه السلام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أین أخی علی، و حبیب بن مظاهر، و مسلم بن عوسجة، و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اعلم انه لیس فی الخیام رجل حی الا أنا و أنت، و أما هؤلاء الذین تسأل عنهم فکلهم صرعی علی وجه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فبکی علی بن الحسین بکاء شدیدا، ثم قال لعمته 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عمتاه علی بالسیف والعصا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تصنع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العصا فاتوکأ علیها، و أما السیف فاذب به بین یدی ابن‌رسول الله صلی الله علیه وآله فانه لا خیر فی الحیاة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فمنعه الحسین من ذلک و ضمه الی صدره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 انت اطیب ذریتی، و افضل عترتی، و انت خلیفتی علی هؤلاء العیال و الاطفال، فانهم غرباء مخذولون، قد شملتهم الذلة و الیتم و شماتة الاعداء و نوائب الزمان سکتهم اذا صرخوا، و آنسهم اذا استوحشوا، و سل خواطرهم بین الکلام، فانهم ما بقی من رجالهم من یستأنسون به غیرک و لا احد عندهم یشکون الیه حزنهم سواک، دعهم یشموک و تشمهم، و یبکوا علیک و تبکی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لزمه بیده و صاح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زینب و یا ام‌کلثوم و یا سکینة و یا رقیة و یا فاطمة، اسمعن کلامی و اعلمن ان ابنی هذا خلیفتی علیکم، و هو امام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بلغ شیعتی عنی السلام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ابی مات غریبا فاندبوه و مضی شهیدا فابکوه</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bookmarkStart w:id="704" w:name="pg988_9071"/>
    </w:p>
    <w:p>
      <w:pPr>
        <w:pStyle w:val="Heading5"/>
        <w:numPr>
          <w:ilvl w:val="4"/>
          <w:numId w:val="1"/>
        </w:numPr>
        <w:rPr/>
      </w:pPr>
      <w:bookmarkStart w:id="705" w:name="__RefHeading___Toc1163115_373438147"/>
      <w:bookmarkStart w:id="706" w:name="_Toc257"/>
      <w:bookmarkEnd w:id="704"/>
      <w:bookmarkEnd w:id="705"/>
      <w:r>
        <w:rPr/>
        <w:t>15</w:t>
      </w:r>
      <w:r>
        <w:rPr>
          <w:rtl w:val="true"/>
        </w:rPr>
        <w:t xml:space="preserve">- </w:t>
      </w:r>
      <w:r>
        <w:rPr>
          <w:rtl w:val="true"/>
        </w:rPr>
        <w:t>وصایاه علیه السلام‌</w:t>
      </w:r>
      <w:bookmarkEnd w:id="7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الطیالسی، عن سیف، عن منصور، أو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الحسین علیه السلام ما حضر، دعا فاطمة بنته فدفع الیها کتابا ملفوفا و وصیة ظاهرة،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بنتی ضعی هذا فی أکابر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رجع علی بن الحسین علیهما السلام دفعته الیه، و هو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ماذاک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یحتاج الیه ولد آدم منذ کانت الدنیا حتی تفنی</w:t>
      </w:r>
      <w:r>
        <w:rPr>
          <w:rFonts w:eastAsia="IRNazanin" w:cs="IRNazanin"/>
          <w:color w:val="111111"/>
          <w:sz w:val="28"/>
          <w:szCs w:val="28"/>
          <w:rtl w:val="true"/>
          <w:lang w:bidi="fa-IR"/>
        </w:rPr>
        <w:t xml:space="preserve">» .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علیه السلام أوصی الی ابنه علی بن الحسین علیهما السلام، و سلم الیه الاسم الأعظم، و مواریث الأنبیاء، و نص علیه بالامامة من بعده</w:t>
      </w:r>
      <w:r>
        <w:rPr>
          <w:rFonts w:eastAsia="IRNazanin" w:cs="IRNazanin"/>
          <w:color w:val="111111"/>
          <w:sz w:val="28"/>
          <w:szCs w:val="28"/>
          <w:rtl w:val="true"/>
          <w:lang w:bidi="fa-IR"/>
        </w:rPr>
        <w:t xml:space="preserve">.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علیه السلام فی وقت قتاله بکربلا أحضر علی بن الحسین علیهما السلام، و کان علیلا، فأوصی الیه بالاسم الأعظم و مواریث الأنبیاء علیهم السلام، و عرفه أنه قد دفع العلوم و المصاحف والسلاح الی ام‌سلمة و أمرها أن تدفع جمیع ذلک الیه</w:t>
      </w:r>
      <w:r>
        <w:rPr>
          <w:rFonts w:eastAsia="IRNazanin" w:cs="IRNazanin"/>
          <w:color w:val="111111"/>
          <w:sz w:val="28"/>
          <w:szCs w:val="28"/>
          <w:rtl w:val="true"/>
          <w:lang w:bidi="fa-IR"/>
        </w:rPr>
        <w:t xml:space="preserve">. </w:t>
      </w:r>
      <w:r>
        <w:rPr>
          <w:rStyle w:val="FootnoteAnchor"/>
          <w:rtl w:val="true"/>
        </w:rPr>
        <w:footnoteReference w:id="91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زین العابدین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ضمنی والدی علیه السلام الی صدره یوم قتل والدماء تغلی،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احفظ عنی دعاء علمتنیه فاطمة صلوات الله علیها، و علمها رسول الله صلی الله علیه وآله، و علمه جبرئیل فی الحاجة والمهم والغم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النازلة اذا نزلت والامر العظیم الفادح،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بحق یس و القرآن الحکیم، و بحق طه والقرآن العظیم، یا من یقدر علی حوائج السائلین، یا من یعلم ما فی الضمیر، یا</w:t>
      </w:r>
    </w:p>
    <w:p>
      <w:pPr>
        <w:pStyle w:val="BookText"/>
        <w:rPr/>
      </w:pPr>
      <w:r>
        <w:rPr>
          <w:rFonts w:ascii="IRNazanin" w:hAnsi="IRNazanin" w:eastAsia="IRNazanin"/>
          <w:color w:val="111111"/>
          <w:sz w:val="28"/>
          <w:sz w:val="28"/>
          <w:szCs w:val="28"/>
          <w:rtl w:val="true"/>
          <w:lang w:bidi="fa-IR"/>
        </w:rPr>
        <w:t>منفس عن المکروبین، یا مفرج عن المغمومین، یا راحم الشیخ الکبیر، یا رازق الطفل الصغیر، یا من لا یحتاج الی التفسیر، صل علی محمد و آل محمد و افعل بی کذا و کذا</w:t>
      </w:r>
      <w:r>
        <w:rPr>
          <w:rFonts w:eastAsia="IRNazanin" w:cs="IRNazanin"/>
          <w:color w:val="111111"/>
          <w:sz w:val="28"/>
          <w:szCs w:val="28"/>
          <w:rtl w:val="true"/>
          <w:lang w:bidi="fa-IR"/>
        </w:rPr>
        <w:t xml:space="preserve">» . </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عن العدة، عن أحمد بن أبی‌عبدالله، عن اسماعیل بن مهران، عن درست بن أبی‌منصور، عن عیسی بن بشیر، عن أبی‌حمزة،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أبی‌علی بن الحسین علیهما السلام الوفاة، ضمنی الی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اوصیک بما أوصانی به أبی‌حین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مما ذکر أن أباه أوصاه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اصبر علی الحق و ان کان مرا</w:t>
      </w:r>
      <w:r>
        <w:rPr>
          <w:rFonts w:eastAsia="IRNazanin" w:cs="IRNazanin"/>
          <w:color w:val="111111"/>
          <w:sz w:val="28"/>
          <w:szCs w:val="28"/>
          <w:rtl w:val="true"/>
          <w:lang w:bidi="fa-IR"/>
        </w:rPr>
        <w:t xml:space="preserve">» . </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عن احمد بن ابی‌عبدالله، عن اسماعیل بن مهران، عن درست ابن ابی‌منصور، عن عیسی بن بشیر، عن ابی‌حمزة الثمالی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علی بن الحسین علیهما السلام الوفاة ضمنی الی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اوصیک بما أوصانی به أبی علیه السلام حین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مما ذکر أن أباه أوصاه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ایاک و ظلم من لا یجد علیک ناصرا الا الله</w:t>
      </w:r>
      <w:r>
        <w:rPr>
          <w:rFonts w:eastAsia="IRNazanin" w:cs="IRNazanin"/>
          <w:color w:val="111111"/>
          <w:sz w:val="28"/>
          <w:szCs w:val="28"/>
          <w:rtl w:val="true"/>
          <w:lang w:bidi="fa-IR"/>
        </w:rPr>
        <w:t xml:space="preserve">» . </w:t>
      </w:r>
      <w:r>
        <w:rPr>
          <w:rStyle w:val="FootnoteAnchor"/>
          <w:rtl w:val="true"/>
        </w:rPr>
        <w:footnoteReference w:id="922"/>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حسین بن أبی‌الخطاب، عن ابن أبی‌نجران، عن المثنی،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جعفر بن محمد علیهما السلام عن خاتم الحسین بن علی علیهما السلام الی من صار؟ و ذکرت له أنی سمعت أنه أخذ من أصبعه فیما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کما قالوا، ان الحسین علیه السلام أوصی الی ابنه علی بن الحسین علیهما السلام و جعل خاتمه فی أصبعه، و فوض الیه أمره، کما فعله رسول الله صلی الله علیه وآله</w:t>
      </w:r>
      <w:bookmarkStart w:id="707" w:name="pg988_9073"/>
    </w:p>
    <w:p>
      <w:pPr>
        <w:pStyle w:val="BookText"/>
        <w:rPr/>
      </w:pPr>
      <w:bookmarkEnd w:id="707"/>
      <w:r>
        <w:rPr>
          <w:rFonts w:ascii="IRNazanin" w:hAnsi="IRNazanin" w:eastAsia="IRNazanin"/>
          <w:color w:val="111111"/>
          <w:sz w:val="28"/>
          <w:sz w:val="28"/>
          <w:szCs w:val="28"/>
          <w:rtl w:val="true"/>
          <w:lang w:bidi="fa-IR"/>
        </w:rPr>
        <w:t>بأمیرالمؤمنین علیه السلام، و فعله أمیرالمؤمنین بالحسن، و فعله الحسن بالحسین علیهم السلام، ثم صار ذلک الخاتم الی أبی علیه السلام بعد أبیه، و منه صار الی، فهو عندی، و انی لألبسه کل جمعة و اصلی فیه، قال محمد بن مسلم فدخلت الیه یوم الجمعة و هو یصلی، فلما فرغ من الصلاة مد الی یده فرأیت خاتما نقشه الا اله الا الله عدة للقاء الله، فقال هذا خاتم جدی ابی‌عبدالله الحسین بن علی علیه السلام</w:t>
      </w:r>
      <w:r>
        <w:rPr>
          <w:rFonts w:eastAsia="IRNazanin" w:cs="IRNazanin"/>
          <w:color w:val="111111"/>
          <w:sz w:val="28"/>
          <w:szCs w:val="28"/>
          <w:rtl w:val="true"/>
          <w:lang w:bidi="fa-IR"/>
        </w:rPr>
        <w:t xml:space="preserve">» . </w:t>
      </w:r>
      <w:r>
        <w:rPr>
          <w:rStyle w:val="FootnoteAnchor"/>
          <w:rtl w:val="true"/>
        </w:rPr>
        <w:footnoteReference w:id="9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أن یتقدم الی القتال نظر یمینا و شمالا و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 من یقدم لی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زینب علیها السلام، فخرجت و اخذت بعنان الجواد و اقبلت الیه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تنادی و قد قرحت فؤادی</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الحسین علیه السلام عن یمینه فلم یر أحدا من الرجال، و التفت عن یساره فلم یر أحدا، فخرج علی بن الحسین زین العابدین علیهما السلام و کان مریضا لا یقدر أن یقل سیفه و ام‌کلثوم تنادی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ارجع،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عمتاه ذرینی اقاتل بین یدی ابن‌رسول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ام‌کلثوم خذیه لئلا تبقی الأرض خالیة من نسل آل محمد صلی الله علیه وآله</w:t>
      </w:r>
      <w:r>
        <w:rPr>
          <w:rFonts w:eastAsia="IRNazanin" w:cs="IRNazanin"/>
          <w:color w:val="111111"/>
          <w:sz w:val="28"/>
          <w:szCs w:val="28"/>
          <w:rtl w:val="true"/>
          <w:lang w:bidi="fa-IR"/>
        </w:rPr>
        <w:t xml:space="preserve">» .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1163117_373438147"/>
      <w:bookmarkStart w:id="709" w:name="_Toc258"/>
      <w:bookmarkEnd w:id="708"/>
      <w:r>
        <w:rPr/>
        <w:t>16</w:t>
      </w:r>
      <w:r>
        <w:rPr>
          <w:rtl w:val="true"/>
        </w:rPr>
        <w:t xml:space="preserve">- </w:t>
      </w:r>
      <w:r>
        <w:rPr>
          <w:rtl w:val="true"/>
        </w:rPr>
        <w:t>لبسه علیه السلام لثوب عتیق قبل مصرعه‌</w:t>
      </w:r>
      <w:bookmarkEnd w:id="70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بثوب لا یرغب فیه، البسه غیر ثیابی، لا اجرد، فانی مقتول مسلوب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فأتوه بتبان، فأبی أن یلبسه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لباس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أتوه بشی‌ء أوسع منه دون السراویل و فوق التبان فلبسه، ثم ودع النساء، و کانت سکینة تصیح فضمها الی صدره و قال</w:t>
      </w:r>
      <w:r>
        <w:rPr>
          <w:rFonts w:eastAsia="IRNazanin" w:cs="IRNazanin"/>
          <w:color w:val="111111"/>
          <w:sz w:val="28"/>
          <w:szCs w:val="28"/>
          <w:rtl w:val="true"/>
          <w:lang w:bidi="fa-IR"/>
        </w:rPr>
        <w:t>:</w:t>
      </w:r>
      <w:bookmarkStart w:id="710" w:name="pg988_9074"/>
    </w:p>
    <w:p>
      <w:pPr>
        <w:pStyle w:val="BookText"/>
        <w:rPr/>
      </w:pPr>
      <w:bookmarkEnd w:id="710"/>
      <w:r>
        <w:rPr>
          <w:rFonts w:ascii="IRNazanin" w:hAnsi="IRNazanin" w:eastAsia="IRNazanin"/>
          <w:color w:val="111111"/>
          <w:sz w:val="28"/>
          <w:sz w:val="28"/>
          <w:szCs w:val="28"/>
          <w:rtl w:val="true"/>
          <w:lang w:bidi="fa-IR"/>
        </w:rPr>
        <w:t xml:space="preserve">سیطول بعدی یا سکینة فاعلمی منک البکاء اذا الحمام دهانی‌لا تحرقی قلبی بدمعک حسرة مادام منی الروح فی جثمانی‌و اذا قتلت فانت اولی بالذی تأتینه یا خیرة النسوان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ابغوالی ثوبا لا یرغب فیه أجعله تحت ثیابی حتی لا 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بتبان،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لباس من ضربت علیه الذلة فاخذ ثوبا فخرمة فجعله تحت ثیابه فلما قتل جرد صلوات الله علیه و رضوانه</w:t>
      </w:r>
      <w:r>
        <w:rPr>
          <w:rFonts w:eastAsia="IRNazanin" w:cs="IRNazanin"/>
          <w:color w:val="111111"/>
          <w:sz w:val="28"/>
          <w:szCs w:val="28"/>
          <w:rtl w:val="true"/>
          <w:lang w:bidi="fa-IR"/>
        </w:rPr>
        <w:t xml:space="preserve">» .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1163119_373438147"/>
      <w:bookmarkStart w:id="712" w:name="_Toc259"/>
      <w:bookmarkEnd w:id="711"/>
      <w:r>
        <w:rPr/>
        <w:t>17</w:t>
      </w:r>
      <w:r>
        <w:rPr>
          <w:rtl w:val="true"/>
        </w:rPr>
        <w:t xml:space="preserve">- </w:t>
      </w:r>
      <w:r>
        <w:rPr>
          <w:rtl w:val="true"/>
        </w:rPr>
        <w:t>کلامه علیه السلام مع نساء اهل بیته‌</w:t>
      </w:r>
      <w:bookmarkEnd w:id="71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الحسین علیه السلام لما نظر الی اثنین و سبعین رجلا من أهل بیته صرعی، فالتفت الی الخیمة و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علیکن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فنادته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استسلمت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یستسلم من لا ناصر له و لا معین؟فقالت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ردنا الی حرم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لو ترک القطا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فتصارخن النساء فسکتهن الحسین علیه السلام، و حمل علی القوم</w:t>
      </w:r>
      <w:r>
        <w:rPr>
          <w:rFonts w:eastAsia="IRNazanin" w:cs="IRNazanin"/>
          <w:color w:val="111111"/>
          <w:sz w:val="28"/>
          <w:szCs w:val="28"/>
          <w:rtl w:val="true"/>
          <w:lang w:bidi="fa-IR"/>
        </w:rPr>
        <w:t xml:space="preserve">. </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عینی، کیف لا یستسلم للموت من لا ناصر له و لا معین، و رحمة الله و نصرته لا تفارقکم فی الدنیا و لا فی الآخرة، فاصبری علی قضاء الله و لا تشکی، فان الدنیا فانیة والآخرة باقیة</w:t>
      </w:r>
      <w:r>
        <w:rPr>
          <w:rFonts w:eastAsia="IRNazanin" w:cs="IRNazanin"/>
          <w:color w:val="111111"/>
          <w:sz w:val="28"/>
          <w:szCs w:val="28"/>
          <w:rtl w:val="true"/>
          <w:lang w:bidi="fa-IR"/>
        </w:rPr>
        <w:t xml:space="preserve">» .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علیه السلام لما ودع أهل بیته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شاهد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هؤلاء القوم الملاعین انهم قد عمدوا ان لا یبقون من ذریة رسولک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یبکی بکاء شدیدا و ینشد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لا تترکنی وحیدا قد أظهروا الفسوق و الجحوداو صیرونا بینهم عبیدا یرضون فی فعالهم یزیداأما أخی فقد مضی شهیدا مجدلا فی فدفد فریداو أنت بالمرصاد یا مجیدا ثم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ام‌کلثوم، و یا سکینة، و یا رقیة، و یا عاتکة، و یا زینب، یا أهل بیتی علیکن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سمعن رفعن أصواتهن بالبکاء، فضم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بنته سکینة الی صدره و قبل ما بین عینیها و مسح دموعها، و کان یحبها حبا شدیدا، ثم جعل یسکتها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سیطول بعدی یا سکینة فاعلمی منک البکاء اذ الحمام دهانی‌لا تحرقی قلبی بدمعیک حسرة مادام منی الروح فی جثمانی‌فاذا قتلت فأنت أولی بالذی تأتینه یا خیرة النسوان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استعدوا للبلاء، و اعلموا أن الله حافظکم و حامیکم، و سینجیکم من شر الأعداء، و یجعل عاقبة أمرکم الی خیر، و یعذب أعادیکم بأنواع البلاء و یعوضکم الله عن هذه اللبلیة أنواع النعم و الکرامة، فلا تشکوا، و لا تقولوا بألسنتکم ما ینقص قدرکم</w:t>
      </w:r>
      <w:r>
        <w:rPr>
          <w:rFonts w:eastAsia="IRNazanin" w:cs="IRNazanin"/>
          <w:color w:val="111111"/>
          <w:sz w:val="28"/>
          <w:szCs w:val="28"/>
          <w:rtl w:val="true"/>
          <w:lang w:bidi="fa-IR"/>
        </w:rPr>
        <w:t xml:space="preserve">» .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 علی قدمیه ببردة رسول الله صلی الله علیه وآله و التحف بها، و أفرغ علیه درعه الفاضل، و تقلد سیفه، و استوی علی متن جواده و هو غائض فی الحدید، فأقبل علی ام‌کلثوم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 یا اخیة بنفسک خیرا، و انی بارز الی هؤلاء</w:t>
      </w:r>
      <w:bookmarkStart w:id="713" w:name="pg988_9076"/>
    </w:p>
    <w:p>
      <w:pPr>
        <w:pStyle w:val="BookText"/>
        <w:rPr/>
      </w:pPr>
      <w:bookmarkEnd w:id="713"/>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163121_373438147"/>
      <w:bookmarkStart w:id="715" w:name="_Toc260"/>
      <w:bookmarkEnd w:id="714"/>
      <w:r>
        <w:rPr/>
        <w:t>18</w:t>
      </w:r>
      <w:r>
        <w:rPr>
          <w:rtl w:val="true"/>
        </w:rPr>
        <w:t xml:space="preserve">- </w:t>
      </w:r>
      <w:r>
        <w:rPr>
          <w:rtl w:val="true"/>
        </w:rPr>
        <w:t>کلامه علیه السلام واشعاره للقوم</w:t>
      </w:r>
      <w:bookmarkEnd w:id="71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من القوم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ویلکم علی م تقاتلونی، علی حق ترکته، ام علی سنة غیرتها، ام علی شریعة بدلتها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نقاتلک بغضا منا لأبیک و ما فعل بأشیاخنا یوم بدر و حنین، فلما سمع کلامهم بکی </w:t>
      </w:r>
      <w:r>
        <w:rPr>
          <w:rStyle w:val="FootnoteAnchor"/>
          <w:rtl w:val="true"/>
        </w:rPr>
        <w:footnoteReference w:id="933"/>
      </w:r>
      <w:r>
        <w:rPr>
          <w:rFonts w:ascii="IRNazanin" w:hAnsi="IRNazanin" w:eastAsia="IRNazanin"/>
          <w:color w:val="111111"/>
          <w:sz w:val="28"/>
          <w:sz w:val="28"/>
          <w:szCs w:val="28"/>
          <w:rtl w:val="true"/>
          <w:lang w:bidi="fa-IR"/>
        </w:rPr>
        <w:t>و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القوم و قدما رغبوا عن ثواب الله رب الثقلین‌قتل القوم علیا و ابنه حسن الخیر کریم الطرفین‌حنقا منهم و قالوا أجمعوا أحشروا الناس الی حرب الحسین‌یا لقوم من أناس رذل جمعوا الجمع لأهل الحرمین‌ثم ساروا و تواصوا کلهم باجتیاحی لرضاء الملحدین‌لم یخافوا الله فی سفک دمی لعبیدالله نسل الکافرین‌و ابن‌سعد قد رمانی عنوة بجنود کوکوف الهاطلین‌لا لشی‌ء کان منی قبل ذا غیر فخری بضیآء الفرقدین‌بعلی الخیر من بعد النبی والنبی القرشی الوالدین‌خیرة الله من الخلق أبی ثم أمی فأنا ابن‌الخیرتین‌فضة قد خلصت من ذهب فأنا الفضة و ابن‌الذهبین‌من له جد کجدی فی الوری؟ أو کشیخی فأنا ابن‌العلمین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 الزهراء أمی و أبی قاصم الکفر ببدر و حنین‌عبدالله غلاما یافعا و قریش یعبدون الوثنین‌یعبدون اللات والعزی معا و علی کان صلی القبلتین‌فأبی شمس و أمی قمر و أنا الکوکب و ابن‌القمرین‌و له فی یوم أحد وقعة شفت الغل بفض العسکرین‌ثم فی الأحزاب و الفتح معا کان فیها حتف أهل الفیلقین‌فی سبیل الله ماذا صنعت أمة السوء معا بالعترتین؟عترة البر النبی المصطفی و علی الورد یوم الجحفلین‌فاطم الزهراء أمی، و أبی وارث الرسل و مولی الثقلین‌طحن الأبطال لما برزوا یوم بدر و باحد و حنین‌و أخو خیبر اذ بارزهم بحسام صارم ذی شفرتین‌والذی أودی جیوشا أقبلوا یطلبون الوتر فی یوم حنین‌من له عم کعمی جعفر وهب الله له اجنحتین‌جدی المرسل مصباح الهدی و أبی الموفی له بالبیعتین‌بطل قرم هزبر ضیغم ماجد سمح قوی الساعدین‌عروة الدین علی ذاکم صاحب الحوض مصلی القبلتین‌مع رسول الله سبعا کاملا ما علی الأرض مصل غیر ذین‌ترک الأوثان لم یسجد لها مع قریش مذ نشا طرفة عین‌و أبی کان هزبرا ضیغما یأخذ الرمح فیطعن طعنتین‌کتمشی الاسد بغیا فسقوا کأس حتف من نجیع الحنظلین‌ذهب من ذهب فی ذهب و لجین فی لجین فی لجین‌فله الحمد علینا واجب ما جری بالفلک أحدی النیرین</w:t>
      </w:r>
    </w:p>
    <w:p>
      <w:pPr>
        <w:pStyle w:val="BookText"/>
        <w:rPr/>
      </w:pPr>
      <w:r>
        <w:rPr>
          <w:rFonts w:ascii="IRNazanin" w:hAnsi="IRNazanin" w:eastAsia="IRNazanin"/>
          <w:color w:val="111111"/>
          <w:sz w:val="28"/>
          <w:sz w:val="28"/>
          <w:szCs w:val="28"/>
          <w:rtl w:val="true"/>
          <w:lang w:bidi="fa-IR"/>
        </w:rPr>
        <w:t>خصه الله بفضل و تقی فأنا الزاهر و ابن‌الأزهرین‌ترک الأصنام منذ خصه و رقا بالحمد فوق النیرین‌و أباد الشرک فی حملته برجال أترفوا فی العسکرین‌و أنا ابن‌العین و الاذن التی أذعن الخلق لها فی الخافقین‌نحن أصحاب العبا خمستنا قد ملکنا شرقها و المغربین‌ثم جبریل لنا سادسنا و لنا البیت کذا و المشعرین‌و کذا المجد بنا مفتخر شامخا یعلو به فی الحسبین‌فجزاه الله عنا صالحا خالق الخلق و مولی المشعرین‌عروة الدین علی المرتضی صاحب الحوض معز الحرمین‌یفرق الصفان من هیبته و کذا أفعاله فی الخافقین‌و الذی صدق بالخاتم منه حین ساوی ظهره فی الرکعتین‌شیعة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طیبوا أنفسا فغدا تسقون من حوض اللجین‌فعلیه الله صلی ربنا و حباه تحفة بالحسنین </w:t>
      </w:r>
      <w:r>
        <w:rPr>
          <w:rStyle w:val="FootnoteAnchor"/>
          <w:rtl w:val="true"/>
        </w:rPr>
        <w:footnoteReference w:id="934"/>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القندوزی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الطاهر و الطهر الذی ردت الشمس علیه کرتین‌من له جد کجدی المصطفی أحمد المختار صبح الظلمتین‌من له أب کأبی حیدر ساد بالفضل أهالی الحرمین‌من له عم کعمی جعفر ذی الجناحین کریم النسبین‌من له ام کأمی فی الوری بضعة المختار قرة کل عین</w:t>
      </w:r>
      <w:bookmarkStart w:id="716" w:name="pg988_9079"/>
    </w:p>
    <w:p>
      <w:pPr>
        <w:pStyle w:val="BookText"/>
        <w:rPr/>
      </w:pPr>
      <w:bookmarkEnd w:id="716"/>
      <w:r>
        <w:rPr>
          <w:rFonts w:ascii="IRNazanin" w:hAnsi="IRNazanin" w:eastAsia="IRNazanin"/>
          <w:color w:val="111111"/>
          <w:sz w:val="28"/>
          <w:sz w:val="28"/>
          <w:szCs w:val="28"/>
          <w:rtl w:val="true"/>
          <w:lang w:bidi="fa-IR"/>
        </w:rPr>
        <w:t xml:space="preserve">والدی شمس و امی قمر فأنا الکوکب و ابن‌النیرین‌نحن جبرئیل غدا سادسنا و لنا الکعبة ثم الحرمین‌خصنا الله بفضل و تقی فأنا الزاهر و ابن‌الأزهرین‌و لجبریل بنا مفتخر قد قضی عنا أبونا کل دین‌فجزاه عنا صالحا خالق الخلق و رب العالمین‌فلنا الحق علیکم واجب ما جری فی الفلک أحدی النیرین‌شیعة المختار قروا اعینا فی غد تسقون من کف الحسین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1163123_373438147"/>
      <w:bookmarkStart w:id="718" w:name="_Toc261"/>
      <w:bookmarkEnd w:id="717"/>
      <w:r>
        <w:rPr/>
        <w:t>19</w:t>
      </w:r>
      <w:r>
        <w:rPr>
          <w:rtl w:val="true"/>
        </w:rPr>
        <w:t xml:space="preserve">- </w:t>
      </w:r>
      <w:r>
        <w:rPr>
          <w:rtl w:val="true"/>
        </w:rPr>
        <w:t>کلامه علیه السلام لعمر بن سعد و اصحابه‌</w:t>
      </w:r>
      <w:bookmarkEnd w:id="71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الحسین علیه السلام أقبل علی عمر بن سعد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أخیرک فی ثلاث 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تترکنی حتی ارجع الی المدینة الی حرم جدی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الی ذلک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اسقونی شربة من الماء فقد نشفت کبدی من المظأ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الی الثانیة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لابد من قتلی فلیبرز الی رجل بعد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لک، فمل علی القوم، </w:t>
      </w:r>
      <w:r>
        <w:rPr>
          <w:rStyle w:val="FootnoteAnchor"/>
          <w:rtl w:val="true"/>
        </w:rPr>
        <w:footnoteReference w:id="936"/>
      </w:r>
      <w:r>
        <w:rPr>
          <w:rFonts w:ascii="IRNazanin" w:hAnsi="IRNazanin" w:eastAsia="IRNazanin"/>
          <w:color w:val="111111"/>
          <w:sz w:val="28"/>
          <w:sz w:val="28"/>
          <w:szCs w:val="28"/>
          <w:rtl w:val="true"/>
          <w:lang w:bidi="fa-IR"/>
        </w:rPr>
        <w:t xml:space="preserve">و رشقوه بالسهام حتی صار کالقنفذ، فأحجم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علیه السلام ضعف، فوقفوا بازائه، فخرج الیه تمیم بن قحطبة و هو من امراء الشام فی تلک الحالة قال یا ابن‌علی الی متی الخصومة و قد</w:t>
      </w:r>
      <w:bookmarkStart w:id="719" w:name="pg988_9080"/>
    </w:p>
    <w:p>
      <w:pPr>
        <w:pStyle w:val="BookText"/>
        <w:rPr/>
      </w:pPr>
      <w:bookmarkEnd w:id="719"/>
      <w:r>
        <w:rPr>
          <w:rFonts w:ascii="IRNazanin" w:hAnsi="IRNazanin" w:eastAsia="IRNazanin"/>
          <w:color w:val="111111"/>
          <w:sz w:val="28"/>
          <w:sz w:val="28"/>
          <w:szCs w:val="28"/>
          <w:rtl w:val="true"/>
          <w:lang w:bidi="fa-IR"/>
        </w:rPr>
        <w:t>قتل أولادک و موالیک و أنت بعد تضرب بالسیف مع عشرین 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جئت الی محاربتکم ام انتم جئتم الی محاربتی، انا منعت الطریق عنکم ام انتم منعتموه عنی، و قد قتلتم اخوتی و أولادی، و لیس بینکم و بینی الا 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تکثر المقال فتقدم الی حتی أری ما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الحسین علیه السلام صیحة عظیمة و سل السیف و ضرب عنقه، فتبعد خمسین ذراعا، فاضطرب العسکر و صاح یزید الأبطحی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انکم عجزتم عن رجل واحد تفرون عنه، ثم برز الی الامام علیه السلام و کان اللعین مشهورا بالشجاعة، فلما رآه العسکر اظهروا البشاشة و السرور، فصاح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تعرفنی تبرز الی کمن لا خوف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اللعین و سل سیفه علی الامام، فسبقه الامام و ضرب علی وسطه بالسیف فقده نصفین</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رأیت مکثورا قط قد قتل ولده و أهل بیته و اصحابه أربط جأشا منه، و ان کانت الرجال لتشد علیه فیشد علیها بسیفه، فتنکشف عنه انکشاف المعزی اذا شد فیها الذئب، و لقد کان یحمل فیهم و قد تکملوا ثلاثین ألفا، فینهزمون بین یدیه کانهم الجراد المنتشر، ثم یرجع الی مرکزه،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1163125_373438147"/>
      <w:bookmarkStart w:id="721" w:name="_Toc262"/>
      <w:bookmarkEnd w:id="720"/>
      <w:r>
        <w:rPr/>
        <w:t>20</w:t>
      </w:r>
      <w:r>
        <w:rPr>
          <w:rtl w:val="true"/>
        </w:rPr>
        <w:t xml:space="preserve">- </w:t>
      </w:r>
      <w:r>
        <w:rPr>
          <w:rtl w:val="true"/>
        </w:rPr>
        <w:t>شعار الحسین علیه السلام</w:t>
      </w:r>
      <w:bookmarkEnd w:id="7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علی بن ابراهیم، عن أبیه، عن أحمد بن محمد بن أبی‌نصر، عن معاویة بن عمار،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bookmarkStart w:id="722" w:name="pg988_9081"/>
    </w:p>
    <w:p>
      <w:pPr>
        <w:pStyle w:val="BookText"/>
        <w:rPr/>
      </w:pPr>
      <w:bookmarkEnd w:id="722"/>
      <w:r>
        <w:rPr>
          <w:rFonts w:ascii="IRNazanin" w:hAnsi="IRNazanin" w:eastAsia="IRNazanin"/>
          <w:color w:val="111111"/>
          <w:sz w:val="28"/>
          <w:sz w:val="28"/>
          <w:szCs w:val="28"/>
          <w:rtl w:val="true"/>
          <w:lang w:bidi="fa-IR"/>
        </w:rPr>
        <w:t>محمد یا محمد، و شعارنا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الله اقترب اقترب، و شعار المسلمین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الله اقترب، و یوم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القدس أرح، و یوم 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لا یغلبنک، و یوم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رضوان، و شعار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عبدالله یا بنی عبدالله، و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بنی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سلام أسلمهم، و یوم المریسیع و هو یوم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الی الله الأمر، و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 و یوم خیبر یوم القموس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انهم من عل، و 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عبادالله حقا حقا، و یوم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أحد یا صمد، و یوم بنی الملوح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 امت، و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الله، و شعار الحسین علیه السلام یا محمد، و شعارنا یا محمد</w:t>
      </w:r>
      <w:r>
        <w:rPr>
          <w:rFonts w:eastAsia="IRNazanin" w:cs="IRNazanin"/>
          <w:color w:val="111111"/>
          <w:sz w:val="28"/>
          <w:szCs w:val="28"/>
          <w:rtl w:val="true"/>
          <w:lang w:bidi="fa-IR"/>
        </w:rPr>
        <w:t xml:space="preserve">» . </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الحسین علیهما السلام لما اشتد الامر بالحسین بن علی بن ابی‌طالب نظر الیه من کان معه فاذا هو بخلافهم لانهم کلما اشتد الامر تغیرت الوانهم و ارتعدت فرائصهم و وجبت قلوبهم و کان الحسین علیه السلام و بعض من معه من خصائصه تشرق الوانهم و تهدی‌ء جوارحهم و تسکن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لا یبالی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الموت الا قنطرة تعبر بکم عن البؤس و الضراء الی الجنان الواسعة والنعیم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یکره أن ینتقل من سجن الی قصر، و ما هو لأعدائکم الا کمن ینتقل من قصر الی سجن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أبی حدثنی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الدنیا سجن المؤمن و جنة الکافر، و الموت جسر هؤلاء الی جناتهم و جسر هؤلاء الی جحیمهم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 و لا کذبت</w:t>
      </w:r>
      <w:r>
        <w:rPr>
          <w:rFonts w:eastAsia="IRNazanin" w:cs="IRNazanin"/>
          <w:color w:val="111111"/>
          <w:sz w:val="28"/>
          <w:szCs w:val="28"/>
          <w:rtl w:val="true"/>
          <w:lang w:bidi="fa-IR"/>
        </w:rPr>
        <w:t xml:space="preserve">» .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163127_373438147"/>
      <w:bookmarkStart w:id="724" w:name="_Toc263"/>
      <w:bookmarkEnd w:id="723"/>
      <w:r>
        <w:rPr/>
        <w:t>21</w:t>
      </w:r>
      <w:r>
        <w:rPr>
          <w:rtl w:val="true"/>
        </w:rPr>
        <w:t xml:space="preserve">- </w:t>
      </w:r>
      <w:r>
        <w:rPr>
          <w:rtl w:val="true"/>
        </w:rPr>
        <w:t>توبیخ اهل الکوفة</w:t>
      </w:r>
      <w:bookmarkEnd w:id="72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الحسین علی فرسه، و تقدم حتی واجه القوم،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قبحا لکم و ترحا، و بؤسا لکم و تعسا، استصرختمونا والیهن فأتیناکم</w:t>
      </w:r>
      <w:bookmarkStart w:id="725" w:name="pg988_9082"/>
    </w:p>
    <w:p>
      <w:pPr>
        <w:pStyle w:val="BookText"/>
        <w:rPr/>
      </w:pPr>
      <w:bookmarkEnd w:id="725"/>
      <w:r>
        <w:rPr>
          <w:rFonts w:ascii="IRNazanin" w:hAnsi="IRNazanin" w:eastAsia="IRNazanin"/>
          <w:color w:val="111111"/>
          <w:sz w:val="28"/>
          <w:sz w:val="28"/>
          <w:szCs w:val="28"/>
          <w:rtl w:val="true"/>
          <w:lang w:bidi="fa-IR"/>
        </w:rPr>
        <w:t>موجبین، فشحذتم علینا سیفا کان فی أیماننا، و جئتم علینا نارا نحن أضرمناها علی عدوکم و عدونا، فأصبحتم و قد آثرتم العداوة علی الصلح من غیر ذنب کان منا الیکم، و قد أسرعتم الینا بالعناد، و ترکتم بیعتنا رغبة فی الفساد، ثم نقضتموها سفها و ضلة لطواغیت الأمة و بقیة الأحزاب و نبذة الکتاب، ثم أنتم هؤلاء تتخادلون عنا و تقتلونا،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 الظالمین</w:t>
      </w:r>
      <w:r>
        <w:rPr>
          <w:rFonts w:eastAsia="IRNazanin" w:cs="IRNazanin"/>
          <w:color w:val="111111"/>
          <w:sz w:val="28"/>
          <w:szCs w:val="28"/>
          <w:rtl w:val="true"/>
          <w:lang w:bidi="fa-IR"/>
        </w:rPr>
        <w:t xml:space="preserve">» .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1163129_373438147"/>
      <w:bookmarkStart w:id="727" w:name="_Toc264"/>
      <w:bookmarkEnd w:id="726"/>
      <w:r>
        <w:rPr/>
        <w:t>22</w:t>
      </w:r>
      <w:r>
        <w:rPr>
          <w:rtl w:val="true"/>
        </w:rPr>
        <w:t xml:space="preserve">- </w:t>
      </w:r>
      <w:r>
        <w:rPr>
          <w:rtl w:val="true"/>
        </w:rPr>
        <w:t>اشعاره علیه السلام یوم عاشورا</w:t>
      </w:r>
      <w:bookmarkEnd w:id="72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قبالة القوم و سیفه مصلت فی یده، آیسا من الحیاة، عازما علی الموت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ابن‌علی الطهر من آل هاشم کفانی بهذا مفخرا حین افخرو جدی رسول الله اکرم من مضی و نحن سراج الله فی الارض نزهرو فاطمة امی من سلالة احمد و عمی یدعی ذالجناحین جعفرو فینا کتاب الله انزل صادقا و فینا الهدی و الوحی بالخیر یذکرو نحن أمان الله للناس کلهم نسر بهذا فی الأنام و نجهرو نحن ولاة الحوض نسقی ولاتنا بکأس رسول الله ما لیس ینکرو شیعتنا فی الناس أکرم شیعة و مبغضنا یوم القیامة یخسربنا بین الله الهدی من ضلالة و یغمر بنا آلاءه و یطهراذا ما اتی یوم القیامة ظامئا الی الحوض یسقیه بکفیه حیدرامام مطاع اوجب الله حقه علی الناس جمعا والذی کان ینظرفطوبی لعبد زارنا بعد موتنا بجنة عدن صفوها لا یکدر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43"/>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أبوعلی السلامی فی تأریخه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الأبیات للحسین علیه السلام من انشائه،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تکن الدنیا تعد نفیسة فان ثواب الله أعلی و أنبل‌و ان یکن الأبدان للموت انشأت فقتل امری‌ء بالسیف فی الله أفضل‌و ان یکن الارزاق قسما مقدرا فقلة سعی المرء فی الکسب أجمل‌و ان تکن الأموال للترک جمعها فما بال متروک به المرء یبخل </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 القندوزی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سلام الله یا آل احمد فانی أرانی عنکم الیوم أرحل‌أری کل ملعون ظلوم منافق یروم فنانا جهرة ثم یعمل‌لقد کفروا یا ویلهم بمحمد و ربهم ماشاء فی الخلق یفعل‌لقد غرهم حلم الاله لأنه حلیم کریم لم یکن قط یعجل </w:t>
      </w:r>
      <w:r>
        <w:rPr>
          <w:rStyle w:val="FootnoteAnchor"/>
          <w:rtl w:val="true"/>
        </w:rPr>
        <w:footnoteReference w:id="9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علیه السلام دعا الناس الی البراز، فلم یزل یقتل کل من دنا منه من عیون الرجال، حتی قتل منهم مقتلة عظیمة، ثم حمل علی المیمنة،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خیر من رکوب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المیسرة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الحسین بن علی آلیت أن لا أنثنی‌أحمی عیالات أبی أمضی علی دین النبی </w:t>
      </w:r>
      <w:r>
        <w:rPr>
          <w:rStyle w:val="FootnoteAnchor"/>
          <w:rtl w:val="true"/>
        </w:rPr>
        <w:footnoteReference w:id="94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الموت اولی من رکوب العار والعار اولی من دخول الناروالله ما هذا و هذا جاری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48"/>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 علیه السلام بأشعار ضرار بن الخطاب الفهری، قالها یوم الخندق و تمثل بها أمیرالمؤمنین علیه السلام یوم صفین، والحسین یوم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مهلا بنی عمنا ظلامتنا ان بنا سورة من القلق‌لمثلکم نحمل السیوف و لا تغمز أحسابنا من الدقق‌انی لأنمی اذا انتمیت الی عز عزیز و معشر صدق‌بیض سباط کأن أعینهم تکحل یوم الهیاج بالعلق </w:t>
      </w:r>
      <w:r>
        <w:rPr>
          <w:rStyle w:val="FootnoteAnchor"/>
          <w:rtl w:val="true"/>
        </w:rPr>
        <w:footnoteReference w:id="9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أهل العراق غرونی و خدعونی، و صنعوا بأخی ما صنعوا، اللهم شتت علیهم أمرهم، و أحصهم عددا</w:t>
      </w:r>
      <w:r>
        <w:rPr>
          <w:rFonts w:eastAsia="IRNazanin" w:cs="IRNazanin"/>
          <w:color w:val="111111"/>
          <w:sz w:val="28"/>
          <w:szCs w:val="28"/>
          <w:rtl w:val="true"/>
          <w:lang w:bidi="fa-IR"/>
        </w:rPr>
        <w:t xml:space="preserve">» . </w:t>
      </w:r>
      <w:r>
        <w:rPr>
          <w:rStyle w:val="FootnoteAnchor"/>
          <w:rtl w:val="true"/>
        </w:rPr>
        <w:footnoteReference w:id="950"/>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الحسین علیه السلام یطلب الماء و شمر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ترده أو ترد النار،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الی الفرات یا حسین کأنه بطون الحیتان، والله لا تذوقه أو تموت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أمته عطشا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کان هذا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ماء، فیؤتی بماء فیشرب حتی یخرج من فیه،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قتلنی العطش، فلم یزل کذلک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رماه رجل من القوم یکنی أباالحتوف الجعفی بسهم فوقع السهم فی جبهته، فنزعه من جبهته، فسالت الدماء علی وجهه و لحیته،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تری ما أنا فیه من عبادک هؤلاء العصاة، الهم أحصهم عددا، و اقتلهم بددا، و لا تذر علی وجه الأرض منهم أحدا، و لا تغفر لهم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حمل علیهم کاللیث المغضب، فجعل لا یلحق منهم أحدا الا بعجه بسیفه</w:t>
      </w:r>
    </w:p>
    <w:p>
      <w:pPr>
        <w:pStyle w:val="BookText"/>
        <w:rPr/>
      </w:pPr>
      <w:r>
        <w:rPr>
          <w:rFonts w:ascii="IRNazanin" w:hAnsi="IRNazanin" w:eastAsia="IRNazanin"/>
          <w:color w:val="111111"/>
          <w:sz w:val="28"/>
          <w:sz w:val="28"/>
          <w:szCs w:val="28"/>
          <w:rtl w:val="true"/>
          <w:lang w:bidi="fa-IR"/>
        </w:rPr>
        <w:t>فقتله، و السهام تأخذه من کل ناحیة و هو یتقیها بنحره و صدره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امة السوء بئسما خلفتم محمدا فی عترته، أما انکم لن تقتلوا بعدی عبدا من عباد الله فتهابوا قتله، بل یهون علیکم عند قتلکم ایای، و أیم الله انی لأرجوا أن یکرمنی ربی بالشهادة بهوانکم، ثم ینتقم لی منکم من حیث لا تشعرون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 به الحصین بن مالک السکونی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ابن‌فاطمة و بماذا ینتقم لک منا؟قال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بأسکم بینکم و یسفک دماءکم، ثم یصب علیکم العذاب الألیم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یزل یقاتل حتی أصابته جراحات عظیمة</w:t>
      </w:r>
      <w:r>
        <w:rPr>
          <w:rFonts w:eastAsia="IRNazanin" w:cs="IRNazanin"/>
          <w:color w:val="111111"/>
          <w:sz w:val="28"/>
          <w:szCs w:val="28"/>
          <w:rtl w:val="true"/>
          <w:lang w:bidi="fa-IR"/>
        </w:rPr>
        <w:t xml:space="preserve">.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رموه الاعداء بالسهام، وقع سهم فی حلقه،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لا حول و لا قوة الا بالله، و هذا قتیل فی رضی الله</w:t>
      </w:r>
      <w:r>
        <w:rPr>
          <w:rFonts w:eastAsia="IRNazanin" w:cs="IRNazanin"/>
          <w:color w:val="111111"/>
          <w:sz w:val="28"/>
          <w:szCs w:val="28"/>
          <w:rtl w:val="true"/>
          <w:lang w:bidi="fa-IR"/>
        </w:rPr>
        <w:t xml:space="preserve">. </w:t>
      </w:r>
      <w:r>
        <w:rPr>
          <w:rStyle w:val="FootnoteAnchor"/>
          <w:rtl w:val="true"/>
        </w:rPr>
        <w:footnoteReference w:id="952"/>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علیه السلام یستریح ساعة و قد ضعف عن القتال، فبینما هو واقف اذ أتاه حجر فوقع فی جبهته، فأخذ الثوب لیمسح الدم عن وجهه، فأتاه سهم محدد مسموم له ثلاث شعب، فوقع السهم فی قلبه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رفع رأسه الی السماء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انک تعلم أنهم یقتلون رجلا لیس علی وجه الأرض ابن نبی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 السهم فأخرجه من قفاه فانبعث الدم کالمیزاب، فوضع یده علی الجرح فلما امتلأت رمی به الی السماء، فما رجع من ذلک الدم قطرة، و ما عرفت الحمرة فی السماء حتی رمی الحسین علیه السلام بدمه الی السماء، ثم وضع یده ثانیا فلما امتلأت لطخ بها رأسه و لحیته،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والله أکون حتی ألقی جدی</w:t>
      </w:r>
      <w:bookmarkStart w:id="728" w:name="pg988_9086"/>
    </w:p>
    <w:p>
      <w:pPr>
        <w:pStyle w:val="BookText"/>
        <w:rPr/>
      </w:pPr>
      <w:bookmarkEnd w:id="728"/>
      <w:r>
        <w:rPr>
          <w:rFonts w:ascii="IRNazanin" w:hAnsi="IRNazanin" w:eastAsia="IRNazanin"/>
          <w:color w:val="111111"/>
          <w:sz w:val="28"/>
          <w:sz w:val="28"/>
          <w:szCs w:val="28"/>
          <w:rtl w:val="true"/>
          <w:lang w:bidi="fa-IR"/>
        </w:rPr>
        <w:t>رسول الله و أنا مخضوب بدمی،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قتلنی فلان و فلان</w:t>
      </w:r>
      <w:r>
        <w:rPr>
          <w:rFonts w:eastAsia="IRNazanin" w:cs="IRNazanin"/>
          <w:color w:val="111111"/>
          <w:sz w:val="28"/>
          <w:szCs w:val="28"/>
          <w:rtl w:val="true"/>
          <w:lang w:bidi="fa-IR"/>
        </w:rPr>
        <w:t xml:space="preserve">» .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1163131_373438147"/>
      <w:bookmarkStart w:id="730" w:name="_Toc265"/>
      <w:bookmarkEnd w:id="729"/>
      <w:r>
        <w:rPr/>
        <w:t>23</w:t>
      </w:r>
      <w:r>
        <w:rPr>
          <w:rtl w:val="true"/>
        </w:rPr>
        <w:t xml:space="preserve">- </w:t>
      </w:r>
      <w:r>
        <w:rPr>
          <w:rtl w:val="true"/>
        </w:rPr>
        <w:t>دعاوه علیه السلام علی حصین بن نمیر</w:t>
      </w:r>
      <w:bookmarkEnd w:id="7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انه اشتد عطش الحسین فدنا من الفرات لیشرب، فرماه حصین بن نمیر بسهم فوقع فی فمه، فجعل یتلقی الدم بیده ورمی به الی السماء، ثم حمدالله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أشکو الیک ما یصنع بابن بنت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أحصهم عددا، و اقتلهم بددا، و لا تبق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الذی رماه رجل من بنی ابان بن دارم</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الخطیب، أنبأنا الحسین بن محمد الخلال، أنبأنا عبدالواحد بن علی القاضی، أنبأنا الحسین بن اسماعیل الضبی، أنبأنا عبدالله بن شیب، حدثنا ابراهیم بن المنذر، حدثنی حسین بن زید بن علی بن الحسین، عن الحسن بن زید بن حسن بن علی، حدثنی مسلم بن رباح مولی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الحسین بن علی علیهما السلام یوم قتل، فرمی فی وجهه بنشابة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 ادن یدیک من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فأدنیتهما فلما امتلأتا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اسکبه فی دیی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فسکبته فی یده فنفح بهما الی السماء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اطلب بدم ابن‌بنت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منه الی الأرض قطرة</w:t>
      </w:r>
      <w:r>
        <w:rPr>
          <w:rFonts w:eastAsia="IRNazanin" w:cs="IRNazanin"/>
          <w:color w:val="111111"/>
          <w:sz w:val="28"/>
          <w:szCs w:val="28"/>
          <w:rtl w:val="true"/>
          <w:lang w:bidi="fa-IR"/>
        </w:rPr>
        <w:t xml:space="preserve">. </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ضعف عن القتال فوقف، فکلما أتاه رجل و انتهی الیه انصرف عنه، حتی جاءه رجل من کندة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الیسر فشتم الحسین علیه السلام و ضربه بالسیف</w:t>
      </w:r>
      <w:bookmarkStart w:id="731" w:name="pg988_9087"/>
    </w:p>
    <w:p>
      <w:pPr>
        <w:pStyle w:val="BookText"/>
        <w:rPr/>
      </w:pPr>
      <w:bookmarkEnd w:id="731"/>
      <w:r>
        <w:rPr>
          <w:rFonts w:ascii="IRNazanin" w:hAnsi="IRNazanin" w:eastAsia="IRNazanin"/>
          <w:color w:val="111111"/>
          <w:sz w:val="28"/>
          <w:sz w:val="28"/>
          <w:szCs w:val="28"/>
          <w:rtl w:val="true"/>
          <w:lang w:bidi="fa-IR"/>
        </w:rPr>
        <w:t>علی رأسه و علیه برنس فقطع البرنس وامتلأ دما،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أکلت بیمینک و لا شربت و حشرک الله مع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ألقی البرنس و لبس قلنسوة واعتم علیها و قد أعیاء تبلد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الکندی و أخذ البرنس و کان من خز، فلما قدم به بعد ذلک علی امرأته ام‌عبدالله لیغسله الدم عنه، فقالت له امرته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أتسلب ابن بنت رسول الله برنسه و تدخل بیتی؟ اخرج عنی حشی الله قبرک نارا، فلم یزل بعد ذلک فقیرا بأسوأ حال، و یبست یداه و کانتا فی الشتاء ینضحان دما، و فی الصیف تصیران یابستین کأنهما عودان</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الامالی ابی‌سهل القطان، یرویه عن ابن‌عیینة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من قتلة الحسین رجلین، اما احدهما فانه طال ذکره حتی کان یلفه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الآخر فانه کان یستقبل الروایة فیشربها الی آخرها و لا یروی، و ذلک أنه نظر الی الحسین علیه السلام و قد اهوی الی فیه بماء و هو یشرب فرماه بسهم،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ارواک الله من الماء فی دنیاک و لا آخرتک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کلب رماه بسهم فشک شدقه، فقال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ارواک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فعطش الرجل حتی القی نفسه فی الفرات و شرب حتی مات</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1163133_373438147"/>
      <w:bookmarkStart w:id="733" w:name="_Toc266"/>
      <w:bookmarkEnd w:id="732"/>
      <w:r>
        <w:rPr/>
        <w:t>24</w:t>
      </w:r>
      <w:r>
        <w:rPr>
          <w:rtl w:val="true"/>
        </w:rPr>
        <w:t xml:space="preserve">- </w:t>
      </w:r>
      <w:r>
        <w:rPr>
          <w:rtl w:val="true"/>
        </w:rPr>
        <w:t>کلامه علیه السلام علی شیعة آل ابی‌سفیان‌</w:t>
      </w:r>
      <w:bookmarkEnd w:id="733"/>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یقاتل حتی قتل ألف رجل و تسعمائة رجل و خمسین رجلا سوی المجروحین، فقال عمر بن سعد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لکم أتدرون لمن تقاتلون؟ هذا ابن‌الأنزع البطین، هذا ابن‌قتال العرب، فاحملوا علیه من کل جانب، و کانت</w:t>
      </w:r>
    </w:p>
    <w:p>
      <w:pPr>
        <w:pStyle w:val="BookText"/>
        <w:rPr/>
      </w:pPr>
      <w:r>
        <w:rPr>
          <w:rFonts w:ascii="IRNazanin" w:hAnsi="IRNazanin" w:eastAsia="IRNazanin"/>
          <w:color w:val="111111"/>
          <w:sz w:val="28"/>
          <w:sz w:val="28"/>
          <w:szCs w:val="28"/>
          <w:rtl w:val="true"/>
          <w:lang w:bidi="fa-IR"/>
        </w:rPr>
        <w:t>الرماة أربعة آلاف، فرموه بالسهام فحالوا بینه و بین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یا شیعة آل أبی‌سفیان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لکم دین، و کنتم لا تخافون المعاد، فکونوا أحرارا فی دنیاکم هذه و ارجعوا الی أحسابکم ان کنتم عربا کما تزعمون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فناداه شمر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ابن‌فاطمة؟قال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اقاتلکم، و تقاتلونی، والنساء لیس علیهن جناح، فامنعوا عتاتکم و طغاتکم و جهالکم عن التعرض لحرمی ما دمت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هذا، ثم صاح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الیکم عن حرم الرجل، فاقصدوه فی نفسه، فلعمری لهو کفو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فقصده القوم و هو فی ذلک یطلب شربة من ماء، فکلما حمل بفرسه علی الفرات حملوا علیه بأجمعهم حتی أجلوه عنه</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علیه السلام علی الأعور السلمی و عمرو بن الحجاج الزبیدی و کانا فی أربعة آلاف رجل علی الشریعة، وأقحم الفرس علی الفرات، فلما أولغ الفرس برأسه لیشرب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عطشان و أنا عطشان، والله لا ذقت الماء حتی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سمع الفرس کلام الحسین علیه السلام شال رأسه و لم یشرب کأنه فهم الکلام،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فأنا أشرب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الحسین علیه السلام یده فغرف من الماء، فقال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تتلذد بشرب الماء و قد هتکت حرمک؟ فنفض الماء من یده، و حمل علی القوم، فکشفهم، فاذا الخیمة سالمة</w:t>
      </w:r>
      <w:r>
        <w:rPr>
          <w:rFonts w:eastAsia="IRNazanin" w:cs="IRNazanin"/>
          <w:color w:val="111111"/>
          <w:sz w:val="28"/>
          <w:szCs w:val="28"/>
          <w:rtl w:val="true"/>
          <w:lang w:bidi="fa-IR"/>
        </w:rPr>
        <w:t xml:space="preserve">. </w:t>
      </w:r>
      <w:r>
        <w:rPr>
          <w:rStyle w:val="FootnoteAnchor"/>
          <w:rtl w:val="true"/>
        </w:rPr>
        <w:footnoteReference w:id="959"/>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و لم یزل یقاتل حتی جاء شمر بن ذی الجوشن فحال بینه و بین رحله</w:t>
      </w:r>
      <w:r>
        <w:rPr>
          <w:rFonts w:eastAsia="IRNazanin" w:cs="IRNazanin"/>
          <w:color w:val="111111"/>
          <w:sz w:val="28"/>
          <w:szCs w:val="28"/>
          <w:rtl w:val="true"/>
          <w:lang w:bidi="fa-IR"/>
        </w:rPr>
        <w:t>.</w:t>
      </w:r>
      <w:bookmarkStart w:id="734" w:name="pg988_9089"/>
    </w:p>
    <w:p>
      <w:pPr>
        <w:pStyle w:val="BookText"/>
        <w:rPr/>
      </w:pPr>
      <w:bookmarkEnd w:id="734"/>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رحلی لکم عن ساعة مباح، فامنعوه جهالکم و طغاتکم و کونوا فی الدنیا أحرارا ان لم یکن لکم دین</w:t>
      </w:r>
      <w:r>
        <w:rPr>
          <w:rFonts w:eastAsia="IRNazanin" w:cs="IRNazanin"/>
          <w:color w:val="111111"/>
          <w:sz w:val="28"/>
          <w:szCs w:val="28"/>
          <w:rtl w:val="true"/>
          <w:lang w:bidi="fa-IR"/>
        </w:rPr>
        <w:t xml:space="preserve">» .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أبی‌جمهور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کان لا یقتل بعض أهل الکوفة فی حملاته مع تمکنه من قتله و یقتل بعضهم، فسئل علیه السلام عن ذلک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لا اقتله اری فی صلبه من أهل الایمان</w:t>
      </w:r>
      <w:r>
        <w:rPr>
          <w:rFonts w:eastAsia="IRNazanin" w:cs="IRNazanin"/>
          <w:color w:val="111111"/>
          <w:sz w:val="28"/>
          <w:szCs w:val="28"/>
          <w:rtl w:val="true"/>
          <w:lang w:bidi="fa-IR"/>
        </w:rPr>
        <w:t xml:space="preserve">» .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1163135_373438147"/>
      <w:bookmarkStart w:id="736" w:name="_Toc267"/>
      <w:bookmarkEnd w:id="735"/>
      <w:r>
        <w:rPr/>
        <w:t>25</w:t>
      </w:r>
      <w:r>
        <w:rPr>
          <w:rtl w:val="true"/>
        </w:rPr>
        <w:t xml:space="preserve">- </w:t>
      </w:r>
      <w:r>
        <w:rPr>
          <w:rtl w:val="true"/>
        </w:rPr>
        <w:t>کلامه علیه السلام لاصحاب عمر بن سعد</w:t>
      </w:r>
      <w:bookmarkEnd w:id="73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عمر بن سعد من الحسین علیه السلام، اذ خرجت زینب ابنة فاطمة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أبوعبدالله و أنت تنظر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بوجهه عنها، و کأنی انظر الی دموع عمر و هی تسیل علی خدیه و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بن زهر،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علیه جبة من خز و کان معتما و کان مخضوبا بالوسمة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 قبل ان یقتل و هو یقاتل علی رجلیه قتال الفارس الشجاع یتقی الرمیة، و یغترص العورة و یشد علی الخیل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 قتلی تحاثون، </w:t>
      </w:r>
      <w:r>
        <w:rPr>
          <w:rStyle w:val="FootnoteAnchor"/>
          <w:rtl w:val="true"/>
        </w:rPr>
        <w:footnoteReference w:id="962"/>
      </w:r>
      <w:r>
        <w:rPr>
          <w:rFonts w:ascii="IRNazanin" w:hAnsi="IRNazanin" w:eastAsia="IRNazanin"/>
          <w:color w:val="111111"/>
          <w:sz w:val="28"/>
          <w:sz w:val="28"/>
          <w:szCs w:val="28"/>
          <w:rtl w:val="true"/>
          <w:lang w:bidi="fa-IR"/>
        </w:rPr>
        <w:t>أما والله لا تقتلون بعدی عبدا من عباد الله أسخط علیکم لقتله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انی لأرجو أن یکرمنی الله بهوانکم ثم ینتقم لی منکم من حیث لا تشعرون أما والله لو قد قتلتمونی لقد القی الله بأسکم بینکم وسفک دمائکم، ثم لا یرضی لکم حتی یضاعف لکم العذاب الألیم</w:t>
      </w:r>
      <w:r>
        <w:rPr>
          <w:rFonts w:eastAsia="IRNazanin" w:cs="IRNazanin"/>
          <w:color w:val="111111"/>
          <w:sz w:val="28"/>
          <w:szCs w:val="28"/>
          <w:rtl w:val="true"/>
          <w:lang w:bidi="fa-IR"/>
        </w:rPr>
        <w:t xml:space="preserve">!» .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bookmarkStart w:id="737" w:name="pg988_9090"/>
    </w:p>
    <w:p>
      <w:pPr>
        <w:pStyle w:val="Heading5"/>
        <w:numPr>
          <w:ilvl w:val="4"/>
          <w:numId w:val="1"/>
        </w:numPr>
        <w:rPr/>
      </w:pPr>
      <w:bookmarkStart w:id="738" w:name="__RefHeading___Toc1163137_373438147"/>
      <w:bookmarkStart w:id="739" w:name="_Toc268"/>
      <w:bookmarkEnd w:id="737"/>
      <w:bookmarkEnd w:id="738"/>
      <w:r>
        <w:rPr/>
        <w:t>26</w:t>
      </w:r>
      <w:r>
        <w:rPr>
          <w:rtl w:val="true"/>
        </w:rPr>
        <w:t xml:space="preserve">- </w:t>
      </w:r>
      <w:r>
        <w:rPr>
          <w:rtl w:val="true"/>
        </w:rPr>
        <w:t>نداوه علیه السلام فی آخر لحظاته‌</w:t>
      </w:r>
      <w:bookmarkEnd w:id="73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الحسین علیه السلام واقف فی میدان الحرب یوم الطف، و هو یستعطف القوم شربة ماء، و هو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راحم یرحم آل الرسول المختار، هل من ناصر ینصر الذریة الأطهار، هل من مجیر لأبناء البتول، هل من ذاب یذب عن حرم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 أتی الشمر اللعین الیه حتی صار بالقرب منه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یا حسین؟فقال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أتطلب منا شربة من الماء، هذا مطلب محال، و لکن ابشر بالنار الحمراء و شرب 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 یا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صدق جدی رسول الله فی رؤیاه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صدق جدک؟فقال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منامی کلبا أبقع یأکل من لحوم أهل بیتی و یعلق من دمائهم، و أما أنا فانی رقدت الآن فرأیت فی منامی کلابا کثیرة ترید تنهش من لحمی و تشرب من دمی، و کان فیهم کلب أبقع و کان أشدهم علی جرأة و أکثرهم علی حنقا و هو أنت یا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الشمر لعنه الله أبقع الجسد، فغضب الشمر من کلام الحسین و ازداد حنقا و بغضا،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یقتلک غیری و لأذبحنک من قفاک، لیکون ذلک أشدبک</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bookmarkStart w:id="740" w:name="pg988_9091"/>
    </w:p>
    <w:p>
      <w:pPr>
        <w:pStyle w:val="Heading5"/>
        <w:numPr>
          <w:ilvl w:val="4"/>
          <w:numId w:val="1"/>
        </w:numPr>
        <w:rPr/>
      </w:pPr>
      <w:bookmarkStart w:id="741" w:name="__RefHeading___Toc1163139_373438147"/>
      <w:bookmarkStart w:id="742" w:name="_Toc269"/>
      <w:bookmarkEnd w:id="740"/>
      <w:bookmarkEnd w:id="741"/>
      <w:r>
        <w:rPr/>
        <w:t>27</w:t>
      </w:r>
      <w:r>
        <w:rPr>
          <w:rtl w:val="true"/>
        </w:rPr>
        <w:t xml:space="preserve">- </w:t>
      </w:r>
      <w:r>
        <w:rPr>
          <w:rtl w:val="true"/>
        </w:rPr>
        <w:t>مقتل عبدالله بن الحسین علیهما السلام</w:t>
      </w:r>
      <w:bookmarkEnd w:id="7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فلبثوا هنیئة ثم عادوا الیه و أحاطوا به، فخرج عبدالله بن الحسن بن علی علیهما السلام و هو غلام لم یراهق من عند النساء فشد، حتی وقف الی جنب عمه الحسین علیه السلام فلحقته زینب بنت علی علیه السلام لتحبسه،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احبسیه یا اختی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فأبی و امتنع امتناعا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افارق عمی، و أهوی أبجر ابن‌کعب الی الحسین علیه السلام بالسیف،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ابن‌الخبیثة أتقتل عمی؟ فضربه بالسیف، فاتقاه الغلام بیده فأطنها الی الجلد فاذا یده معلقة، فنادی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فأخذه الحسین علیه السلام فضمه الیه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أخی اصبر علی ما نزل بک، و احتسب فی ذلک الخیر، فان الله یلحقک بآبائک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فرماه حرملة بن کاهل بسهم فذبحه، و هو فی حجر عمه الحسین علیه السلام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6"/>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ابی‌راشد، عن حمید بن مسلم، قال سمعت الحسین یومئذ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امسک عنهم قطر السماء و امنعهم برکات الارض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فان متعتهم الی حین ففرقهم فرقا و اجعلهم طرائق قددا و لا ترض الولاة عنهم ابدا، فانهم دعونا لینصرونا فعدوا علینا فقتلونا</w:t>
      </w:r>
      <w:r>
        <w:rPr>
          <w:rFonts w:eastAsia="IRNazanin" w:cs="IRNazanin"/>
          <w:color w:val="111111"/>
          <w:sz w:val="28"/>
          <w:szCs w:val="28"/>
          <w:rtl w:val="true"/>
          <w:lang w:bidi="fa-IR"/>
        </w:rPr>
        <w:t xml:space="preserve">» .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bookmarkStart w:id="743" w:name="pg988_9092"/>
    </w:p>
    <w:p>
      <w:pPr>
        <w:pStyle w:val="Heading4"/>
        <w:numPr>
          <w:ilvl w:val="3"/>
          <w:numId w:val="1"/>
        </w:numPr>
        <w:rPr/>
      </w:pPr>
      <w:bookmarkStart w:id="744" w:name="__RefHeading___Toc1163141_373438147"/>
      <w:bookmarkStart w:id="745" w:name="_Toc270"/>
      <w:bookmarkEnd w:id="743"/>
      <w:bookmarkEnd w:id="744"/>
      <w:r>
        <w:rPr>
          <w:rtl w:val="true"/>
        </w:rPr>
        <w:t>شهادته علیه السلام</w:t>
      </w:r>
      <w:bookmarkEnd w:id="745"/>
    </w:p>
    <w:p>
      <w:pPr>
        <w:pStyle w:val="Heading5"/>
        <w:numPr>
          <w:ilvl w:val="4"/>
          <w:numId w:val="1"/>
        </w:numPr>
        <w:rPr/>
      </w:pPr>
      <w:bookmarkStart w:id="746" w:name="__RefHeading___Toc1163143_373438147"/>
      <w:bookmarkStart w:id="747" w:name="_Toc271"/>
      <w:bookmarkEnd w:id="746"/>
      <w:r>
        <w:rPr/>
        <w:t>1</w:t>
      </w:r>
      <w:r>
        <w:rPr>
          <w:rtl w:val="true"/>
        </w:rPr>
        <w:t xml:space="preserve">- </w:t>
      </w:r>
      <w:r>
        <w:rPr>
          <w:rtl w:val="true"/>
        </w:rPr>
        <w:t>اصابته علیه السلام بالرمح‌</w:t>
      </w:r>
      <w:bookmarkEnd w:id="7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زینب من باب الفسطاط و 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سیداه وا اهل بیتاه لیت السماء أطبقت علی الأرض، و لیت الجبال تدکدکت علی السهل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بالرجل؟ فحلموا علیه من کل جانب، فضربه زرعة بن شریک علی کتفه، و ضرب الحسین زرعة فصرعه، و ضربه آخر علی عاتقه المقدس بالسیف ضربة کبا علیه السلام بها لوجهه، و کان قد أعیا، و جعل علیه السلام ینوء و یکبو، فطعنه سنان ابن‌أنس النخعی، فی ترقوته، ثم انتزع الرمح فطعنه فی بوانی صدره، ثم رماه سنان أیضا بسهم فوقع السهم فی نحره، فسقط علیه السلام، و جلس قاعدا، فنزع السهم من نحره و قرن کفیه جمیعا و کلما امتلأتا من دمائه خضب بهما رأسه و لحیته،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حتی ألقی الله مخضبا بدمی، مغصوبا علی حقی</w:t>
      </w:r>
      <w:r>
        <w:rPr>
          <w:rFonts w:eastAsia="IRNazanin" w:cs="IRNazanin"/>
          <w:color w:val="111111"/>
          <w:sz w:val="28"/>
          <w:szCs w:val="28"/>
          <w:rtl w:val="true"/>
          <w:lang w:bidi="fa-IR"/>
        </w:rPr>
        <w:t xml:space="preserve">» . </w:t>
      </w:r>
      <w:r>
        <w:rPr>
          <w:rStyle w:val="FootnoteAnchor"/>
          <w:rtl w:val="true"/>
        </w:rPr>
        <w:footnoteReference w:id="968"/>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الحسین علیه السلام یمینا و شمالا و لا یری أحدا، فرفع رأسه الی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تری ما یصنع بولد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حال بنو کلاب بینه و بین الماء، و رمی بسهم فوقع فی نحره و خرعن فرسه، فأخذ السهم فرمی به، و جعل یتلقی</w:t>
      </w:r>
      <w:bookmarkStart w:id="748" w:name="pg988_9093"/>
    </w:p>
    <w:p>
      <w:pPr>
        <w:pStyle w:val="BookText"/>
        <w:rPr/>
      </w:pPr>
      <w:bookmarkEnd w:id="748"/>
      <w:r>
        <w:rPr>
          <w:rFonts w:ascii="IRNazanin" w:hAnsi="IRNazanin" w:eastAsia="IRNazanin"/>
          <w:color w:val="111111"/>
          <w:sz w:val="28"/>
          <w:sz w:val="28"/>
          <w:szCs w:val="28"/>
          <w:rtl w:val="true"/>
          <w:lang w:bidi="fa-IR"/>
        </w:rPr>
        <w:t>الدم بکفه، فلما امتلأت لطخ بها رأسه و لحیته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الله عزوجل و أنا مظلوم متلطخ بدمی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خر علی خده الأیسر صریعا</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1163145_373438147"/>
      <w:bookmarkStart w:id="750" w:name="_Toc272"/>
      <w:bookmarkEnd w:id="749"/>
      <w:r>
        <w:rPr/>
        <w:t>2</w:t>
      </w:r>
      <w:r>
        <w:rPr>
          <w:rtl w:val="true"/>
        </w:rPr>
        <w:t xml:space="preserve">- </w:t>
      </w:r>
      <w:r>
        <w:rPr>
          <w:rtl w:val="true"/>
        </w:rPr>
        <w:t>آخر لحظات عمره علیه السلام</w:t>
      </w:r>
      <w:bookmarkEnd w:id="7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مغشیا علیه لکثرة مالاقاه من الجراحات، فالحت علیه زینب بالخطاب و کثر منها البکاء الی أن أفاق فرهقها بطرفه الشریف و أشار الیها بیده فغشی علیها، فلما أفاقت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بحق جدی رسول الله صلی الله علیه وآله الا ما کلمتنی، و بحق أبی‌أمیرالمؤمنین الا ما خاطبتنی، یا حشاش مهجتی بحق أمی فاطمة الزهراء الا ما جاوبتنی، یا ضیاء عینی کلمنی، یا شقیق روحی جاوبنی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الحسین علیه السلام من قولها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هذا یوم التناد و الهزاق، هذا الیوم الذی وعدنی به جدی و هو الی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أغمی علیه، فعند ذلک جلست خلفه واجلسته حاضنة له بصدرها فالتفت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اخیة زینب کسرت قلبی و زدتنی کربا فوق کربی، فبالله علیک الا ما سکنت و سکت</w:t>
      </w:r>
      <w:r>
        <w:rPr>
          <w:rFonts w:eastAsia="IRNazanin" w:cs="IRNazanin"/>
          <w:color w:val="111111"/>
          <w:sz w:val="28"/>
          <w:szCs w:val="28"/>
          <w:rtl w:val="true"/>
          <w:lang w:bidi="fa-IR"/>
        </w:rPr>
        <w:t xml:space="preserve">» . </w:t>
      </w:r>
      <w:r>
        <w:rPr>
          <w:rStyle w:val="FootnoteAnchor"/>
          <w:rtl w:val="true"/>
        </w:rPr>
        <w:footnoteReference w:id="97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علیه السلام فی آخر لحظات حیاته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 المکان، عظیم الجبروت، شدید المحال، غنی عن الخلائق، عریض الکبریآء، قادر علی ما تشآء، قریب الرحمة، صادق الوعد، سابغ النعمة، حسن البلآء قریب اذا دعیت، محیط بما خلقت، قابل التوبة لمن تاب الیک، قادر علی ما أردت، و مدرک ما طلبت و شکور اذا شکرت، و ذکور اذا ذکرت، أدعوک محتاجا، و أرغب الیک فقیرا، و أفزع الیک خآئفا، و أبکی الیک مکروبا، و أستعین بک ضعیفا، و أتوکل علیک کافیا، احکم بیننا و بین قومنا فانهم غرونا</w:t>
      </w:r>
    </w:p>
    <w:p>
      <w:pPr>
        <w:pStyle w:val="BookText"/>
        <w:rPr/>
      </w:pPr>
      <w:r>
        <w:rPr>
          <w:rFonts w:ascii="IRNazanin" w:hAnsi="IRNazanin" w:eastAsia="IRNazanin"/>
          <w:color w:val="111111"/>
          <w:sz w:val="28"/>
          <w:sz w:val="28"/>
          <w:szCs w:val="28"/>
          <w:rtl w:val="true"/>
          <w:lang w:bidi="fa-IR"/>
        </w:rPr>
        <w:t>و خدعونا و خذلونا و غدروا بنا و قتلونا، و نحن عترة نبیک و ولد حبیبک محمد بن عبدالله، الذی اصطفیته بالرسالة و ائتمنته علی وحیک، فاجعل لنا من أمرنا فرجا و مخرجا برحمتک یا أرحم الراحمین</w:t>
      </w:r>
      <w:r>
        <w:rPr>
          <w:rFonts w:eastAsia="IRNazanin" w:cs="IRNazanin"/>
          <w:color w:val="111111"/>
          <w:sz w:val="28"/>
          <w:szCs w:val="28"/>
          <w:rtl w:val="true"/>
          <w:lang w:bidi="fa-IR"/>
        </w:rPr>
        <w:t xml:space="preserve">!» . </w:t>
      </w:r>
      <w:r>
        <w:rPr>
          <w:rStyle w:val="FootnoteAnchor"/>
          <w:rtl w:val="true"/>
        </w:rPr>
        <w:footnoteReference w:id="9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 یا غیاث المستغیثین، مالی رب سواک و لا معبود غیرک، صبرا علی حکمک یا غیاث من لا غیاث له، یا دائما لا نفاد له، یا محیی الموتی، یا قائما علی کل نفس بما کسبت احکم بینی و بینهم و أنت خیر الحاکمین</w:t>
      </w:r>
      <w:r>
        <w:rPr>
          <w:rFonts w:eastAsia="IRNazanin" w:cs="IRNazanin"/>
          <w:color w:val="111111"/>
          <w:sz w:val="28"/>
          <w:szCs w:val="28"/>
          <w:rtl w:val="true"/>
          <w:lang w:bidi="fa-IR"/>
        </w:rPr>
        <w:t xml:space="preserve">» . </w:t>
      </w:r>
      <w:r>
        <w:rPr>
          <w:rStyle w:val="FootnoteAnchor"/>
          <w:rtl w:val="true"/>
        </w:rPr>
        <w:footnoteReference w:id="972"/>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عمر بن سعد لعنه الله حتی دنا منه علیه السلام،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انت بنفسک و عزمت علی قتلی اتیت لکی تقتلنی</w:t>
      </w:r>
      <w:r>
        <w:rPr>
          <w:rFonts w:eastAsia="IRNazanin" w:cs="IRNazanin"/>
          <w:color w:val="111111"/>
          <w:sz w:val="28"/>
          <w:szCs w:val="28"/>
          <w:rtl w:val="true"/>
          <w:lang w:bidi="fa-IR"/>
        </w:rPr>
        <w:t xml:space="preserve">» .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عمر بن سعد لعنه الله، ثم قال لرجل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ویحک الی الحسین فأرحه، فنزل الیه خولی بن یزید الأصبحی لعنه الله فاجتز رأسه،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 الیه شمر و سنان بن أنس، والحسین علیه السلام بآخر رمق یلوک لسانه من العطش، و یطلب الماء، فرفسه شمر لعنه الله برجله،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أبی‌تراب ألست تزعم أن أباک علی حوض النبی یسقی من أحبه، فاصبر حتی تأخذ الماء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اجتز رأسه قفاء، فقال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أفعل، فیکون جده محمد صلی الله علیه وآله خصمی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شمر لعنه الله و جلس علی صدر الحسین و قبض علی لحیته و هم بقتله، فضحک الحسین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أتقتلنی و لا تعلم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أعرفک حق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 فاطمة الزهراء، و أبوک علی المرتضی،</w:t>
      </w:r>
    </w:p>
    <w:p>
      <w:pPr>
        <w:pStyle w:val="BookText"/>
        <w:rPr/>
      </w:pPr>
      <w:r>
        <w:rPr>
          <w:rFonts w:ascii="IRNazanin" w:hAnsi="IRNazanin" w:eastAsia="IRNazanin"/>
          <w:color w:val="111111"/>
          <w:sz w:val="28"/>
          <w:sz w:val="28"/>
          <w:szCs w:val="28"/>
          <w:rtl w:val="true"/>
          <w:lang w:bidi="fa-IR"/>
        </w:rPr>
        <w:t>وجدک محمد المصطفی، و خصمک العلی الأعلی أقتلک و لا ابالی</w:t>
      </w:r>
      <w:r>
        <w:rPr>
          <w:rFonts w:eastAsia="IRNazanin" w:cs="IRNazanin"/>
          <w:color w:val="111111"/>
          <w:sz w:val="28"/>
          <w:szCs w:val="28"/>
          <w:rtl w:val="true"/>
          <w:lang w:bidi="fa-IR"/>
        </w:rPr>
        <w:t xml:space="preserve">.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 شمر خاف الله و احفظ قرابتی من الجد منسوبا الی القائم المهدی‌أیا شمر تقتلنی و حیدرة ابی و جدی رسول الله اکرم مهتدی‌و فاطمة امی و الزکی ابن‌والدی و عمی هو الطیار فی جنة الخلدانادی الا یا زینب یا سکینة ایا ولدی من ذا یکون لکم بعدی‌ألا یا رقیة یا ام‌کلثوم أنتم ودیعة ربی الیوم قد قرب الوعدایا شمر ارحم ذالعلیل و بعده حریما بلا کفل یلی امرهم بعدی‌سیبکی لکم جدی و اسعد من بکی علی رزئکم والفوز فی جنة الخلدسلام علیکم ما امر فراقکم فقوموا لتودیعی فذا آخر العهد </w:t>
      </w:r>
      <w:r>
        <w:rPr>
          <w:rStyle w:val="FootnoteAnchor"/>
          <w:rtl w:val="true"/>
        </w:rPr>
        <w:footnoteReference w:id="975"/>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أقبل رجل قبیح الخلقة، کوسج اللحیة، أبرص اللون، یقال له سنان فنظر الیه علیه السلام فلم یجسر علیه و ولی هاربا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عمر بن سعد غضب الله علیک أردت أن یکون محمد خصمی؛ فنادی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یأتینی برأسه و له ما یتهنی به؟فقال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أیها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و لک الجائزة العظمی، فأقبل الی الحسین، و قد کان غشی علیه، فدنا الیه و برک علی صدره فحس به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ویلک من أنت فقد ارتقیت مرتقی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الحسین بن علی وابن‌فاطمة الزهراء وجدک محمد المصطفی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اذا عرفت هذا حسبی و نسبی فلم تقتلنی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أقتلک فمن یأخذ الجائزة من یزید؟فقال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أحب الیک الجائزة من یزید أو شفاعة جدی رسول الله صلی الله علیه وآله؟فقال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دانق من الجائزة أحب الی منک و من جدک؟فقال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لابد من قتلی فاسقنی شربة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والله لا ذقت قطرة واحدة من الماء حتی تذوق الموت غصة بعد 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اکشف لی عن وجهک و بطنک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فکشف له فاذا هو أبقع أبرص له صورة تشبه الکلاب و الخنازیر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جدی فیما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جدک؟قال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یقتل ولدک هذا رجل أبقع أبرص أشبه الخلق بالکلاب والخنازیر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فغضب الشمر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تشبهنی بالکلاب والخنازیر، فوالله لأذبحنک من قفاک، ثم قلبه علی وجهه و جعل یقطع أوداجه روحی له الفداء و هو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جداه وا محمداه وا أباقاسماه وا أبتاه وا علیاه، أأقتل عطشانا و جدی محمد المصطفی؟ أأقتل عطشانا و أبی‌علی المرتضی و أمی فاطمة الزهراء؟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قال علیه السلام لشمر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ارتقیت مرتقی عظیما طالما قبله</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 </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الأبقع الذی رأیتک فی منامی</w:t>
      </w:r>
      <w:r>
        <w:rPr>
          <w:rFonts w:eastAsia="IRNazanin" w:cs="IRNazanin"/>
          <w:color w:val="111111"/>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المناقب باسناده عن عبدالله بن میمون، عن محمد بن عمرو بن الحسن، قال کنا مع الحسین علیه السلام بنهر کربلا و نظر الی شمر بن ذی الجوشن و کان أبرص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صدق الله و رسوله،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الی کلب أبقع یلغ فی دم أهل بیتی</w:t>
      </w:r>
      <w:r>
        <w:rPr>
          <w:rFonts w:eastAsia="IRNazanin" w:cs="IRNazanin"/>
          <w:color w:val="111111"/>
          <w:sz w:val="28"/>
          <w:szCs w:val="28"/>
          <w:rtl w:val="true"/>
          <w:lang w:bidi="fa-IR"/>
        </w:rPr>
        <w:t xml:space="preserve">» . </w:t>
      </w:r>
      <w:r>
        <w:rPr>
          <w:rStyle w:val="FootnoteAnchor"/>
          <w:rtl w:val="true"/>
        </w:rPr>
        <w:footnoteReference w:id="979"/>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هلال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واقفا مع أصحاب عمر بن سعد اذ صرخ 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أیها الأمیر فهذا شمر قد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بین الصفین فوقفت علیه و انه لیجود بنفسه، فوالله ما رأیت قط قتیلا مضمخا بدمه أحسن منه و لا أنور وجها، و لقد شغلنی نور وجهه و جمال هیبته عن الفکرة فی قتله، فاستسقی فی تلک الحالة ماء، فسمعت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تذوق الماء، حتی ترد الحامیة؟ فتشرب من حمیمها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أرد الحامیة و لا اشرب من حمیمها؟ بل أرد علی جدی رسول الله صلی الله علیه وآله و أسکن معه فی داره فی مقعد صدق عند ملیک مقتدر، و أشرب من ماء غیر آسن، و أشکو الیه ما رکبتم منی و فعلتم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فغضبوا بأجمعهم، حتی کأن الله لم یجعل فی قلب أحد منهم من الرحمة شیئا، فاجتزوا رأسه و انه لیکلمهم فتعجبت من قلة رحمتهم،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اجامعکم علی أمر أبدا</w:t>
      </w:r>
      <w:r>
        <w:rPr>
          <w:rFonts w:eastAsia="IRNazanin" w:cs="IRNazanin"/>
          <w:color w:val="111111"/>
          <w:sz w:val="28"/>
          <w:szCs w:val="28"/>
          <w:rtl w:val="true"/>
          <w:lang w:bidi="fa-IR"/>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جعل الشمر یحتز مذبح الحسین بسیفه فلم یقطع شیئا،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ویلک أتظن أن سیفک یقطع موضعا طالما قبله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فکبه علی وجهه و جعل یقطع أوداجه، و کان کلما قطع منه عضوا أو عرقا أو مفصلا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جداه وا أباالقاسماه وا علیاه وا حمزتاه وا جعفراه وا عقیلاه وا غربتاه وا قلة ناصراه</w:t>
      </w:r>
      <w:r>
        <w:rPr>
          <w:rFonts w:eastAsia="IRNazanin" w:cs="IRNazanin"/>
          <w:color w:val="111111"/>
          <w:sz w:val="28"/>
          <w:szCs w:val="28"/>
          <w:rtl w:val="true"/>
          <w:lang w:bidi="fa-IR"/>
        </w:rPr>
        <w:t xml:space="preserve">» .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bookmarkStart w:id="751" w:name="pg988_9099"/>
    </w:p>
    <w:p>
      <w:pPr>
        <w:pStyle w:val="Heading5"/>
        <w:numPr>
          <w:ilvl w:val="4"/>
          <w:numId w:val="1"/>
        </w:numPr>
        <w:rPr/>
      </w:pPr>
      <w:bookmarkStart w:id="752" w:name="__RefHeading___Toc1163147_373438147"/>
      <w:bookmarkStart w:id="753" w:name="_Toc273"/>
      <w:bookmarkEnd w:id="751"/>
      <w:bookmarkEnd w:id="752"/>
      <w:r>
        <w:rPr/>
        <w:t>3</w:t>
      </w:r>
      <w:r>
        <w:rPr>
          <w:rtl w:val="true"/>
        </w:rPr>
        <w:t xml:space="preserve">- </w:t>
      </w:r>
      <w:r>
        <w:rPr>
          <w:rtl w:val="true"/>
        </w:rPr>
        <w:t>بعد شهادته علیه السلام</w:t>
      </w:r>
      <w:bookmarkEnd w:id="7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استشهد الحسین علیه السلام و أصحابه سار عمر بن سعد مع أساری أهل البیت علیهم السلام و رؤس الشهداء الی الکوفة و کان رأس الحسین علیه السلام یقرأ القرآن فی الکوفة و هو علی 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عن زید بن أرقم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مربه علی و هو علی رمح و أنا فی غرفة لی، فلما حاذانی سمعته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فوقف والله شعری و 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رأسک والله یابن رسول الله أعجب و اعجب</w:t>
      </w:r>
      <w:r>
        <w:rPr>
          <w:rFonts w:eastAsia="IRNazanin" w:cs="IRNazanin"/>
          <w:color w:val="111111"/>
          <w:sz w:val="28"/>
          <w:szCs w:val="28"/>
          <w:rtl w:val="true"/>
          <w:lang w:bidi="fa-IR"/>
        </w:rPr>
        <w:t xml:space="preserve">. </w:t>
      </w:r>
      <w:r>
        <w:rPr>
          <w:rStyle w:val="FootnoteAnchor"/>
          <w:rtl w:val="true"/>
        </w:rPr>
        <w:footnoteReference w:id="98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ابومخنف عن الشعبی انه صلب رأس الحسین بالصیارف فی الکوفة قتنحنح الرأس و قرأ سورة الکهف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فتیة آمنوا بربهم و زدناهم هدی</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فلم یزدهم ذلک الا ضلالا و فی اثر انهم لما صلبوا رأسه علی الشجرة سمع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و سمع ایضا صوته</w:t>
      </w:r>
    </w:p>
    <w:p>
      <w:pPr>
        <w:pStyle w:val="BookText"/>
        <w:rPr/>
      </w:pPr>
      <w:r>
        <w:rPr>
          <w:rFonts w:ascii="IRNazanin" w:hAnsi="IRNazanin" w:eastAsia="IRNazanin"/>
          <w:color w:val="111111"/>
          <w:sz w:val="28"/>
          <w:sz w:val="28"/>
          <w:szCs w:val="28"/>
          <w:rtl w:val="true"/>
          <w:lang w:bidi="fa-IR"/>
        </w:rPr>
        <w:t>بدمشق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ایضا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الکهف و الرقیم کانوا من آیاتنا عجبا فقال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أعجب یا ابن‌رسول الله</w:t>
      </w:r>
      <w:r>
        <w:rPr>
          <w:rFonts w:eastAsia="IRNazanin" w:cs="IRNazanin"/>
          <w:color w:val="111111"/>
          <w:sz w:val="28"/>
          <w:szCs w:val="28"/>
          <w:rtl w:val="true"/>
          <w:lang w:bidi="fa-IR"/>
        </w:rPr>
        <w:t xml:space="preserve">. </w:t>
      </w:r>
      <w:r>
        <w:rPr>
          <w:rStyle w:val="FootnoteAnchor"/>
          <w:rtl w:val="true"/>
        </w:rPr>
        <w:footnoteReference w:id="986"/>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عرض علیه رأس الحسین علیه السلام، دعا بخولی بن یزید الأصبحی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الرأس حتی أسألک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فأخذ الرأس و انطلق به الی منزله، و کان له امرأتان أحدهما ثعلبیة والاخری مضریة فدخل علی المضریة،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ملک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فان خصمک غدا جده محمد المصطفی،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لاکنت لی ببعل و لا أنا لک بأهل، ثم أخذت عمودا من حدید و أوجعت به دماغه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من عندها، و أتی به الی الثعلبیة،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الذی معک؟قال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خارجی خرج علی عبیدالله بن زیاد،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اسمه، فأبی أن یخبرها ما اسمه، ثم ترکه علی التراب و جعله علی اجانة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امرأته فی اللیل فرأت نورا ساطعا من الرأس الی عنان السماء، فجات‌ءت الی الاجانة فسمعت أنینا، و هو یقرأ الی طلوع الفجر، و کان آخر ما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و سمعت حول الرأس، دویا کدوی الرعد، فعلمت أنه تسبیح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الی بعلها،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کذا و کذا فأی شی‌ء تحت الاجانة؟فقال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خارجی فقتله الأمیر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ارید أن</w:t>
      </w:r>
    </w:p>
    <w:p>
      <w:pPr>
        <w:pStyle w:val="BookText"/>
        <w:rPr/>
      </w:pPr>
      <w:r>
        <w:rPr>
          <w:rFonts w:ascii="IRNazanin" w:hAnsi="IRNazanin" w:eastAsia="IRNazanin"/>
          <w:color w:val="111111"/>
          <w:sz w:val="28"/>
          <w:sz w:val="28"/>
          <w:szCs w:val="28"/>
          <w:rtl w:val="true"/>
          <w:lang w:bidi="fa-IR"/>
        </w:rPr>
        <w:t xml:space="preserve">أذهب به الی 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لیعطینی علیه مالا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فصاحت، و خرت مغشیة علیها، فلما أفاقت،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یا شر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آذیت محمدا فی عترته، أما خفت من اله الأرض و السماء، حیث تطلب الجائزة علی رأس ابن‌سیدة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خرجت من عنده باکیة، فلما قامت رفعت الرأس و قبلته، و وضعته فی حجرها، و جعلت تقبله،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قاتلک و خصمه جدک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اللیل غلب علیها النوم، فرأت کأن البیت، قد انشق بنصفین، و غشیه نور، فجاءت سحابة بیضاء، فخرج منها امرأتان، فأخذتا الرأس من حجرها وبکتا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من انتما؟قالت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خدیجة بنت خولید، و هذه ابنتی فاطمة الزهراء، و لقد شکرناک وشکرناک وشکر الله لک عملک، و أنت رفیقتنا فی درجة القدس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النوم و الرأس فی حجرها، فلما أصبح الصبح جاء بعلها، لأخذ الرأس، فلم تدفعه الیه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طلقنی، فوالله لا جمعنی وایاک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ادفعی لی الرأس، وافعلی ما شئت،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أدفعه الیک فقتلها، و أخذ الرأس فجعل الله بروحها الی الجنة جوار سیدة النساء</w:t>
      </w:r>
      <w:r>
        <w:rPr>
          <w:rFonts w:eastAsia="IRNazanin" w:cs="IRNazanin"/>
          <w:color w:val="111111"/>
          <w:sz w:val="28"/>
          <w:szCs w:val="28"/>
          <w:rtl w:val="true"/>
          <w:lang w:bidi="fa-IR"/>
        </w:rPr>
        <w:t xml:space="preserve">. </w:t>
      </w:r>
      <w:r>
        <w:rPr>
          <w:rStyle w:val="FootnoteAnchor"/>
          <w:rtl w:val="true"/>
        </w:rPr>
        <w:footnoteReference w:id="988"/>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ابن‌زیاد الرؤوس والاساری الی الشام لیزید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مرسلا عن بعض الثقات عن ابی‌سعید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مع الکفرة اللئام الذین حملوا الرؤوس والسبایا الی دمشق، فلما وصلوا الی دیر النصاری وقع بینهم أن نصر الخزاعی قد جمع عسکرا و یرید أن یهجم علیهم نصف اللیل، و یقتل الأبطال و یجذل الشجعان و یأخذ الرؤوس و السبایا، فقال روسآء</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العسکر من عظم اضطرابهم نلجا اللیلة الی الدیر و نجعله کهفا لنا، لأن الدیر کان محکما لا یقدر أن یتسلط علیه العدو، فوقف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علی باب الدیر و صاح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الدیر، فجاءه القسیس الکبیر، فلما رأی العسکر قال لهم من أنتم و ما تریدون؟فقال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عسکر عبید بن زیاد، و نحن سائرون الی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غرض؟قال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شخص فی العراق قد تباغی و خرج علی یزید بن معویة و جمع العساکر، فبعث عسکرا عظیما فقتلوهم، و هذه رؤوسهم، و هذه النسوة سبیهم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القسیس الی رأس الحسین علیه السلام و اذا بالنور ساطع منه الی عنان السماء فوقع فی قلبه هیبة منه، فقال القسیس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دیرنا ما یسعکم، بل ادخلوا الرؤوس والسبایا الی الدیر و احیطوا بالدیر من خارج، فاذا دهمکم عدو قاتلوه و لا تکونوا مضطربین علی الرؤوس و السبایا فاستحسنوا کلام القسیس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هو الرأی، فحطوا رأس الحسین علیه السلام فی صندوق و قفلوه و أدخلوه الی الدیر هو والنساء و زین العابدین، و جعلوهم فی مکان یلیق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أن صاحب الدیر أراد أن یری الرأس الشریف، و جعل ینظر حول البیت الذی فیه الصندوق، و کان له رازونة فحط رأسه فیها، فرأی البیت یشرق نورا، و رأی أن سقف البیت قد انشق و نزل من السماء تخت عظیم، و اذا بامرأة أحسن من الحور جالسة علی التخت، و اذا بشخص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اطرقوا و لا تنظروا و اذا قد خرج من ذلک البیت نسآؤ و اذا هن حواء و سارة و ام‌اسمعیل و ام‌یوسف و ام‌موسی و مریم و آسیة و نساء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فاخرجن الرأس من الصندوق، و کل من تلک النساء واحدة بعد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یقبلن الرأس الشریف، فلما وقعت النوبة لمولاتی فاطمة الزهراء علیها السلام غشی علیها و غشی علی صاحب الدیر، و عاد لا ینظر بالعین بل یسمع الکلام، و اذا بقائلة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 یا قتیل الام، السلام علیک یا مظلوم الام، السلام علیک یا شهید الام، لا یتداخلک هم و لا غم و ان الله تعالی سیفرج عنی و عنک یا بنی، من ذا الذی فرق بین رأسک و جسدک؟ یا بنی من ذا الذی قتلک و ظلمک؟ یا بنی من ذا الذی سبی حریمک؟ یا بنی من ذا الذی أیتم اطفالک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أنها بکت بکاء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الدیرانی ذلک اندهش و وقع مغشیا علیه، فلما أفاق نزل الی البیت و کسر الصندوق و استخرج الرأس و غسله و حنطه بالکافور والمسک و الزعفران، و وضعه فی قبلته، و هو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رأس من رؤوس بنی آدم، و یا کریم و یا عظیم جمیع من فی العام أظنک من الذین مدحهم الله فی التوریة والانجیل، و أنت الذی أعطاک فضل التاویل؛ لأن خوانین السادات من بنی آدم فی الدنیا والآخرة یبکین علیک و یند بنک، أنا أرید أن أعرفک باسمک و نعتک، فنطق الرأس بقدرة الله تعالی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المظلوم، انا المهموم، انا المغموم انا الذی بسیف العدوان والظلم قتلت، انا الذی بحرب اهل البغی ظلمت انا الذی علی غیر جرم نهبت، انا الذی من الماء منعت، انا الذی عن الاهل و الاوطان بعدت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صاحب الدیر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أیها الرأس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تسئل عن حسبی و نسبی، أنا ابن‌محمد المصطفی، أنا ابن‌علی المرتضی، انا ابن‌فاطمة الزهراء، انا ابن‌خدیجة الکبری، انا ابن‌العروة الوثقی، انا شهید کربلا، انا قتیل کربلا، انا مظلوم کربلا، انا عطشان کربلا، انا ظمآن کربلا، انا وحید کربلا، انا سلیب کربلا، انا الذی خذلونی الکفرة بارض</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صاحب الدیر من رأس الحسین علیه السلام ذلک جمع تلامذته و حکی لهم الحکایة و کانوا سبعین رجلا، فضجوا بالبکاء و العویل و رموا العمایم عن رؤوسهم و شقوا أزیاقهم، و جاوا الی سیدنا زین العابدین علیه السلام و قد قطعوا الزنار و کسروا الناقوس و اجتنبوا فعل الیهود والنصاری و اسلموا علی یدیه،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مرنا أن نخرج الی هؤلآء الکفار و نقاتلهم و نجلی صداء قلوبنا بهم و نأخذ بثار سیدنا و مولانا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 ذلک فانهم عن قریب ینتقم الله تعالی منهم و یأخذهم اخذ عزیز مقتدر</w:t>
      </w:r>
      <w:r>
        <w:rPr>
          <w:rFonts w:eastAsia="IRNazanin" w:cs="IRNazanin"/>
          <w:color w:val="111111"/>
          <w:sz w:val="28"/>
          <w:szCs w:val="28"/>
          <w:rtl w:val="true"/>
          <w:lang w:bidi="fa-IR"/>
        </w:rPr>
        <w:t xml:space="preserve">» .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حمل رأسه الی الشام جن علیهم اللیل، فنزلوا عند رجل من الیهود، فلما شربوا و سکروا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رأس الحسین، فقال أروه لی، فأروه و هو فی الصندوق یسطع منه النور نحو السماء، فتعجب منه الیهودی، فاستودعه منهم و قال للرأس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اشفعی لی عند جدک، فانطق الله الرأس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شفاعتی للمحمدیین و لست بمحمدی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الیهودی أقرباءه ثم اخذ الرأس و وضعه فی طست و صب علیه ماء الورد و طرح فیه الکافور و المسک والعنبر، ثم قالا لأولاده و اقربائه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لهفاه حیث لم أجد جدک محمدا فأسلم علی یدیه، ثم یالهافه حیث لم أجدک حیا فاسلم علی یدیک و اقاتل بین یدیک، فلو اسلمت الآن أتشفع لی یوم القیمة؟ فانطق الله الرأس فقال بلسان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اسلمت فأنا لک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ثلاث مرات و سکت، فأسلم الرجل و أقرباوه</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المقاتل قال الراهب ایها الرأس المبارک کلمنی بحق الله علیک، فتکلم الرأس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من أنت؟فقال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ابن‌محمد المصطفی، انا بن علی المرتضی، انا ابن‌فاطمة الزهرآء، انا المقتول بکربلا، انا الغریب العطشان بین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فبکی الراهب بکاء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یعزو الله علی أن لا أکون أول قتیل بین یدیک انتهی</w:t>
      </w:r>
      <w:r>
        <w:rPr>
          <w:rFonts w:eastAsia="IRNazanin" w:cs="IRNazanin"/>
          <w:color w:val="111111"/>
          <w:sz w:val="28"/>
          <w:szCs w:val="28"/>
          <w:rtl w:val="true"/>
          <w:lang w:bidi="fa-IR"/>
        </w:rPr>
        <w:t xml:space="preserve">.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تکلم الرأس الشریف بصوت فصیح جهوری یسمعه ابن‌زیاد و من کان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این تهرب من النار یا ملعون، لئن عجزت عنک فی الدنیا فانها فی الآخرة مثواک و مصیرک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أهل القصر سجدا لما رأوا من رأس الحسین علیه السلام، فلما ارتفعت النار سکت رأس الحسین علیه السلام انتهی</w:t>
      </w:r>
      <w:r>
        <w:rPr>
          <w:rFonts w:eastAsia="IRNazanin" w:cs="IRNazanin"/>
          <w:color w:val="111111"/>
          <w:sz w:val="28"/>
          <w:szCs w:val="28"/>
          <w:rtl w:val="true"/>
          <w:lang w:bidi="fa-IR"/>
        </w:rPr>
        <w:t xml:space="preserve">.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النطنزی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جاؤوا برأس الحسین، و نزلوا منزلا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قنسرین، اطلع راهب من صومعته الی الرأس، فرأی نورا ساطعا یخرج من فیه و یصعد الی السماء، فأتاهم بعشرة آلاف درهم و أخذ الرأس، و ادخله صومعته، فسمع صوتا و لم یر شخصا؛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و طوبی لمن عرف حرمته، فرفع الراهب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بحق عیسی تأمر هذا الرأس بالتکلم معی، فتکلم الرأس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راهب أی شی‌ء 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أنت؟قال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ابن‌محمد المصطفی، و انا ابن‌علی المرتضی، و انا ابن‌فاطمة الزهراء، و انا المتول بکربلاء انا المظلوم، انا العطشان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فسکت، فوضع</w:t>
      </w:r>
      <w:bookmarkStart w:id="754" w:name="pg988_9106"/>
    </w:p>
    <w:p>
      <w:pPr>
        <w:pStyle w:val="BookText"/>
        <w:rPr/>
      </w:pPr>
      <w:bookmarkEnd w:id="754"/>
      <w:r>
        <w:rPr>
          <w:rFonts w:ascii="IRNazanin" w:hAnsi="IRNazanin" w:eastAsia="IRNazanin"/>
          <w:color w:val="111111"/>
          <w:sz w:val="28"/>
          <w:sz w:val="28"/>
          <w:szCs w:val="28"/>
          <w:rtl w:val="true"/>
          <w:lang w:bidi="fa-IR"/>
        </w:rPr>
        <w:t>الراهب وجهه علی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ارفع وجهی عن وجهک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شفیعک یوم القیامة، فتکلم الرأس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الی دین جدی محمد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أشهد أن محمدا رسول الله، فقبل له الشفاعة، فلما اصبحوا أخذوا منه الرأس و الدراهم؛ فلما بلغوا الوادی نظروا الدراهم قد صارت حجارة</w:t>
      </w:r>
      <w:r>
        <w:rPr>
          <w:rFonts w:eastAsia="IRNazanin" w:cs="IRNazanin"/>
          <w:color w:val="111111"/>
          <w:sz w:val="28"/>
          <w:szCs w:val="28"/>
          <w:rtl w:val="true"/>
          <w:lang w:bidi="fa-IR"/>
        </w:rPr>
        <w:t xml:space="preserve">.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مناقب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یعلی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یحمل رأس الحسین علیه السلام فی مخلاة فرسه، فسمعت اذنای و وعی قلبی و الرأس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فرقت بین رأسی جسدی فرق الله بین لحمک و عظمک و جعلک آیة و نکالا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اللعین سوطا کان معه و لم یزل یضرب به الرأس الشریف حتی سکن</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1163149_373438147"/>
      <w:bookmarkStart w:id="756" w:name="_Toc274"/>
      <w:bookmarkEnd w:id="755"/>
      <w:r>
        <w:rPr/>
        <w:t>4</w:t>
      </w:r>
      <w:r>
        <w:rPr>
          <w:rtl w:val="true"/>
        </w:rPr>
        <w:t xml:space="preserve">- </w:t>
      </w:r>
      <w:r>
        <w:rPr>
          <w:rtl w:val="true"/>
        </w:rPr>
        <w:t>تلاوته علیه السلام للقرآن فی الشام‌</w:t>
      </w:r>
      <w:bookmarkEnd w:id="75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أبوالحسین محمد بن هارون، عن أبیه، عن أبی‌علی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الحسین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علینا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القاسم بن منصور الهمدانی بدمشق عن عبدالله بن محمد التمیمی، عن سعد بن أبی‌خیران، عن الحرث بن وکیدة،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فیمن حمل رأس الحسین علیه السلام فسمعته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فتیة آمنوا بربهم و زدناهم هدی فلم یزدهم ذلک الا ضلالا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w:t>
      </w:r>
    </w:p>
    <w:p>
      <w:pPr>
        <w:pStyle w:val="BookText"/>
        <w:rPr/>
      </w:pPr>
      <w:r>
        <w:rPr>
          <w:rFonts w:ascii="IRNazanin" w:hAnsi="IRNazanin" w:eastAsia="IRNazanin"/>
          <w:color w:val="111111"/>
          <w:sz w:val="28"/>
          <w:sz w:val="28"/>
          <w:szCs w:val="28"/>
          <w:rtl w:val="true"/>
          <w:lang w:bidi="fa-IR"/>
        </w:rPr>
        <w:t>منقلب ینقلبون</w:t>
      </w:r>
      <w:r>
        <w:rPr>
          <w:rFonts w:eastAsia="IRNazanin" w:cs="IRNazanin"/>
          <w:color w:val="111111"/>
          <w:sz w:val="28"/>
          <w:szCs w:val="28"/>
          <w:rtl w:val="true"/>
          <w:lang w:bidi="fa-IR"/>
        </w:rPr>
        <w:t xml:space="preserve">)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اشک فی نفسی و انا اسمع نغمة أبی‌عبدالله علیه السلام،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وکیدة أما علمت أنا معشر الأئمة أحیاء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اسرق رأسه،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ابن‌وکیدة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الی ذلک سبیل، سفکهم دمی أعظم عند الله تعالی من تسییرهم 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فسوف یعلمون اذ الأغلال فی أعناقهم و السلاسل یسحبون</w:t>
      </w:r>
      <w:r>
        <w:rPr>
          <w:rFonts w:eastAsia="IRNazanin" w:cs="IRNazanin"/>
          <w:color w:val="111111"/>
          <w:sz w:val="28"/>
          <w:szCs w:val="28"/>
          <w:rtl w:val="true"/>
          <w:lang w:bidi="fa-IR"/>
        </w:rPr>
        <w:t xml:space="preserve">) </w:t>
      </w:r>
      <w:r>
        <w:rPr>
          <w:rStyle w:val="FootnoteAnchor"/>
          <w:rtl w:val="true"/>
        </w:rPr>
        <w:footnoteReference w:id="998"/>
      </w:r>
      <w:r>
        <w:rPr>
          <w:rStyle w:val="FootnoteAnchor"/>
          <w:rtl w:val="true"/>
        </w:rPr>
        <w:footnoteReference w:id="999"/>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المنهال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رأس الحسین علیه السلام بدمشق و بین یدیه رجل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ان أصحاب الکهف و 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فانطق الرأس بلسان فصیح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 من أصحاب الکهف قتلی و حملی</w:t>
      </w:r>
      <w:r>
        <w:rPr>
          <w:rFonts w:eastAsia="IRNazanin" w:cs="IRNazanin"/>
          <w:color w:val="111111"/>
          <w:sz w:val="28"/>
          <w:szCs w:val="28"/>
          <w:rtl w:val="true"/>
          <w:lang w:bidi="fa-IR"/>
        </w:rPr>
        <w:t xml:space="preserve">» .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رأس الحسین علیه السلام علی قناة و هو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فسیکفیکهم الله و هو السمیع العلیم</w:t>
      </w:r>
      <w:r>
        <w:rPr>
          <w:rFonts w:eastAsia="IRNazanin" w:cs="IRNazanin"/>
          <w:color w:val="111111"/>
          <w:sz w:val="28"/>
          <w:szCs w:val="28"/>
          <w:rtl w:val="true"/>
          <w:lang w:bidi="fa-IR"/>
        </w:rPr>
        <w:t xml:space="preserve">) </w:t>
      </w:r>
      <w:r>
        <w:rPr>
          <w:rStyle w:val="FootnoteAnchor"/>
          <w:rtl w:val="true"/>
        </w:rPr>
        <w:footnoteReference w:id="1001"/>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bookmarkStart w:id="757" w:name="pg988_9109"/>
    </w:p>
    <w:p>
      <w:pPr>
        <w:pStyle w:val="Heading2"/>
        <w:numPr>
          <w:ilvl w:val="1"/>
          <w:numId w:val="1"/>
        </w:numPr>
        <w:rPr/>
      </w:pPr>
      <w:bookmarkStart w:id="758" w:name="__RefHeading___Toc1163151_373438147"/>
      <w:bookmarkStart w:id="759" w:name="_Toc275"/>
      <w:bookmarkEnd w:id="757"/>
      <w:bookmarkEnd w:id="758"/>
      <w:r>
        <w:rPr>
          <w:rtl w:val="true"/>
        </w:rPr>
        <w:t>الجزء الثانی</w:t>
      </w:r>
      <w:r>
        <w:rPr>
          <w:rtl w:val="true"/>
        </w:rPr>
        <w:t>:</w:t>
      </w:r>
      <w:r>
        <w:rPr>
          <w:rtl w:val="true"/>
        </w:rPr>
        <w:t>کلماته علیه السلام حسب الموضوع‌</w:t>
      </w:r>
      <w:bookmarkEnd w:id="759"/>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0" w:name="__RefHeading___Toc1163153_373438147"/>
      <w:bookmarkStart w:id="761" w:name="_Toc276"/>
      <w:bookmarkEnd w:id="760"/>
      <w:r>
        <w:rPr>
          <w:rtl w:val="true"/>
        </w:rPr>
        <w:t>اشارة</w:t>
      </w:r>
      <w:bookmarkStart w:id="762" w:name="pg988_9111"/>
      <w:bookmarkEnd w:id="761"/>
    </w:p>
    <w:p>
      <w:pPr>
        <w:pStyle w:val="Heading3"/>
        <w:numPr>
          <w:ilvl w:val="2"/>
          <w:numId w:val="1"/>
        </w:numPr>
        <w:rPr/>
      </w:pPr>
      <w:bookmarkStart w:id="763" w:name="__RefHeading___Toc1163155_373438147"/>
      <w:bookmarkStart w:id="764" w:name="_Toc277"/>
      <w:bookmarkEnd w:id="762"/>
      <w:bookmarkEnd w:id="763"/>
      <w:r>
        <w:rPr>
          <w:rtl w:val="true"/>
        </w:rPr>
        <w:t>الفصل الاول</w:t>
      </w:r>
      <w:r>
        <w:rPr>
          <w:rtl w:val="true"/>
        </w:rPr>
        <w:t>:</w:t>
      </w:r>
      <w:r>
        <w:rPr>
          <w:rtl w:val="true"/>
        </w:rPr>
        <w:t>فی العقائد</w:t>
      </w:r>
      <w:bookmarkEnd w:id="764"/>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5" w:name="__RefHeading___Toc1163157_373438147"/>
      <w:bookmarkStart w:id="766" w:name="_Toc278"/>
      <w:bookmarkEnd w:id="765"/>
      <w:r>
        <w:rPr>
          <w:rtl w:val="true"/>
        </w:rPr>
        <w:t>اشارة</w:t>
      </w:r>
      <w:bookmarkStart w:id="767" w:name="pg988_9113"/>
      <w:bookmarkEnd w:id="766"/>
    </w:p>
    <w:p>
      <w:pPr>
        <w:pStyle w:val="Heading4"/>
        <w:numPr>
          <w:ilvl w:val="3"/>
          <w:numId w:val="1"/>
        </w:numPr>
        <w:rPr/>
      </w:pPr>
      <w:bookmarkStart w:id="768" w:name="__RefHeading___Toc1163159_373438147"/>
      <w:bookmarkStart w:id="769" w:name="_Toc279"/>
      <w:bookmarkEnd w:id="767"/>
      <w:bookmarkEnd w:id="768"/>
      <w:r>
        <w:rPr/>
        <w:t>1</w:t>
      </w:r>
      <w:r>
        <w:rPr>
          <w:rtl w:val="true"/>
        </w:rPr>
        <w:t xml:space="preserve">- </w:t>
      </w:r>
      <w:r>
        <w:rPr>
          <w:rtl w:val="true"/>
        </w:rPr>
        <w:t>فی التوحید و معرفة الله‌</w:t>
      </w:r>
      <w:bookmarkEnd w:id="769"/>
    </w:p>
    <w:p>
      <w:pPr>
        <w:pStyle w:val="Heading5"/>
        <w:numPr>
          <w:ilvl w:val="4"/>
          <w:numId w:val="1"/>
        </w:numPr>
        <w:rPr/>
      </w:pPr>
      <w:bookmarkStart w:id="770" w:name="__RefHeading___Toc1163161_373438147"/>
      <w:bookmarkStart w:id="771" w:name="_Toc280"/>
      <w:bookmarkEnd w:id="770"/>
      <w:r>
        <w:rPr>
          <w:rtl w:val="true"/>
        </w:rPr>
        <w:t>کلامه علیه السلام فی التوحید و معرفة الله‌</w:t>
      </w:r>
      <w:bookmarkEnd w:id="771"/>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اتقوا هؤلاء المارقة الذین یشبهون الله بأنفسهم، یضاهؤن قول الذین کفروا من اهل الکتاب، بل هو الله لیس کمثله شی‌ء و هو السمیع البصیر، لا تدرکه الابصار 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استخلص الوحدانیة والجبروت، و أمضی المشیئة والارادة القدرة و العلم بما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منازع له فی شی‌ء من أمره، و لا کفو له یعادله، و لا ضد له ینازعه، و لا سمی له یشابهه، و لا مثل له یشاکله، لا تتداوله الامور، و لا تجری علیه الأحوال، و لا تنزل علیه الأحداث، و لا یقدر الواصفون کنه عظمته، و لا یخطر علی القلوب مبلغ جبروته؛ لأنه لیس له فی الاشیاء عدیل، و لا تدرکه العلماء بألبابها، و لا أهل التفکیر بتفکیرهم الا بالتحقیق ایقانا بالغیب؛ لأنه لا یوصف بشی‌ء من صفات المخلوقین و هو الواحد الصمد، ما تصور فی الأوهام فهو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برب من طرح تحت البلاغ، و معبود من وجد فی هواء أو غیر هواء، هو فی الاشیاء کائن لا کینونة محظور بها علیه، و من الاشیاء بائن لا بینونة غائب عنها، لیس بقادر من قارنه ضد، أو ساواه ند، لیس عن الدهر قدمه، و لا بالناحیة</w:t>
      </w:r>
    </w:p>
    <w:p>
      <w:pPr>
        <w:pStyle w:val="BookText"/>
        <w:rPr/>
      </w:pPr>
      <w:r>
        <w:rPr>
          <w:rFonts w:ascii="IRNazanin" w:hAnsi="IRNazanin" w:eastAsia="IRNazanin"/>
          <w:color w:val="111111"/>
          <w:sz w:val="28"/>
          <w:sz w:val="28"/>
          <w:szCs w:val="28"/>
          <w:rtl w:val="true"/>
          <w:lang w:bidi="fa-IR"/>
        </w:rPr>
        <w:t xml:space="preserve">أممه، احتجب عن العقول کما احتجب عن الابصار، و عمن فی السماء احتجابه کمن فی الأرض، قربه کرامته و بعده اهانته، لا یحله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توقته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تؤامره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علوه من غیر توقل، و مجیئه من غیر تنقل، یوجد المفقود و یفقد الموجود، و لا تجتمع لغیره الصفتان فی وقت، یصیب الفکر منه الایمان به موجودا، و وجود الایمان، لا وجود صفة، به توصف الصفات لابها یوصف، وبه تعرف المعارف لابها یعرف، فذلک الله لا سمی له، سبحانه لیس کمثله شی‌ء وهو السمیع البصیر</w:t>
      </w:r>
      <w:r>
        <w:rPr>
          <w:rFonts w:eastAsia="IRNazanin" w:cs="IRNazanin"/>
          <w:color w:val="111111"/>
          <w:sz w:val="28"/>
          <w:szCs w:val="28"/>
          <w:rtl w:val="true"/>
          <w:lang w:bidi="fa-IR"/>
        </w:rPr>
        <w:t xml:space="preserve">» . </w:t>
      </w:r>
      <w:r>
        <w:rPr>
          <w:rStyle w:val="FootnoteAnchor"/>
          <w:rtl w:val="true"/>
        </w:rPr>
        <w:footnoteReference w:id="100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عن هارون بن موسی، عن محمد بن الحسن، عن الصفار، عن یعقوب بن یزید، عن ابن أبی‌عمیر، عن هاشم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 علیهما السلام اذ دخل علیه معاویة بن وهب و عبدالملک بن أعین، فقال له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ما تقول فی الخبر الذی روی أن رسول الله صلی الله علیه وآله رأی ربه، علی أی صورة رآه؟ و عن الحدیث الذی رووه أن المؤمنین یرون ربهم فی الجنة، علی أی صورة یرونه؟فتبسم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 ما أقبح بالرجل یأتی علیه سبعون سنة أو ثمانون سنة یعیش فی ملک الله و یأکل من نعمه، ثم لا یعرف الله حق معرفته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 ان محمدا صلی الله علیه وآله لم یر الرب تبارک و تعالی بمشاهدة العیان، و ان الرؤیة علی وجهین، رؤیة القلب، و رؤیة البصر، فمن عنی برؤیة القلب فهو مصیب، و من عنی برؤیة البصر فقد کفر بالله و بآیاته، لقول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حدثنی أبی عن أبیه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أمیرالمؤمنین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رسول الله هل رأیت ربک؟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أعبد من لم أره، لم تره العیون بمشاهدة العیان و لکن رأته القلوب بحقائق الایمان، و اذا کان المؤمن یری ربه بمشاهدة البصر فان کل من جاز علیه البصر و الرؤیة فهو مخلوق، و لابد للمخلوق من الخالق، فقد جعلته اذا محدثا مخلوقا، و من شبهه بخلقه فقد اتخذ مع الله شریکا، ویلهم أولم یسمعوا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 و هو اللطیف الخبیر</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 و لکن انظر لی الجبل فان استقر مکانه فسوف ترانی فلما تجلی ربه للجبل جعله 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انما طلع من نوره علی الجبل کضوء یخرج من سم الخیاط، فدکت الأرض و صعقت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سبحانک تبت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من زعم أنک تری، و رجعت الی معرفتی بک أن الأبصار لا تدرکک،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 المؤمنین</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و أول المقرین بأنک تری و لا تری و أنت بالمنظر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أفضل الفرائض و أوجبها علی الانسان معرفة الرب و الاقرار له بالعبودیة، و حد المعرفة أن یعرف أنه لا اله غیره، و لا شبیه له و لا نظیر له، و أن یعرف أنه قدیم مثبت، موجود غیر فقید، موصوف من غیر شبیه ولا 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معرفة الرسول صلی الله علیه وآله، و الشهادة له بالنبوة، و أدنی معرفة الرسول الاقرار بنبوته، و أن ما أتی به من کتاب أوأمر أو نهی فذلک من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بعده معرفة الامام الذی به یأتم بنعته و صفته و اسمه فی حال العسر و الیسر، و أدنی معرفة الامام أنه عدل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درجة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وارثه، و أن طاعته طاعة الله و طاعة رسول الله، و التسلیم له فی کل أمر و الرد الیه و الأخذ بقوله، و</w:t>
      </w:r>
    </w:p>
    <w:p>
      <w:pPr>
        <w:pStyle w:val="BookText"/>
        <w:rPr/>
      </w:pPr>
      <w:r>
        <w:rPr>
          <w:rFonts w:ascii="IRNazanin" w:hAnsi="IRNazanin" w:eastAsia="IRNazanin"/>
          <w:color w:val="111111"/>
          <w:sz w:val="28"/>
          <w:sz w:val="28"/>
          <w:szCs w:val="28"/>
          <w:rtl w:val="true"/>
          <w:lang w:bidi="fa-IR"/>
        </w:rPr>
        <w:t>یعلم أن الامام بعد رسول الله صلی الله علیه وآله علی بن أبی طالب، و بعده الحسن، ثم الحسین، ثم علی بن الحسین، ثم محمد بن علی، ثم أنا، ثم بعدی موسی ابنی، و بعده علی ابنه، و بعد علی محمد ابنه، و بعد محمد علی ابنه، و بعد علی الحسن ابنه، و الحجة من ولد الحسن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 جعلت لک أصلا فی هذا فاعمل علیه، فلو کنت تموت علی ما کنت علیه لکان حالک أسوأ الأحوال، فلا یغرنک قول من زعم أن الله تعالی یری بالبصر،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قالوا أعجب من هذا، أولم ینسبوا أبی‌آدم الی المکروه؟ أولم ینسبوا ابراهیم علیه السلام الی ما نسبوه، أولم ینسبوا داود علیه السلام الی ما نسبوه من حدیث الطیر؟ أولم ینسبوا یوسف الصدیق علیه السلام الی ما نسبوه من حدیث زلیخا؟ أولم ینسبوا موسی علیه السلام الی ما نسبوه من القتل؟ أولم ینسبوا رسول الله صلی الله علیه وآله الی ما نسبوه من حدیث زید؟ أولم ینسبوا علی بن أبی طالب علیه السلام الی ما نسبوه من حدیث القطیفة؟ انهم أرادوا بذلک توبیخ الاسلام لیرجعوا علی أعقابهم، أعمی الله أبصارهم کما أعمی قلوبهم تعالی الله عن ذلک علوا کبیرا</w:t>
      </w:r>
      <w:r>
        <w:rPr>
          <w:rFonts w:eastAsia="IRNazanin" w:cs="IRNazanin"/>
          <w:color w:val="111111"/>
          <w:sz w:val="28"/>
          <w:szCs w:val="28"/>
          <w:rtl w:val="true"/>
          <w:lang w:bidi="fa-IR"/>
        </w:rPr>
        <w:t xml:space="preserve">. </w:t>
      </w:r>
      <w:r>
        <w:rPr>
          <w:rStyle w:val="FootnoteAnchor"/>
          <w:rtl w:val="true"/>
        </w:rPr>
        <w:footnoteReference w:id="1007"/>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محمد بن ابراهیم بن اسحاق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أبواحمد عبدالعزیز بن یحیی الجلودی البصری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زکریا الجوهری الغلابی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بکار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الهذلی،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ابن عباس یحدث الناس اذ قام الیه نافع بن الازرق،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تفتی فی النملة و القملة؟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الهک الذی تعبده، فأطرق ابن عباس اعظاما لله عزوجل، و کان الحسین بن علی علیهما السلام جالسا ناحیة،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یابن الازرق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ایاک أسال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ابن‌الازرق انه من اهل بیت النبوة، و هم ورثة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نافع بن الأزرق نحو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نافع ان من وضع دینه علی القیاس لم یزل الدهر فی الارتماس، مائلا عن المنهاج، ظاعنا فی </w:t>
      </w:r>
      <w:r>
        <w:rPr>
          <w:rStyle w:val="FootnoteAnchor"/>
          <w:rtl w:val="true"/>
        </w:rPr>
        <w:footnoteReference w:id="1008"/>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ضالا عن السبیل، قائلا غیر الجمیل، یا ابن‌الأزرق أصف الهی بما وصف به نفسه، و اعرفه بما عرف به نفسه، لا یدرک بالحواس، و لا یقاس بالناس، فهو قریب غیر ملتصق، و بعید غیر متقص، یوحد و لا یبغض، معروف بالآیات، موصوف بالعلامات، لا اله الا هو الکبیر المتعال</w:t>
      </w:r>
      <w:r>
        <w:rPr>
          <w:rFonts w:eastAsia="IRNazanin" w:cs="IRNazanin"/>
          <w:color w:val="111111"/>
          <w:sz w:val="28"/>
          <w:szCs w:val="28"/>
          <w:rtl w:val="true"/>
          <w:lang w:bidi="fa-IR"/>
        </w:rPr>
        <w:t xml:space="preserve">» . </w:t>
      </w:r>
      <w:r>
        <w:rPr>
          <w:rStyle w:val="FootnoteAnchor"/>
          <w:rtl w:val="true"/>
        </w:rPr>
        <w:footnoteReference w:id="1009"/>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شجاع، أنبأنا سلیمان ابراهیم بن محمد، و أبوالحسن سهل بن عبدالله الغازی و أحمد بن عبدالرحمان الذکوانی و محمد بن أحمد بن رزا و عبدالرزاق بن عبدالکریم، والقاسم بن الفضل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أبومحمد ابن‌طاووس، أنبأنا سلیمان بن ابراهیم بن محمد و سهل،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ابراهیم الجرجانی، أنبأنا أبوعلی الحسین بن علی، أنبأنا محمد بن زکریا، أنبأنا العباس بن بکار، أنبأنا أبوبکر الهذلی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بینما کان یحدث الناس اذ قام الیه نافع بن الأزرق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تفتی الناس فی النملة والقملة؟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الهک الذی تعبد فأطرق ابن عباس اعظاما لقوله، و کان الحسین بن علی علیهما السلام جالسا ناحیة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یا ابن‌الأزرق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ایاک أسأل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ابن‌الأزرق انه من أهل بیت النبوة و هم ورثة العلم فأقبل</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نحو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نافع ان من وضع دینه علی القیاس لم یزل الدهر فی الالتباس سائلا </w:t>
      </w:r>
      <w:r>
        <w:rPr>
          <w:rStyle w:val="FootnoteAnchor"/>
          <w:rtl w:val="true"/>
        </w:rPr>
        <w:footnoteReference w:id="1010"/>
      </w:r>
      <w:r>
        <w:rPr>
          <w:rFonts w:ascii="IRNazanin" w:hAnsi="IRNazanin" w:eastAsia="IRNazanin"/>
          <w:color w:val="111111"/>
          <w:sz w:val="28"/>
          <w:sz w:val="28"/>
          <w:szCs w:val="28"/>
          <w:rtl w:val="true"/>
          <w:lang w:bidi="fa-IR"/>
        </w:rPr>
        <w:t>ناکبا عن المنهاج، ظاعنا بالاعوجاج، ضالا عن السبیل، قائلا غیر الجمیل، یا ابن‌الأزرق أصف الهی بما وصف به نفسه، و أعرفه بما عرف به نفسه، لا یدرک بالحواس، و لا یقاس بالناس، قریب غیر ملتصق، و بعید غیر متقص، یوحد و لا یبعض، معروف بالآیات، موصوف بالعلامات، لا اله الا هو الکبیر المتعال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ابن‌الأزرق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ما أحسن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 تشهد علی أبی وعلی أخی بالکفر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حسین لئن کان ذلک لقد کنتم منار الاسلام و نجوم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سائلک عن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فی المدینة</w:t>
      </w:r>
      <w:r>
        <w:rPr>
          <w:rFonts w:eastAsia="IRNazanin" w:cs="IRNazanin"/>
          <w:color w:val="111111"/>
          <w:sz w:val="28"/>
          <w:szCs w:val="28"/>
          <w:rtl w:val="true"/>
          <w:lang w:bidi="fa-IR"/>
        </w:rPr>
        <w:t xml:space="preserve">» </w:t>
      </w:r>
      <w:r>
        <w:rPr>
          <w:rStyle w:val="FootnoteAnchor"/>
          <w:rtl w:val="true"/>
        </w:rPr>
        <w:footnoteReference w:id="10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ابن‌الأزرق من حفظ فی الغلامین؟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أبوهما؟قال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فأبوهما خیر أم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الله تعالی أنکم قوم خصمون</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رویان،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نافع بن الأزرق المسجد الحرام والحسین بن علی علیهما السلام مع عبدالله بن عباس جالسان فی الحجر، فجلس الیهما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صف لی الهک الذی تعبده، فأطرق ابن عباس طویلا مستبطئا بقوله،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یابن‌الازرق المتورط فی الضلالة، المرتکن فی الجهالة، أجیبک عما سألت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ایاک سألت فتجیبنی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عن ابن‌رسول الله فانه من أهل بیت النبوة و معدن الحکمة،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 بما وصف به نفسه، و أعرفه بما عرف به نفسه، لا یدرک بالحواس، و لا یقاس بالناس؛ قریب غیر ملتزق، و بعید غیر مقص، یوحد و لا یتبعض، لا اله الا هو الکبیر المتعال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ابن‌الازرق بکاء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 من حسن وصفک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الازرق انی أخبرت انک تکفر ابی و اخی و تکفرنی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 ذاک لقد کنتم الحکام و معالم الاسلام، فلما بدلتم استبدلنا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الازرق اسئلک عن مسألة فأجبنی عن قول الله لا اله الا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الجدار فکان لغلامین یتیمین فی المدینة و کان تحته کنز لهما</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فیهما؟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فأیهما أفضل ابویهما أم رسول الله و فاطمة؟</w:t>
      </w:r>
      <w:r>
        <w:rPr>
          <w:rFonts w:eastAsia="IRNazanin" w:cs="IRNazanin"/>
          <w:color w:val="111111"/>
          <w:sz w:val="28"/>
          <w:szCs w:val="28"/>
          <w:rtl w:val="true"/>
          <w:lang w:bidi="fa-IR"/>
        </w:rPr>
        <w:t>»</w:t>
      </w:r>
      <w:bookmarkStart w:id="772" w:name="pg988_9120"/>
    </w:p>
    <w:p>
      <w:pPr>
        <w:pStyle w:val="BookText"/>
        <w:rPr/>
      </w:pPr>
      <w:bookmarkEnd w:id="77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رسول الله و فاطمة بنت رسول الله علیهما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حفظهما حتی حیل بیننا و بین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فنهض ثم نفض بثوبه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نبأنا الله عنکم معشر قریش أنتم قوم خصمون</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1163163_373438147"/>
      <w:bookmarkStart w:id="774" w:name="_Toc281"/>
      <w:bookmarkEnd w:id="773"/>
      <w:r>
        <w:rPr>
          <w:rtl w:val="true"/>
        </w:rPr>
        <w:t>نقل معانی الاذان‌</w:t>
      </w:r>
      <w:bookmarkEnd w:id="774"/>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عبدالرحمن المروزی، عن محمد بن جعفر المقری، عن محمد بن الحسن الموصلی، عن محمد بن عاصم الطریفی، عن عیاش بن یزید بن الحسن، عن أبیه، عن موسی بن جعفر، عن آبائه،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جلوسا فی المسجد، اذ صعد المؤذن المنارة،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فبکی أمیرالمؤمنین علی بن أبی طالب علیه السلام، و بکینا ببکائه، فلما فرغ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یقول المؤذن؟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وصیه اعلم،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یقول لضحکتم قلیلا، ولبکیتم کثیرا، فلقوله الله أکبر معان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المؤذن الله أکبر، یقع علی قدمه، و أزلیته، و أبدیته، و علمه، و قوته، و قدرته، و حلمه، و کرمه، و جوده، و عطائه، و کبریائه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له الخلق و الأمر، و بمشیته کان الخلق، و منه کان کل شی‌ء للخلق، و الیه یرجع الخلق، و هو الأول قبل کل شی‌ء لم یزل، والآخر بعد کل شی‌ء لا یزال، و الظاهر فوق کل شی‌ء لا یدرک، و الباطن دون کل شی‌ء لا یحد، فهو الباقی، و کل شی‌ء دونه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أی العلیم الخبیر، علم ما کان وما یکون قبل أن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القادر علی کل شی‌ء، یقدر علی ما یشاء القوی لقدرته، المقتدر علی خلقه، القوی لذاته، و قدرته قائمة علی الأشیاء کلها، اذا قضی أمرا فانما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معنی حلمه، و کرمه، یحلم کأنه لا یعلم، و یصفح کأنه لایری، و یستر کأنه لا یعصی، و لا یعجل بالعقوبة کرما، وصفحا، وحلما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الآخر فی معنی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الجواد، جزیل العطاء، کریم الفعال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فیه نفی کیفیته،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من أن یدرک الواصفون قدر صفته، الذی هو موصوف به، و انما یصفه الواصفون علی قدرهم لاعلی قدر عظمته و جلاله، تعالی الله عن أن یدرک الواصفون صفته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أعلی و أجل، و هو الغنی عن عباده، لا حاجة به الی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فاعلام بأن الشهادة لا تجوز الا بمعرفة من القلب،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أنه لا معبود الا الله عزوجل، و أن کل معبود باطل سوی الله عزوجل، و اقر بلسانی بما فی قلبی من العلم، بأنه لا اله الا الله، و أشهد أنه لا ملجأ من الله عزوجل الا الیه، و لا منجی من شر کل ذی شر، و فتنة کل ذی فتنة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معناه أشهد أن لا هادی الا الله، و لا دلیل الا الله، و أشهد الله بأنی أشهد أن لا اله الا الله، و أشهد سکان السموات، و سکان الأرض، و ما فیهن من الملائکة والناس أجمعین، و ما فیهن من الجبال، والأشجار، والدواب، والوحوش، و کل رطب و یابس، بأنی أشهد أن لا خالق الا الله، و لا رازق، و لا معبود، و لا ضار، و لا نافع، و لا قابض، و لا باسط و لا معطی،</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ولا دافع، و لا ناصح، و لا کافی، و لا شافی، و لا مقدم، و لا مؤخر الا الله، له الخلق و الأمر، و بیده الخیر کله، تبارک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علی أنی أشهد أنه لا اله الا هو، و أن محمدا عبده و رسوله، و نبیه، و صفیه و نجیبه، أرسله الی کافة الناس أجمعین بالهدی و دین الحق لیظهره علی الدین کله ولو کره المشرکون، و اشهد من فی السموات والأرض من النبیین والمرسلین، والملائکة والناس أجمعین أنی أشهد أن محمدا رسول الله سید الأولین والآخرین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حاجة لأحد الی أحد الا الی الله الواحد القهار، الغنی عن عباده و الخلائق أجمعین، و أنه أرسل محمدا الی الناس بشیرا و نذیرا و داعیا الی الله باذنه و سراجا منیرا، فمن أنکره و جحده، و لم یؤمن به أدخله الله عزوجل نار جهنم خالدا مخلدا، لا ینفک عنها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أی هلموا الی خیر أعمالکم، و دعوة ربکم، و سارعوا الی مغفرة من ربکم، و اطفاء نارکم التی أوقدتموها علی ظهورکم، و فکاک رقابکم التی رهنتموها بذنوبکم لیکفر الله عنکم سیئاتکم و یغفرلکم ذنوبکم، و یبدل سیئاتکم حسنات، فانه ملک کریم، ذوالفضل العظیم، و قد أذن لنا معاشر المسلمین بالدخول فی خدمته، و التقدم الی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أی قوموا الی مناجاة ربکم و عرض حاجاتکم علی ربکم، و توسلوا الیه بکلامه، و تشفعوا به، و أکثروا الذکر و القنوت، و الرکوع والسجود، والخضوع والخشوع، و ارفعوا الیه حوائجکم، فقد أذن لنا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الی بقاء لافناء معه، ونجاة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هلاک معها، و تعالوا الی حیاة لا مماة معها، و الی نعیم لا نفاد له، و الی ملک لا زوال عنه، و الی سرور لا حزن معه، و الی أنس لا وحشة معه، و الی نور لا ظلمة معه، و الی سعة لا ضیق معها، و الی بهجة لا انقطاع لها، و الی غنی لافاقة معه، و الی صحة لاسقم معها، و الی عز لا ذل معه، و الی قوة لا ضعف معها، و الی کرامة یا لها من کرامة، و عجلوا الی سرور الدنیا والعقبی، و نجاة الآخرة 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الی ما دعوتکم الیه،و الی جزیل الکرامة، و عظیم المنة، و سنی النعمة، والفوز العظیم، و نعیم الأبد، فی جوار محمد صلی الله علیه وآله، فی مقعد صدق عند ملیک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أعلی و أجل من أن یعلم أحد من خلقه، ما عنده من الکرامة لعبد أجابه و أطاعه، و أطاع أمره و عرفه و عرف وعیده، و عبده و اشتغل به و بذکره، و أحبه و أنس به، و اطمأن الیه و وثق به و خافه و رجاه، و اشتاق الیه، و وافقه فی حکمه و قضائه، و رضی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 أعلی و أجل من أن یعلم أحد مبلغ کرامته لأولیائه، و عقوبته لأعدائه، و مبلغ عفوه و غفرانه و نعمته لمن أجابه و أجاب رسوله، و مبلغ عذابه و نکاله و هوانه لمن أنکره و جحده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الحجة البالغة علیهم، بالرسول والرسالة، و البیان و الدعوة، و هو أجل من أن یکون لأحد منهم علیه حجة، فمن أجابه فله النور والکرامة، و من أنکره فان الله غنی عن العالمین، و هو أسرع الحاسبین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قد قامت الصلاة فی الاقامة، أی حان وقت الزیارة و المناجاة، و قضاء الحوائج، و درک المنی، و الوصول الی الله عزوجل، و الی کرامته، و غفرانه و عفوه و رضوانه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ترک الروای ذکر حی علی خیر العمل اللتقیة، و قد روی</w:t>
      </w:r>
      <w:bookmarkStart w:id="775" w:name="pg988_9124"/>
    </w:p>
    <w:p>
      <w:pPr>
        <w:pStyle w:val="BookText"/>
        <w:rPr/>
      </w:pPr>
      <w:bookmarkEnd w:id="775"/>
      <w:r>
        <w:rPr>
          <w:rFonts w:ascii="IRNazanin" w:hAnsi="IRNazanin" w:eastAsia="IRNazanin"/>
          <w:color w:val="111111"/>
          <w:sz w:val="28"/>
          <w:sz w:val="28"/>
          <w:szCs w:val="28"/>
          <w:rtl w:val="true"/>
          <w:lang w:bidi="fa-IR"/>
        </w:rPr>
        <w:t>فی خبر آخر أن الصادق علیه السلام سئل عن معنی حی علی خیر العمل،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العمل 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فاطمة و ولدها علیهم السلام</w:t>
      </w:r>
      <w:r>
        <w:rPr>
          <w:rFonts w:eastAsia="IRNazanin" w:cs="IRNazanin"/>
          <w:color w:val="111111"/>
          <w:sz w:val="28"/>
          <w:szCs w:val="28"/>
          <w:rtl w:val="true"/>
          <w:lang w:bidi="fa-IR"/>
        </w:rPr>
        <w:t xml:space="preserve">» .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1163165_373438147"/>
      <w:bookmarkStart w:id="777" w:name="_Toc282"/>
      <w:bookmarkEnd w:id="776"/>
      <w:r>
        <w:rPr>
          <w:rtl w:val="true"/>
        </w:rPr>
        <w:t>علة خلق العباد و معرفة الامام علیه السلام</w:t>
      </w:r>
      <w:bookmarkEnd w:id="7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ادریس، عن الحسین بن عبیدالله، عن الحسن بن علی بن ابی‌عثمان عن عبدالکریم بن عبیدالله، عن سلمة بن عطاء عن ابی‌عبدالله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الحسین بن علی علیهما السلام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ذکره ما خلق العباد الا لیعرفوه، فاذا عرفوه عبدوه، فاذا عبدوه استغنوا بعبادته عن عبادة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بأبی أنت و امی فما معرفة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کل زمان امامهم الذی یجب علیهم طاعته</w:t>
      </w:r>
      <w:r>
        <w:rPr>
          <w:rFonts w:eastAsia="IRNazanin" w:cs="IRNazanin"/>
          <w:color w:val="111111"/>
          <w:sz w:val="28"/>
          <w:szCs w:val="28"/>
          <w:rtl w:val="true"/>
          <w:lang w:bidi="fa-IR"/>
        </w:rPr>
        <w:t xml:space="preserve">» .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1163167_373438147"/>
      <w:bookmarkStart w:id="779" w:name="_Toc283"/>
      <w:bookmarkEnd w:id="778"/>
      <w:r>
        <w:rPr>
          <w:rtl w:val="true"/>
        </w:rPr>
        <w:t>القضاء والقدر</w:t>
      </w:r>
      <w:bookmarkEnd w:id="779"/>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العالم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الحسن بن أبی‌الحسن البصری الی الحسین بن علی بن أبی طالب صلوات الله علیهما یسأله عن القدر،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 ما شرحت لک فی القدر مما افضی الینا أهل البیت، فانه من لم یؤمن بالقدر خیره و شره فقد کفر، و</w:t>
      </w:r>
      <w:bookmarkStart w:id="780" w:name="pg988_9125"/>
    </w:p>
    <w:p>
      <w:pPr>
        <w:pStyle w:val="BookText"/>
        <w:rPr/>
      </w:pPr>
      <w:bookmarkEnd w:id="780"/>
      <w:r>
        <w:rPr>
          <w:rFonts w:ascii="IRNazanin" w:hAnsi="IRNazanin" w:eastAsia="IRNazanin"/>
          <w:color w:val="111111"/>
          <w:sz w:val="28"/>
          <w:sz w:val="28"/>
          <w:szCs w:val="28"/>
          <w:rtl w:val="true"/>
          <w:lang w:bidi="fa-IR"/>
        </w:rPr>
        <w:t xml:space="preserve">من حمل المعاصی علی الله عزوجل فقد افتری علی الله افتراء عظیما، ان الله تبارک و تعالی لا یطاع باکراه، و لا یعصی بغلبة، و لا یهمل العباد فی الهلکة، لکنه المالک لما ملکهم، و القادر لما علیه أقدرهم، فان ائتمروا بالطاعة لم یکن الله صادا عنها مبطئا، و ان ائتمروا بالمعصیة فشاء ان یمن علیهم فیحول بینهم و بین ما ائتمروا به، فعل و ان لم یفعل فلیس هو حملهم علیها قسرا، و لا کلفهم جبرا، بل بتمکینه ایاهم بعد اعذاره و انذاره لهم و احتجاجه علیهم طوقهم و مکنهم، و جعل لهم السبیل الی الی أخذ ما الیه دعاهم، و ترک ما عنه نهاهم جعلهم مستطیعین لاخذ ما امرهم به من شی‌ء غیر اخذیه، و لترک مانها هم عنه من شی‌ء غیر تارکیه، و الحمد لله الذی جعل عباده أقویاء لما أمرهم به، ینالون بتلک القوة و ما نهاهم عنه، و جعل العذر لمن یجعل له السبیل، حمدا متقبلا </w:t>
      </w:r>
      <w:r>
        <w:rPr>
          <w:rStyle w:val="FootnoteAnchor"/>
          <w:rtl w:val="true"/>
        </w:rPr>
        <w:footnoteReference w:id="1019"/>
      </w:r>
      <w:r>
        <w:rPr>
          <w:rFonts w:ascii="IRNazanin" w:hAnsi="IRNazanin" w:eastAsia="IRNazanin"/>
          <w:color w:val="111111"/>
          <w:sz w:val="28"/>
          <w:sz w:val="28"/>
          <w:szCs w:val="28"/>
          <w:rtl w:val="true"/>
          <w:lang w:bidi="fa-IR"/>
        </w:rPr>
        <w:t>فأنا علی ذلک أذهب و به أقول، و الله و أنا و أصحابی ایضا علیه، و له الحمد</w:t>
      </w:r>
      <w:r>
        <w:rPr>
          <w:rFonts w:eastAsia="IRNazanin" w:cs="IRNazanin"/>
          <w:color w:val="111111"/>
          <w:sz w:val="28"/>
          <w:szCs w:val="28"/>
          <w:rtl w:val="true"/>
          <w:lang w:bidi="fa-IR"/>
        </w:rPr>
        <w:t xml:space="preserve">» .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163169_373438147"/>
      <w:bookmarkStart w:id="782" w:name="_Toc284"/>
      <w:bookmarkEnd w:id="781"/>
      <w:r>
        <w:rPr>
          <w:rtl w:val="true"/>
        </w:rPr>
        <w:t>عرض الاعمال علی الله فی کل صباح‌</w:t>
      </w:r>
      <w:bookmarkEnd w:id="78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علی بن الشاه الفقیه المروزی بمرو الرود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بن محمد بن عبدالله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ابوالقاسم عبدالله بن أحمد بن عامر بن سلیمان الطائی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فی سنة ستین و مأتین،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علیهما السلام سنة أربع و تسعین و مأئة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أبومنصور أحمد بن ابراهیم بن بکر الخوری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bookmarkStart w:id="783" w:name="pg988_9126"/>
    </w:p>
    <w:p>
      <w:pPr>
        <w:pStyle w:val="BookText"/>
        <w:rPr/>
      </w:pPr>
      <w:bookmarkEnd w:id="783"/>
      <w:r>
        <w:rPr>
          <w:rFonts w:ascii="IRNazanin" w:hAnsi="IRNazanin" w:eastAsia="IRNazanin"/>
          <w:color w:val="111111"/>
          <w:sz w:val="28"/>
          <w:sz w:val="28"/>
          <w:szCs w:val="28"/>
          <w:rtl w:val="true"/>
          <w:lang w:bidi="fa-IR"/>
        </w:rPr>
        <w:t>أبواسحاق ابراهیم بن هارون بن محمد الخوری،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زیاد الفقیه الخوری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الهروی الشیبانی،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أبوعبدالله الحسین بن محمد الاشنانی الرازی العدل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مهرویه القزوینی، عن داود بن سلیمان الفراء، عن علی بن موسی الرضا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ابی‌موسی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أبی‌علی بن الحسین،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اعمال هذه الامة مامن صباح الا و تعرض علی الله تعالی</w:t>
      </w:r>
      <w:r>
        <w:rPr>
          <w:rFonts w:eastAsia="IRNazanin" w:cs="IRNazanin"/>
          <w:color w:val="111111"/>
          <w:sz w:val="28"/>
          <w:szCs w:val="28"/>
          <w:rtl w:val="true"/>
          <w:lang w:bidi="fa-IR"/>
        </w:rPr>
        <w:t xml:space="preserve">» . </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اعمال هذه الامة من صباح الا و یعرض علی الله عزوجل</w:t>
      </w:r>
      <w:r>
        <w:rPr>
          <w:rFonts w:eastAsia="IRNazanin" w:cs="IRNazanin"/>
          <w:color w:val="111111"/>
          <w:sz w:val="28"/>
          <w:szCs w:val="28"/>
          <w:rtl w:val="true"/>
          <w:lang w:bidi="fa-IR"/>
        </w:rPr>
        <w:t xml:space="preserve">» .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1163171_373438147"/>
      <w:bookmarkStart w:id="785" w:name="_Toc285"/>
      <w:bookmarkEnd w:id="784"/>
      <w:r>
        <w:rPr>
          <w:rtl w:val="true"/>
        </w:rPr>
        <w:t>التکلیف بما لا یطاق‌</w:t>
      </w:r>
      <w:bookmarkEnd w:id="7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اخذ الله طاقة احد الا وضع عنه طاعته، و لا اخذ قدرته الا وضع عنه کلفته</w:t>
      </w:r>
      <w:r>
        <w:rPr>
          <w:rFonts w:eastAsia="IRNazanin" w:cs="IRNazanin"/>
          <w:color w:val="111111"/>
          <w:sz w:val="28"/>
          <w:szCs w:val="28"/>
          <w:rtl w:val="true"/>
          <w:lang w:bidi="fa-IR"/>
        </w:rPr>
        <w:t xml:space="preserve">» .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1163173_373438147"/>
      <w:bookmarkStart w:id="787" w:name="_Toc286"/>
      <w:bookmarkEnd w:id="786"/>
      <w:r>
        <w:rPr>
          <w:rtl w:val="true"/>
        </w:rPr>
        <w:t>نصرة الملائکة للائمة علیهم السلام</w:t>
      </w:r>
      <w:bookmarkEnd w:id="787"/>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المجلسی عن تفسیر المسنب والی الامام العسکری قال الحسین بن علی بن أبی طالب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ذم الیهود فی بغضهم لجبرئیل الذی کان ینفذ قضاء الله فیهم بما یکرهون، و ذمهم أیضا و ذم النواصب فی بغضهم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لجبرئیل و میکائیل و ملائکته الله النازلین لتأیید علی بن أبی طالب علیه السلام علی الکافرین حتی أذلهم بسیفه الصارم،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عدوا لجبریل</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من الیهود، لرفعه </w:t>
      </w:r>
      <w:r>
        <w:rPr>
          <w:rStyle w:val="FootnoteAnchor"/>
          <w:rtl w:val="true"/>
        </w:rPr>
        <w:footnoteReference w:id="1025"/>
      </w:r>
      <w:r>
        <w:rPr>
          <w:rFonts w:ascii="IRNazanin" w:hAnsi="IRNazanin" w:eastAsia="IRNazanin"/>
          <w:color w:val="111111"/>
          <w:sz w:val="28"/>
          <w:sz w:val="28"/>
          <w:szCs w:val="28"/>
          <w:rtl w:val="true"/>
          <w:lang w:bidi="fa-IR"/>
        </w:rPr>
        <w:t xml:space="preserve">من بخت نصر أن یقتله دانیال من غیر ذنب کان جناه بخت نصر، حتی بلغ کتاب الله فی الیهود أجله، و حل بهم ما جری فی سابق علمه، و من کان ایضا عدوا لجبرئیل من سائر الکافرین و من أعداء محمد و علی الناصبین؛ لأن الله تعالی بعث جبرئیل لعلی علیه السلام مؤیدا و له علی أعدائه ناصرا، و من کان عدوا لجبرئیل لمظاهرته محمدا و علیا علیهما الصلاة والسلام و معاونته لهما و انفاذه لقضاء ربه عزوجل فی اهلاک أعدائه علی ید 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نزل هذا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و هو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 علی قلبک لتکون من المنذرین بلسان عربی مبین</w:t>
      </w:r>
      <w:r>
        <w:rPr>
          <w:rFonts w:eastAsia="IRNazanin" w:cs="IRNazanin"/>
          <w:color w:val="111111"/>
          <w:sz w:val="28"/>
          <w:szCs w:val="28"/>
          <w:rtl w:val="true"/>
          <w:lang w:bidi="fa-IR"/>
        </w:rPr>
        <w:t xml:space="preserve">)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هذا القرآن جبرئیل علی قلبک یا محمد مصدقا موافقا لما بین یدیه من التوراة والانجیل والزبور و صحف ابراهیم و کتب شیث و غیرهم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لانعامه علی محمد و علی وآلهما الطیبین، و هؤلاء الذین بلغ من جهلهم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نبغض الله الذی أکرم محمدا و علیا بما یدعیان و جبرئیل، و من کان عدوا لجبریل لأنه جعله ظهیرا لمحمد و علی علیهما الصلاة و السلام علی أعداء الله و ظهیرا لسائر الأنبیاء والمرسلین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من کان عدوا لملائکة الله المبعوثین لنصرة دین الله و تأیید أولیاء الله، و ذلک قول بعض النصاب والمعاندین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جبرئیل الناصر لعلی علیه السلام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عدوا لرسل الله موسی و عیسی و</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الأنبیاء الذین دعوا الی نبوة محمد صلی الله علیه وآله و امامة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جبریل و 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عدوا لجبرئیل و میکائیل و ذلک کقول من قال من النواصب لما قال النبی صلی الله علیه وآله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 یمینه، و میکائیل عن یساره، و اسرافیل من خلفه، و ملک الموت أمامه، والله تعالی من فوق عرشه ناظر بالرضوان الیه ناصره قال بعض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أبرأ من الله و من جبرئیل و میکائیل و الملائکة الذین حالهم مع علی علیه السلام ما قاله محمد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عدوا لهؤلاء تعصبا علی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عدو 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بهم ما یفعل العدو بالعدو من احلال النقمات و تشدید العقوبات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نزول هاتین الآیتین ما کان من الیهود أعداء الله من قول سیی‌ء فی جبرئیل و میکائیل، و ما کان من أعداء الله النصاب من قول أسوأ منه فی الله و فی جبرئیل و میکائیل و سائر ملائکة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کان من النصاب فهو أن رسول الله صلی الله علیه وآله لما کان لا یزال یقول فی علی علیه السلام الفضائل التی خصه الله عزوجل بها والشرف الذی أهله الله تعالی له، و کان فی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جبرئیل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بعض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 یمینه، و میکائیل عن یساره، و یفتخر جبرئیل علی میکائیل فی أنه عن یمین علی علیه السلام الذی هو أفضل من الیسار، کما یفتخر ندیم ملک عظیم فی الدنیا یجلسه الملک عن یمینه علی الندیم الآخر الذی یجلسه علی یساره، و یفتخران علی اسرافیل الذی خلفه فی الخدمة، و ملک الموت الذی أمامه بالخدمة و أن الیمین والشمال أشرف من ذلک، کافتخار حاشیة الملک علی زیادة قرب محلهم من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رسول الله صلی الله علیه وآله فی بعض أحادیثه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أشرفها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عندالله أشدها لعلی بن أبی طالب حبا، و ان قسم الملائکة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شرف علیا علی جمیع الوری بعد محمد المصطفی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ملائکة السماوات و الحجب لیشتاقون الی رؤیة علی بن أبی طالب کما تشتاق الوالدة الشفیقة الی ولدها البار الشفیق آخر من بقی علیها بعد عشرة دفنتهم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هؤلاء النصاب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متی یقول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الملائکة، کل ذلک تفخیم لعلی و تعظیم لشأنه؟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خاص لعلی دون سائر الخلق؟ برئنا من رب و من ملائکة و من جبرئیل و میکائیل هم لعلی علیه السلام بعد محمد صلی الله علیه وآله مفضلون؛ و برئنا من رسل الله الذین هم لعلی علیه السلام بعد محمد صلی الله علیه وآله مفضلون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قاله الیهود فهو أن الیهود أعداء الله فانه لما قدم النبی صلی الله علیه وآله المدینة أتوه بعبد الله بن صوریا،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کیف نومک؟ فانا قد اخبرنا عن نوم النبی الذی یاتی فی آخرالزمان، فقال رسول الله صلی الله علیه وآله تنام عینی و قلبی یقظان، قال صدقت یا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یکون من الرجل أو من المرأة؟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العظام والعصب والعروق فمن الرجل، و أما اللحم والدم والشعر فمن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فما بال الوالد یشبه أعمامه لیس فیه من شبه أخواله شی‌ء، و یشبه أخواله لیس فیه من شبه أعمامه شی‌ء؟ فقال رسول الله صلی الله علیه وآله، أیهما علا ماؤه ماء صاحبه کان الشبه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محمد،فأخبرنی عمن لا یولد له و من یولد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مغرت النطفة لم یولد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اذا احمرت و کدرت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کانت صافیة ولد له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ربک ما هو؟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بقیت خصلة ان قلتها آمنت بک و اتبعتک، أی ملک یأتیک بما تقوله عن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عدونا من بین الملائکة، ینزل بالقتل والشدة و الحرب، و رسولنا میکائیل یأتی بالسرور و الرخاء، فلو کان میکائیل هو الذی یأتیک آمنا بک، لأن میکائیل کان یشد ملکنا، و جبرئیل کان یهلک ملکنا، فهو عدونا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بدؤ عدواته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سلمان عادانا مرارا کثیرة، و کان من أشد ذلک علینا أن الله أنزل علی أنبیائه أن بیت المقدس یخرب علی ید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و فی زمانه، و أخبرنا بالحین الذی یخرب فیه، والله یحدث الأمر بعد الأمر فیمحو ما یشاء و یثبت، فلما بلغنا ذلک الحین الذی یکون فیه هلاک بیت المقدس، بعث أوائلنا رجلا من أقویاء بنی اسرائیل و أفاضلهم نبیا کان یعد من أنبیائهم یقال له دانیال فی طلب بخت نصر لیقتلة، فحمل معه وقر مال لینفقه فی ذلک، فلما انطلق فی طلبه لقیه ببابل غلاما ضعیفا مسکینا لیس له قوة و لا منعة، فأخذه صاحبنا لیقتله، فدفع عنه جبرئیل و قال لصاحبنا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ربکم هو الذی أمر بهلاککم فانه لا یسلطک علیه، و ان لم یکن هذا فعلی أی شی‌ء تقتله؟ فصدقه صاحبنا و ترکه و رجع الینا و أخبرنا بذلک، و قوی بخت نصر و ملک و غزانا و خرب بیت المقدس؛ فلهذا نتخذه عدوا، و میکائیل عدو لجبرئیل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ابن‌صوریا بهذا العقل المسلوک به غیر سبیله ضللتم، أرأیتم أوائلکم کیف بعثوا من یقتل بخت نصر وقد أخبرالله تعالی فی کتبه و علی ألسنة رسله أنه یملک و یخرب بیت المقدس؟ أرادوا تکذیب أنبیاء الله تعالی فی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اخبارهم و اتهموهم فی اخبارهم أو صدقوهم فی الخبر عن الله و مع ذلک أرادوا مغالبة الله؟ هل کان هؤلاء و من وجهوه الا کفارا بالله؟ و أی عداوة تجوز أن یعتقد لجبرئیل و هو یصد عن مغالبة الله عزوجل و ینهی عن تکذیب خبرالله تعالی؟فقال ابن‌صوریا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الله تعالی أخبر بذلک عن ألسن أنبیائه، لکنه یمحو ما یشاء و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لا تثقوا بشی‌ء مما فی التوراة من الأخبار عما مضی و ما یستأنف فان الله یمحو ما یشاء و یثبت، و اذا لعل الله قد کان عزل موسی و هارون عن النبوة و أبطلا فی دعوتهما، لأن الله یمحو ما یشاء و یثبت، و لعل کل ما أخبراکم أنه یکون لا یکون، و ما أخبراکم أنه لا یکون یکون، و کذلک ما أخبراکم عما کان لعله لم یکن، و ما أخبراکم أنه لم یکن لعله کان، و لعل ما وعده من الثواب یمحوه، و لعل ما توعد به من العقاب یمحوه، فانه یمحو ما یشاء و یثبت، انکم جهلتم معنی یمحو الله ما یشاء و یثبت؛ فلذلکم أنتم بالله کافرون، و لأخباره عن الغیوب مکذبون، و عن دین الله منسلخون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أشهد أن من کان عدوا لجبرئیل فانه عدو لمیکائیل، و أنهما جمیعا عدوان لمن عاداهما، سلمان لمن سالمهما، فأنزل الله تعالی عند ذلک موافقا لقول سلمان 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عدوا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مظاهرته لأولیاء الله علی أعدائه، و نزوله بفضائل علی ولی الله من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جبرئیل نزل هذا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قلبک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کتب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بنبوة محمد صلی الله علیه وآله و ولایة علی و من بعده من الأئمة بأنهم أولیاء الله حقا اذا ماتوا علی موالاتهم لمحمد و علی وآلهما الطیبین</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ان الله صدق قیلک و وفق رأیک، فان جبرئیل عن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سلمان والمقداد أخوان متصافیان فی ودادک و وداد علی أخیک و وصیک و صفیک، و هما فی أصحابک کجبرئیل و میکائیل فی الملائکة، عدوان لمن أبغض أحدهما، و لیان لمن والاهما، و والی محمدا و علیا، عدوان لمن عادی محمدا و علیا و أولیاءهما، و لو أحب أهل الأرض سلمان و المقداد کما تحبهما ملائکة السماوات والحجب والکرسی والعرش لمحض ودادهما لمحمد و علی و موالاتهما لأولیائهما و معاداتهما لأعدائهما لما عذب الله تعالی أحدا منهم بعذاب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ذلک رسول الله صلی الله علیه وآله فی سلمان و المقداد، سر به المؤمنون و انقادوا، و ساء ذلک المنافقین فعاندوا و عابوا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محمد صلی الله علیه وآله الأباعدو یترک الأدنین من أهله لا یمدحهم و لا یذکرهم، فاتصل ذلک برسول الله 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 لحاهم الله یبغون للمسلمین السوء؟ و هل نال أصحابی ما نالوه من درجات الفضل الا بحبهم لی و لأهل بیتی؟ والذی بعثنی بالحق نبیا انکم لم تؤمنوا حتی یکون محمد وآله أحب الیکم من أنفسکم و أهالیکم وأموالکم و من فی الأرض جمیعا، ثم دعا بعلی و فاطمة والحسن والحسین علیهم السلام فعمهم بعبایته القطوانیة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لا سادس لهم من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 سلم لمن سالمهم، فقامت ام‌سلمة فرفعت جانب العباء لتدخل فکفها رسول الله 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 و أنت فی خیر و الی خیر، فانقطع عنها طمع البشر، و کان جبرئیل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أنا سادسکم؟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سادسنا، فارتقی السماوات و قد کساه الله من زیادة الأنوار ما کادت الملائکة لا تثبته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جبرئیل سادس محمد و علی و فاطمة و الحسن والحسین علیهم السلام فذلک ما فضل الله به جبرئیل علی سائر الملائکة فی الأرضین والسماوات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رسول الله صلی الله علیه وآله الحسن بیمینه والحسین بشماله فوضع هذا علی کاهله الأیمن، و هذا علی کاهله الأیسر، ثم وضعهما فی الأرض، فمشی بعضهما الی بعض یتجاذبان، ثم اصطرعا، فجعل رسول الله صلی الله علیه وآله یقول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أبامحمد فیقوی الحسن فیکاد یغلب الحسین، ثم یقوی الحسین فیقاومه،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أتشجع الکبیر علی الصغیر؟فقال لها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ان جبرئیل و میکائیل کلما قلت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أبامحمد، قالا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أباعبدالله، فلذلک قاما و تساویا، أما ان الحسن والحسین لما کان یقول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أباعبدالله، لورام کل واحد منهما حمل الأرض بما علیها من جبالها و بحارها و تلالها و سائر ما علی ظهرها لکان أخف علیهما من شعرة علی أبدانهما، و انما تقاوما لأن کل واحد منهما نظیر الآخر، هذا قرتا عینی و ثمرتا فؤادی، هذان سند ظهری، هذان سیدا شباب أهل الجنة من الأولین و الآخرین، و أبوهما خیر منهما، و جدهما رسول الله صلی الله علیه وآله خیرهم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 و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الآن کنا نبغض جبرئیل وحده، والآن قد صرنا أیضا نبغض میکائیل؛ لادعائهما لمحمد و علی ایاهما و لولدیه،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 و ملائکته و رسله و جبرئیل و میکال فان الله عدو للکافرین</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روایات أخری للامام علیه السلام وردت فی أبوبا متفرقة من هذا الکتاب و لم نوردها، هنا تجنبا للتکرار، و لمزید الاطلاع نشیر الی أرقامهم</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bookmarkStart w:id="788" w:name="pg988_9135"/>
    </w:p>
    <w:p>
      <w:pPr>
        <w:pStyle w:val="Heading4"/>
        <w:numPr>
          <w:ilvl w:val="3"/>
          <w:numId w:val="1"/>
        </w:numPr>
        <w:rPr/>
      </w:pPr>
      <w:bookmarkStart w:id="789" w:name="__RefHeading___Toc1163175_373438147"/>
      <w:bookmarkStart w:id="790" w:name="_Toc287"/>
      <w:bookmarkEnd w:id="788"/>
      <w:bookmarkEnd w:id="789"/>
      <w:r>
        <w:rPr/>
        <w:t>2</w:t>
      </w:r>
      <w:r>
        <w:rPr>
          <w:rtl w:val="true"/>
        </w:rPr>
        <w:t xml:space="preserve">- </w:t>
      </w:r>
      <w:r>
        <w:rPr>
          <w:rtl w:val="true"/>
        </w:rPr>
        <w:t>فی القرآن والتفسیر</w:t>
      </w:r>
      <w:bookmarkEnd w:id="790"/>
    </w:p>
    <w:p>
      <w:pPr>
        <w:pStyle w:val="Heading5"/>
        <w:numPr>
          <w:ilvl w:val="4"/>
          <w:numId w:val="1"/>
        </w:numPr>
        <w:rPr/>
      </w:pPr>
      <w:bookmarkStart w:id="791" w:name="__RefHeading___Toc1163177_373438147"/>
      <w:bookmarkStart w:id="792" w:name="_Toc288"/>
      <w:bookmarkEnd w:id="791"/>
      <w:r>
        <w:rPr>
          <w:rtl w:val="true"/>
        </w:rPr>
        <w:t>القرآن علی اربعة اشیاء</w:t>
      </w:r>
      <w:bookmarkEnd w:id="7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عزوجل 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العبارة، والاشارة، واللطائف، والحقائق فالعبارة للعوام، والاشارة للخواص و اللطائف للأولیاء، والحقائق للأنبیاء</w:t>
      </w:r>
      <w:r>
        <w:rPr>
          <w:rFonts w:eastAsia="IRNazanin" w:cs="IRNazanin"/>
          <w:color w:val="111111"/>
          <w:sz w:val="28"/>
          <w:szCs w:val="28"/>
          <w:rtl w:val="true"/>
          <w:lang w:bidi="fa-IR"/>
        </w:rPr>
        <w:t xml:space="preserve">» . </w:t>
      </w:r>
      <w:r>
        <w:rPr>
          <w:rStyle w:val="FootnoteAnchor"/>
          <w:rtl w:val="true"/>
        </w:rPr>
        <w:footnoteReference w:id="10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ظاهره أنیق، و باطنه عمیق</w:t>
      </w:r>
      <w:r>
        <w:rPr>
          <w:rFonts w:eastAsia="IRNazanin" w:cs="IRNazanin"/>
          <w:color w:val="111111"/>
          <w:sz w:val="28"/>
          <w:szCs w:val="28"/>
          <w:rtl w:val="true"/>
          <w:lang w:bidi="fa-IR"/>
        </w:rPr>
        <w:t xml:space="preserve">» .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1163179_373438147"/>
      <w:bookmarkStart w:id="794" w:name="_Toc289"/>
      <w:bookmarkEnd w:id="793"/>
      <w:r>
        <w:rPr>
          <w:rtl w:val="true"/>
        </w:rPr>
        <w:t>ثواب قراءة القرآن‌</w:t>
      </w:r>
      <w:bookmarkEnd w:id="79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علی بن الحکم أو غیره، عن سیف بن عمیرة، عن رجل، عن جابر، عن مسافر، عن بشر ابن‌غالب الأسدی، عن الحسین بن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آیة من کتاب الله فی صلاته قائما یکتب له بکل حرف مائة حسنة، فان قرأها فی غیر صلاة کتب الله له بکل حرف عشرا، فان استمع القرآن کان له بکل حرف حسنة، و ان ختم القرآن لیلا</w:t>
      </w:r>
      <w:bookmarkStart w:id="795" w:name="pg988_9136"/>
    </w:p>
    <w:p>
      <w:pPr>
        <w:pStyle w:val="BookText"/>
        <w:rPr/>
      </w:pPr>
      <w:bookmarkEnd w:id="795"/>
      <w:r>
        <w:rPr>
          <w:rFonts w:ascii="IRNazanin" w:hAnsi="IRNazanin" w:eastAsia="IRNazanin"/>
          <w:color w:val="111111"/>
          <w:sz w:val="28"/>
          <w:sz w:val="28"/>
          <w:szCs w:val="28"/>
          <w:rtl w:val="true"/>
          <w:lang w:bidi="fa-IR"/>
        </w:rPr>
        <w:t>صلت علیه الملائکة حتی یصبح، و ان ختمه نهارا صلت علیه الحفظة حتی یمسی، و کانت له دعوة مستجابة، و کان خیرا له مما بین السماء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قرأ القرآن، فمن لم یقرأه؟قال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بنی أسد ان الله جواد ماجد کریم، اذا قرأ ما معه أعطاه الله ذلک</w:t>
      </w:r>
      <w:r>
        <w:rPr>
          <w:rFonts w:eastAsia="IRNazanin" w:cs="IRNazanin"/>
          <w:color w:val="111111"/>
          <w:sz w:val="28"/>
          <w:szCs w:val="28"/>
          <w:rtl w:val="true"/>
          <w:lang w:bidi="fa-IR"/>
        </w:rPr>
        <w:t xml:space="preserve">» .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1163181_373438147"/>
      <w:bookmarkStart w:id="797" w:name="_Toc290"/>
      <w:bookmarkEnd w:id="796"/>
      <w:r>
        <w:rPr>
          <w:rtl w:val="true"/>
        </w:rPr>
        <w:t>تفسیر الحمد لله رب العالمین</w:t>
      </w:r>
      <w:bookmarkEnd w:id="797"/>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الاسترآبادی المفسر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محمد بن زیاد و علی بن محمد بن یسار، عن أبویهما، عن الحسن بن علی بن محمد بن علی بن موسی بن جعفر بن محمد بن علی بن الحسین بن علی بن أبی طالب،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أخبرنی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ما تفسیره؟فقال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حدثنی أبی، عن جدی، عن الباقر، عن زین العابدین، عن أبیه علیهم السلام أن رجلا جاء الی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عرف عباده بعض نعمه جملا، اذ لا یقدرون علی معرفة جمیعها بالتفصیل؛ لأنها أکثر من أن تحصی أو تعرف،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أنعم به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الجماعات من کل مخلوق، من الجمادات و الحیوانات، فأما الحیوانات، فهو یقلبها فی قدرته، و</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یغذوها من رزقه و یحفظها بکنفه، و یدبر کلا منها بمصلحته، و أما الجمادات فهو یمسکها بقدرته، یمسک المتصل منها أن یتهافت، </w:t>
      </w:r>
      <w:r>
        <w:rPr>
          <w:rStyle w:val="FootnoteAnchor"/>
          <w:rtl w:val="true"/>
        </w:rPr>
        <w:footnoteReference w:id="1032"/>
      </w:r>
      <w:r>
        <w:rPr>
          <w:rFonts w:ascii="IRNazanin" w:hAnsi="IRNazanin" w:eastAsia="IRNazanin"/>
          <w:color w:val="111111"/>
          <w:sz w:val="28"/>
          <w:sz w:val="28"/>
          <w:szCs w:val="28"/>
          <w:rtl w:val="true"/>
          <w:lang w:bidi="fa-IR"/>
        </w:rPr>
        <w:t>و یمسک المتهافت منها أن یتلاصق، و یمسک السماء أن تقع علی الأرض الا باذنه، و یمسک الأرض أن تنخسف الا بأمره، انه بعباده لرؤف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مالکهم و خالقهم و سائق أرزاقهم الیهم، من حیث هم یعلمون، و من حیث لا یعلمون، والرزق مقسوم، و هو یأتی ابن‌آدم علی أی سیرة سارها من الدنیا، لیس تقوی متق بزائدة، و لا فجور فاجر بناقصه، و بیننا و بینه ستر، و هو طالبه، و لو أن أحدکم یفر من رزقه لطلبه رزقه، کما یطلبه الموت، فقال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أنعم به علینا و ذکرنا به من خیر فی کتب الأولین قبل أن نکون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ایجاب علی محمد و آل محمد و علی شیعتهم أن یشکروه بما فضلهم، و ذلک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عزوجل موسی بن عمران علیه السلام و اصطفاه نجیا، و فلق له البحر، و نجی بنی اسرائیل، و أعطاه التوراة و الألواح، رأی مکانه من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لقد أکرمتنی بکرامة لم تکرم بها أحدا قبلی،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أما علمت أن محمدا أفضل عندی من جمیع ملائکتی و جمیع خلقی؟قال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کان محمد أکرم عندک من جمیع خلقک، فهل فی آل الأنبیاء أکرم من آلی؟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أما علمت أن فضل آل محمد علی جمیع آل النبیین کفضل محمد علی جمیع المرسلین؟فقال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فان کان آل محمد کذلک فهل فی امم الأنبیاء أفضل عندک من أمتی، ظللت علیهم الغمام، و أنزلت علیهم المن والسلوی، و فلقت لهم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البحر؟فقال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أما علمت أن فضل امة محمد علی جمیع الأمم کفضلی علی جمیع خلقی؟فقال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لیتنی کنت أراهم، فأوحی الله عزوجل الیه یا موسی انک لن تراهم، و لیس هذا أوان ظهورهم، و لکن سوف تراهم فی الجنان، جنة عدن و الفردوس، بحضرة محمد فی نعیمها یتقلبون، و فی خیراتها یتبحبحون، </w:t>
      </w:r>
      <w:r>
        <w:rPr>
          <w:rStyle w:val="FootnoteAnchor"/>
          <w:rtl w:val="true"/>
        </w:rPr>
        <w:footnoteReference w:id="1033"/>
      </w:r>
      <w:r>
        <w:rPr>
          <w:rFonts w:ascii="IRNazanin" w:hAnsi="IRNazanin" w:eastAsia="IRNazanin"/>
          <w:color w:val="111111"/>
          <w:sz w:val="28"/>
          <w:sz w:val="28"/>
          <w:szCs w:val="28"/>
          <w:rtl w:val="true"/>
          <w:lang w:bidi="fa-IR"/>
        </w:rPr>
        <w:t>أفتحب أن اسمعک کلامهم؟قال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الهی،قال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بین یدی، و اشدد مئزرک قیام العبد الذلیل، بین یدی الملک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موسی علیه السلام فنادی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محمد، فأجابوه کلهم فی أصلاب آبائهم، و أرحام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لا شریک لک لبیک، ان الحمد والنعمة لک، و الملک لا شریک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عزوجل تلک الاجابة شعار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محمد ان قضائی علیکم أن رحمتی سبقت غضبی و عفوی قبل عقابی، فقد استجبت لکم من قبل أن تدعونی، و أعطیتکم من قبل أن تسألونی، من لقینی منکم بشهادة أن لا اله الا الله وحده لا شریک له، و أن محمدا عبده و رسوله، صادق فی أقواله، محق فی أفعاله، و أن علی بن أبی طالب علیه السلام أخوه و وصیه من بعده و ولیه، یلتزم طاعته کما یلتزم طاعة محمد، فان أولیاءه المصطفین المطهرین المبانین بعجائب آیات الله، و دلائل حجج الله من بعده أولیاؤه، ادخله جنتی و ان کانت ذنوبه مثل زبد البحر</w:t>
      </w:r>
      <w:r>
        <w:rPr>
          <w:rFonts w:eastAsia="IRNazanin" w:cs="IRNazanin"/>
          <w:color w:val="111111"/>
          <w:sz w:val="28"/>
          <w:szCs w:val="28"/>
          <w:rtl w:val="true"/>
          <w:lang w:bidi="fa-IR"/>
        </w:rPr>
        <w:t>.</w:t>
      </w:r>
      <w:bookmarkStart w:id="798" w:name="pg988_9139"/>
    </w:p>
    <w:p>
      <w:pPr>
        <w:pStyle w:val="BookText"/>
        <w:rPr/>
      </w:pPr>
      <w:bookmarkEnd w:id="79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الله عزوجل نبینا محمدا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الطور اذ نادینا</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امتک بهذه الکرامة، ثم قال عزوجل لمحمد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ما اختصصتنی به من هذه الفضیلة، و قال 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ما اختصصتنا به من هذه الفضائل</w:t>
      </w:r>
      <w:r>
        <w:rPr>
          <w:rFonts w:eastAsia="IRNazanin" w:cs="IRNazanin"/>
          <w:color w:val="111111"/>
          <w:sz w:val="28"/>
          <w:szCs w:val="28"/>
          <w:rtl w:val="true"/>
          <w:lang w:bidi="fa-IR"/>
        </w:rPr>
        <w:t xml:space="preserve">» .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1163183_373438147"/>
      <w:bookmarkStart w:id="800" w:name="_Toc291"/>
      <w:bookmarkEnd w:id="799"/>
      <w:r>
        <w:rPr>
          <w:rtl w:val="true"/>
        </w:rPr>
        <w:t>تفسیر اذا اخذنا میثاقکم</w:t>
      </w:r>
      <w:bookmarkEnd w:id="800"/>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أخذنا میثاقکم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الامام السعکری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أخذنا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اذکروا اذ أخذنا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عهودکم أن تعملوا بما فی التوراة و ما فی الفرقان الذی أعطیته موسی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المخصوص بذکر محمد و علی و الطیبین من آلهما بأنهم سادة الخلق و القوامون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أخذنا میثاقکم أن تقروا به، و أن تؤدوه الی أخلافکم و تأمروهم أن یؤدوه الی أخلافهم الی آخر مقدراتی فی الدنیا لیؤمنن بمحمد نبی الله و لیسلمن له ما یأمروهم فی علی ولی الله عن الله، و ما یخبرهم به من أحوال خلفائه بعده القوامین بحق الله، فأبیتم قبول ذلک و استکبرتموه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فوقکم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أمرنا جبرئیل أن یقطع من جبل فلسطین قطعة علی قدر معسکر اسلافکم فرسخا فی فرسخ، فقطعها و جاء بها فرفعها فوق رؤوسهم،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تأخذوا بما امرتم به فیه، و اما أن القی علیکم هذا الجبل، فالجئوا الی قبوله کارهین الا من عصمه الله من العناد فانه قبله طائعا مختارا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قبلوه سجدوا و عفروا، و کثیر منهم عفر خدیه لا لارادة الخضوع لله، و لکن نظر الی الجبل هل یقع أم لا، و آخرون سجدوا مختارین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احمدوا الله معاشر شیعتنا علی توفیقه ایاکم، فانکم تعفرون فی سجودکم لاکما عفره کفرة بنی اسرائیل، و لکن کما عفره خیارهم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الأوامر و النواهی عن هذا الامر الجلیل من ذکر محمد و علی وآلهما الطیبین،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آتیناکم، اذکروا جزیل ثوابنا علی قیامکم به و شدید عقابنا علی ابائکم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لتتقوا المخالفة الموجبة للعذاب فتستحقوا بذلک جزیل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تولی أسلافکم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القیام به والوفاء عوهدوا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فضل الله علیکم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أسلافکم، لولا فضل الله علیهم بامهاله ایاهم للتوبة و انظارهم لمحو الخطیئة بالانابة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لکنتم من الخاسرین</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 xml:space="preserve">المغبونین قد خسرتم الآخرة و الدنیا؛ لأن الآخرة فسدت علیکم بکفرکم، والدنیا کان لا یحصل لکم نعیمها لاخترامنا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و تبقی علیکم حسرات نفوسکم و أمانیکم التی قد اقتطعتم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أمهلناکم للتوبة و أنظرناکم للانابة، أی فعلنا ذلک بأسلافکم فتاب من تاب منهم فسعد و خرج من صلبه من قدر أن یخرج منه الذریة الطیبة التی تطیب فی الدنیا بالله تعالی معیشتها و تشرف فی الآخرة بطاعة الله مرتبتها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انهم لو کانوا دعوا الله بمحمد وآله الطیبین بصدق من نیاتهم و صحة اعتقادهم من قلوبهم أن یعصمهم، حتی لا یعاندوه بعد مشاهدة تلک المعجزات الباهرات، لفعل ذلک بجوده و کرمه،</w:t>
      </w:r>
      <w:bookmarkStart w:id="801" w:name="pg988_9141"/>
    </w:p>
    <w:p>
      <w:pPr>
        <w:pStyle w:val="BookText"/>
        <w:rPr/>
      </w:pPr>
      <w:bookmarkEnd w:id="801"/>
      <w:r>
        <w:rPr>
          <w:rFonts w:ascii="IRNazanin" w:hAnsi="IRNazanin" w:eastAsia="IRNazanin"/>
          <w:color w:val="111111"/>
          <w:sz w:val="28"/>
          <w:sz w:val="28"/>
          <w:szCs w:val="28"/>
          <w:rtl w:val="true"/>
          <w:lang w:bidi="fa-IR"/>
        </w:rPr>
        <w:t>و لکنهم قصروا فآثروا الهوینا، و مضوا مع الهوی فی طلب لذاتهم</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1163185_373438147"/>
      <w:bookmarkStart w:id="803" w:name="_Toc292"/>
      <w:bookmarkEnd w:id="802"/>
      <w:r>
        <w:rPr>
          <w:rtl w:val="true"/>
        </w:rPr>
        <w:t>تفسیر ثم افیضوا من حیث افاض الناس</w:t>
      </w:r>
      <w:bookmarkEnd w:id="8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بأسناده عن سهل و علی بن ابراهیم، عن أبیه، جمیعا عن ابن‌محبوب، عن عبدالله بن غالب، عن أبیه،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جاء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ان کنت عالما عن الناس، و عن أشباه الناس، و عن النسناس،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أجب الرجل،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الناس، فنحن الناس، و لذلک قال الله تبارک و تعالی ذکره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فرسول الله صلی الله علیه وآله الذی أفاض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أشباه الناس، فهم شیعتنا، و هم موالینا، و هم منا، و لذلک قال ابراهیم صلی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فانه منی</w:t>
      </w:r>
      <w:r>
        <w:rPr>
          <w:rFonts w:eastAsia="IRNazanin" w:cs="IRNazanin"/>
          <w:color w:val="111111"/>
          <w:sz w:val="28"/>
          <w:szCs w:val="28"/>
          <w:rtl w:val="true"/>
          <w:lang w:bidi="fa-IR"/>
        </w:rPr>
        <w:t xml:space="preserve">)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النسناس، فهم السواد الأعظم، و أشار بیده الی جماعة الناس،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هم الا کالانعام بل هو اضل سبیلا</w:t>
      </w:r>
      <w:r>
        <w:rPr>
          <w:rFonts w:eastAsia="IRNazanin" w:cs="IRNazanin"/>
          <w:color w:val="111111"/>
          <w:sz w:val="28"/>
          <w:szCs w:val="28"/>
          <w:rtl w:val="true"/>
          <w:lang w:bidi="fa-IR"/>
        </w:rPr>
        <w:t xml:space="preserve">) </w:t>
      </w:r>
      <w:r>
        <w:rPr>
          <w:rStyle w:val="FootnoteAnchor"/>
          <w:rtl w:val="true"/>
        </w:rPr>
        <w:footnoteReference w:id="1040"/>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1163187_373438147"/>
      <w:bookmarkStart w:id="805" w:name="_Toc293"/>
      <w:bookmarkEnd w:id="804"/>
      <w:r>
        <w:rPr>
          <w:rtl w:val="true"/>
        </w:rPr>
        <w:t>تفسیر والبلد الطیب</w:t>
      </w:r>
      <w:bookmarkEnd w:id="80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ابن‌علی ما بال أولادنا أکثر من</w:t>
      </w:r>
      <w:bookmarkStart w:id="806" w:name="pg988_9142"/>
    </w:p>
    <w:p>
      <w:pPr>
        <w:pStyle w:val="BookText"/>
        <w:rPr/>
      </w:pPr>
      <w:bookmarkEnd w:id="806"/>
      <w:r>
        <w:rPr>
          <w:rFonts w:ascii="IRNazanin" w:hAnsi="IRNazanin" w:eastAsia="IRNazanin"/>
          <w:color w:val="111111"/>
          <w:sz w:val="28"/>
          <w:sz w:val="28"/>
          <w:szCs w:val="28"/>
          <w:rtl w:val="true"/>
          <w:lang w:bidi="fa-IR"/>
        </w:rPr>
        <w:t>أولادکم؟فقال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بغاث </w:t>
      </w:r>
      <w:r>
        <w:rPr>
          <w:rStyle w:val="FootnoteAnchor"/>
          <w:rtl w:val="true"/>
        </w:rPr>
        <w:footnoteReference w:id="1042"/>
      </w:r>
      <w:r>
        <w:rPr>
          <w:rFonts w:ascii="IRNazanin" w:hAnsi="IRNazanin" w:eastAsia="IRNazanin"/>
          <w:color w:val="111111"/>
          <w:sz w:val="28"/>
          <w:sz w:val="28"/>
          <w:szCs w:val="28"/>
          <w:rtl w:val="true"/>
          <w:lang w:bidi="fa-IR"/>
        </w:rPr>
        <w:t xml:space="preserve">الطیر اکثرها فراخا وام الصقر مقلاة </w:t>
      </w:r>
      <w:r>
        <w:rPr>
          <w:rStyle w:val="FootnoteAnchor"/>
          <w:rtl w:val="true"/>
        </w:rPr>
        <w:footnoteReference w:id="1043"/>
      </w:r>
      <w:r>
        <w:rPr>
          <w:rFonts w:ascii="IRNazanin" w:hAnsi="IRNazanin" w:eastAsia="IRNazanin"/>
          <w:color w:val="111111"/>
          <w:sz w:val="28"/>
          <w:sz w:val="28"/>
          <w:szCs w:val="28"/>
          <w:rtl w:val="true"/>
          <w:lang w:bidi="fa-IR"/>
        </w:rPr>
        <w:t xml:space="preserve">نزور </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الشیب الی شواربنا أسرع منه فی شوار بکم؟فقال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نساءکم نساء بخرة، فاذادنا أحدکم من امرأته نکهت </w:t>
      </w:r>
      <w:r>
        <w:rPr>
          <w:rStyle w:val="FootnoteAnchor"/>
          <w:rtl w:val="true"/>
        </w:rPr>
        <w:footnoteReference w:id="1045"/>
      </w:r>
      <w:r>
        <w:rPr>
          <w:rFonts w:ascii="IRNazanin" w:hAnsi="IRNazanin" w:eastAsia="IRNazanin"/>
          <w:color w:val="111111"/>
          <w:sz w:val="28"/>
          <w:sz w:val="28"/>
          <w:szCs w:val="28"/>
          <w:rtl w:val="true"/>
          <w:lang w:bidi="fa-IR"/>
        </w:rPr>
        <w:t>فی وجهه، یشاب منه شاربه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لحاؤکم أو فر من لحائنا؟فقال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الطیب یخرج نباته باذن ربه والذی خبث لا یخرج الا نکدا</w:t>
      </w:r>
      <w:r>
        <w:rPr>
          <w:rFonts w:eastAsia="IRNazanin" w:cs="IRNazanin"/>
          <w:color w:val="111111"/>
          <w:sz w:val="28"/>
          <w:szCs w:val="28"/>
          <w:rtl w:val="true"/>
          <w:lang w:bidi="fa-IR"/>
        </w:rPr>
        <w:t xml:space="preserve">» .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الا سکت، فانه ابن‌علی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عادت العقرب عدنالها و کانت النعل لها حاضرةقد علم العقرب و استیقنت ان لالها دنیا و لا آخرة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1163189_373438147"/>
      <w:bookmarkStart w:id="808" w:name="_Toc294"/>
      <w:bookmarkEnd w:id="807"/>
      <w:r>
        <w:rPr>
          <w:rtl w:val="true"/>
        </w:rPr>
        <w:t>النص علی الائمة علیهم السلام</w:t>
      </w:r>
      <w:bookmarkEnd w:id="808"/>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بن المطلب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أبوبکر بن</w:t>
      </w:r>
      <w:bookmarkStart w:id="809" w:name="pg988_9143"/>
    </w:p>
    <w:p>
      <w:pPr>
        <w:pStyle w:val="BookText"/>
        <w:rPr/>
      </w:pPr>
      <w:bookmarkEnd w:id="809"/>
      <w:r>
        <w:rPr>
          <w:rFonts w:ascii="IRNazanin" w:hAnsi="IRNazanin" w:eastAsia="IRNazanin"/>
          <w:color w:val="111111"/>
          <w:sz w:val="28"/>
          <w:sz w:val="28"/>
          <w:szCs w:val="28"/>
          <w:rtl w:val="true"/>
          <w:lang w:bidi="fa-IR"/>
        </w:rPr>
        <w:t>هارون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ابن‌العباس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ابراهیم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حریز بن عبدالله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انزل الله تبارک و تعالی،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سألت رسول الله صلی الله علیه وآله عن تأویلها،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عنی غیرکم، و أنتم اولوا الأرحام، فاذا مت فأبوک علی أولی بی و بمکانی، فاذا مضی أبوک فأخوک الحسن أولی به، فاذا مضی الحسن فأنت أولی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بعدی أولی بی؟قال ابنک علی أولی بک من بعدک، فاذا مضی فابنه حمد أولی به من بعده، فاذا مضی محمد فابنه جعفر أولی به و بمکانه من بعده، فاذا مضی جعفر فابنه موسی أولی من بعده، فاذا مضی موسی فابنه علی أولی به من بعده، فاذا مضی علی فابنه محمد أولی به من بعده؛ فاذا مضی محمد فابنه علی أولی به من بعده، فاذا مضی علی فابنه الحسن أولی به من بعده، فاذا مضی الحسن وقعت الغیبة فی التاسع من ولدک، فهذه الائمة التسعة من صلبک أعطاهم الله علمی و فهمی، طینتهم من طینتی، ما لقوم یؤذونی فیهم، لا أنا لهم الله شفاعتی</w:t>
      </w:r>
      <w:r>
        <w:rPr>
          <w:rFonts w:eastAsia="IRNazanin" w:cs="IRNazanin"/>
          <w:color w:val="111111"/>
          <w:sz w:val="28"/>
          <w:szCs w:val="28"/>
          <w:rtl w:val="true"/>
          <w:lang w:bidi="fa-IR"/>
        </w:rPr>
        <w:t xml:space="preserve">» .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1163191_373438147"/>
      <w:bookmarkStart w:id="811" w:name="_Toc295"/>
      <w:bookmarkEnd w:id="810"/>
      <w:r>
        <w:rPr>
          <w:rtl w:val="true"/>
        </w:rPr>
        <w:t>قراءة ربنا اغفر لی و لوالدی‌</w:t>
      </w:r>
      <w:bookmarkEnd w:id="811"/>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لی و لوالدی</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ولولدی اسماعیل واسحاق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الحسین بن علی و أبوجعفر محمد بن</w:t>
      </w:r>
      <w:bookmarkStart w:id="812" w:name="pg988_9144"/>
    </w:p>
    <w:p>
      <w:pPr>
        <w:pStyle w:val="BookText"/>
        <w:rPr/>
      </w:pPr>
      <w:bookmarkEnd w:id="812"/>
      <w:r>
        <w:rPr>
          <w:rFonts w:ascii="IRNazanin" w:hAnsi="IRNazanin" w:eastAsia="IRNazanin"/>
          <w:color w:val="111111"/>
          <w:sz w:val="28"/>
          <w:sz w:val="28"/>
          <w:szCs w:val="28"/>
          <w:rtl w:val="true"/>
          <w:lang w:bidi="fa-IR"/>
        </w:rPr>
        <w:t xml:space="preserve">علی علیهم السلام و الزهری و ابراهیم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ولولدی</w:t>
      </w:r>
      <w:r>
        <w:rPr>
          <w:rFonts w:eastAsia="IRNazanin" w:cs="IRNazanin"/>
          <w:color w:val="111111"/>
          <w:sz w:val="28"/>
          <w:szCs w:val="28"/>
          <w:rtl w:val="true"/>
          <w:lang w:bidi="fa-IR"/>
        </w:rPr>
        <w:t xml:space="preserve">» .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1163193_373438147"/>
      <w:bookmarkStart w:id="814" w:name="_Toc296"/>
      <w:bookmarkEnd w:id="813"/>
      <w:r>
        <w:rPr>
          <w:rtl w:val="true"/>
        </w:rPr>
        <w:t>تفسیر تبدل الارض غیر الارض</w:t>
      </w:r>
      <w:bookmarkEnd w:id="8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ثویر بن أبی‌فاختة،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تبدل الارض غیر الارض</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یعنی بارض لم تکتسب علیها الذنوب، بارزة لیست علیها جبال و لا نبات کمادحاها أول مرة</w:t>
      </w:r>
      <w:r>
        <w:rPr>
          <w:rFonts w:eastAsia="IRNazanin" w:cs="IRNazanin"/>
          <w:color w:val="111111"/>
          <w:sz w:val="28"/>
          <w:szCs w:val="28"/>
          <w:rtl w:val="true"/>
          <w:lang w:bidi="fa-IR"/>
        </w:rPr>
        <w:t xml:space="preserve">» .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1163195_373438147"/>
      <w:bookmarkStart w:id="816" w:name="_Toc297"/>
      <w:bookmarkEnd w:id="815"/>
      <w:r>
        <w:rPr>
          <w:rtl w:val="true"/>
        </w:rPr>
        <w:t>تفسیر ان السمع والصبر و الفواد</w:t>
      </w:r>
      <w:bookmarkEnd w:id="816"/>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أبی‌القاسم علی بن أحمد بن محمد بن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محمد ابن‌علی الرضا، عن أبیه محمد بن علی، عن أبیه الرضا، عن آبائه،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أبابکر منی بمنزلة السمع، و ان عمر منی بمنزلة البصر، و ان عثمان منی بمنزلة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دخلت الیه و عنده أمیرالمؤمنین علیه السلام و أبوبکر و عمر و عثمان،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سمعتک تقول فی أصحابک هؤلاء قولا 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أشار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السمع و البصر و الفؤاد، و سیسألون عن وصیی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الی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bookmarkStart w:id="817" w:name="pg988_9145"/>
    </w:p>
    <w:p>
      <w:pPr>
        <w:pStyle w:val="BookText"/>
        <w:rPr/>
      </w:pPr>
      <w:bookmarkEnd w:id="817"/>
      <w:r>
        <w:rPr>
          <w:rFonts w:ascii="IRNazanin" w:hAnsi="IRNazanin" w:eastAsia="IRNazanin"/>
          <w:color w:val="111111"/>
          <w:sz w:val="28"/>
          <w:sz w:val="28"/>
          <w:szCs w:val="28"/>
          <w:rtl w:val="true"/>
          <w:lang w:bidi="fa-IR"/>
        </w:rPr>
        <w:t>السمع والبصر والفؤاد کل اولئک کان عنه مسؤلا</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عزة ربی ان جمیع امتی لموقفون یوم القیامة و مسؤولون عن ولایته، و ذلک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مسؤلون</w:t>
      </w:r>
      <w:r>
        <w:rPr>
          <w:rFonts w:eastAsia="IRNazanin" w:cs="IRNazanin"/>
          <w:color w:val="111111"/>
          <w:sz w:val="28"/>
          <w:szCs w:val="28"/>
          <w:rtl w:val="true"/>
          <w:lang w:bidi="fa-IR"/>
        </w:rPr>
        <w:t xml:space="preserve">) </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فی تأویل بطن الآیة أنهم لشدة خلطتهم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اطلاعهم علی ما أبداه فی أمیرالمؤمنین علیه السلام بمنزلة السمع و البصر والفؤاد، فتکون الحجة علیهم أتم، و لذا خصوا بالذکر فی تلک الآیة مع عموم السؤال لجمیع المکلفین</w:t>
      </w:r>
      <w:r>
        <w:rPr>
          <w:rFonts w:eastAsia="IRNazanin" w:cs="IRNazanin"/>
          <w:color w:val="111111"/>
          <w:sz w:val="28"/>
          <w:szCs w:val="28"/>
          <w:rtl w:val="true"/>
          <w:lang w:bidi="fa-IR"/>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1163197_373438147"/>
      <w:bookmarkStart w:id="819" w:name="_Toc298"/>
      <w:bookmarkEnd w:id="818"/>
      <w:r>
        <w:rPr>
          <w:rtl w:val="true"/>
        </w:rPr>
        <w:t>تفسیر کهیعص</w:t>
      </w:r>
      <w:bookmarkEnd w:id="8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الحسین بن علی علیهما السلام أنه سأله رجل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فسرتها لک لمشیت علی الماء</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163199_373438147"/>
      <w:bookmarkStart w:id="821" w:name="_Toc299"/>
      <w:bookmarkEnd w:id="820"/>
      <w:r>
        <w:rPr>
          <w:rtl w:val="true"/>
        </w:rPr>
        <w:t>تفسیر وامر اهلک بالصلوة</w:t>
      </w:r>
      <w:bookmarkEnd w:id="821"/>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فی تفسیره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اهلک بالصلوة، و اصطبر علیها</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یجی‌ء کل یوم عند صلاة الفجر حتی یأتی باب علی و فاطمة والحسن والحسین علیهم السلام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رسول الله و رحمة الله و برکاته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یرحمکم الله</w:t>
      </w:r>
      <w:r>
        <w:rPr>
          <w:rFonts w:eastAsia="IRNazanin" w:cs="IRNazanin"/>
          <w:color w:val="111111"/>
          <w:sz w:val="28"/>
          <w:szCs w:val="28"/>
          <w:rtl w:val="true"/>
          <w:lang w:bidi="fa-IR"/>
        </w:rPr>
        <w:t xml:space="preserve">» . </w:t>
      </w:r>
      <w:r>
        <w:rPr>
          <w:rStyle w:val="FootnoteAnchor"/>
          <w:rtl w:val="true"/>
        </w:rPr>
        <w:footnoteReference w:id="10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فی روایة ابی‌الجارود، عن ابی‌جعفر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اهلک بالصلوة 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 أمره أن یخص أهله دون الناس؛ لیعلم الناس أن لأهل محمد صلی الله علیه وآله عندالله منزلة خاصة لیست للناس، اذا امرهم مع الناس عامة ثم أمرهم خاصة، فلما أنزل هذه الآیة کان رسول الله صلی الله علیه وآله یجیی‌ء کل یوم صلوة الفجر یأتی باب علی علیه السلام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علی و فاطمة والحسن والحسین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رسول الله و رحمة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یأخذ بعضادتی الباب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الصلوة الصلوة یرحمکم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فلم یزل یفعل ذلک کل یوم اذا شاهد المدینة حتی فارق الدنیا، و قال أبوالحمراء خادم النبی صلی الله علیه وآله انا اشهد به یفعل ذلک</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مودة القربی عن أنس بن مالک، و عن زید بن علی بن الحسین، عن أبیه،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وآله و سلم یأتی کل یوم باب فاطمة عند صلاة الفجر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أهل بیت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تسعة أشهر بعد 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أهلک </w:t>
      </w:r>
      <w:r>
        <w:rPr>
          <w:rStyle w:val="FootnoteAnchor"/>
          <w:rtl w:val="true"/>
        </w:rPr>
        <w:footnoteReference w:id="1064"/>
      </w:r>
      <w:r>
        <w:rPr>
          <w:rFonts w:ascii="IRNazanin" w:hAnsi="IRNazanin" w:eastAsia="IRNazanin"/>
          <w:color w:val="111111"/>
          <w:sz w:val="28"/>
          <w:sz w:val="28"/>
          <w:szCs w:val="28"/>
          <w:rtl w:val="true"/>
          <w:lang w:bidi="fa-IR"/>
        </w:rPr>
        <w:t>بالصلوة و اصطبر علیها</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قال حدثنا احمد بن محمد بن سعید عن الحسن بن</w:t>
      </w:r>
      <w:bookmarkStart w:id="822" w:name="pg988_9147"/>
    </w:p>
    <w:p>
      <w:pPr>
        <w:pStyle w:val="BookText"/>
        <w:rPr/>
      </w:pPr>
      <w:bookmarkEnd w:id="822"/>
      <w:r>
        <w:rPr>
          <w:rFonts w:ascii="IRNazanin" w:hAnsi="IRNazanin" w:eastAsia="IRNazanin"/>
          <w:color w:val="111111"/>
          <w:sz w:val="28"/>
          <w:sz w:val="28"/>
          <w:szCs w:val="28"/>
          <w:rtl w:val="true"/>
          <w:lang w:bidi="fa-IR"/>
        </w:rPr>
        <w:t>علی بن بزیع، عن اسمعیل بن بشار الهاشمی، عن قنبر بن محمد الاعشی، عن هاشم بن البرید، عن زید بن علی، عن ابیه،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فی بیت ام‌سلمة فاتی بحریرة فدعا علیا علیه السلام و فاطمة والحسن والحسین علیهم السلام فاکلوا منها ثم جلل علیهم کساء خیبریا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 </w:t>
      </w:r>
      <w:r>
        <w:rPr>
          <w:rStyle w:val="FootnoteAnchor"/>
          <w:rtl w:val="true"/>
        </w:rPr>
        <w:footnoteReference w:id="1066"/>
      </w:r>
      <w:r>
        <w:rPr>
          <w:rFonts w:ascii="IRNazanin" w:hAnsi="IRNazanin" w:eastAsia="IRNazanin"/>
          <w:color w:val="111111"/>
          <w:sz w:val="28"/>
          <w:sz w:val="28"/>
          <w:szCs w:val="28"/>
          <w:rtl w:val="true"/>
          <w:lang w:bidi="fa-IR"/>
        </w:rPr>
        <w:t>فقالت ام‌سلمة و انا منهم یا رسول الله؟ قال انت الی خیر</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1163201_373438147"/>
      <w:bookmarkStart w:id="824" w:name="_Toc300"/>
      <w:bookmarkEnd w:id="823"/>
      <w:r>
        <w:rPr>
          <w:rtl w:val="true"/>
        </w:rPr>
        <w:t>تفسیر خصمان اختصموا فی ربهم</w:t>
      </w:r>
      <w:bookmarkEnd w:id="8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أبومحمد عمار بن الحسین </w:t>
      </w:r>
      <w:r>
        <w:rPr>
          <w:rStyle w:val="FootnoteAnchor"/>
          <w:rtl w:val="true"/>
        </w:rPr>
        <w:footnoteReference w:id="1068"/>
      </w:r>
      <w:r>
        <w:rPr>
          <w:rFonts w:ascii="IRNazanin" w:hAnsi="IRNazanin" w:eastAsia="IRNazanin"/>
          <w:color w:val="111111"/>
          <w:sz w:val="28"/>
          <w:sz w:val="28"/>
          <w:szCs w:val="28"/>
          <w:rtl w:val="true"/>
          <w:lang w:bidi="fa-IR"/>
        </w:rPr>
        <w:t>الأسروشنی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الطبری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ابن أبی‌شجاع البجلی، عن جعفر بن عبدالله الحنفی، عن یحیی بن هاشم، عن محمد بن جابر، عن صدقة بن سعید، عن النضر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حدثنی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بنو امیة اختصمنا فی الله عزوجل، قلنا، صدق الله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و ایاهم الخصمان یوم القیامة</w:t>
      </w:r>
      <w:r>
        <w:rPr>
          <w:rFonts w:eastAsia="IRNazanin" w:cs="IRNazanin"/>
          <w:color w:val="111111"/>
          <w:sz w:val="28"/>
          <w:szCs w:val="28"/>
          <w:rtl w:val="true"/>
          <w:lang w:bidi="fa-IR"/>
        </w:rPr>
        <w:t xml:space="preserve">» . </w:t>
      </w:r>
      <w:r>
        <w:rPr>
          <w:rStyle w:val="FootnoteAnchor"/>
          <w:rtl w:val="true"/>
        </w:rPr>
        <w:footnoteReference w:id="1070"/>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سعید الهمدانی الامام الحسین عن بنی أمیة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هم الخصمان اللذان اختصما فی ربهم</w:t>
      </w:r>
      <w:r>
        <w:rPr>
          <w:rFonts w:eastAsia="IRNazanin" w:cs="IRNazanin"/>
          <w:color w:val="111111"/>
          <w:sz w:val="28"/>
          <w:szCs w:val="28"/>
          <w:rtl w:val="true"/>
          <w:lang w:bidi="fa-IR"/>
        </w:rPr>
        <w:t xml:space="preserve">» .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bookmarkStart w:id="825" w:name="pg988_9148"/>
    </w:p>
    <w:p>
      <w:pPr>
        <w:pStyle w:val="Heading5"/>
        <w:numPr>
          <w:ilvl w:val="4"/>
          <w:numId w:val="1"/>
        </w:numPr>
        <w:rPr/>
      </w:pPr>
      <w:bookmarkStart w:id="826" w:name="__RefHeading___Toc1163203_373438147"/>
      <w:bookmarkStart w:id="827" w:name="_Toc301"/>
      <w:bookmarkEnd w:id="825"/>
      <w:bookmarkEnd w:id="826"/>
      <w:r>
        <w:rPr>
          <w:rtl w:val="true"/>
        </w:rPr>
        <w:t>فی تفسیر الذین ان مکناهم فی الارض‌</w:t>
      </w:r>
      <w:bookmarkEnd w:id="8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والحسین بن علی علیهما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اقاموا الصلوة</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فینا اهل البیت</w:t>
      </w:r>
      <w:r>
        <w:rPr>
          <w:rFonts w:eastAsia="IRNazanin" w:cs="IRNazanin"/>
          <w:color w:val="111111"/>
          <w:sz w:val="28"/>
          <w:szCs w:val="28"/>
          <w:rtl w:val="true"/>
          <w:lang w:bidi="fa-IR"/>
        </w:rPr>
        <w:t xml:space="preserve">» .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163205_373438147"/>
      <w:bookmarkStart w:id="829" w:name="_Toc302"/>
      <w:bookmarkEnd w:id="828"/>
      <w:r>
        <w:rPr>
          <w:rtl w:val="true"/>
        </w:rPr>
        <w:t>معنی الامام المبین‌</w:t>
      </w:r>
      <w:bookmarkEnd w:id="8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الصقر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سلام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اسماعیل بن صدقة، عن أبی‌الجارود، عن أبی‌جعفر محمد بن علی الباقر،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أنزلت هذه الآیة علی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امام مبین</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قام أبوبکر و عمر من مجلسهما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أمیرالمؤمنین علیه السلام علی علیه السلام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انه الامام الذی أحصی الله تبارک و تعالی فیه علم کل شی‌ء</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163207_373438147"/>
      <w:bookmarkStart w:id="831" w:name="_Toc303"/>
      <w:bookmarkEnd w:id="830"/>
      <w:r>
        <w:rPr>
          <w:rtl w:val="true"/>
        </w:rPr>
        <w:t>تفسیر قل لا اسئلکم علیه اجرا</w:t>
      </w:r>
      <w:bookmarkEnd w:id="831"/>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عبدالعزیز بن یحیی، عن محمد بن زکریا، عن محمد بن عبدالله الجشمی عن الهیثم بن عدی، عن سعید بن صفوان، عن عبدالملک</w:t>
      </w:r>
      <w:bookmarkStart w:id="832" w:name="pg988_9149"/>
    </w:p>
    <w:p>
      <w:pPr>
        <w:pStyle w:val="BookText"/>
        <w:rPr/>
      </w:pPr>
      <w:bookmarkEnd w:id="832"/>
      <w:r>
        <w:rPr>
          <w:rFonts w:ascii="IRNazanin" w:hAnsi="IRNazanin" w:eastAsia="IRNazanin"/>
          <w:color w:val="111111"/>
          <w:sz w:val="28"/>
          <w:sz w:val="28"/>
          <w:szCs w:val="28"/>
          <w:rtl w:val="true"/>
          <w:lang w:bidi="fa-IR"/>
        </w:rPr>
        <w:t>بن عمیر، عن الحسین بن علی صلوات الله علیهما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الا المودة فی القربی</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القرابة التی أمر الله بصلتها و عظم حقها و جعل الخیر فیها قرابتنا أهل البیت الذین أوجب حقنا علی کل مسلم</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1163209_373438147"/>
      <w:bookmarkStart w:id="834" w:name="_Toc304"/>
      <w:bookmarkEnd w:id="833"/>
      <w:r>
        <w:rPr>
          <w:rtl w:val="true"/>
        </w:rPr>
        <w:t>تفسیر تراهم رکعا سجدا</w:t>
      </w:r>
      <w:bookmarkEnd w:id="8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علیهما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تزاهم رکعا سجدا</w:t>
      </w:r>
      <w:r>
        <w:rPr>
          <w:rFonts w:eastAsia="IRNazanin" w:cs="IRNazanin"/>
          <w:color w:val="111111"/>
          <w:sz w:val="28"/>
          <w:szCs w:val="28"/>
          <w:rtl w:val="true"/>
          <w:lang w:bidi="fa-IR"/>
        </w:rPr>
        <w:t xml:space="preserve">)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أبی طالب علیه السلام</w:t>
      </w:r>
      <w:r>
        <w:rPr>
          <w:rFonts w:eastAsia="IRNazanin" w:cs="IRNazanin"/>
          <w:color w:val="111111"/>
          <w:sz w:val="28"/>
          <w:szCs w:val="28"/>
          <w:rtl w:val="true"/>
          <w:lang w:bidi="fa-IR"/>
        </w:rPr>
        <w:t xml:space="preserve">» .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163211_373438147"/>
      <w:bookmarkStart w:id="836" w:name="_Toc305"/>
      <w:bookmarkEnd w:id="835"/>
      <w:r>
        <w:rPr>
          <w:rtl w:val="true"/>
        </w:rPr>
        <w:t>فی قوله ان جائکم فاسق بنبا</w:t>
      </w:r>
      <w:bookmarkEnd w:id="83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الاحتجاج للطبرسی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فی حدیث طویل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أنت یا ولید بن عقبة فوالله ما الومنک أن تبغض علیا علیه السلام و قد جلدک فی الخمس ثمانین جلدة، و قتل أباک صبرا بیده یوم بدر، أم کیف تسبه فقد سماه الله مؤمنا فی عشر آیات من القرآن و سماک فاسقا،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 بنباء فتبینوا أن تصیبوا قوما بجهالة فتصبحوا علی ما فعلتم نادمین</w:t>
      </w:r>
      <w:r>
        <w:rPr>
          <w:rFonts w:eastAsia="IRNazanin" w:cs="IRNazanin"/>
          <w:color w:val="111111"/>
          <w:sz w:val="28"/>
          <w:szCs w:val="28"/>
          <w:rtl w:val="true"/>
          <w:lang w:bidi="fa-IR"/>
        </w:rPr>
        <w:t xml:space="preserve">) </w:t>
      </w:r>
      <w:r>
        <w:rPr>
          <w:rStyle w:val="FootnoteAnchor"/>
          <w:rtl w:val="true"/>
        </w:rPr>
        <w:footnoteReference w:id="1080"/>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bookmarkStart w:id="837" w:name="pg988_9150"/>
    </w:p>
    <w:p>
      <w:pPr>
        <w:pStyle w:val="Heading5"/>
        <w:numPr>
          <w:ilvl w:val="4"/>
          <w:numId w:val="1"/>
        </w:numPr>
        <w:rPr/>
      </w:pPr>
      <w:bookmarkStart w:id="838" w:name="__RefHeading___Toc1163213_373438147"/>
      <w:bookmarkStart w:id="839" w:name="_Toc306"/>
      <w:bookmarkEnd w:id="837"/>
      <w:bookmarkEnd w:id="838"/>
      <w:r>
        <w:rPr>
          <w:rtl w:val="true"/>
        </w:rPr>
        <w:t>تفسیر ان ناشئة اللیل</w:t>
      </w:r>
      <w:bookmarkEnd w:id="839"/>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Style w:val="FootnoteAnchor"/>
          <w:rtl w:val="true"/>
        </w:rPr>
        <w:footnoteReference w:id="1082"/>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ابن‌المنذر عن الحسین بن علی علیه السلام انه رؤی یصلی فیما بین المغرب والعشاء،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من الناشئة</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1163215_373438147"/>
      <w:bookmarkStart w:id="841" w:name="_Toc307"/>
      <w:bookmarkEnd w:id="840"/>
      <w:r>
        <w:rPr>
          <w:rtl w:val="true"/>
        </w:rPr>
        <w:t>تفسیر و شاهد مشهود</w:t>
      </w:r>
      <w:bookmarkEnd w:id="8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علیهما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الشاهد جدی رسول الله صلی الله علیه وآله والمشهود یوم القیامة،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أرسلناک شاهدا و مبشرا و نذیرا</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و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w:t>
      </w:r>
      <w:r>
        <w:rPr>
          <w:rStyle w:val="FootnoteAnchor"/>
          <w:rtl w:val="true"/>
        </w:rPr>
        <w:footnoteReference w:id="1086"/>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1163217_373438147"/>
      <w:bookmarkStart w:id="843" w:name="_Toc308"/>
      <w:bookmarkEnd w:id="842"/>
      <w:r>
        <w:rPr>
          <w:rtl w:val="true"/>
        </w:rPr>
        <w:t>تفسیر سورة الشمس‌</w:t>
      </w:r>
      <w:bookmarkEnd w:id="84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عمر الزهری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 بن عبدالله الأعور للحسین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جعلت فداک أخبرنی عن قول الله فی کتابه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حارث ذلک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اذا تلاها</w:t>
      </w:r>
      <w:r>
        <w:rPr>
          <w:rFonts w:eastAsia="IRNazanin" w:cs="IRNazanin"/>
          <w:color w:val="111111"/>
          <w:sz w:val="28"/>
          <w:szCs w:val="28"/>
          <w:rtl w:val="true"/>
          <w:lang w:bidi="fa-IR"/>
        </w:rPr>
        <w:t>).</w:t>
      </w:r>
      <w:bookmarkStart w:id="844" w:name="pg988_9151"/>
    </w:p>
    <w:p>
      <w:pPr>
        <w:pStyle w:val="BookText"/>
        <w:rPr/>
      </w:pPr>
      <w:bookmarkEnd w:id="84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أمیرالمؤمنین علی بن أبی طالب علیه السلام، یتلو محمدا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اذا جلیها</w:t>
      </w:r>
      <w:r>
        <w:rPr>
          <w:rFonts w:eastAsia="IRNazanin" w:cs="IRNazanin"/>
          <w:color w:val="111111"/>
          <w:sz w:val="28"/>
          <w:szCs w:val="28"/>
          <w:rtl w:val="true"/>
          <w:lang w:bidi="fa-IR"/>
        </w:rPr>
        <w:t xml:space="preserve">) </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القائم علیه السلام من آل محمد صلی الله علیه وآله یملأ الارض عدلا و قسطا</w:t>
      </w:r>
      <w:r>
        <w:rPr>
          <w:rFonts w:eastAsia="IRNazanin" w:cs="IRNazanin"/>
          <w:color w:val="111111"/>
          <w:sz w:val="28"/>
          <w:szCs w:val="28"/>
          <w:rtl w:val="true"/>
          <w:lang w:bidi="fa-IR"/>
        </w:rPr>
        <w:t xml:space="preserve">» . </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اذا یغشها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 امیة</w:t>
      </w:r>
      <w:r>
        <w:rPr>
          <w:rFonts w:eastAsia="IRNazanin" w:cs="IRNazanin"/>
          <w:color w:val="111111"/>
          <w:sz w:val="28"/>
          <w:szCs w:val="28"/>
          <w:rtl w:val="true"/>
          <w:lang w:bidi="fa-IR"/>
        </w:rPr>
        <w:t>.</w:t>
      </w:r>
    </w:p>
    <w:p>
      <w:pPr>
        <w:pStyle w:val="Heading5"/>
        <w:numPr>
          <w:ilvl w:val="4"/>
          <w:numId w:val="1"/>
        </w:numPr>
        <w:rPr/>
      </w:pPr>
      <w:bookmarkStart w:id="845" w:name="__RefHeading___Toc1163219_373438147"/>
      <w:bookmarkStart w:id="846" w:name="_Toc309"/>
      <w:bookmarkEnd w:id="845"/>
      <w:r>
        <w:rPr>
          <w:rtl w:val="true"/>
        </w:rPr>
        <w:t>تفسیر و اما بنعمة ربک فحدث</w:t>
      </w:r>
      <w:bookmarkEnd w:id="8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ابی‌عبدالله البرقی المکنی بابی‌جعفر، عن الوشاء، عن عاصم بن حمید، عن عمرو أبی‌نصیر، قال؛ حدثنی رجل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علی علیهما السلام و عنده ابن‌عمر یطوفان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ابن‌عمر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بنعمة ربک فحدث</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یحدث بما أنعم الله علیه، ثم انی قلت للحسین بن علی علیهما السلام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امره ان یحدث بما انعم الله علیه من دینه</w:t>
      </w:r>
      <w:r>
        <w:rPr>
          <w:rFonts w:eastAsia="IRNazanin" w:cs="IRNazanin"/>
          <w:color w:val="111111"/>
          <w:sz w:val="28"/>
          <w:szCs w:val="28"/>
          <w:rtl w:val="true"/>
          <w:lang w:bidi="fa-IR"/>
        </w:rPr>
        <w:t xml:space="preserve">» .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163221_373438147"/>
      <w:bookmarkStart w:id="848" w:name="_Toc310"/>
      <w:bookmarkEnd w:id="847"/>
      <w:r>
        <w:rPr>
          <w:rtl w:val="true"/>
        </w:rPr>
        <w:t>تفسیر انا انزلناه فی لیلة القدر</w:t>
      </w:r>
      <w:bookmarkEnd w:id="848"/>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هوذة، عن ابراهیم بن اسحاق باسناده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أبی‌محمد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فی لیلة القدر</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 xml:space="preserve">و عنده الحسن والحسین علیهما السلام، 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 کأن بها من فیک 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849" w:name="pg988_9152"/>
    </w:p>
    <w:p>
      <w:pPr>
        <w:pStyle w:val="BookText"/>
        <w:rPr/>
      </w:pPr>
      <w:bookmarkEnd w:id="849"/>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 ابنی انی أعلم فیها مالم تعلم، انها لما نزلت بعث الی جدک رسول الله فقرأها علی ثم ضرب علی کتفی الأیمن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 وصیتی ووالی امتی بعدی و حرب أعدائی الی یوم یبعثون، هذه السورة لک من بعدی، و لولدک من بعدک، ان جبرئیل أخی من الملائکة حدث الی أحداث امتی فی سنتها، و انه لیحدث ذلک الیک کأحداث النبوة، و لها نور ساطع فی قلبک و قلوب أوصیائک الی مطلع فجر القائم علیه السلام</w:t>
      </w:r>
      <w:r>
        <w:rPr>
          <w:rFonts w:eastAsia="IRNazanin" w:cs="IRNazanin"/>
          <w:color w:val="111111"/>
          <w:sz w:val="28"/>
          <w:szCs w:val="28"/>
          <w:rtl w:val="true"/>
          <w:lang w:bidi="fa-IR"/>
        </w:rPr>
        <w:t xml:space="preserve">» .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0" w:name="__RefHeading___Toc1163223_373438147"/>
      <w:bookmarkStart w:id="851" w:name="_Toc311"/>
      <w:bookmarkEnd w:id="850"/>
      <w:r>
        <w:rPr>
          <w:rtl w:val="true"/>
        </w:rPr>
        <w:t>تفسیر الصمد</w:t>
      </w:r>
      <w:bookmarkEnd w:id="851"/>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وهب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الصادق جعفر بن محمد، عن أبیه الباقر، عن أبیه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البصرة کتبوا الی الحسین بن علی علیهما السلام یسألونه عن الصمد، فکتب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فلا تخوضوا فی القرآن، و لا تجادلوا فیه و لا تتکلموا فیه بغیر علم، فقد سمعت جدی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بغیر علم فلیتبوأ مقعده من النار، و أن الله سبحانه قد فسر الصمد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احد 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فسره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 و لم یکن له کفوا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لم یخرج منه شی‌ء کثیف کالولد و سایر الاشیاء الکثیفة التی تخرج من المخلوقین، و لا شی‌ء لطیف کالنفس و لا یتشعب منه البدوات کالسنة والنوم، و الخطرة والهم والحزن والبهجة، والضحک و البکاء و الخوف والرجاء، والرغبة والسأمة، والجوع والشبع، تعالی ان یخرج منه شی‌ء و ان یتولد منه شی‌ء کثیف او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یتولد من شی‌ء و لم یخرج من شی‌ء کما تخرج الاشیاء</w:t>
      </w:r>
    </w:p>
    <w:p>
      <w:pPr>
        <w:pStyle w:val="BookText"/>
        <w:rPr/>
      </w:pPr>
      <w:r>
        <w:rPr>
          <w:rFonts w:ascii="IRNazanin" w:hAnsi="IRNazanin" w:eastAsia="IRNazanin"/>
          <w:color w:val="111111"/>
          <w:sz w:val="28"/>
          <w:sz w:val="28"/>
          <w:szCs w:val="28"/>
          <w:rtl w:val="true"/>
          <w:lang w:bidi="fa-IR"/>
        </w:rPr>
        <w:t>الکثیفة من عناصرها، کالشی‌ء من الشی‌ء و الدابة، من الدابة، و النبات من الارض، و الماء من الینابیع، والاثمار من الاشجار، و لا کما تخرج الاشیاء اللطیفة من مراکزها کالبصر من العین، والسمع من الاذن، والشم من الانف، و الذوق من الفم، والکلام من اللسان، و المعرفة والتمیز من القلب، و کالنار من الحجر، لابل هو الله الصمد الذی لا من شی‌ء و لا فی شی‌ء و لا علی شی‌ء، مبدع الاشیاء و خالقها، و منشی‌ء الاشیاء بقدرته، یتلاشی ما خلق للفناء بمشیته، و یبقی ما خلق للبقاء بعلمه، فذلکم الذی لم یلد و لم یولد، عالم الغیب و الشهادة الکبیر المتعال، و لم یکن له کفوا احدا</w:t>
      </w:r>
      <w:r>
        <w:rPr>
          <w:rFonts w:eastAsia="IRNazanin" w:cs="IRNazanin"/>
          <w:color w:val="111111"/>
          <w:sz w:val="28"/>
          <w:szCs w:val="28"/>
          <w:rtl w:val="true"/>
          <w:lang w:bidi="fa-IR"/>
        </w:rPr>
        <w:t xml:space="preserve">»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الحر العاملی بسند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علی القمی الفقیه، عن عبدان بن الفضل، عن محمد بن یعقوب بن محمد الجعفری، عن محمد بن احمد بن شجاع الفرعانی، عن الحسن بن الحماد العنبری، عن اسماعیل بن عبدالخلیل البرقی، عن ابی‌البختری وهب بن وهب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فلیتبوء مقعده من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95"/>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 و حدثنی أبی‌زین‌العابدین، عن أبیه الحسین بن علی علیهم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جوف له، 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انتهی سؤدده، و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یأکل و لا یشرب، 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ینام، 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الذی لم یزل و لا یزال</w:t>
      </w:r>
      <w:r>
        <w:rPr>
          <w:rFonts w:eastAsia="IRNazanin" w:cs="IRNazanin"/>
          <w:color w:val="111111"/>
          <w:sz w:val="28"/>
          <w:szCs w:val="28"/>
          <w:rtl w:val="true"/>
          <w:lang w:bidi="fa-IR"/>
        </w:rPr>
        <w:t xml:space="preserve">» .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 لم نوردها، هنا تجنیا للتکرار، و لمزید الاطلاع نشیر الی أرقامهم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bookmarkStart w:id="852" w:name="pg988_9155"/>
    </w:p>
    <w:p>
      <w:pPr>
        <w:pStyle w:val="Heading4"/>
        <w:numPr>
          <w:ilvl w:val="3"/>
          <w:numId w:val="1"/>
        </w:numPr>
        <w:rPr/>
      </w:pPr>
      <w:bookmarkStart w:id="853" w:name="__RefHeading___Toc1163225_373438147"/>
      <w:bookmarkStart w:id="854" w:name="_Toc312"/>
      <w:bookmarkEnd w:id="852"/>
      <w:bookmarkEnd w:id="853"/>
      <w:r>
        <w:rPr/>
        <w:t>3</w:t>
      </w:r>
      <w:r>
        <w:rPr>
          <w:rtl w:val="true"/>
        </w:rPr>
        <w:t xml:space="preserve">- </w:t>
      </w:r>
      <w:r>
        <w:rPr>
          <w:rtl w:val="true"/>
        </w:rPr>
        <w:t>فی جده محمد صلی الله علیه و آله</w:t>
      </w:r>
      <w:bookmarkEnd w:id="854"/>
    </w:p>
    <w:p>
      <w:pPr>
        <w:pStyle w:val="Heading5"/>
        <w:numPr>
          <w:ilvl w:val="4"/>
          <w:numId w:val="1"/>
        </w:numPr>
        <w:rPr/>
      </w:pPr>
      <w:bookmarkStart w:id="855" w:name="__RefHeading___Toc1163227_373438147"/>
      <w:bookmarkStart w:id="856" w:name="_Toc313"/>
      <w:bookmarkEnd w:id="855"/>
      <w:r>
        <w:rPr>
          <w:rtl w:val="true"/>
        </w:rPr>
        <w:t>النبی صلی الله علیه و آله احسن المخلوقات‌</w:t>
      </w:r>
      <w:bookmarkEnd w:id="8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أحسن ما خلق الله خلقا</w:t>
      </w:r>
      <w:r>
        <w:rPr>
          <w:rFonts w:eastAsia="IRNazanin" w:cs="IRNazanin"/>
          <w:color w:val="111111"/>
          <w:sz w:val="28"/>
          <w:szCs w:val="28"/>
          <w:rtl w:val="true"/>
          <w:lang w:bidi="fa-IR"/>
        </w:rPr>
        <w:t xml:space="preserve">» .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1163229_373438147"/>
      <w:bookmarkStart w:id="858" w:name="_Toc314"/>
      <w:bookmarkEnd w:id="857"/>
      <w:r>
        <w:rPr>
          <w:rtl w:val="true"/>
        </w:rPr>
        <w:t>اوصاف النبی صلی الله علیه و آله و سیرته‌</w:t>
      </w:r>
      <w:bookmarkEnd w:id="858"/>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ابراهیم بن اسحاق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القاسم بن بندالمعروف بأبی صالح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نصر بن عبدالعزیز الرازی نزیل نهاوند،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أبوغسان ملک اسماعیل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جمیع ابن‌عمیر بن عبدالرحمن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بمکة، عن ابن أبی‌هالة التمیمی، عن الحسن بن علی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أبی‌هالة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وصافا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حلیة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حدثنی الحسن بن عبدالله بن سعید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عبدالله بن محمد بن عبدالعزیز بن منیع،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محمد بن</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جعفر بن محمد بن علی بن الحسین علیهم السلام بمدینة الرسول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جعفر ابن‌محمد بن علی، عن موسی بن جعفر، عن جعفر بن محمد، عن أبیه، عن علی بن الحسین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أبی‌هالة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حلیة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حدثنی الحسن بن عبدالله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عبدان و جعفر بن محمد البزاز البغدادی،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جمیع بن عمیر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بنی تمیم من ولد أبی‌هالة، عن أبیه، عن الحسن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أبی‌هالة التمیمی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وصافا للنبی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أشتهی أن تصف لی منه شیئا لعلی أتعلق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فخما، یتلأ لأوجهه تلألؤ القمر لیلة البدر، أطول من المربوع، و أقصر من المشذب، عظیم الهامة، رجل الشعر، ان انفرقت عقیقته فرق، و الا فلا یجاوز شعره شحمة اذنیه اذا هو وفره، أزهر اللون، واسع الجبین، أزج الحواجب، سوابغ فی غیر قرن، بینهما عرق یدره الغضب، أقنی العرنین، له نور یعلوه، یحسبه من لم یتامله اشم، کث اللحیة، سهل الخدین ضلیع الفم، أشنب، مفلج الأسنان، دقیق المسربة، کان عنقه جید دمیة فی صفاء الفضة، معتدل الخلق، بادنا، متماسکا، سواء البطن والصدر، بعید ما بین المنکبین، ضخم الکرادیس، عریض الصدر، انور المتجرد، موصول ما بین اللبة والسرة بشعر یجری کالخط، عاری الثدیین و البطن مما سوی ذلک، أشعر الذراعین و المنکبین و أعلی الصدر، طویل الزندین، رحب الراحة، شثن الکفین و القدمین، سائل الأطراف، سبط القصب، خمصان الاخمصین، مسیح القدمین ینبوعنهما الماء، اذا زال زال قلعا، یخطو تکفؤا و یمشی هونا، ذریع المشیة اذا مشی کأنما ینحط فی صبب، و اذا التفت التفت جمیعا، خافض الطرف، نظره الی الأرض أطول من نظره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السماء، جل نظره الملاحظة، یبدر من لقیه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لی منطقه؟فقال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الله علیه وآله متواصل الأحزان، دائم الفکر، لیست له راحة، طویل السکت، لا یتکلم فی غیر حاجة، یفتتح الکلام و یختمه بأشداقه، یتکلم بجوامع الکلم فصلا لا فضول فیه و لا تقصیر، دمثا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بالجافی و لا بالمهین، تعظم عنده النعمة و ان دقت، لا یذم منها شیئا، غیر أنه کان لا یذم ذواقا و لا یمدحه، و لا تغضبه الدنیا و ما کان لها، فاذا تعوطی الحق لم یعرفه أحد، و لم یقم لغضبه شی‌ء حتی ینتصر له، اذا أشار أشار بکفه کلها، و اذا تعجب قلبها، و اذا تحدث اتصل بها، فضرب براحته الیمنی باطن ابهامه الیسری، و اذا غضب أعرض و أشاح، و اذا فرح غض طرفه، جل ضحکه التبسم، یفتر عن مثل حب الغمام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هاهنا رواه أبوالقاسم بن منیع، عن اسماعیل بن محمد بن اسحاق بن جعفر بن محمد، و الباقی روایة عبدالرحمن 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کتمتها الحسین علیه السلام زمانا ثم حدثته به، فوجدته قد سبقنی الیه فسألته عما سأله عنه، فوجدته قد سأل أباه عن مدخل النبی صلی الله علیه وآله و مخرجه و مجلسه و شکله، فلم یدع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علیه السلام عن مدخل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دخوله لنفسه مأذونا له فی ذلک، فاذا أوی الی منزله جزء دخوله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لله، و جزء لأهله، و جزء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جزء جزءه بینه و بین الناس، فیرد ذلک بالخاصة علی العامة، و لا یدخر عنهم منه شیئا و کان من سیرته فی جزء الامة ایثار أهل الفضل باذنه و قسمه علی قدر فضلهم فی الدین، فمنهم ذوالحاجة، و منهم ذوالحاجتین، و منهم ذوالحوائج، فیتشاغل بهم و یشغلهم فی ما أصلحهم و الأمة من مسألته عنهم و باخبارهم بالذی ینبغی،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منکم الغائب، و</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أبلغونی حاجة من لا یقدر علی ابلاغ حاجته، فانه من أبلغ سلطانا حاجة من لا یقدر علی ابلاغها ثبت الله قدمیه یوم القیمة، لا یذکر عنده الا ذلک، و لا یقید من أحد عثرة، یدخلون روادا، و لا یفترقون الا عن ذواق، و یخرجون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مخرج رسول الله صلی الله علیه وآله کیف کان یصنع فیه؟فقال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یخزن لسانه الا عما یعنیه، و یؤلفهم و لا ینفرهم، و یکرم کریم کل قوم و یولیه علیهم، و یحذر الناس و یحترس منهم من غیر أن یطوی عن أحد بشره و لا خلقه، و یتفقد أصحابه، و یسأل الناس عما فی الناس، و یحسن الحسن و یقویه، و یقبح القبیح و یهونه، معتدل الأمر، غیر مختلف، لا یغفل مخافة أن یغفلوا أو یملوا، و لا یقصر عن الحق و لا یجوزه، الذین یلونه من الناس خیارهم، أفضلهم عنده أعمهم نصیحة للمسلمین، و أعظمهم عنده منزلة أحسنهم مؤاساة و مؤازرة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 لا یجلس و لا یقوم الا علی ذکر، و لا یوطن الأماکن و ینهی عن ایطانها، و اذا انتهی الی قوم جلس حیث ینتهی به المجلس و یأمر بذلک، و یعطی کل جلسائه نصیبه، و لا یحسب من جلسائه أن أحدا أکرم علیه منه، من جالسه صابره حتی یکون هو المنصرف عنه، من سأله حاجة لم یرجع الا بها أو بمیسور من القول، قد وسع الناس منه خلقه و صار لهم أبا و صاروا عنده فی الخلق سواء، مجلسه مجلس حلم و حیاء و صدق و أمانة، و لا ترتفع فیه الأصوات، و لا تؤبن فیه الحرم، و لا تنثی فلتاته، متعادلین، متواصلین فیه بالتقوی، متواضعین، یوقرون الکبیر، و یرحمون الصغیر، و یؤثرون ذا الحاجة، و یحفظون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سیرته فی جلسائه؟فقال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دائم البشر، سهل الخلق، لین الجانب، لیس بفظ، و لا غلیظ،</w:t>
      </w:r>
    </w:p>
    <w:p>
      <w:pPr>
        <w:pStyle w:val="BookText"/>
        <w:rPr/>
      </w:pPr>
      <w:r>
        <w:rPr>
          <w:rFonts w:ascii="IRNazanin" w:hAnsi="IRNazanin" w:eastAsia="IRNazanin"/>
          <w:color w:val="111111"/>
          <w:sz w:val="28"/>
          <w:sz w:val="28"/>
          <w:szCs w:val="28"/>
          <w:rtl w:val="true"/>
          <w:lang w:bidi="fa-IR"/>
        </w:rPr>
        <w:t>ولاصخاب، و لا فحاش، و لا عیاب، و لا مداح، یتغافل عما لا یشتهی، فلا یؤیس منه، و لا یخیب فیه مؤملیه، قد ترک نفسه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والاکثار، و مالا یعنیه و ترک الناس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یذم أحدا، و لا یعیره، و لا یطلب عثراته و لا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یتکلم الا فی ما رجا ثوابه، اذا تکلم أطرق جلساؤه کأنما علی رؤوسهم الطیر، فاذا سکت تکلموا، و لا یتنازعون عنده الحدیث، من تکلم أنصتواله حتی یفرغ، حدیثهم عنده حدیث أولهم، یضحک مما یضحکون منه، و یتعجب مما یتعجبون منه، و یصبر للغریب علی الجفوة فی مسألته و منطقه حتی أن کان أصحابه لیستجلبونهم،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طالب الحاجة یطلبها فأرفدوه، و لا یقبل الثناء الا من مکافی‌ء، و لا یقطع علی أحد کلامه حتی یجوز فیقطعه بنهی أو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سکوت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سکوته علی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الحلم، والحذر، والتقدیر، و 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التقدیر ففی تسویة النظر والاستماع بین الناس، و أما تفکره ففیما یبقی أو یفنی؛ و جمع له الحلم فی الصبر، فکان لا یغضبه شی‌ء و لا یستفزه، و جمع له الحذر فی أربع، أخذه بالحسن لیقتدی به، و ترکه القبیح لینتهی عنه، و اجتهاده الرأی فی صلاح امته، و القیام فیما جمع لهم من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رواه عبدان</w:t>
      </w:r>
      <w:r>
        <w:rPr>
          <w:rFonts w:eastAsia="IRNazanin" w:cs="IRNazanin"/>
          <w:color w:val="111111"/>
          <w:sz w:val="28"/>
          <w:szCs w:val="28"/>
          <w:rtl w:val="true"/>
          <w:lang w:bidi="fa-IR"/>
        </w:rPr>
        <w:t xml:space="preserve">. </w:t>
      </w:r>
      <w:r>
        <w:rPr>
          <w:rStyle w:val="FootnoteAnchor"/>
          <w:rtl w:val="true"/>
        </w:rPr>
        <w:footnoteReference w:id="1098"/>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ابن‌مردویه عن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وآله أصبح و هو مهموم،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اریت فی المنام کأن بنی امیة یتعاورون منبری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تهتم فانها دنیا تنالهم،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الرؤیا التی</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 xml:space="preserve">الآیة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bookmarkStart w:id="859" w:name="pg988_9160"/>
    </w:p>
    <w:p>
      <w:pPr>
        <w:pStyle w:val="Heading5"/>
        <w:numPr>
          <w:ilvl w:val="4"/>
          <w:numId w:val="1"/>
        </w:numPr>
        <w:rPr/>
      </w:pPr>
      <w:bookmarkStart w:id="860" w:name="__RefHeading___Toc1163231_373438147"/>
      <w:bookmarkStart w:id="861" w:name="_Toc315"/>
      <w:bookmarkEnd w:id="859"/>
      <w:bookmarkEnd w:id="860"/>
      <w:r>
        <w:rPr>
          <w:rtl w:val="true"/>
        </w:rPr>
        <w:t>اقرار الضب لنبوة الرسول صلی الله علیه و آله</w:t>
      </w:r>
      <w:bookmarkEnd w:id="861"/>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الحسین بن علی بن عبدالله الموسوی القاضی، عن محمد بن الحسین بن حفص، عن علی بن بن المثنی، عن جریر بن عبدالحمید الضبی، عن الأعمش، عن ابراهیم بن یزید السمان، عن أبیه،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أعرابی علی رسول الله صلی الله علیه وآله یرید الاسلام و معه ضب قد اصطاده فی البریة و جعله فی کمه، فجعل النبی صلی الله علیه وآله یعرض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اؤمن بک یا محمد أو یؤمن بک هذا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الضب من کمه، فخرج الضب من المسجد یهرب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ضب من أنا؟قال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عبدالله بن عبدالمطلب بن هاشم بن عبدمناف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ضب من تعبد؟قال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أعبدالله الذی فلق الحبة و بری‌ء النسمة، و اتخذ ابراهیم خلیلا، و ناجی موسی کلیما، و اصطفاک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الله، و أنک رسول الله حقا؛ فأخبرنی یا رسول الله هل یکون بعدک نبی؟قال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أنا خاتم النبیین، و لکن یکون بعدی أئمة من ذریتی قوامون بالقسط کعدد نقباء بنی اسرائیل، أولهم علی بن أبی طالب فهو الامام و الخلیفة بعدی، و تسعة من الأئمة من صلب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یده علی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تاسعهم، یقوم بالدین فی آخر الزمان کما قمت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الأعرابی یقول</w:t>
      </w:r>
      <w:r>
        <w:rPr>
          <w:rFonts w:eastAsia="IRNazanin" w:cs="IRNazanin"/>
          <w:color w:val="111111"/>
          <w:sz w:val="28"/>
          <w:szCs w:val="28"/>
          <w:rtl w:val="true"/>
          <w:lang w:bidi="fa-IR"/>
        </w:rPr>
        <w:t>:</w:t>
      </w:r>
      <w:bookmarkStart w:id="862" w:name="pg988_9161"/>
    </w:p>
    <w:p>
      <w:pPr>
        <w:pStyle w:val="BookText"/>
        <w:rPr/>
      </w:pPr>
      <w:bookmarkEnd w:id="862"/>
      <w:r>
        <w:rPr>
          <w:rFonts w:ascii="IRNazanin" w:hAnsi="IRNazanin" w:eastAsia="IRNazanin"/>
          <w:color w:val="111111"/>
          <w:sz w:val="28"/>
          <w:sz w:val="28"/>
          <w:szCs w:val="28"/>
          <w:rtl w:val="true"/>
          <w:lang w:bidi="fa-IR"/>
        </w:rPr>
        <w:t>الا یا رسول الله انک صادق فبورکت مهدیا و بورکت هادیاشرعت لنا الدین الحنیفی بعدما غدونا کأمثال الحمیر الطواغیافیاخیر مبعوث و یا خیر مرسل الی الانس ثم الجن لبیک داعیافبورکت فی الأقوام حیا و میتا و بورکت مولودا و بورکت ناشئاقال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سلیم هل لک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أکرمک بالنبوة و خصک بالرسالة ان أربعة آلاف بیت من بنی سلیم ما فیهم أفقر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 انبی صلی الله علیه وآله علی ناقة، فرجع الی قومه، فاخبرهم بذلک،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الأعرابی طمعا فی الناقة، فبقی یومه فی الصفة لم یأکل شیئا، فلما کان من الغد تقدم الی رسول الله صلی الله علیه وآله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المرء الذی لا نعدمه أنت رسول الله حقا نعلمه‌و دینک الاسلام دینا نعظمه نبغی من الاسلام شیئا نقضمه‌قد جئت بالحق و شیئا نطعمه فتبسم النبی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أعط الأعرابی حاجته، فحمله علی علیه السلام الی منزل فاطمة و أشبعه، و أعطاه ناقة و جلة تمر</w:t>
      </w:r>
      <w:r>
        <w:rPr>
          <w:rFonts w:eastAsia="IRNazanin" w:cs="IRNazanin"/>
          <w:color w:val="111111"/>
          <w:sz w:val="28"/>
          <w:szCs w:val="28"/>
          <w:rtl w:val="true"/>
          <w:lang w:bidi="fa-IR"/>
        </w:rPr>
        <w:t xml:space="preserve">» .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1163233_373438147"/>
      <w:bookmarkStart w:id="864" w:name="_Toc316"/>
      <w:bookmarkEnd w:id="863"/>
      <w:r>
        <w:rPr>
          <w:rtl w:val="true"/>
        </w:rPr>
        <w:t>دعاء النبی صلی الله علیه و آله بعد الاکل و الشرب‌</w:t>
      </w:r>
      <w:bookmarkEnd w:id="864"/>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علی بن الشاه الفقیه المروزی بمرو الرود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بن محمد بن عبدالله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عبدالله بن أحمد بن عامر بن سلیمان الطائی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فی سنة</w:t>
      </w:r>
      <w:bookmarkStart w:id="865" w:name="pg988_9162"/>
    </w:p>
    <w:p>
      <w:pPr>
        <w:pStyle w:val="BookText"/>
        <w:rPr/>
      </w:pPr>
      <w:bookmarkEnd w:id="865"/>
      <w:r>
        <w:rPr>
          <w:rFonts w:ascii="IRNazanin" w:hAnsi="IRNazanin" w:eastAsia="IRNazanin"/>
          <w:color w:val="111111"/>
          <w:sz w:val="28"/>
          <w:sz w:val="28"/>
          <w:szCs w:val="28"/>
          <w:rtl w:val="true"/>
          <w:lang w:bidi="fa-IR"/>
        </w:rPr>
        <w:t>ستین و مأتین،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علیهما السلام سنة أربع و تسعین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أبومنصور أحمد بن ابراهیم بن بکر الخوری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أبواسحاق ابراهیم بن هارون بن محمد الخوری،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زیاد الفقیه الخوری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الهروی الشیبانی، عن الرضا علی بن 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أبوعبدالله الحسین بن محمد الأشنانی الرازی العدل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مهرویه القزوینی، عن داود بن سلیمان الفراء، عن علی بن موسی الرضا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وآله اذا أکل طعاما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فیه و ارزقنا 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أکل لبنا أو شربه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فیه و ارزقنا منه</w:t>
      </w:r>
      <w:r>
        <w:rPr>
          <w:rFonts w:eastAsia="IRNazanin" w:cs="IRNazanin"/>
          <w:color w:val="111111"/>
          <w:sz w:val="28"/>
          <w:szCs w:val="28"/>
          <w:rtl w:val="true"/>
          <w:lang w:bidi="fa-IR"/>
        </w:rPr>
        <w:t xml:space="preserve">» .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1163235_373438147"/>
      <w:bookmarkStart w:id="867" w:name="_Toc317"/>
      <w:bookmarkEnd w:id="866"/>
      <w:r>
        <w:rPr>
          <w:rtl w:val="true"/>
        </w:rPr>
        <w:t>کیفیة دعاء النبی صلی الله علیه و آله عند الابتهال‌</w:t>
      </w:r>
      <w:bookmarkEnd w:id="86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أبی‌المفضل، عن ابراهیم بن حفص بن عمر العسکری بالمصیصة من أصل کتابه، عن عبدالله بن الهیثم الأنماطی، عن الحسین بن علوان الکلبی، عن عمرو بن خالد الواسطی، عن محمد، و زید ابنی علی، عن أبیهما علیه السلام عن أبیه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یرفع یدیه اذا ابتهل و دعا کما یستطعم المسکین</w:t>
      </w:r>
      <w:r>
        <w:rPr>
          <w:rFonts w:eastAsia="IRNazanin" w:cs="IRNazanin"/>
          <w:color w:val="111111"/>
          <w:sz w:val="28"/>
          <w:szCs w:val="28"/>
          <w:rtl w:val="true"/>
          <w:lang w:bidi="fa-IR"/>
        </w:rPr>
        <w:t xml:space="preserve">» .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ولم نوردها، هنا نجنبا للتکرار، و لمزید الاطلاع نشیر الی أرقامهم</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868" w:name="pg988_9164"/>
    </w:p>
    <w:p>
      <w:pPr>
        <w:pStyle w:val="Heading4"/>
        <w:numPr>
          <w:ilvl w:val="3"/>
          <w:numId w:val="1"/>
        </w:numPr>
        <w:rPr/>
      </w:pPr>
      <w:bookmarkStart w:id="869" w:name="__RefHeading___Toc1163237_373438147"/>
      <w:bookmarkStart w:id="870" w:name="_Toc318"/>
      <w:bookmarkEnd w:id="868"/>
      <w:bookmarkEnd w:id="869"/>
      <w:r>
        <w:rPr/>
        <w:t>4</w:t>
      </w:r>
      <w:r>
        <w:rPr>
          <w:rtl w:val="true"/>
        </w:rPr>
        <w:t xml:space="preserve">- </w:t>
      </w:r>
      <w:r>
        <w:rPr>
          <w:rtl w:val="true"/>
        </w:rPr>
        <w:t>فی اهل البیت علیهم السلام</w:t>
      </w:r>
      <w:bookmarkEnd w:id="870"/>
    </w:p>
    <w:p>
      <w:pPr>
        <w:pStyle w:val="Heading5"/>
        <w:numPr>
          <w:ilvl w:val="4"/>
          <w:numId w:val="1"/>
        </w:numPr>
        <w:rPr/>
      </w:pPr>
      <w:bookmarkStart w:id="871" w:name="__RefHeading___Toc1163239_373438147"/>
      <w:bookmarkStart w:id="872" w:name="_Toc319"/>
      <w:bookmarkEnd w:id="871"/>
      <w:r>
        <w:rPr>
          <w:rtl w:val="true"/>
        </w:rPr>
        <w:t>عدم تحمل الناس فضائل اهل البیت علیهم السلام</w:t>
      </w:r>
      <w:bookmarkEnd w:id="872"/>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أبوجعفر محمد بن الحسن النیسابوری، والشیخ محمد بن علی بن عبدالصمد، عن الشیخ أبی‌الحسن بن عبدالصمد التمیمی، حدثنا أبومحمد أحمد بن محمد بن محمد العمری، حدثنا أبوجعفر محمد بن علی بن الحسین، عن محمد بن الحسن بن الولید، عن الصفار، عن یعقوب بن یزید، عن ابن أبی‌عمیر، عن علی بن الحکم، عن عبدالرحمان بن کثیر،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الحسین علیه السلام أناس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حدثنا بفضلکم الذی جعل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لا تحتملونه و لا تطیقونه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صادقین فلیتنح اثنان واحدث واحدا، فان احتمله حدثتکم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فتنحی اثنان وحدث واحدا، فقام طائر العقل، و مر علی وجهه و ذهب، فکلمه صاحباه فلم یرد علیهما شیئا و انصرفوا</w:t>
      </w:r>
      <w:r>
        <w:rPr>
          <w:rFonts w:eastAsia="IRNazanin" w:cs="IRNazanin"/>
          <w:color w:val="111111"/>
          <w:sz w:val="28"/>
          <w:szCs w:val="28"/>
          <w:rtl w:val="true"/>
          <w:lang w:bidi="fa-IR"/>
        </w:rPr>
        <w:t xml:space="preserve">» .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bookmarkStart w:id="873" w:name="pg988_9165"/>
    </w:p>
    <w:p>
      <w:pPr>
        <w:pStyle w:val="BookText"/>
        <w:rPr/>
      </w:pPr>
      <w:bookmarkEnd w:id="873"/>
      <w:r>
        <w:rPr>
          <w:rStyle w:val="FootnoteAnchor"/>
          <w:rtl w:val="true"/>
        </w:rPr>
        <w:footnoteReference w:id="110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رجل الحسین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بفضلکم الذی جعل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لن تطیق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حدثنی یابن رسول الله انی احتمله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 بحدیث، فما فرغ الحسین علیه السلام من حدیثه حتی ابیض رأس الرجل و لحیته، و انسی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ادرکته رحمة الله حیث أنسی الحدیث</w:t>
      </w:r>
      <w:r>
        <w:rPr>
          <w:rFonts w:eastAsia="IRNazanin" w:cs="IRNazanin"/>
          <w:color w:val="111111"/>
          <w:sz w:val="28"/>
          <w:szCs w:val="28"/>
          <w:rtl w:val="true"/>
          <w:lang w:bidi="fa-IR"/>
        </w:rPr>
        <w:t xml:space="preserve">» . </w:t>
      </w:r>
      <w:r>
        <w:rPr>
          <w:rStyle w:val="FootnoteAnchor"/>
          <w:rtl w:val="true"/>
        </w:rPr>
        <w:footnoteReference w:id="1106"/>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عبدالعزیز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أتوا الی الحسین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بفضائلکم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تطیقون، و انحازوا عنی لاسیر الی بعضکم، فان أطاق سأحدثکم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فتباعدوا عنه، فکان یتکلم مع أحدهم حتی دهش و وله و جعل یهیم </w:t>
      </w:r>
      <w:r>
        <w:rPr>
          <w:rStyle w:val="FootnoteAnchor"/>
          <w:rtl w:val="true"/>
        </w:rPr>
        <w:footnoteReference w:id="1107"/>
      </w:r>
      <w:r>
        <w:rPr>
          <w:rFonts w:ascii="IRNazanin" w:hAnsi="IRNazanin" w:eastAsia="IRNazanin"/>
          <w:color w:val="111111"/>
          <w:sz w:val="28"/>
          <w:sz w:val="28"/>
          <w:szCs w:val="28"/>
          <w:rtl w:val="true"/>
          <w:lang w:bidi="fa-IR"/>
        </w:rPr>
        <w:t>و لا یجیب احدا و انصرفوا عنه</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163241_373438147"/>
      <w:bookmarkStart w:id="875" w:name="_Toc320"/>
      <w:bookmarkEnd w:id="874"/>
      <w:r>
        <w:rPr>
          <w:rtl w:val="true"/>
        </w:rPr>
        <w:t>وجود اهل البیت علیهم السلام قبل خلق آدم‌</w:t>
      </w:r>
      <w:bookmarkEnd w:id="87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لنا أن حبیب بن مظاهر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للحسین بن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کنتم قبل أن یخلق الله عزوجل آدم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أشباح نور ندور حول عرش الرحمن، فنعلم للملائکة التسبیح و التهلیل والتحمید</w:t>
      </w:r>
      <w:r>
        <w:rPr>
          <w:rFonts w:eastAsia="IRNazanin" w:cs="IRNazanin"/>
          <w:color w:val="111111"/>
          <w:sz w:val="28"/>
          <w:szCs w:val="28"/>
          <w:rtl w:val="true"/>
          <w:lang w:bidi="fa-IR"/>
        </w:rPr>
        <w:t xml:space="preserve">» .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bookmarkStart w:id="876" w:name="pg988_9166"/>
    </w:p>
    <w:p>
      <w:pPr>
        <w:pStyle w:val="Heading5"/>
        <w:numPr>
          <w:ilvl w:val="4"/>
          <w:numId w:val="1"/>
        </w:numPr>
        <w:rPr/>
      </w:pPr>
      <w:bookmarkStart w:id="877" w:name="__RefHeading___Toc1163243_373438147"/>
      <w:bookmarkStart w:id="878" w:name="_Toc321"/>
      <w:bookmarkEnd w:id="876"/>
      <w:bookmarkEnd w:id="877"/>
      <w:r>
        <w:rPr>
          <w:rtl w:val="true"/>
        </w:rPr>
        <w:t>اساس الاسلام حب اهل البیت علیهم السلام</w:t>
      </w:r>
      <w:bookmarkEnd w:id="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الطوسی بالاسناد عن شیخه، عن والده، عن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أبونصر محمد بن الحسین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نصر بن سعید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اسحاق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حماد، عن عمرو بن شمر، عن جابر بن یزید، عن ابی‌جعفر محمد بن علی بن الحسین، عن ابیه،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قضی رسول الله صلی الله علیه وآله مناسکه من حجة الوداع رکب راحلته و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الا من کان مسلما، فقام الیه أبوذر الغفاری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الاسلام؟فقال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عریان و لباسه التقوی، و زینته الحیاء، و ملاکه الورع، و کماله الدین، و ثمرته العمل و لکل شی‌ء أساس و أساس الاسلام حبنا أهل البیت</w:t>
      </w:r>
      <w:r>
        <w:rPr>
          <w:rFonts w:eastAsia="IRNazanin" w:cs="IRNazanin"/>
          <w:color w:val="111111"/>
          <w:sz w:val="28"/>
          <w:szCs w:val="28"/>
          <w:rtl w:val="true"/>
          <w:lang w:bidi="fa-IR"/>
        </w:rPr>
        <w:t xml:space="preserve">» .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1163245_373438147"/>
      <w:bookmarkStart w:id="880" w:name="_Toc322"/>
      <w:bookmarkEnd w:id="879"/>
      <w:r>
        <w:rPr>
          <w:rtl w:val="true"/>
        </w:rPr>
        <w:t>نتائج حب اهل البیت علیهم السلام</w:t>
      </w:r>
      <w:bookmarkEnd w:id="8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الشهید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کان منا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سمعت قول العبد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تبعنی فانه منی</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محمد بن ابی‌نصر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أبوزکریا عبدالرحیم بن احمد بن نصر ألازدی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عبدالغنی، حدثنا الحسین بن</w:t>
      </w:r>
    </w:p>
    <w:p>
      <w:pPr>
        <w:pStyle w:val="BookText"/>
        <w:rPr/>
      </w:pPr>
      <w:r>
        <w:rPr>
          <w:rFonts w:ascii="IRNazanin" w:hAnsi="IRNazanin" w:eastAsia="IRNazanin"/>
          <w:color w:val="111111"/>
          <w:sz w:val="28"/>
          <w:sz w:val="28"/>
          <w:szCs w:val="28"/>
          <w:rtl w:val="true"/>
          <w:lang w:bidi="fa-IR"/>
        </w:rPr>
        <w:t xml:space="preserve">عبدالله القرشی، حدثنا الباهلی، حدثنا عبدالرحمان بن خالد، حدثنا معاویة ابن‌هشام، حدثنا زیاد بن المنذر، عن عقیصا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أبوسعید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نفعه الله بحبنا و ان کان أسیرا فی الدیلم، و ان حبنا لتساقط الذنوب کما تساقط الریح الورق</w:t>
      </w:r>
      <w:r>
        <w:rPr>
          <w:rFonts w:eastAsia="IRNazanin" w:cs="IRNazanin"/>
          <w:color w:val="111111"/>
          <w:sz w:val="28"/>
          <w:szCs w:val="28"/>
          <w:rtl w:val="true"/>
          <w:lang w:bidi="fa-IR"/>
        </w:rPr>
        <w:t xml:space="preserve">» . </w:t>
      </w:r>
      <w:r>
        <w:rPr>
          <w:rStyle w:val="FootnoteAnchor"/>
          <w:rtl w:val="true"/>
        </w:rPr>
        <w:footnoteReference w:id="11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ألزموا مودتنا أهل البیت، فان من لقی الله و هو یودنا دخل فی شفاعتنا، ان حوائج الناس الیکم من نعم الله علیکم فلا تملوا من تلک النعم فتعود علیکم نقما</w:t>
      </w:r>
      <w:r>
        <w:rPr>
          <w:rFonts w:eastAsia="IRNazanin" w:cs="IRNazanin"/>
          <w:color w:val="111111"/>
          <w:sz w:val="28"/>
          <w:szCs w:val="28"/>
          <w:rtl w:val="true"/>
          <w:lang w:bidi="fa-IR"/>
        </w:rPr>
        <w:t xml:space="preserve">» . </w:t>
      </w:r>
      <w:r>
        <w:rPr>
          <w:rStyle w:val="FootnoteAnchor"/>
          <w:rtl w:val="true"/>
        </w:rPr>
        <w:footnoteReference w:id="11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 العابدین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نفعه الله بحبنا و لو أنه بالدیلم</w:t>
      </w:r>
      <w:r>
        <w:rPr>
          <w:rFonts w:eastAsia="IRNazanin" w:cs="IRNazanin"/>
          <w:color w:val="111111"/>
          <w:sz w:val="28"/>
          <w:szCs w:val="28"/>
          <w:rtl w:val="true"/>
          <w:lang w:bidi="fa-IR"/>
        </w:rPr>
        <w:t xml:space="preserve">» . </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عبدالحمید، عن جماعة، عن بشر بن غالب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بشر بن غالب من أحبنا لا یحبنا الا لله، جئنا نحن و هو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بین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أحبنا لا یحبنا الا للدنیا، فانه اذا قام قائم العدل وسع عدله البر و الفاجر</w:t>
      </w:r>
      <w:r>
        <w:rPr>
          <w:rFonts w:eastAsia="IRNazanin" w:cs="IRNazanin"/>
          <w:color w:val="111111"/>
          <w:sz w:val="28"/>
          <w:szCs w:val="28"/>
          <w:rtl w:val="true"/>
          <w:lang w:bidi="fa-IR"/>
        </w:rPr>
        <w:t xml:space="preserve">» . </w:t>
      </w:r>
      <w:r>
        <w:rPr>
          <w:rStyle w:val="FootnoteAnchor"/>
          <w:rtl w:val="true"/>
        </w:rPr>
        <w:footnoteReference w:id="1116"/>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عتبة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بکار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الزیات عن عبدالله بن شریک، عن بشر بن غالب،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احبنا لله وردنا نحن و هو علی نبینا صلی الله علیه وآله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 اصبعیه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احبنا للدنیا لتسع البر و الفاجر</w:t>
      </w:r>
      <w:r>
        <w:rPr>
          <w:rFonts w:eastAsia="IRNazanin" w:cs="IRNazanin"/>
          <w:color w:val="111111"/>
          <w:sz w:val="28"/>
          <w:szCs w:val="28"/>
          <w:rtl w:val="true"/>
          <w:lang w:bidi="fa-IR"/>
        </w:rPr>
        <w:t xml:space="preserve">» .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bookmarkStart w:id="881" w:name="pg988_9168"/>
    </w:p>
    <w:p>
      <w:pPr>
        <w:pStyle w:val="BookText"/>
        <w:rPr/>
      </w:pPr>
      <w:bookmarkEnd w:id="881"/>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للدنیا فان صاحب الدنیا یحبه البر و الفاجر و من احبنا لله کنا نحن و هو یوم القیمة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اشار باصبعیه السبابة والوسطی</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1163247_373438147"/>
      <w:bookmarkStart w:id="883" w:name="_Toc323"/>
      <w:bookmarkEnd w:id="882"/>
      <w:r>
        <w:rPr>
          <w:rtl w:val="true"/>
        </w:rPr>
        <w:t>میزان حب اهل البیت علیهم السلام</w:t>
      </w:r>
      <w:bookmarkEnd w:id="8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أحبونا بحب الاسلام، فان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ترفعونی فوق حقی، فان الله تعالی اتخذنی عبدا قبل أن یتخذنی رسولا</w:t>
      </w:r>
      <w:r>
        <w:rPr>
          <w:rFonts w:eastAsia="IRNazanin" w:cs="IRNazanin"/>
          <w:color w:val="111111"/>
          <w:sz w:val="28"/>
          <w:szCs w:val="28"/>
          <w:rtl w:val="true"/>
          <w:lang w:bidi="fa-IR"/>
        </w:rPr>
        <w:t xml:space="preserve">» .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1163249_373438147"/>
      <w:bookmarkStart w:id="885" w:name="_Toc324"/>
      <w:bookmarkEnd w:id="884"/>
      <w:r>
        <w:rPr>
          <w:rtl w:val="true"/>
        </w:rPr>
        <w:t>ملاک تولی اهل البیت علیهم السلام</w:t>
      </w:r>
      <w:bookmarkEnd w:id="8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الحسین بن زین العابدین، عن أبیه، عن جده، عن الحسین السبط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والانا فلجدی صلی الله علیه وآله والی، و من عادافا فلجدی صلی الله علیه وآله عادی</w:t>
      </w:r>
      <w:r>
        <w:rPr>
          <w:rFonts w:eastAsia="IRNazanin" w:cs="IRNazanin"/>
          <w:color w:val="111111"/>
          <w:sz w:val="28"/>
          <w:szCs w:val="28"/>
          <w:rtl w:val="true"/>
          <w:lang w:bidi="fa-IR"/>
        </w:rPr>
        <w:t xml:space="preserve">» .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1163251_373438147"/>
      <w:bookmarkStart w:id="887" w:name="_Toc325"/>
      <w:bookmarkEnd w:id="886"/>
      <w:r>
        <w:rPr>
          <w:rtl w:val="true"/>
        </w:rPr>
        <w:t>فضیلة الذهاب الی اهل البیت علیهم السلام</w:t>
      </w:r>
      <w:bookmarkEnd w:id="887"/>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أتانا لم یعدم خصلة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و قضیة عادلة و أخا مستفادا، و مجالسة العلماء</w:t>
      </w:r>
      <w:r>
        <w:rPr>
          <w:rFonts w:eastAsia="IRNazanin" w:cs="IRNazanin"/>
          <w:color w:val="111111"/>
          <w:sz w:val="28"/>
          <w:szCs w:val="28"/>
          <w:rtl w:val="true"/>
          <w:lang w:bidi="fa-IR"/>
        </w:rPr>
        <w:t xml:space="preserve">» .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bookmarkStart w:id="888" w:name="pg988_9169"/>
    </w:p>
    <w:p>
      <w:pPr>
        <w:pStyle w:val="Heading5"/>
        <w:numPr>
          <w:ilvl w:val="4"/>
          <w:numId w:val="1"/>
        </w:numPr>
        <w:rPr/>
      </w:pPr>
      <w:bookmarkStart w:id="889" w:name="__RefHeading___Toc1163253_373438147"/>
      <w:bookmarkStart w:id="890" w:name="_Toc326"/>
      <w:bookmarkEnd w:id="888"/>
      <w:bookmarkEnd w:id="889"/>
      <w:r>
        <w:rPr>
          <w:rtl w:val="true"/>
        </w:rPr>
        <w:t>ابتلاء من احب اهل البیت علیهم السلام</w:t>
      </w:r>
      <w:bookmarkEnd w:id="8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المجلسی رحمة الله عن 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سعد بن طریف،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علیه السلام فجاء جمیل الأزرق، فدخل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بلایا للشیعة و ما یصیبهم، فقال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اناسا أتوا علی بن الحسین علیهما السلام و عبدالله بن عباس، فذکروا لهما نحو ما ذکرتم،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فأتیا الحسین بن علی علیهما السلام، فذکروا له ذلک،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البلاء و الفقر و القتل أسرع الی من أحبنا من رکض البراذین، و من السیل الی صمره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الصمر؟قال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منتهاه، و لولا أن تکونوا کذلک، لرأینا أنکم لستم منا</w:t>
      </w:r>
      <w:r>
        <w:rPr>
          <w:rFonts w:eastAsia="IRNazanin" w:cs="IRNazanin"/>
          <w:color w:val="111111"/>
          <w:sz w:val="28"/>
          <w:szCs w:val="28"/>
          <w:rtl w:val="true"/>
          <w:lang w:bidi="fa-IR"/>
        </w:rPr>
        <w:t xml:space="preserve">» .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صمر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من حدور فی مستوی فسکن، و هو جار و الصمر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مستقره</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1163255_373438147"/>
      <w:bookmarkStart w:id="892" w:name="_Toc327"/>
      <w:bookmarkEnd w:id="891"/>
      <w:r>
        <w:rPr>
          <w:rtl w:val="true"/>
        </w:rPr>
        <w:t>بغض اهل البیت علیهم السلام علامة النفاق‌</w:t>
      </w:r>
      <w:bookmarkEnd w:id="892"/>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موسی الرضا علیهما السلام، عن ابیه موسی بن جعفر، عن ابیه محمد بن علی، عن أبیه علی بن الحسین،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نعرف المنافقین علی عهد رسول الله صلی الله علیه وآله الا ببغضهم عیا و ولده علیه السلام</w:t>
      </w:r>
      <w:r>
        <w:rPr>
          <w:rFonts w:eastAsia="IRNazanin" w:cs="IRNazanin"/>
          <w:color w:val="111111"/>
          <w:sz w:val="28"/>
          <w:szCs w:val="28"/>
          <w:rtl w:val="true"/>
          <w:lang w:bidi="fa-IR"/>
        </w:rPr>
        <w:t xml:space="preserve">» .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bookmarkStart w:id="893" w:name="pg988_9170"/>
    </w:p>
    <w:p>
      <w:pPr>
        <w:pStyle w:val="Heading5"/>
        <w:numPr>
          <w:ilvl w:val="4"/>
          <w:numId w:val="1"/>
        </w:numPr>
        <w:rPr/>
      </w:pPr>
      <w:bookmarkStart w:id="894" w:name="__RefHeading___Toc1163257_373438147"/>
      <w:bookmarkStart w:id="895" w:name="_Toc328"/>
      <w:bookmarkEnd w:id="893"/>
      <w:bookmarkEnd w:id="894"/>
      <w:r>
        <w:rPr>
          <w:rtl w:val="true"/>
        </w:rPr>
        <w:t>قریش و اهل البیت علیهم السلام</w:t>
      </w:r>
      <w:bookmarkEnd w:id="8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المنذر بن الجارود بالحسین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جعلنی الله فداک یابن رسول الله؟فقال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العرب تعتد علی العجم بأن محمدا صلی الله علیه وآله منها، و أصبحت العجم مقرة لها بذلک، و أصبحنا و أصبحت قریش یعرفون فضلنا و لا یرون ذلک لنا، و من البلاء علی هذه الامة أنا اذا دعوناهم لم یجیبونا، و اذا ترکناهم لم یهتدوا بغیرنا</w:t>
      </w:r>
      <w:r>
        <w:rPr>
          <w:rFonts w:eastAsia="IRNazanin" w:cs="IRNazanin"/>
          <w:color w:val="111111"/>
          <w:sz w:val="28"/>
          <w:szCs w:val="28"/>
          <w:rtl w:val="true"/>
          <w:lang w:bidi="fa-IR"/>
        </w:rPr>
        <w:t xml:space="preserve">» . </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اجتاز به و قد أغضب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ندری ما تنقم الناس منا، انا لبیت الرحمة، و شجرة النبوة، و معدن العلم</w:t>
      </w:r>
      <w:r>
        <w:rPr>
          <w:rFonts w:eastAsia="IRNazanin" w:cs="IRNazanin"/>
          <w:color w:val="111111"/>
          <w:sz w:val="28"/>
          <w:szCs w:val="28"/>
          <w:rtl w:val="true"/>
          <w:lang w:bidi="fa-IR"/>
        </w:rPr>
        <w:t xml:space="preserve">» .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163259_373438147"/>
      <w:bookmarkStart w:id="897" w:name="_Toc329"/>
      <w:bookmarkEnd w:id="896"/>
      <w:r>
        <w:rPr>
          <w:rtl w:val="true"/>
        </w:rPr>
        <w:t>طعام اهل البیت علیهم السلام</w:t>
      </w:r>
      <w:bookmarkEnd w:id="897"/>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البصائر عن محمد بن جعفر بن العاصم،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 معی جماعة من أصحابنا، فأتیت المدینة فقصدنا مکانا ننزله، فاستقبلنا غلام لأبی‌الحسن موسی بن جعفر علیهما السلام علی حمار له أخضر یتبعه الطعام، فنزلنا بین النخل و جاء هو فنزل، و أتی بالطست والماء فبدأ و غسل یدیه، و ادیر الطست عن یمینه حتی بلغ آخرنا، ثم اعید من یساره حتی اتی علی آخرنا، ثم قدم الطعام فبدأ بالملح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ثنی بالخل، ثم أتی بکتف مشوی،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 الرحمن الرحیم، فان هذا طعام کان یعجب النبی صلی الله علیه وآله</w:t>
      </w:r>
      <w:r>
        <w:rPr>
          <w:rFonts w:eastAsia="IRNazanin" w:cs="IRNazanin"/>
          <w:color w:val="111111"/>
          <w:sz w:val="28"/>
          <w:szCs w:val="28"/>
          <w:rtl w:val="true"/>
          <w:lang w:bidi="fa-IR"/>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أتی بالخل و الزیت،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 الرحمن الرحیم، فان هذا طعام کان یعجب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أتی بالسکباج </w:t>
      </w:r>
      <w:r>
        <w:rPr>
          <w:rStyle w:val="FootnoteAnchor"/>
          <w:rtl w:val="true"/>
        </w:rPr>
        <w:footnoteReference w:id="112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 الرحمن الرحیم، فان هذا طعام کان یعجب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بلحم مقلو فیه باذنجان،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 الرحمن الرحیم، فان هذا طعام کان یعجب الحسن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بلبن حامض قد ثرد،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 الرحمن الرحیم، فان هذا طعام کان یعجب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بأضلاع باردة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 الرحمن الرحیم، فان هذا طعام کان یعجب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أتی بجبن مبرز، </w:t>
      </w:r>
      <w:r>
        <w:rPr>
          <w:rStyle w:val="FootnoteAnchor"/>
          <w:rtl w:val="true"/>
        </w:rPr>
        <w:footnoteReference w:id="112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 الرحمن الرحیم، فان هذا طعام کان یعجب محمد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أتی بتور فیه بیض کالعجة، </w:t>
      </w:r>
      <w:r>
        <w:rPr>
          <w:rStyle w:val="FootnoteAnchor"/>
          <w:rtl w:val="true"/>
        </w:rPr>
        <w:footnoteReference w:id="112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 الرحمن الرحیم، فان هذا طعام کان یعجب أبی‌جعفر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بحلواء،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بسم الله الرحمن الرحیم، فان هذا طعام یعجبنی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رفعت المائدة فذهب أحدنا لیلتقط ما کان تحتها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انما ذلک فی المنازل تحت السقوف، فأما فی مثل هذا الموضع فهو لعافیة الطیر و البهائم</w:t>
      </w:r>
      <w:r>
        <w:rPr>
          <w:rFonts w:eastAsia="IRNazanin" w:cs="IRNazanin"/>
          <w:color w:val="111111"/>
          <w:sz w:val="28"/>
          <w:szCs w:val="28"/>
          <w:rtl w:val="true"/>
          <w:lang w:bidi="fa-IR"/>
        </w:rPr>
        <w:t xml:space="preserve">» .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بالخلال،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الخلال أن تدیر لسانک فی فمک، فما</w:t>
      </w:r>
      <w:bookmarkStart w:id="898" w:name="pg988_9172"/>
    </w:p>
    <w:p>
      <w:pPr>
        <w:pStyle w:val="BookText"/>
        <w:rPr/>
      </w:pPr>
      <w:bookmarkEnd w:id="898"/>
      <w:r>
        <w:rPr>
          <w:rFonts w:ascii="IRNazanin" w:hAnsi="IRNazanin" w:eastAsia="IRNazanin"/>
          <w:color w:val="111111"/>
          <w:sz w:val="28"/>
          <w:sz w:val="28"/>
          <w:szCs w:val="28"/>
          <w:rtl w:val="true"/>
          <w:lang w:bidi="fa-IR"/>
        </w:rPr>
        <w:t>أجابک تبتلعه، و ما امتنع تحرکه بالخلال، ثم تخرجه فلتلفظه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أتی بالطست والماء فابتداء بأول من علی یساره حتی انتهی الیه فغسل، ثم غسل من علی یمینه حتی أتی علی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عاصم کیف أنتم فی التواصل و التبار؟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أفضل ما کان علیه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ایأتی احدکم منزل أخیه عند الضیقة فلا یجده فیأمر باخراج کیسه فیخرج فیفض ختمه فیأخذ من ذلک حاجته فلا ینکر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لستم علی أفضل ما کان أحد علیه من التواصل</w:t>
      </w:r>
      <w:r>
        <w:rPr>
          <w:rFonts w:eastAsia="IRNazanin" w:cs="IRNazanin"/>
          <w:color w:val="111111"/>
          <w:sz w:val="28"/>
          <w:szCs w:val="28"/>
          <w:rtl w:val="true"/>
          <w:lang w:bidi="fa-IR"/>
        </w:rPr>
        <w:t xml:space="preserve">» .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1163261_373438147"/>
      <w:bookmarkStart w:id="900" w:name="_Toc330"/>
      <w:bookmarkEnd w:id="899"/>
      <w:r>
        <w:rPr>
          <w:rtl w:val="true"/>
        </w:rPr>
        <w:t>حرمة الصدقة علی آل محمد علیهم السلام</w:t>
      </w:r>
      <w:bookmarkEnd w:id="9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مصفی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الولید، عن شعبة عن یزید بن أبی‌مریم، عن أبی‌الحوراء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رسول الله؟قال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رسول الله صلی الله علیه وآله بتمر من الصدقة، فأخذت منه تمرة فجعلت ألوکها، فأخذها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بلعابها حتی القاها فی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آل محمد لا تحل لهم الصدقة</w:t>
      </w:r>
      <w:r>
        <w:rPr>
          <w:rFonts w:eastAsia="IRNazanin" w:cs="IRNazanin"/>
          <w:color w:val="111111"/>
          <w:sz w:val="28"/>
          <w:szCs w:val="28"/>
          <w:rtl w:val="true"/>
          <w:lang w:bidi="fa-IR"/>
        </w:rPr>
        <w:t xml:space="preserve">» . </w:t>
      </w:r>
      <w:r>
        <w:rPr>
          <w:rStyle w:val="FootnoteAnchor"/>
          <w:rtl w:val="true"/>
        </w:rPr>
        <w:footnoteReference w:id="1132"/>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انبأنا وکیع، حدثنا ثابت بن عمارة عن ربیعة بن شیبان أبی‌الحوراء،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 علیهما السلام ما تعقل عن رسول الله صلی الله علیه وآله؟قال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صعدت عرفة فأخذت تمرة فسلکتها فی فی فقال النبی صلی الله علیه وآله</w:t>
      </w:r>
      <w:bookmarkStart w:id="901" w:name="pg988_9173"/>
    </w:p>
    <w:p>
      <w:pPr>
        <w:pStyle w:val="BookText"/>
        <w:rPr/>
      </w:pPr>
      <w:bookmarkEnd w:id="901"/>
      <w:r>
        <w:rPr>
          <w:rFonts w:ascii="Amiri" w:hAnsi="Amiri" w:eastAsia="Amiri" w:cs="Amiri"/>
          <w:color w:val="111111"/>
          <w:sz w:val="28"/>
          <w:sz w:val="28"/>
          <w:szCs w:val="28"/>
          <w:rtl w:val="true"/>
          <w:lang w:bidi="ar-SA"/>
        </w:rPr>
        <w:t>ألقها، فانا لا تحل لنا الصدقة</w:t>
      </w:r>
      <w:r>
        <w:rPr>
          <w:rFonts w:eastAsia="Amiri" w:cs="Amiri" w:ascii="Amiri" w:hAnsi="Amiri"/>
          <w:color w:val="111111"/>
          <w:sz w:val="28"/>
          <w:szCs w:val="28"/>
          <w:rtl w:val="true"/>
          <w:lang w:bidi="ar-SA"/>
        </w:rPr>
        <w:t xml:space="preserve">» . </w:t>
      </w:r>
      <w:r>
        <w:rPr>
          <w:rStyle w:val="FootnoteAnchor"/>
          <w:rtl w:val="true"/>
        </w:rPr>
        <w:footnoteReference w:id="11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الحسن </w:t>
      </w:r>
      <w:r>
        <w:rPr>
          <w:rStyle w:val="FootnoteAnchor"/>
          <w:rtl w:val="true"/>
        </w:rPr>
        <w:footnoteReference w:id="1134"/>
      </w:r>
      <w:r>
        <w:rPr>
          <w:rFonts w:ascii="IRNazanin" w:hAnsi="IRNazanin" w:eastAsia="IRNazanin"/>
          <w:color w:val="111111"/>
          <w:sz w:val="28"/>
          <w:sz w:val="28"/>
          <w:szCs w:val="28"/>
          <w:rtl w:val="true"/>
          <w:lang w:bidi="fa-IR"/>
        </w:rPr>
        <w:t>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رسول الله صلی الله علیه وآله بیدی فمشیت معه فمررنا بتمر مصبوب من تمر الصدقة و أنا یومئذ غلام، فجمزت و تناولت تمرة فجعلتها فی فی، فجاء رسول الله حتی أدخل اصبعه فی فی فأخرجها بلعابها فرمی بها فی التمر،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البیت، لا تحل لنا الصدقة</w:t>
      </w:r>
      <w:r>
        <w:rPr>
          <w:rFonts w:eastAsia="IRNazanin" w:cs="IRNazanin"/>
          <w:color w:val="111111"/>
          <w:sz w:val="28"/>
          <w:szCs w:val="28"/>
          <w:rtl w:val="true"/>
          <w:lang w:bidi="fa-IR"/>
        </w:rPr>
        <w:t xml:space="preserve">» .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1163263_373438147"/>
      <w:bookmarkStart w:id="903" w:name="_Toc331"/>
      <w:bookmarkEnd w:id="902"/>
      <w:r>
        <w:rPr>
          <w:rtl w:val="true"/>
        </w:rPr>
        <w:t>نص امیرالمؤمنین علیه السلام علی الائمة علیهم السلام</w:t>
      </w:r>
      <w:bookmarkEnd w:id="9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أبیه، عن محمد بن أبی‌عمیر، عن غیاث بن ابراهیم عن الصادق جعفر بن محمد، عن أبیه محمد بن علی، عن أبیه علی بن الحسین عن ابیه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أمیرالمؤمنین علیه السلام، عن معنی قول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والحسن، والحسین، و الأئمة التسعة من ولد الحسین، تاسعهم مهدیهم و قائمهم، لا یفارقون کتاب الله و لا یفارقهم حتی یردوا علی رسول الله صلی الله علیه وآله حوضه</w:t>
      </w:r>
      <w:r>
        <w:rPr>
          <w:rFonts w:eastAsia="IRNazanin" w:cs="IRNazanin"/>
          <w:color w:val="111111"/>
          <w:sz w:val="28"/>
          <w:szCs w:val="28"/>
          <w:rtl w:val="true"/>
          <w:lang w:bidi="fa-IR"/>
        </w:rPr>
        <w:t xml:space="preserve">» . </w:t>
      </w:r>
      <w:r>
        <w:rPr>
          <w:rStyle w:val="FootnoteAnchor"/>
          <w:rtl w:val="true"/>
        </w:rPr>
        <w:footnoteReference w:id="1136"/>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بن شهر آشوب فی حدیث الأعمش،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رسول الله هل یکون بعدک نبی؟فقال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أنا خاتم النبیین، لکن یکون بعدی، أئمة قوامون بالقسط</w:t>
      </w:r>
      <w:bookmarkStart w:id="904" w:name="pg988_9174"/>
    </w:p>
    <w:p>
      <w:pPr>
        <w:pStyle w:val="BookText"/>
        <w:rPr/>
      </w:pPr>
      <w:bookmarkEnd w:id="904"/>
      <w:r>
        <w:rPr>
          <w:rFonts w:ascii="IRNazanin" w:hAnsi="IRNazanin" w:eastAsia="IRNazanin"/>
          <w:color w:val="111111"/>
          <w:sz w:val="28"/>
          <w:sz w:val="28"/>
          <w:szCs w:val="28"/>
          <w:rtl w:val="true"/>
          <w:lang w:bidi="fa-IR"/>
        </w:rPr>
        <w:t>بعدد نقباء بنی اسرائیل</w:t>
      </w:r>
      <w:r>
        <w:rPr>
          <w:rFonts w:eastAsia="IRNazanin" w:cs="IRNazanin"/>
          <w:color w:val="111111"/>
          <w:sz w:val="28"/>
          <w:szCs w:val="28"/>
          <w:rtl w:val="true"/>
          <w:lang w:bidi="fa-IR"/>
        </w:rPr>
        <w:t xml:space="preserve">...» .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163265_373438147"/>
      <w:bookmarkStart w:id="906" w:name="_Toc332"/>
      <w:bookmarkEnd w:id="905"/>
      <w:r>
        <w:rPr>
          <w:rtl w:val="true"/>
        </w:rPr>
        <w:t>معرفة النبی صلی الله علیه و آله والوصی علیه السلام و اطاعتهما</w:t>
      </w:r>
      <w:bookmarkEnd w:id="906"/>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حق أبویه الافضلین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أطاعهما حق طاعته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تبحبح </w:t>
      </w:r>
      <w:r>
        <w:rPr>
          <w:rStyle w:val="FootnoteAnchor"/>
          <w:rtl w:val="true"/>
        </w:rPr>
        <w:footnoteReference w:id="1138"/>
      </w:r>
      <w:r>
        <w:rPr>
          <w:rFonts w:ascii="IRNazanin" w:hAnsi="IRNazanin" w:eastAsia="IRNazanin"/>
          <w:color w:val="111111"/>
          <w:sz w:val="28"/>
          <w:sz w:val="28"/>
          <w:szCs w:val="28"/>
          <w:rtl w:val="true"/>
          <w:lang w:bidi="fa-IR"/>
        </w:rPr>
        <w:t>فی أی الجنان شئت</w:t>
      </w:r>
      <w:r>
        <w:rPr>
          <w:rFonts w:eastAsia="IRNazanin" w:cs="IRNazanin"/>
          <w:color w:val="111111"/>
          <w:sz w:val="28"/>
          <w:szCs w:val="28"/>
          <w:rtl w:val="true"/>
          <w:lang w:bidi="fa-IR"/>
        </w:rPr>
        <w:t xml:space="preserve">» </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 لم نوردها، هنا تجنیا للتکرار، و لمزید الاطلاع نشیر الی أرقامهم</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bookmarkStart w:id="907" w:name="pg988_9175"/>
    </w:p>
    <w:p>
      <w:pPr>
        <w:pStyle w:val="Heading4"/>
        <w:numPr>
          <w:ilvl w:val="3"/>
          <w:numId w:val="1"/>
        </w:numPr>
        <w:rPr/>
      </w:pPr>
      <w:bookmarkStart w:id="908" w:name="__RefHeading___Toc1163267_373438147"/>
      <w:bookmarkStart w:id="909" w:name="_Toc333"/>
      <w:bookmarkEnd w:id="907"/>
      <w:bookmarkEnd w:id="908"/>
      <w:r>
        <w:rPr/>
        <w:t>5</w:t>
      </w:r>
      <w:r>
        <w:rPr>
          <w:rtl w:val="true"/>
        </w:rPr>
        <w:t xml:space="preserve">- </w:t>
      </w:r>
      <w:r>
        <w:rPr>
          <w:rtl w:val="true"/>
        </w:rPr>
        <w:t>فی ابیه علی علیه السلام</w:t>
      </w:r>
      <w:bookmarkEnd w:id="909"/>
    </w:p>
    <w:p>
      <w:pPr>
        <w:pStyle w:val="Heading5"/>
        <w:numPr>
          <w:ilvl w:val="4"/>
          <w:numId w:val="1"/>
        </w:numPr>
        <w:rPr/>
      </w:pPr>
      <w:bookmarkStart w:id="910" w:name="__RefHeading___Toc1163269_373438147"/>
      <w:bookmarkStart w:id="911" w:name="_Toc334"/>
      <w:bookmarkEnd w:id="910"/>
      <w:r>
        <w:rPr>
          <w:rtl w:val="true"/>
        </w:rPr>
        <w:t>ایمان علی علیه السلام</w:t>
      </w:r>
      <w:bookmarkEnd w:id="9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ابوالطیب الطبری وجدت فی فضایل الصحابة لاحمد بن حنبل ان قتادة روی عن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اسلم و له خمس عشرة سنة</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1163271_373438147"/>
      <w:bookmarkStart w:id="913" w:name="_Toc335"/>
      <w:bookmarkEnd w:id="912"/>
      <w:r>
        <w:rPr>
          <w:rtl w:val="true"/>
        </w:rPr>
        <w:t>النظر الی علی علیه السلام</w:t>
      </w:r>
      <w:bookmarkEnd w:id="913"/>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جعفر بن سلیمان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ثابت بن دینار الثمالی، عن سید العابدین علی بن الحسین، عن ابیه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رسول الله صلی الله علیه وآله ذات یوم الی علی علیه السلام قد أقبل و حوله جماعة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الی یوسف فی جماله و الی ابراهیم فی سخائه و الی سلیمان فی بهجته و الی داود فی حکمته فلینظر الی هذا</w:t>
      </w:r>
      <w:r>
        <w:rPr>
          <w:rFonts w:eastAsia="IRNazanin" w:cs="IRNazanin"/>
          <w:color w:val="111111"/>
          <w:sz w:val="28"/>
          <w:szCs w:val="28"/>
          <w:rtl w:val="true"/>
          <w:lang w:bidi="fa-IR"/>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bookmarkStart w:id="914" w:name="pg988_9176"/>
    </w:p>
    <w:p>
      <w:pPr>
        <w:pStyle w:val="Heading5"/>
        <w:numPr>
          <w:ilvl w:val="4"/>
          <w:numId w:val="1"/>
        </w:numPr>
        <w:rPr/>
      </w:pPr>
      <w:bookmarkStart w:id="915" w:name="__RefHeading___Toc1163273_373438147"/>
      <w:bookmarkStart w:id="916" w:name="_Toc336"/>
      <w:bookmarkEnd w:id="914"/>
      <w:bookmarkEnd w:id="915"/>
      <w:r>
        <w:rPr>
          <w:rtl w:val="true"/>
        </w:rPr>
        <w:t>احب الناس عند الله‌</w:t>
      </w:r>
      <w:bookmarkEnd w:id="9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جبرئیل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یحب من اصحابک ثلاثة، فاحبهم علی بن أبی طالب، وأبوذر والمقداد بن الاسود</w:t>
      </w:r>
      <w:r>
        <w:rPr>
          <w:rFonts w:eastAsia="IRNazanin" w:cs="IRNazanin"/>
          <w:color w:val="111111"/>
          <w:sz w:val="28"/>
          <w:szCs w:val="28"/>
          <w:rtl w:val="true"/>
          <w:lang w:bidi="fa-IR"/>
        </w:rPr>
        <w:t xml:space="preserve">» .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1163275_373438147"/>
      <w:bookmarkStart w:id="918" w:name="_Toc337"/>
      <w:bookmarkEnd w:id="917"/>
      <w:r>
        <w:rPr>
          <w:rtl w:val="true"/>
        </w:rPr>
        <w:t>علی علیه السلام و اجابة الدعوة</w:t>
      </w:r>
      <w:bookmarkEnd w:id="9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الامام الأجل العالم الزاهد الراشد أمین الدین، ثقة الاسلام، أمین الرؤسأ أبوعلی الفضل بن الحسن الطبرسی، باسناده عن الرضا،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رجل أمیرالمؤمنین علی بن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 علی أن تضمن لی ثلاث 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تدخل علی شیئا من خارج، و لا تدخر عنی شیئا فی البیت، و لا تجحف بالعیال،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فأجابه علی علیه السلام</w:t>
      </w:r>
      <w:r>
        <w:rPr>
          <w:rFonts w:eastAsia="IRNazanin" w:cs="IRNazanin"/>
          <w:color w:val="111111"/>
          <w:sz w:val="28"/>
          <w:szCs w:val="28"/>
          <w:rtl w:val="true"/>
          <w:lang w:bidi="fa-IR"/>
        </w:rPr>
        <w:t xml:space="preserve">» .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1163277_373438147"/>
      <w:bookmarkStart w:id="920" w:name="_Toc338"/>
      <w:bookmarkEnd w:id="919"/>
      <w:r>
        <w:rPr>
          <w:rtl w:val="true"/>
        </w:rPr>
        <w:t>اخذ السبحة</w:t>
      </w:r>
      <w:bookmarkEnd w:id="920"/>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زین العابدین علیه السلام حدثنی ابی عن جدی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اذا صلی الغداة و انفتل لا یتکلم حتی یأخذ سبحة بین یدیه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اصبحت اسبحک و امجدک و احمدک و اهللک بعدد ما ادیر به سبحتی، و یأخذ السبحة و یدیرها و هو یتکلم بما یرید من غیر ان یتکلم بالتسبیح، و ذکر ان ذلک محتسب له، و هو حرز</w:t>
      </w:r>
      <w:bookmarkStart w:id="921" w:name="pg988_9177"/>
    </w:p>
    <w:p>
      <w:pPr>
        <w:pStyle w:val="BookText"/>
        <w:rPr/>
      </w:pPr>
      <w:bookmarkEnd w:id="921"/>
      <w:r>
        <w:rPr>
          <w:rFonts w:ascii="IRNazanin" w:hAnsi="IRNazanin" w:eastAsia="IRNazanin"/>
          <w:color w:val="111111"/>
          <w:sz w:val="28"/>
          <w:sz w:val="28"/>
          <w:szCs w:val="28"/>
          <w:rtl w:val="true"/>
          <w:lang w:bidi="fa-IR"/>
        </w:rPr>
        <w:t>الی ان یأوی الی فراشه، فاذا آوی الی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القول و وضع سبحته تحت رأسه فهی محسوبة له من الوقت الی الوقت، ففعلت هذا اقتداء بجدی</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2" w:name="__RefHeading___Toc1163279_373438147"/>
      <w:bookmarkStart w:id="923" w:name="_Toc339"/>
      <w:bookmarkEnd w:id="922"/>
      <w:r>
        <w:rPr>
          <w:rtl w:val="true"/>
        </w:rPr>
        <w:t>ریاضة علی علیه السلام</w:t>
      </w:r>
      <w:bookmarkEnd w:id="9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ذخیرة الملوک للسید علی الهمدانی قدس الله سره و وهب لنا برکاته و فتوحاته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کان معتکفا فی مسجد الکوفة جاء أعرابی وقت افطاره، فأخرج علی من جراب سویق شعیر فأعطاه منه شیئا فلم یأکله الأعرابی، فعقده فی طرف عمامته، فجاء الی دار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معهما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شیخا غریبا فی المسجد لا یجد غیر هذا السویق فترحمت علیه فاحمل من هذا الطعام الیه لیأکله، فبکیا و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أبونا أمیرالمؤمنین علی یجاهد نفسه بهذه الریاضة</w:t>
      </w:r>
      <w:r>
        <w:rPr>
          <w:rFonts w:eastAsia="IRNazanin" w:cs="IRNazanin"/>
          <w:color w:val="111111"/>
          <w:sz w:val="28"/>
          <w:szCs w:val="28"/>
          <w:rtl w:val="true"/>
          <w:lang w:bidi="fa-IR"/>
        </w:rPr>
        <w:t xml:space="preserve">» .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1163281_373438147"/>
      <w:bookmarkStart w:id="925" w:name="_Toc340"/>
      <w:bookmarkEnd w:id="924"/>
      <w:r>
        <w:rPr>
          <w:rtl w:val="true"/>
        </w:rPr>
        <w:t>شجاعة علی علیه السلام</w:t>
      </w:r>
      <w:bookmarkEnd w:id="92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ابن‌محمد بن خالد، عن أبیه، عن خلف بن حماد، عن أبی‌الحسن العبدی، عن سلیمان ابن‌مهران، عن أبی‌اسحاق، عن عمرو بن حبشی، عن الحسین بن علی بن أبی طالب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قدمت رایة قوتل تحتها أمیرالمؤمنین علیه السلام الا نکسها الله تبارک و تعالی و غلب أصحابها و انقلبوا صاغرین و ما ضرب أمیرالمؤمنین علیه السلام بسیفه ذی الفقار أحدا فنجا، و کان اذا قاتل، قاتل جبرائیل عن یمینه و میکائیل عن یساره و ملک الموت بین یدیه</w:t>
      </w:r>
      <w:r>
        <w:rPr>
          <w:rFonts w:eastAsia="IRNazanin" w:cs="IRNazanin"/>
          <w:color w:val="111111"/>
          <w:sz w:val="28"/>
          <w:szCs w:val="28"/>
          <w:rtl w:val="true"/>
          <w:lang w:bidi="fa-IR"/>
        </w:rPr>
        <w:t xml:space="preserve">» .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bookmarkStart w:id="926" w:name="pg988_9178"/>
    </w:p>
    <w:p>
      <w:pPr>
        <w:pStyle w:val="Heading5"/>
        <w:numPr>
          <w:ilvl w:val="4"/>
          <w:numId w:val="1"/>
        </w:numPr>
        <w:rPr/>
      </w:pPr>
      <w:bookmarkStart w:id="927" w:name="__RefHeading___Toc1163283_373438147"/>
      <w:bookmarkStart w:id="928" w:name="_Toc341"/>
      <w:bookmarkEnd w:id="926"/>
      <w:bookmarkEnd w:id="927"/>
      <w:r>
        <w:rPr>
          <w:rtl w:val="true"/>
        </w:rPr>
        <w:t>اخضرار شجرة الرمان و اثمارها بید علی علیه السلام</w:t>
      </w:r>
      <w:bookmarkEnd w:id="928"/>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أبی‌جعفر،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قعودا ذات یوم عند أمیرالمؤمنین علیه السلام و هناک شجرة رمان یابسة، اذ دخل علیه نفر من مبغضیه، و عنده قوم من محبیه فسلموا، فأمرهم بالجلوس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أریکم الیوم آیة تکون فیکم کمثل المائدة فی بنی اسرائیل اذ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منزلها علیکم فمن یکفر بعد منکم فانی اعذبه عذابا لا اعذبه أحدا من العالمین</w:t>
      </w:r>
      <w:r>
        <w:rPr>
          <w:rFonts w:eastAsia="IRNazanin" w:cs="IRNazanin"/>
          <w:color w:val="111111"/>
          <w:sz w:val="28"/>
          <w:szCs w:val="28"/>
          <w:rtl w:val="true"/>
          <w:lang w:bidi="fa-IR"/>
        </w:rPr>
        <w:t xml:space="preserve">).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الی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یابسة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هی قد جری الماء فی عودها ثم اخضرت و اورقت و عقدت و تدلی حملها علی رؤوسنا، ثم التفت الینا فقال للقوم الذین هم محبوه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مدوا أیدیکم و تناولوا و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تناولنا و أکلنا رمانا لم نأکل قط شیئا أعذب منه و أطیب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للنفر الذین هم مبغضوه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مدوا أیدیکم و تناولوا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فمدوا أیدیهم فارتفعت، و کلما مد رجل منهم یده الی رمانة ارتفعت، فلم یتناولوا شیئا،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بال أخواننا مدوا أیدیهم و تناولوا و أکلوا، و مددنا أیدینا فلم ننل؟فقال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الجنة لا ینالها الا أولیاؤنا و محبونا، و لا یبعد منها الا أعداؤنا و مبغضونا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سحر علی بن أبی طالب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ماذا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أفسحر هذا أم أنتم لا تبصرون</w:t>
      </w:r>
      <w:r>
        <w:rPr>
          <w:rFonts w:eastAsia="IRNazanin" w:cs="IRNazanin"/>
          <w:color w:val="111111"/>
          <w:sz w:val="28"/>
          <w:szCs w:val="28"/>
          <w:rtl w:val="true"/>
          <w:lang w:bidi="fa-IR"/>
        </w:rPr>
        <w:t xml:space="preserve">)» </w:t>
      </w:r>
      <w:r>
        <w:rPr>
          <w:rStyle w:val="FootnoteAnchor"/>
          <w:rtl w:val="true"/>
        </w:rPr>
        <w:footnoteReference w:id="1148"/>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bookmarkStart w:id="929" w:name="pg988_9179"/>
    </w:p>
    <w:p>
      <w:pPr>
        <w:pStyle w:val="Heading5"/>
        <w:numPr>
          <w:ilvl w:val="4"/>
          <w:numId w:val="1"/>
        </w:numPr>
        <w:rPr/>
      </w:pPr>
      <w:bookmarkStart w:id="930" w:name="__RefHeading___Toc1163285_373438147"/>
      <w:bookmarkStart w:id="931" w:name="_Toc342"/>
      <w:bookmarkEnd w:id="929"/>
      <w:bookmarkEnd w:id="930"/>
      <w:r>
        <w:rPr>
          <w:rtl w:val="true"/>
        </w:rPr>
        <w:t>ولایة علی علیه السلام</w:t>
      </w:r>
      <w:bookmarkEnd w:id="9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الصلت، عن ابن‌عقده، عن محمد بن عیسی بن هارون عن محمد بن زکریا، عن کثیر بن طارق من ولد قنبر، عن زید بن علی، عن ابیه، عن جده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النبی صلی الله علیه وآله علیا علیه السلام خاتما لینقش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أمیرالمؤمنین علیه السلام فأعطاه النقاش،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انقش علیه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فنقش النقاش فاخطأت یده فنقش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أمیرالمؤمنین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 فأخذه و نظر الی نقشه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أمرتک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لکن یدی أخطأت، فجاء به الی رسول الله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نقش النقاش ما أمرت به و ذکر أن یده أخطأت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 النبی صلی الله علیه وآله و نظر الیه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محمد بن عبدالله، و أنا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تختم به، فلما أصبح النبی صلی الله علیه وآله نظر الی خاتمه فاذا تحته منقوش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ذلک النبی صلی الله علیه وآله فجاء جبرئیل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جبرئیل کان کذا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کتبت ما أردت و کتبنا ما أردنا</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1163287_373438147"/>
      <w:bookmarkStart w:id="933" w:name="_Toc343"/>
      <w:bookmarkEnd w:id="932"/>
      <w:r>
        <w:rPr>
          <w:rtl w:val="true"/>
        </w:rPr>
        <w:t>تکلم علی علیه السلام مع الدراج‌</w:t>
      </w:r>
      <w:bookmarkEnd w:id="933"/>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علیه السلام کان ذات یوم بأرض قفر فرأی دراجا، </w:t>
      </w:r>
      <w:r>
        <w:rPr>
          <w:rStyle w:val="FootnoteAnchor"/>
          <w:rtl w:val="true"/>
        </w:rPr>
        <w:footnoteReference w:id="115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دراج منذکم انت فی هذا البریة؟ و من أین مطعمک و مشربک؟فقال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أنا فی هذه البریة منذ مائة سنة، اذا جعت اصلی</w:t>
      </w:r>
      <w:bookmarkStart w:id="934" w:name="pg988_9180"/>
    </w:p>
    <w:p>
      <w:pPr>
        <w:pStyle w:val="BookText"/>
        <w:rPr/>
      </w:pPr>
      <w:bookmarkEnd w:id="934"/>
      <w:r>
        <w:rPr>
          <w:rFonts w:ascii="IRNazanin" w:hAnsi="IRNazanin" w:eastAsia="IRNazanin"/>
          <w:color w:val="111111"/>
          <w:sz w:val="28"/>
          <w:sz w:val="28"/>
          <w:szCs w:val="28"/>
          <w:rtl w:val="true"/>
          <w:lang w:bidi="fa-IR"/>
        </w:rPr>
        <w:t>علیکم فأشبع، و اذا عطشت فأدعو علی ظالمیکم فأروی</w:t>
      </w:r>
      <w:r>
        <w:rPr>
          <w:rFonts w:eastAsia="IRNazanin" w:cs="IRNazanin"/>
          <w:color w:val="111111"/>
          <w:sz w:val="28"/>
          <w:szCs w:val="28"/>
          <w:rtl w:val="true"/>
          <w:lang w:bidi="fa-IR"/>
        </w:rPr>
        <w:t xml:space="preserve">» .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1163289_373438147"/>
      <w:bookmarkStart w:id="936" w:name="_Toc344"/>
      <w:bookmarkEnd w:id="935"/>
      <w:r>
        <w:rPr>
          <w:rtl w:val="true"/>
        </w:rPr>
        <w:t>منزلة علی علیه السلام عند رسول الله صلی الله علیه و آله</w:t>
      </w:r>
      <w:bookmarkEnd w:id="936"/>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عبدالله البرقی، عن أبیه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مرزبان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عن عبدالله بن جعفر، عن محمد بن الفیض بن المختار، عن أبیه، عن ابی‌جعفر محمد بن علی الباقر، عن أبیه، عن جده علیهم السلام، قال اخرج رسول الله صلی الله علیه وآله ذات یوم و هو راکب و خرج علی علیه السلام و هو یمشی، فقال یا أباالحسن اما ان ترکب و اما ان تنصرف، فان الله عزوجل امرنی ان ترکب اذا رکبت، و تمشی اذا مشیت، و تجلس اذا جلست، الا ان یکون حد من حدود الله لا بدلک من القیام، و ما اکرمنی الله بکرامة الا و أکرمک بمثلها، خصنی الله بالنبوة والرسالة و جعلک ولیی فی ذلک، تقوم فی حدوده و فی أصعب اموره، والذی بعث محمدا بالحق نبیا ما آمن بی من أنکرک، و لا أقربی من جحدک، و لا آمن بی من کفربک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فضلک لمن فضلی، و ان فضلی لفضل الله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 فبذلک فلیفرحوا هو خیر مما یجمعون،</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یعنی فضل الله نبوة نبیکم و رحمته ولایة علی بن أبی طالب علیه السلام فبذلک قال بالنبوة والولایة فلیفرحوا یعنی الشیعة خیر مما یجمعون یعنی مخالفیهم من الأهل والمال والولد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یا علی ما خلقت الا لتعبد ربک، و لیعرف بک معالم الدین، و یصلح بک دارس السبیل، و لقد ضل من ضل عنک، و لن یهتدی الی الله من لم یهتد الیک و الی ولایتک و هو قول ربی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لغفار لمن تاب و آمن و عمل صالحا</w:t>
      </w:r>
      <w:bookmarkStart w:id="937" w:name="pg988_9181"/>
    </w:p>
    <w:p>
      <w:pPr>
        <w:pStyle w:val="BookText"/>
        <w:rPr/>
      </w:pPr>
      <w:bookmarkEnd w:id="937"/>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 xml:space="preserve">یعنی الی ولایتک، و لقد أمرنی تبارک و تعالی اذا افترض من حقک ما أفترضه من حقی، و أن حقک لمفروض علی من آمن بی و لولاک لم یعرف حزب الله و بک یعرف عدو الله و من لم یلقه بولایتک لم یلقه بشیئی، و لقد أنزل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 xml:space="preserve">یعنی فی ولایتک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ابلغ ما أمرت به من ولایتک لحبط عملی و من لقی الله عزوجل بغیر ولایتک فقد حبط عمله و عداینجزلی، و ما أقول الا قول ربی تبارک و تعالی ان الذی اقول لمن الله عزوجل انزله فیک</w:t>
      </w:r>
      <w:r>
        <w:rPr>
          <w:rFonts w:eastAsia="IRNazanin" w:cs="IRNazanin"/>
          <w:color w:val="111111"/>
          <w:sz w:val="28"/>
          <w:szCs w:val="28"/>
          <w:rtl w:val="true"/>
          <w:lang w:bidi="fa-IR"/>
        </w:rPr>
        <w:t xml:space="preserve">» .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1163291_373438147"/>
      <w:bookmarkStart w:id="939" w:name="_Toc345"/>
      <w:bookmarkEnd w:id="938"/>
      <w:r>
        <w:rPr>
          <w:rtl w:val="true"/>
        </w:rPr>
        <w:t>حراسة الحسنین علیا علیهم السلام</w:t>
      </w:r>
      <w:bookmarkEnd w:id="9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علی بن فضال، عن علی بن أسباط یرفعه الی أمیرالمؤمنین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أمیرالمؤمنین الحمام فسمع صوت الحسن والحسین علیهما السلام قد علا، فقال لهما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فداکما أبی و امی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اتبعک هذا الفاجر </w:t>
      </w:r>
      <w:r>
        <w:rPr>
          <w:rStyle w:val="FootnoteAnchor"/>
          <w:rtl w:val="true"/>
        </w:rPr>
        <w:footnoteReference w:id="1157"/>
      </w:r>
      <w:r>
        <w:rPr>
          <w:rFonts w:ascii="IRNazanin" w:hAnsi="IRNazanin" w:eastAsia="IRNazanin"/>
          <w:color w:val="111111"/>
          <w:sz w:val="28"/>
          <w:sz w:val="28"/>
          <w:szCs w:val="28"/>
          <w:rtl w:val="true"/>
          <w:lang w:bidi="fa-IR"/>
        </w:rPr>
        <w:t>فظننا انه یرید ان یضرک،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والله ما اطلق الا له</w:t>
      </w:r>
      <w:r>
        <w:rPr>
          <w:rFonts w:eastAsia="IRNazanin" w:cs="IRNazanin"/>
          <w:color w:val="111111"/>
          <w:sz w:val="28"/>
          <w:szCs w:val="28"/>
          <w:rtl w:val="true"/>
          <w:lang w:bidi="fa-IR"/>
        </w:rPr>
        <w:t xml:space="preserve">» .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1163293_373438147"/>
      <w:bookmarkStart w:id="941" w:name="_Toc346"/>
      <w:bookmarkEnd w:id="940"/>
      <w:r>
        <w:rPr>
          <w:rtl w:val="true"/>
        </w:rPr>
        <w:t>خوف علی علیه السلام من اهوال القیامة</w:t>
      </w:r>
      <w:bookmarkEnd w:id="941"/>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دخلت علی أبی‌قط الا وجدته باکیا،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وآله بکی حین وصل فی قرائته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اذا جئنا من کل امة بشهید و جئنا بک علی هؤلاء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فانظروا الی الشاهد کیف یبکی و المشهود علیهم</w:t>
      </w:r>
      <w:bookmarkStart w:id="942" w:name="pg988_9182"/>
    </w:p>
    <w:p>
      <w:pPr>
        <w:pStyle w:val="BookText"/>
        <w:rPr/>
      </w:pPr>
      <w:bookmarkEnd w:id="942"/>
      <w:r>
        <w:rPr>
          <w:rFonts w:ascii="IRNazanin" w:hAnsi="IRNazanin" w:eastAsia="IRNazanin"/>
          <w:color w:val="111111"/>
          <w:sz w:val="28"/>
          <w:sz w:val="28"/>
          <w:szCs w:val="28"/>
          <w:rtl w:val="true"/>
          <w:lang w:bidi="fa-IR"/>
        </w:rPr>
        <w:t xml:space="preserve">یضحکون، والله لولا الجهل ما ضحکت سن، فکیف یضحک من یصبح و یمسی و لا یملک لنفسه، و لا یدری ما یحدث علیه من سلب نعمة أو نزول نقمة او مفاجأة میتة و أمامه یوم یجعل الولدان شیبا، یشیب الصغار، و یسکر الکبار، و توضع ذوات الأحمال، و مقداره فی عظم هوله خمسون الف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لله و انا الیه راجعون</w:t>
      </w:r>
      <w:r>
        <w:rPr>
          <w:rFonts w:eastAsia="IRNazanin" w:cs="IRNazanin"/>
          <w:color w:val="111111"/>
          <w:sz w:val="28"/>
          <w:szCs w:val="28"/>
          <w:rtl w:val="true"/>
          <w:lang w:bidi="fa-IR"/>
        </w:rPr>
        <w:t xml:space="preserve">). </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اعنا علی هوله، و ارحمنا فیه و تغمدنا برحمتک التی وسعت کل شی‌ء، و لا تؤیسنا من روحک، و لا تحل علینا غضبک و احشرنا فی زمرة نبیک محمد و أهل بیته الطاهرین صلواتک علیه و علیهم أجمعین</w:t>
      </w:r>
      <w:r>
        <w:rPr>
          <w:rFonts w:eastAsia="IRNazanin" w:cs="IRNazanin"/>
          <w:color w:val="111111"/>
          <w:sz w:val="28"/>
          <w:szCs w:val="28"/>
          <w:rtl w:val="true"/>
          <w:lang w:bidi="fa-IR"/>
        </w:rPr>
        <w:t xml:space="preserve">» .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163295_373438147"/>
      <w:bookmarkStart w:id="944" w:name="_Toc347"/>
      <w:bookmarkEnd w:id="943"/>
      <w:r>
        <w:rPr>
          <w:rtl w:val="true"/>
        </w:rPr>
        <w:t>حبط اعمال الدافع لفضل علی علیه السلام</w:t>
      </w:r>
      <w:bookmarkEnd w:id="9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w:t>
      </w:r>
      <w:r>
        <w:rPr>
          <w:rStyle w:val="FootnoteAnchor"/>
          <w:rtl w:val="true"/>
        </w:rPr>
        <w:footnoteReference w:id="1162"/>
      </w:r>
      <w:r>
        <w:rPr>
          <w:rFonts w:ascii="IRNazanin" w:hAnsi="IRNazanin" w:eastAsia="IRNazanin"/>
          <w:color w:val="111111"/>
          <w:sz w:val="28"/>
          <w:sz w:val="28"/>
          <w:szCs w:val="28"/>
          <w:rtl w:val="true"/>
          <w:lang w:bidi="fa-IR"/>
        </w:rPr>
        <w:t>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دفع الزاهد العابد لفضل علی علیه السلام علی الخلق کلهم بعد النبی صلی الله علیه وآله، لیصیر کشعلة نار فی یوم ریح عاصف، و تصیر سائر أعمال الدافع لفضل علی علیه السلام کالحلفاء </w:t>
      </w:r>
      <w:r>
        <w:rPr>
          <w:rStyle w:val="FootnoteAnchor"/>
          <w:rtl w:val="true"/>
        </w:rPr>
        <w:footnoteReference w:id="1163"/>
      </w:r>
      <w:r>
        <w:rPr>
          <w:rFonts w:ascii="IRNazanin" w:hAnsi="IRNazanin" w:eastAsia="IRNazanin"/>
          <w:color w:val="111111"/>
          <w:sz w:val="28"/>
          <w:sz w:val="28"/>
          <w:szCs w:val="28"/>
          <w:rtl w:val="true"/>
          <w:lang w:bidi="fa-IR"/>
        </w:rPr>
        <w:t>و ان امتلأت منه الصحاری، و اشتعلت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تلک النار و تخشاها تلک الریح حتی تأتی علیها کلها فلا تبقی لها باقیة</w:t>
      </w:r>
      <w:r>
        <w:rPr>
          <w:rFonts w:eastAsia="IRNazanin" w:cs="IRNazanin"/>
          <w:color w:val="111111"/>
          <w:sz w:val="28"/>
          <w:szCs w:val="28"/>
          <w:rtl w:val="true"/>
          <w:lang w:bidi="fa-IR"/>
        </w:rPr>
        <w:t xml:space="preserve">» .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1163297_373438147"/>
      <w:bookmarkStart w:id="946" w:name="_Toc348"/>
      <w:bookmarkEnd w:id="945"/>
      <w:r>
        <w:rPr>
          <w:rtl w:val="true"/>
        </w:rPr>
        <w:t>استفسار علی علیه السلام عن رجل من شیعته‌</w:t>
      </w:r>
      <w:bookmarkEnd w:id="946"/>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أبیه، عن الریان بن الصلت، عن الرضا علی بن موسی، عن أبیه موسی بن جعفر، عن أبیه جعفر بن محمد، عن أبیه محمد بن علی، عن أبیه</w:t>
      </w:r>
      <w:bookmarkStart w:id="947" w:name="pg988_9183"/>
    </w:p>
    <w:p>
      <w:pPr>
        <w:pStyle w:val="BookText"/>
        <w:rPr/>
      </w:pPr>
      <w:bookmarkEnd w:id="947"/>
      <w:r>
        <w:rPr>
          <w:rFonts w:ascii="IRNazanin" w:hAnsi="IRNazanin" w:eastAsia="IRNazanin"/>
          <w:color w:val="111111"/>
          <w:sz w:val="28"/>
          <w:sz w:val="28"/>
          <w:szCs w:val="28"/>
          <w:rtl w:val="true"/>
          <w:lang w:bidi="fa-IR"/>
        </w:rPr>
        <w:t>علی بن الحسین، عن أبیه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أمیرالمؤمنین علیه السلام رجلا من شیعته من بعد عهد طویل و قد اثر السن فیه، و کان یتجلد فی مشیته،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سنک 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طاعتک 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فیک 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یا امیرالمؤمنین</w:t>
      </w:r>
      <w:r>
        <w:rPr>
          <w:rFonts w:eastAsia="IRNazanin" w:cs="IRNazanin"/>
          <w:color w:val="111111"/>
          <w:sz w:val="28"/>
          <w:szCs w:val="28"/>
          <w:rtl w:val="true"/>
          <w:lang w:bidi="fa-IR"/>
        </w:rPr>
        <w:t xml:space="preserve">» .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163299_373438147"/>
      <w:bookmarkStart w:id="949" w:name="_Toc349"/>
      <w:bookmarkEnd w:id="948"/>
      <w:r>
        <w:rPr>
          <w:rtl w:val="true"/>
        </w:rPr>
        <w:t>بعث علی علیه السلام قبل یوم القیمة</w:t>
      </w:r>
      <w:bookmarkEnd w:id="9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الجعد، حدثنا زهیر بن معاویة، عن أبی‌اسحاق، عن عمرو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الشیعة </w:t>
      </w:r>
      <w:r>
        <w:rPr>
          <w:rStyle w:val="FootnoteAnchor"/>
          <w:rtl w:val="true"/>
        </w:rPr>
        <w:footnoteReference w:id="1166"/>
      </w:r>
      <w:r>
        <w:rPr>
          <w:rFonts w:ascii="IRNazanin" w:hAnsi="IRNazanin" w:eastAsia="IRNazanin"/>
          <w:color w:val="111111"/>
          <w:sz w:val="28"/>
          <w:sz w:val="28"/>
          <w:szCs w:val="28"/>
          <w:rtl w:val="true"/>
          <w:lang w:bidi="fa-IR"/>
        </w:rPr>
        <w:t>یزعمون أن علیا مبعوث قبل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والله ما هؤلاء بالشیعة، لو علمنا أنه مبعوث ما زوجنا نساءه و لا قسمنا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أسباط بن محمد، عن مطرف، عن اسحاق، عن عمرو بن الأصم، عن الحسن بن علی بنحوه</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1163301_373438147"/>
      <w:bookmarkStart w:id="951" w:name="_Toc350"/>
      <w:bookmarkEnd w:id="950"/>
      <w:r>
        <w:rPr>
          <w:rtl w:val="true"/>
        </w:rPr>
        <w:t>فضیلة علی علیه السلام</w:t>
      </w:r>
      <w:bookmarkEnd w:id="951"/>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عبدان بن رزین، أنبأنا نصر بن ابراهیم، أنبأنا عبدالوهاب بن الحسن، أنبأنا الحسین بن محمد بن عبیدالدقاق، أنبأنا محمد بن</w:t>
      </w:r>
      <w:bookmarkStart w:id="952" w:name="pg988_9184"/>
    </w:p>
    <w:p>
      <w:pPr>
        <w:pStyle w:val="BookText"/>
        <w:rPr/>
      </w:pPr>
      <w:bookmarkEnd w:id="952"/>
      <w:r>
        <w:rPr>
          <w:rFonts w:ascii="IRNazanin" w:hAnsi="IRNazanin" w:eastAsia="IRNazanin"/>
          <w:color w:val="111111"/>
          <w:sz w:val="28"/>
          <w:sz w:val="28"/>
          <w:szCs w:val="28"/>
          <w:rtl w:val="true"/>
          <w:lang w:bidi="fa-IR"/>
        </w:rPr>
        <w:t>عثمان بن أبی‌شیبة، أنبانا عمی أبوبکر، أنبأنا زید بن الحباب، أنبأنا الربیع بن المنذر الثوری، أنبأنا ابی، عن سعد بن حذیفة الیمان، عن مولی لحذیفة،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بذراعی فی ایام الموسم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رجل خلفنا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 و 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فأطال ذلک فترک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ذراعی و أقبل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اذیتنا 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لی و لامی و تترک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خیر منی و من امی</w:t>
      </w:r>
      <w:r>
        <w:rPr>
          <w:rFonts w:eastAsia="IRNazanin" w:cs="IRNazanin"/>
          <w:color w:val="111111"/>
          <w:sz w:val="28"/>
          <w:szCs w:val="28"/>
          <w:rtl w:val="true"/>
          <w:lang w:bidi="fa-IR"/>
        </w:rPr>
        <w:t xml:space="preserve">» .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1163303_373438147"/>
      <w:bookmarkStart w:id="954" w:name="_Toc351"/>
      <w:bookmarkEnd w:id="953"/>
      <w:r>
        <w:rPr>
          <w:rtl w:val="true"/>
        </w:rPr>
        <w:t>دعا النبی صلی الله علیه و آله و علی علیه السلام عند لبس الثیاب‌</w:t>
      </w:r>
      <w:bookmarkEnd w:id="954"/>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ابن‌الشیخ عن والده، عن هلال بن محمد الحفار، عن اسماعیل بن علی الدعبلی، عن أبیه، عن الرضا، عن آبائه،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أمیرالمؤمنین صلوات الله علیه اصحاب القمص فساوم شیخا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بعنی قمیصا بثلاثة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 فاشتری منه قمیصا بثلاثة دراهم، فلبسه ما بین الرسغین الی الکعبین، و أتی المسجد فصلی فیه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رزقنی من الریاش ما أتجمل به فی الناس، و أؤدی فیه فریضتی، و أسترفیه عورتی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أعنک نروی هذا أو شی‌ء سمعته من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شی‌ء سمعته من رسول الله صلی الله علیه وآله، سمعت رسول الله صلی الله علیه وآله یقول ذلک عند الکسوة</w:t>
      </w:r>
      <w:r>
        <w:rPr>
          <w:rFonts w:eastAsia="IRNazanin" w:cs="IRNazanin"/>
          <w:color w:val="111111"/>
          <w:sz w:val="28"/>
          <w:szCs w:val="28"/>
          <w:rtl w:val="true"/>
          <w:lang w:bidi="fa-IR"/>
        </w:rPr>
        <w:t xml:space="preserve">» .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bookmarkStart w:id="955" w:name="pg988_9185"/>
    </w:p>
    <w:p>
      <w:pPr>
        <w:pStyle w:val="Heading5"/>
        <w:numPr>
          <w:ilvl w:val="4"/>
          <w:numId w:val="1"/>
        </w:numPr>
        <w:rPr/>
      </w:pPr>
      <w:bookmarkStart w:id="956" w:name="__RefHeading___Toc1163305_373438147"/>
      <w:bookmarkStart w:id="957" w:name="_Toc352"/>
      <w:bookmarkEnd w:id="955"/>
      <w:bookmarkEnd w:id="956"/>
      <w:r>
        <w:rPr>
          <w:rtl w:val="true"/>
        </w:rPr>
        <w:t>اوصاف النبی صلی الله علیه و آله</w:t>
      </w:r>
      <w:bookmarkEnd w:id="957"/>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علی عن أبیه عن جده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علیه السلام بین أظهرکم بالکوفة و هو یحارب معاویة بن أبی‌سفیان فی صحن مسجدکم هذا، محتبیا بحمائل سیفه، و حوله الناس محدقون به و أقرب الناس منه اصحاب رسول الله صلی الله علیه وآله و التابعون یلونهم اذ قال له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صف لنا رسول الله صلی الله علیه وآله کأنا ننظر الیه فانک احفظ لذلک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فصوب رأسه ورق لذکر رسول الله صلی الله علیه وآله و اغر ورقت عیناه،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رسول الله ابیض اللون مشربا بحمرة، أدعج العینین، سبط الشعر، دقیق العرنین</w:t>
      </w:r>
      <w:r>
        <w:rPr>
          <w:rFonts w:eastAsia="IRNazanin" w:cs="IRNazanin"/>
          <w:color w:val="111111"/>
          <w:sz w:val="28"/>
          <w:szCs w:val="28"/>
          <w:rtl w:val="true"/>
          <w:lang w:bidi="fa-IR"/>
        </w:rPr>
        <w:t xml:space="preserve">. </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 لم نوردها، هنا تجبنا للتکرار، و لمزید الاطلاع نشیر الی أرقامهم</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bookmarkStart w:id="958" w:name="pg988_9187"/>
    </w:p>
    <w:p>
      <w:pPr>
        <w:pStyle w:val="Heading4"/>
        <w:numPr>
          <w:ilvl w:val="3"/>
          <w:numId w:val="1"/>
        </w:numPr>
        <w:rPr/>
      </w:pPr>
      <w:bookmarkStart w:id="959" w:name="__RefHeading___Toc1163307_373438147"/>
      <w:bookmarkStart w:id="960" w:name="_Toc353"/>
      <w:bookmarkEnd w:id="958"/>
      <w:bookmarkEnd w:id="959"/>
      <w:r>
        <w:rPr/>
        <w:t>6</w:t>
      </w:r>
      <w:r>
        <w:rPr>
          <w:rtl w:val="true"/>
        </w:rPr>
        <w:t xml:space="preserve">- </w:t>
      </w:r>
      <w:r>
        <w:rPr>
          <w:rtl w:val="true"/>
        </w:rPr>
        <w:t>فی اخیه الحسن علیه السلام</w:t>
      </w:r>
      <w:bookmarkEnd w:id="960"/>
    </w:p>
    <w:p>
      <w:pPr>
        <w:pStyle w:val="Heading5"/>
        <w:numPr>
          <w:ilvl w:val="4"/>
          <w:numId w:val="1"/>
        </w:numPr>
        <w:rPr/>
      </w:pPr>
      <w:bookmarkStart w:id="961" w:name="__RefHeading___Toc1163309_373438147"/>
      <w:bookmarkStart w:id="962" w:name="_Toc354"/>
      <w:bookmarkEnd w:id="961"/>
      <w:r>
        <w:rPr>
          <w:rtl w:val="true"/>
        </w:rPr>
        <w:t>خشیة الامام الحسن علیه السلام</w:t>
      </w:r>
      <w:bookmarkEnd w:id="962"/>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جمیلة و هو فی صلاته، فاوجز فی صلاته، ثم قال علیه السلام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فاصب منی، فانی وفدت و لا بعل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 عنی، لا تحرقینی بالنار و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فجعلت تراوده عن نفسه و هو یبکی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الیک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اشتد بکاؤه، فلما رأت ذلک بکت لبکائه، فدخل الحسین علیه السلام و رآهما یبکیان، فجلس یبکی، و جعل أصحابه یأتون و یجلسون و یبکون حتی کثر البکاء و علت الاصوات، فخرجت الأعرابیة؛ و قام القوم و ترحلوا، و لبث الحسین بعد ذلک دهرا لا یسأل أخاه عن ذلک اجلالا، فبینما الحسن ذات لیلة نائما اذ استیقظ و هو یبکی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 رأیتها اللیلة</w:t>
      </w:r>
      <w:r>
        <w:rPr>
          <w:rFonts w:eastAsia="IRNazanin" w:cs="IRNazanin"/>
          <w:color w:val="111111"/>
          <w:sz w:val="28"/>
          <w:szCs w:val="28"/>
          <w:rtl w:val="true"/>
          <w:lang w:bidi="fa-IR"/>
        </w:rPr>
        <w:t>» .</w:t>
      </w:r>
      <w:bookmarkStart w:id="963" w:name="pg988_9188"/>
    </w:p>
    <w:p>
      <w:pPr>
        <w:pStyle w:val="BookText"/>
        <w:rPr/>
      </w:pPr>
      <w:bookmarkEnd w:id="963"/>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تخبر أحدا ما 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یوسف، فجئت أنظر الیه فیمن نظر، فلما رأیت حسنه بکیت، فنظر الی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أخی بأبی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ذکرت یوسف و امرأة العزیز و ما ابتلیت به من أمرها، و ما لقیت من السجن و حرقة الشیخ یعقوب، فبکیت من ذلک و کنت أتعجب منه؛ 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تعجبت مما فیه المرأة البدویة بالأبواء</w:t>
      </w:r>
      <w:r>
        <w:rPr>
          <w:rFonts w:eastAsia="IRNazanin" w:cs="IRNazanin"/>
          <w:color w:val="111111"/>
          <w:sz w:val="28"/>
          <w:szCs w:val="28"/>
          <w:rtl w:val="true"/>
          <w:lang w:bidi="fa-IR"/>
        </w:rPr>
        <w:t xml:space="preserve">» .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1163311_373438147"/>
      <w:bookmarkStart w:id="965" w:name="_Toc355"/>
      <w:bookmarkEnd w:id="964"/>
      <w:r>
        <w:rPr>
          <w:rtl w:val="true"/>
        </w:rPr>
        <w:t>فصاحة الامام الحسن علیه السلام</w:t>
      </w:r>
      <w:bookmarkEnd w:id="9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ابوالقاسم ابن‌السمرقندی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عمر بن عبیدالله، أنبأنا أبوالحسین ابن‌بشران، أنبأنا عثمان بن أحمد، أنبأنا حنبل بن اسحاق، أنبأنا سلیمان بن أبی‌شیخ، أنبأنا خالد بن سعید بن عمرو بن سعید بن العاص،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یقول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أخ، والله لوددت أن لی بعض شدة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فیقول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والله وددت أن لی بعض ما بسط لک من لسانک</w:t>
      </w:r>
      <w:r>
        <w:rPr>
          <w:rFonts w:eastAsia="IRNazanin" w:cs="IRNazanin"/>
          <w:color w:val="111111"/>
          <w:sz w:val="28"/>
          <w:szCs w:val="28"/>
          <w:rtl w:val="true"/>
          <w:lang w:bidi="fa-IR"/>
        </w:rPr>
        <w:t xml:space="preserve">» . </w:t>
      </w:r>
      <w:r>
        <w:rPr>
          <w:rStyle w:val="FootnoteAnchor"/>
          <w:rtl w:val="true"/>
        </w:rPr>
        <w:footnoteReference w:id="1172"/>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الحسین یوما لأخیه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وددت أن لسانک لی و قلبی لک</w:t>
      </w:r>
      <w:r>
        <w:rPr>
          <w:rFonts w:eastAsia="IRNazanin" w:cs="IRNazanin"/>
          <w:color w:val="111111"/>
          <w:sz w:val="28"/>
          <w:szCs w:val="28"/>
          <w:rtl w:val="true"/>
          <w:lang w:bidi="fa-IR"/>
        </w:rPr>
        <w:t xml:space="preserve">» .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bookmarkStart w:id="966" w:name="pg988_9189"/>
    </w:p>
    <w:p>
      <w:pPr>
        <w:pStyle w:val="Heading5"/>
        <w:numPr>
          <w:ilvl w:val="4"/>
          <w:numId w:val="1"/>
        </w:numPr>
        <w:rPr/>
      </w:pPr>
      <w:bookmarkStart w:id="967" w:name="__RefHeading___Toc1163313_373438147"/>
      <w:bookmarkStart w:id="968" w:name="_Toc356"/>
      <w:bookmarkEnd w:id="966"/>
      <w:bookmarkEnd w:id="967"/>
      <w:r>
        <w:rPr>
          <w:rtl w:val="true"/>
        </w:rPr>
        <w:t>تصدیق الامام علیه السلام عبدالله بن جعفر علیه السلام</w:t>
      </w:r>
      <w:bookmarkEnd w:id="968"/>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عبدالله بن جعفر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معاویة و معنا الحسن والحسین و عنده عبدالله بن عباس، فالتفت الی معاویة، فقال یا عبدالله ما أشد تعظیمک للحسن والحسین، و ما هما بخیر منک و لا أبوهما خیر من أبیک، و لولا أن فاطمة بنت رسول الله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أمک أسماء بنت عمیس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انک لقلیل العلم بهما و بأبیهما و بأمهما، بل والله لهما خیر منی، و أبوهما خیر من أبی، و أمهما خیر من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انک لغافل عما سمعته أنا من رسول الله صلی الله علیه وآله، یقول فیهما و فی أبیهما و أمهما قد حفظته و وعیته و رویته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ابن‌جعفر، فوالله ما أنت بکذاب و لامتهم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اعظم مما فی نفسک،قال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أعظم من أحد و حراء جمیعا، فلست ابالی اذا قتل الله صاحبک و فرق جمعکم و صار الأمر فی أهله، فحدثنا فما نبالی بما قلتم، و لا یضرنا ما عدمتم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سمعت رسول الله صلی الله علیه وآله و قد سئل 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الرؤیا التی أریناک الا فتنة للناس و الشجرة الملعونة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رأیت اثنی‌عشر رجلا من ائمة الضلالة یصعدون منبری و ینزلون، یردون امتی علی أدبارهم القهقری، فیهم رجلان من حیین من قریش مختلفین، و ثلاثة من بنی امیة، و سبعة من ولد الحکم بن أبی‌العاص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بنی أبی‌العاص اذا بلغوا خمسة عشر رجلا جعلوا</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الله دخلا، و عبادالله خولا، و مال الله دولا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معاویة انی سمعت رسول الله صلی الله علیه وآله یقول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بین یدیه، و عمر بن أبی‌سلمة، و اسامة بن زید، و سعد بن أبی‌وقاص، و سلمان القارسی، و أبوذر، و المقداد، و الزبیر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فقلنا بلی یا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أزواجی امهاتکم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أولی به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بیدیه علی منکب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بالمؤمنین من أنفسهم لیس لهم معی و علی من بعدی اولی بالمؤمنین من انفسهم لیس لهم معه امر، ثم ابنی الحسن أولی بالمؤمنین من انفسهم لیس لهم معه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اذا أنا استشهدت فعلی أولی بکم من انفسکم، فاذا استشهد علی فابنی الحسن أولی بالمؤمنین منهم بأنفسهم، فاذا استشهد الحسن فابنی الحسین أولی بالمؤمنین منهم بأنفسهم، فاذا استشهد الحسین فابنی علی بن الحسین أولی بالمؤمنین منهم بأنفسهم لیس لهم معه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أقبل </w:t>
      </w:r>
      <w:r>
        <w:rPr>
          <w:rStyle w:val="FootnoteAnchor"/>
          <w:rtl w:val="true"/>
        </w:rPr>
        <w:footnoteReference w:id="1175"/>
      </w:r>
      <w:r>
        <w:rPr>
          <w:rFonts w:ascii="IRNazanin" w:hAnsi="IRNazanin" w:eastAsia="IRNazanin"/>
          <w:color w:val="111111"/>
          <w:sz w:val="28"/>
          <w:sz w:val="28"/>
          <w:szCs w:val="28"/>
          <w:rtl w:val="true"/>
          <w:lang w:bidi="fa-IR"/>
        </w:rPr>
        <w:t>علی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انک ستدرکه فاقرأه منی السلام، فاذا استشهد فابنی محمد أولی بالمؤمنین منهم بأنفسهم، و ستدرکه أنت یا حسین فاقرأه منی السلام، ثم یکون فی عقب محمد رجال واحد بعد واحد، و لیس منهم أحد الا و هو أولی بالمؤمنین منهم بأنفسهم لیس لهم معه أمر، کلهم هادون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 علی بن أبی طالب صلوات الله علیه و هو یبکی،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نبی الله أتقتل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أهلک شهیدا بالسم، و تقتل أنت بالسیف و تخضب لحیتک من دم</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رأسک، و یقتل ابنی الحسن بالسم، و یقتل ابنی الحسین بالسیف یقتله طاغ ابن‌طاغ دعی ابن‌دعی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ابن‌جعفر لقد تکلمت بعظیم، و لئن کان ما تقول حقا لقد هلکت أمة محمد من المهاجرین والأنصار غیرکم أهل البیت و أولیائکم وأنصارکم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الذی قلت حقا سمعته من رسول الله 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و یا حسین و یا ابن عباس ما یقول ابن‌جعفر؟فقال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تؤمن بالذی قال فأرسل الی الذین سماهم فأسألهم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معاویة الی عمر بن أبی‌سلمة و الی اسامة بن زید، فسألهما، فهشدا أن الذی قال ابن‌جعفر قد سمعناه من رسول الله صلی الله علیه وآله کما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ابن‌جعفر قد سمعناه فی الحسن والحسین و فی أبیهما، فما سمعت فی 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کالمستهزی‌ء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رسول الله صلی الله علیه وآله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جنة عدن منزل أشرف و لا أفضل و لا أقرب الی عرش ربی من منزلی، و معی ثلاثة عشر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علی، و ابنتی فاطمة، و ابنای الحسن والحسین، و تسعة من ولد الحسین الذین أذهب الله عنهم الرجس و طهرهم تطهیرا، هداة مهتدون، و أنا المبلغ عن الله و هم المبلغون عنی، و هم حجج الله علی خلقه، و شهداؤه فی أرضه، و خزانه علی علمه و معادن حکمه، من أطاعهم أطاع الله، و من عصاهم عصی الله، لا تبقی الأرض طرفة عین ببقائهم، و لا تصلح الا بهم، یخبرون الأمة بأمر دینهم، حلالهم و حرامهم، یدلونهم علی رضی ربهم و ینهونهم عن سخطه بأمر واحد و نهی واحد، لیس فیهم اختلاف و لا فرقة و لا تنازع، یأخذ آخرهم عن أولهم املائی و خط أخی علی بیده یتوارثونه الی یوم القیامة، أهل الأرض کلهم فی غمرة و غفلة و</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تیهة و حیرة غیرهم و غیر شیعتهم و أولیائهم، لا یحتاجون الی أحد من الأمة فی شی‌ء من أمر دینهم، و الأمة تحتاج الیهم، هم الذین عنی الله فی کتابه و قرن طاعتهم بطاعته و طاعة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اولی الامر منکم</w:t>
      </w:r>
      <w:r>
        <w:rPr>
          <w:rFonts w:eastAsia="IRNazanin" w:cs="IRNazanin"/>
          <w:color w:val="111111"/>
          <w:sz w:val="28"/>
          <w:szCs w:val="28"/>
          <w:rtl w:val="true"/>
          <w:lang w:bidi="fa-IR"/>
        </w:rPr>
        <w:t xml:space="preserve">)»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معاویة علی الحسن والحسین و ابن عباس و الفضل بن عباس و عمر ابن أبی‌سلمة و اسامة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علی ما قال ابن‌جعفر؟قالوا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انکم لتدعون أمرا عظیما، و تحتجون بحجج قویة ان کانت حقا، و انکم لتضمرون علی أمر تسرونه والناس عنه فی غفلة عمیاء، و لئن کان ما یقولون حقا لقد هلکت الأمة، و ارتدت عن دینها، و ترکت عهد نبینا غیرکم أهل البیت و من قال بقولکم فاولئک فی الناس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ان الله تبارک و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أکثر الناس ولو حرصت بمؤمنین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آمنوا و عملوا الصالحات و قلیل 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و یقول لنوح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آمن معه الا قلیل</w:t>
      </w:r>
      <w:r>
        <w:rPr>
          <w:rFonts w:eastAsia="IRNazanin" w:cs="IRNazanin"/>
          <w:color w:val="111111"/>
          <w:sz w:val="28"/>
          <w:szCs w:val="28"/>
          <w:rtl w:val="true"/>
          <w:lang w:bidi="fa-IR"/>
        </w:rPr>
        <w:t xml:space="preserve">) </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فی الناس قلیل، و ان أمر بنی اسرائیل أعجب حیث قالت السحرة لفرعون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انت قاض انما تقضی هذه الحیاة الدنیا انا آمنا بربنا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فآمنوا بموسی و صدقوه و اتبعوه، فسار بهم و بمن تبعه من بنی اسرائیل،</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فأقطعهم البحر و اراهم الأعاجیب، و هم یصدقون به و بالتوراة، یقرون له بدینه فمر بهم علی قوم یعبدون أصناما لهم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اجعل لنا الها کما لهم آلهة</w:t>
      </w:r>
      <w:r>
        <w:rPr>
          <w:rFonts w:eastAsia="IRNazanin" w:cs="IRNazanin"/>
          <w:color w:val="111111"/>
          <w:sz w:val="28"/>
          <w:szCs w:val="28"/>
          <w:rtl w:val="true"/>
          <w:lang w:bidi="fa-IR"/>
        </w:rPr>
        <w:t xml:space="preserve">)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اتخذوا العجل فعکفوا علیه جمیعا غیر هارون و أهل بیته، و قال لهم السامری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الهکم و اله موسی فنسی</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و قال لهم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الأرض المقدسة التی کتب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فکان من جوابهم ما قص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فیها قوما جبارین و انا لن ندخلها حتی یخرجوا منها فان یخرجوا منها فانا داخلون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لا أملک الا نفسی و أخی فافرق بیننا و بین القوم الفاسقین</w:t>
      </w:r>
      <w:r>
        <w:rPr>
          <w:rFonts w:eastAsia="IRNazanin" w:cs="IRNazanin"/>
          <w:color w:val="111111"/>
          <w:sz w:val="28"/>
          <w:szCs w:val="28"/>
          <w:rtl w:val="true"/>
          <w:lang w:bidi="fa-IR"/>
        </w:rPr>
        <w:t xml:space="preserve">)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فاحتذت هذه الأمة ذلک المثال سواء، و قد کانت فضائل و سوابق مع رسول الله صلی الله علیه وآله و سلم و منازل منه قریبة، مقرین بدین محمد و القرآن حتی فارقهم نبیهم صلی الله علیه وآله و سلم فاختلفوا و تفرقوا و تحاسدوا، و خالفوا امامهم و ولیهم حتی لم یبق منهم علی ما عاهدوا علیه نبیهم غیر صاحبنا الذی هو من نبینا بمنزلة هارون من موسی و نفر قلیل لقوا الله عزوجل علی دینهم و ایمانهم، و رجع الآخرون القهقری علی أدبارهم کما فعل أصحاب موسی علیه السلام باتخاذهم العجل و عبادتهم ایاه و زعمهم أنه ربهم و اجماعهم علیه غیر هارون و ولده و نفر قلیل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نبینا صلی الله علیه وآله و سلم قد قصد نصب لأمته أفضل الناس و أولاهم و خیرهم بغدیر خم و فی غیر موطن، و احتج علیهم به و أمرهم بطاعته، و أخبرهم أنه بمنزلة هارون من موسی، و أنه ولی کل مؤمن بعده و أنه کل من کان ولیه فعلی ولیه، و</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أولی به من نفسه فعلی أولی به، و أنه خلیفته فیهم و وصیه، و أن من أطاعه اطاع الله، و من عصاه عصی الله، و من والاه والی الله، و من عاداه عادی الله، فأنکروه و جهلوه و تولوا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أما علمت أن رسول الله صلی الله علیه وآله و سلم حین بعث الی مؤتة أمر علیهم جعفر بن أبی طالب،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هلک جعفر فزید بن حارثة، فان هلک زید فعبد 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یرض لهم أن یختار وا لأنفسهم، أفکان یترک أمته لا یبین لهم خلیفته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ما ترکهم فی عمیاء و لا شبهة، بل رکب القوم ما رکبوا بعد نبیهم و کذبوا علی رسول الله صلی الله علیه وآله، فهلکوا و هلک من شایعهم، و ضلوا و ضل من تابعهم، فبعدا للقوم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انک لتتفوه بعظیم، والاجتماع عندنا خیر من الاختلاف، و قد علمت أن الأمة لم تستقم علی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رسول الله صلی الله علیه وآله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اختلفت أمة بعد نبیها الا ظهر أهل باطلها علی أهل حقها، و أن هذه الأمة اجتمعت علی امور کثیرة لیس بینها اختلاف و لا منازعة و لا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الا الله، و أن محمدا رسول الله، و الصلوات الخمس، و صوم شهر رمضان، و حج البیت، و أشیاء کثیرة من طاعة الله و نهی الله مثل تحریم الزنا و السرقة، و قطع الأرحام و الکذب و الخیانة، و اختلفت فی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اقتتلت علیه و تفرقت فیه و صارت فرقا یلعن بعضها بعضا و یبرأ بعضها من بعض، والثانی لم تقتتل علیه و لم تتفرق فیه و وسع بعضهم فیه لبعض و هو کتاب الله و سنة نبیه صلی الله علیه وآله و سلم و ما یحدث زعمت أنه لیس فی کتاب الله و لا سنة نبیه 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اختلفت فیه و تفرقت و تبرأت بعضها من بعض فالملک و الخلافة، زعمت أنها أحق بهما من أهل بیت نبی الله صلی الله علیه وآله و سلم، فمن أخذ بما لیس فیه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أهل القبلة اختلاف و رد علم ما اختلفوا فیه الی الله، سلم و نجا من النار، و لم یسأله الله عما أشکل علیه من الخصلتین اللتین اختلف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وفقه الله و من علیه و نور قلبه و عرفه ولاة الأمر و معدن العلم أین هو فعرف ذلک، کان سعیدا والله ولیا، و کان نبی الله صلی الله علیه وآله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قال حقا فغنم، أو سکت فلم یتکلم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فالأئمة من أهل بیت النبوة و معدن الرسالة و منزل الکتاب و مهبط الوحی و مختلف الملائکة لا تصلح الا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خصها و جعلها أهلا فی کتابه علی لسان نبیه صلی الله علیه وآله و سلم، فالعلم فیهم و هم أهله و هو عندهم کله بحذافیره، باطنه و ظاهره، و محکمه و متشابهه، و ناسخه و منسوخه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ان عمر بن الخطاب أرسلنی فی أمرته الی علی بن أبی طالب علیه السلام أنی أرید أن أکتب القرآن فی مصحف فابعث الینا ما کتبت من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والله عنقی قبل أن تصل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یعنی لا یناله کله الا المطهرون، ایانا عنی نحن الذین أذهب الله عنا الرجس و طهرنا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فنحن الذین اصطفنا الله من عباده، و نحن صفوة الله، و لنا ضرب الأمثال، و علینا نزل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طالب یحسب أنه لیس عند أحد علم غیره، فمن کان یقرأ من القرآن شیئا فلیأتنا به، فکان اذا جاء رجل بقرآن فقرأه و معه آخر کتبه، و الا لم یکتبه، فمن قال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ضاع من القرآن شی‌ء، فقد کذب،</w:t>
      </w:r>
      <w:bookmarkStart w:id="969" w:name="pg988_9196"/>
    </w:p>
    <w:p>
      <w:pPr>
        <w:pStyle w:val="BookText"/>
        <w:rPr/>
      </w:pPr>
      <w:bookmarkEnd w:id="969"/>
      <w:r>
        <w:rPr>
          <w:rFonts w:ascii="IRNazanin" w:hAnsi="IRNazanin" w:eastAsia="IRNazanin"/>
          <w:color w:val="111111"/>
          <w:sz w:val="28"/>
          <w:sz w:val="28"/>
          <w:szCs w:val="28"/>
          <w:rtl w:val="true"/>
          <w:lang w:bidi="fa-IR"/>
        </w:rPr>
        <w:t>هو عند أهله مجموع، ثم أمر عمر قضاته و ولاته فقال اجتهدوا رأیکم و اتبعوا ما ترون أنه الحق، فلم یزل هو و بعض ولاته قد وقعوا فی عظیمة، فکان علی بن أبی طالب علیه السلام یخبرهم بما یحتج به علیهم، و کان عماله و قضاته یحکمون فی شی‌ء واحد بقضایا مختلفة فیجیزها لهم؛ لأن الله لم یؤته الحکمة و فصل الخطاب، و زعم کل صنف من أهل القبلة أنهم معدن العلم و الخلافة دونهم، فبالله نستعین علی من جحدهم حقهم و سن للناس ما یحتج به مثلک علیهم، ثم قاموا فخرجوا</w:t>
      </w:r>
      <w:r>
        <w:rPr>
          <w:rFonts w:eastAsia="IRNazanin" w:cs="IRNazanin"/>
          <w:color w:val="111111"/>
          <w:sz w:val="28"/>
          <w:szCs w:val="28"/>
          <w:rtl w:val="true"/>
          <w:lang w:bidi="fa-IR"/>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1163315_373438147"/>
      <w:bookmarkStart w:id="971" w:name="_Toc357"/>
      <w:bookmarkEnd w:id="970"/>
      <w:r>
        <w:rPr>
          <w:rtl w:val="true"/>
        </w:rPr>
        <w:t>تصدیق الامام علیه السلام سلیم بن قیس فی نقل الروایة</w:t>
      </w:r>
      <w:bookmarkEnd w:id="971"/>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عن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انی سمعت من سلمان و المقداد و أبی‌ذر شیئا من تفسیر القرآن و من الروایة عن النبی صلی الله علیه وآله، ثم سمعت منک تصدیق ما سمعت منهم، و رأیت فی أیدی الناس أشیاء کثیرة من تفسیر القرآن و من الاحادیث عن النبی صلی الله علیه وآله و سلم تخالف الذی سمعته منکم، و أنتم تزعمون أن ذلک باطل، افتری یکذبون علی رسول الله صلی الله علیه وآله و سلم معتدین و یفسرون القرآن برأیهم؟قال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علیه السلام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 قد سألت فافهم الجواب، ان فی أیدی الناس حقا و باطلا، و صدقا و کذبا، و ناسخا و منسوخا، و خاصا و عاما، و محکما و متشابها، و حفظا و وهما، و قد کذب علی رسول الله صلی الله علیه وآله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کثرت علی الکذابة، فمن کذب علی متعمدا فلیتبوأ مقعده من النار، ثم کذب علیه من بعده حین توفی رحمة الله علی نبی الرحمة و 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یأتیک بالحدیث أربعة نفر لیس لهم خامس</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منافق مظهر للایمان متصنع بالاسلام، لا یتأثم و لا یتحرج أن یکذب علی رسول الله صلی الله علیه وآله و سلم متعمدا، فلو علم المسلمون أنه منافق کذاب لم یقبلوا منه و لم یصدقوه، و لکنهم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رسول الله صلی الله علیه وآله رآه و سمع منه و هو لا یکذب و لا یستحل الکذب علی رسول الله صلی الله علیه وآله و قد أخبر الله عن المنافقین بما أخبر، و وصفهم بما وصفهم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رأیتهم تعجب اجسامهم، و ان یقولوا تسمع لقولهم</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ثم بقوا بعده و تقربوا الی ائمة الضلال و الدعاة الی النار بالزور و الکذب و البهتان، فولوهم الأعمال، و حملوهم علی رقاب الناس، و أکلوا بهم الدنیا، و انما الناس مع ملوک الدنیا الا من عصم الله، فهذا أول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رجل سمع من رسول الله صلی الله علیه وآله و سلم، فلم یحفظه علی وجهه و وهم فیه، و لم یعتمد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و هو فی یده یرویه و یعمل 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وآله و سلم، فلو علم المسلمون أنه و هم لم یقبلوا، و لو علم هو أنه و هم لرفضه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ثالث سمع من رسول الله صلی الله علیه وآله و سلم، شیئا امر به ثم نهی عنه، و هو لا یعلم، أو سمعه نهی عن شی‌ء ثم أمر به، و هو لا یعلم، حفظ المنسوخ و لم یحفظ الناسخ، فلو علم أنه منسوخ لرفضه، و لم علم المسلمون أنه منسوخ لرفضوه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رابع لم یکذب علی الله و لا علی رسول الله؛ بغضا للکذب، و تخوفا من الله، و تعظیما لرسوله علیه السلام، و لو یوهم، بل حفظ ما سمع علی وجهه فجاء به کما سمعه و لم یزد فیه و لم ینقص، و حفظ الناسخ من المنسوخ فعمل بالناسخ و رفض المنسوخ، و أن أمر رسول الله صلی الله علیه وآله و سلم و نهیه مثل القرآن ناسخ و منسوخ، و عام و خاص، و محکم و متشابه، و قد کان یکون من رسول الله صلی الله علیه وآله و سلم الکلام له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خاص، و کلام عام، مثل القرآن یسمعه من لا یعرف ما عنی الله به و ما عنی به رسول الله 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أصحاب رسول الله صلی الله علیه وآله و سلم کان یسأله فیفهم، و کان منهم من</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یسأله و لا یستفهم، حتی ان کانوا یحبون أن یجی‌ء الطاری‌ء </w:t>
      </w:r>
      <w:r>
        <w:rPr>
          <w:rStyle w:val="FootnoteAnchor"/>
          <w:rtl w:val="true"/>
        </w:rPr>
        <w:footnoteReference w:id="1191"/>
      </w:r>
      <w:r>
        <w:rPr>
          <w:rFonts w:ascii="IRNazanin" w:hAnsi="IRNazanin" w:eastAsia="IRNazanin"/>
          <w:color w:val="111111"/>
          <w:sz w:val="28"/>
          <w:sz w:val="28"/>
          <w:szCs w:val="28"/>
          <w:rtl w:val="true"/>
          <w:lang w:bidi="fa-IR"/>
        </w:rPr>
        <w:t>و الأعرابی فیسأل رسول الله صلی الله علیه وآله و سلم حتی سمعوا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أدخل علی رسول الله صلی الله علیه وآله و سلم کل یوم دخلة، و کل لیلة دخلة، فیخلینی فیها ادور معه حیث دار، و قد علم أصحاب رسول الله صلی الله علیه وآله و سلم، أنه لم یکن یصنع ذلک باحد غیری، و ربما کان ذلک فی منزلی، فاذا دخلت علیه فی بعض منازله خلابی و أقام نساءه فلم یبق غیری و غیره، و اذا أتانی للخلوة فی بیتی لم تقم من عندنا فاطمة و لا احد من ابنی، اذا أسأله أجابنی، و اذا سکت او نفذت مسائلی ابتدأنی، فما نزلت علیه آیة من القرآن الا أقرأنیها و أملاها علی، فکتبتها بخطی، و دعا الله أن یفهمنی ایاها و یحفظنی، فما نسیت آیة من کتاب الله منذ حفظتها و علمنی تأویلها فحفظته و أملاه علی فکتبته، و ما ترک شیئا علمه الله من حلال و حرام، أو أمر و نهی، أو طاعة و معصیة کان او یکون الی یوم القیامة الا و قد علمنیه و حفظته، و لم أنس منه حرفا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یده علی صدری و دعا الله أن یملأ قلبی علما و فهما و فقها و حکما و نورا، و أن یعلمنی فلا أجهل، و أن یحفظنی فلا أنسی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انک منذ یوم دعوت الله لی بما دعوت لم أنس شیئا مما علمتنی فلم تملیه علی و تأمرنی بکتابته، اتتخوف علی النسیان؟فقال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لست اتخوف علیک النسیان و لا الجهل، و قد أخبرنی الله أنه قد استجاب لی فیک و فی شرکائک الذین یکونون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 من شرکائی؟قال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بنفسه و بی معه، الذین قال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آمنوا 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فان خفتم التنازع فی شی‌ء فارجعوه الی الله و الی الرسول و الی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 من هم الأوصیاء الی أن یردوا علی حوضی کلهم هاد مهتد، لا یضرهم کید من کادهم، و لا خذلان من خذلهم، هم مع القرآن و القرآن معهم، لا یفارقونه و لا یفارقهم، بهم ینصر الله امتی و بهم یمطرون و یدفع عنهم بمستجاب دعوتهم؟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یده علی رأس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یده علی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ابن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یده علی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ابن‌له علی اسمی اسمه محمد، باقر علمی و خازن وحی الله و سیولد علی فی حیاتک، یا اخی فاقرأه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اقبل علی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سیولد لک محمد بن علی فی حیاتک فاقرأه منی السلام، ثم تکملة الاثنی‌عشر اماما من ولدک 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سمهم لی، فسماهم لی رجلا رجلا منهم، والله یا بنی هلال، مهدی هذه الامة الذی یملأ الارض قسطا و عدلا کما ملئت ظلما و جورا، والله انی لأعرف جمیع من یبایعه بین الرکن والمقام، وأعرف أسماء الجمیع و قبائلهم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لقیت الحسن والحسین علیهما السلام بالمدینة بعد ما قتل أمیرالمؤمنین علیه السلام فحدثتهما بهذا الحدیث عن أبیهما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قد حدثک ابونا علی بهذا الحدیث و نحن جلوس، و قد حفظنا ذلک عن رسول الله صلی الله علیه وآله کما حدثک أبونا سواء لم یزد و لم ینقص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 علی بن الحسین علیهما السلام و عنده ابنه محمد بن علی علیهما السلام،</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فحدثته بما سمعت من أبیه و عمه، و ما سمعت من علی علیه السلام فقال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أقرأنی أمیرالمؤمنین علیه السلام عن رسول الله صلی الله علیه وآله و سلم السلام و هو مریض و أنا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أقرأنی جدی الحسین علیه السلام من رسول الله صلی الله علیه وآله و هو مریض،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علی بن الحسین علیهما السلام بهذا کله عن سلیم،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جاء جابر ابن‌عبدالله الانصاری الی ابنی و هو غلام یختلف الی الکتاب فقبله و أقرأه من رسول الله صلی الله علیه وآله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أبان حججت فلقیت أباجعفر محمد بن علی علیها السلام فحدثته بهذا الحدیث کله لم أترک منه حرفا، فأغرورقت عیناه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سلیم، قد أتانی بعد قتل جدی الحسین علیه السلام و أنا قاعد عند أبی فحدثنی بهذا الحدیث بعینه،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حدثک أبی بهذا الحدیث عن أمیرالمؤمنین علیه السلام و نحن شهود، ثم حدثاه ما هما سمعا من رسول الله صلی الله علیه وآله</w:t>
      </w:r>
      <w:r>
        <w:rPr>
          <w:rFonts w:eastAsia="IRNazanin" w:cs="IRNazanin"/>
          <w:color w:val="111111"/>
          <w:sz w:val="28"/>
          <w:szCs w:val="28"/>
          <w:rtl w:val="true"/>
          <w:lang w:bidi="fa-IR"/>
        </w:rPr>
        <w:t xml:space="preserve">» .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النعمانی عن أحمد بن محمد بن سعید بن عقده، و محمد بن همام بن سهیل، و عبدالعزیز و عبدالواحد ابنا عبدالله بن یونس الموصلی عن رجالهم، عن عبدالرزاق بن همام، عن معمر بن راشد الخ</w:t>
      </w:r>
      <w:r>
        <w:rPr>
          <w:rFonts w:eastAsia="IRNazanin" w:cs="IRNazanin"/>
          <w:color w:val="111111"/>
          <w:sz w:val="28"/>
          <w:szCs w:val="28"/>
          <w:rtl w:val="true"/>
          <w:lang w:bidi="fa-IR"/>
        </w:rPr>
        <w:t xml:space="preserve">.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 لم نوردها، هنا تجنبا للتکرار، و لمزید الاطلاع نشیر الی أرقامهم</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bookmarkStart w:id="972" w:name="pg988_9201"/>
    </w:p>
    <w:p>
      <w:pPr>
        <w:pStyle w:val="Heading4"/>
        <w:numPr>
          <w:ilvl w:val="3"/>
          <w:numId w:val="1"/>
        </w:numPr>
        <w:rPr/>
      </w:pPr>
      <w:bookmarkStart w:id="973" w:name="__RefHeading___Toc1163317_373438147"/>
      <w:bookmarkStart w:id="974" w:name="_Toc358"/>
      <w:bookmarkEnd w:id="972"/>
      <w:bookmarkEnd w:id="973"/>
      <w:r>
        <w:rPr/>
        <w:t>7</w:t>
      </w:r>
      <w:r>
        <w:rPr>
          <w:rtl w:val="true"/>
        </w:rPr>
        <w:t xml:space="preserve">- </w:t>
      </w:r>
      <w:r>
        <w:rPr>
          <w:rtl w:val="true"/>
        </w:rPr>
        <w:t>فیما یرتبط بنفسه علیه السلام</w:t>
      </w:r>
      <w:bookmarkEnd w:id="974"/>
    </w:p>
    <w:p>
      <w:pPr>
        <w:pStyle w:val="Heading5"/>
        <w:numPr>
          <w:ilvl w:val="4"/>
          <w:numId w:val="1"/>
        </w:numPr>
        <w:rPr/>
      </w:pPr>
      <w:bookmarkStart w:id="975" w:name="__RefHeading___Toc1163319_373438147"/>
      <w:bookmarkStart w:id="976" w:name="_Toc359"/>
      <w:bookmarkEnd w:id="975"/>
      <w:r>
        <w:rPr>
          <w:rtl w:val="true"/>
        </w:rPr>
        <w:t>ادب الحسین علیه السلام</w:t>
      </w:r>
      <w:bookmarkEnd w:id="9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تکلم الحسین بین یدی الحسن اعظاما له، و لا تکلم محمد بن الحنفیة بین یدی الحسین علیه السلام اعظاما له</w:t>
      </w:r>
      <w:r>
        <w:rPr>
          <w:rFonts w:eastAsia="IRNazanin" w:cs="IRNazanin"/>
          <w:color w:val="111111"/>
          <w:sz w:val="28"/>
          <w:szCs w:val="28"/>
          <w:rtl w:val="true"/>
          <w:lang w:bidi="fa-IR"/>
        </w:rPr>
        <w:t xml:space="preserve">» .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163321_373438147"/>
      <w:bookmarkStart w:id="978" w:name="_Toc360"/>
      <w:bookmarkEnd w:id="977"/>
      <w:r>
        <w:rPr>
          <w:rtl w:val="true"/>
        </w:rPr>
        <w:t>عفوه علیه السلام</w:t>
      </w:r>
      <w:bookmarkEnd w:id="978"/>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الکتب الاخلاقیة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عصار بن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فرأیت الحسین بن علی علیهما السلام، فأعجبنی سمته و رواؤه، و أثار من الحسد ما کان یخفیه صدری لأبیه من البغض،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 أبی‌تراب؟فقال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فبالغت فی شتمه و شتم أبیه، فنظر الی نظرة عاطف رؤوف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وأمر بالعرف و أعرض عن الجاهلین، و اما ینزغنک من الشیطان نزغ فاستغذ بالله انه سمیع علیم، ان الذین اتقوا اذا مسهم طائف من الشیطان تذکروا فاذاهم مبصرون و اخوانهم یمدونهم فی الغی ثم لا یقصرون</w:t>
      </w:r>
      <w:r>
        <w:rPr>
          <w:rFonts w:eastAsia="IRNazanin" w:cs="IRNazanin"/>
          <w:color w:val="111111"/>
          <w:sz w:val="28"/>
          <w:szCs w:val="28"/>
          <w:rtl w:val="true"/>
          <w:lang w:bidi="fa-IR"/>
        </w:rPr>
        <w:t xml:space="preserve">» .)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bookmarkStart w:id="979" w:name="pg988_9202"/>
    </w:p>
    <w:p>
      <w:pPr>
        <w:pStyle w:val="BookText"/>
        <w:rPr/>
      </w:pPr>
      <w:bookmarkEnd w:id="979"/>
      <w:r>
        <w:rPr>
          <w:rFonts w:ascii="IRNazanin" w:hAnsi="IRNazanin" w:eastAsia="IRNazanin"/>
          <w:color w:val="111111"/>
          <w:sz w:val="28"/>
          <w:sz w:val="28"/>
          <w:szCs w:val="28"/>
          <w:rtl w:val="true"/>
          <w:lang w:bidi="fa-IR"/>
        </w:rPr>
        <w:t>ثم قال علیه السلام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 علیک أستغفر الله لی ولک، انک لو استعنتنا لأعناک، و لو استرفدتنا لرفدناک، و لو استرشدتنا لارشدناک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فتوسم منی الندم علی ما فرط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 یغفر الله لکم و هو أرحم الراحمین</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أمن أهل الشام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شنشنة أعرفها من اخزم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حیانا الله و ایاک انبسط الینا فی حوائجک و ما یعرض لک تجدنی عند أفضل ظنک ان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فضاقت علی الأرض بما رحبت و وددت لو ساخت بی، ثم سللت منه لواذا و ما علی الأرض أحب الی منه و من أبیه</w:t>
      </w:r>
      <w:r>
        <w:rPr>
          <w:rFonts w:eastAsia="IRNazanin" w:cs="IRNazanin"/>
          <w:color w:val="111111"/>
          <w:sz w:val="28"/>
          <w:szCs w:val="28"/>
          <w:rtl w:val="true"/>
          <w:lang w:bidi="fa-IR"/>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1163323_373438147"/>
      <w:bookmarkStart w:id="981" w:name="_Toc361"/>
      <w:bookmarkEnd w:id="980"/>
      <w:r>
        <w:rPr>
          <w:rtl w:val="true"/>
        </w:rPr>
        <w:t>قبوله علیه السلام العذر</w:t>
      </w:r>
      <w:bookmarkEnd w:id="9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جمال الدین محمد بن یوسف الزرندی الحنفی فی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شتمنی رجل فی هذه الاذن و أومی الی الیمنی، و أعتذر لی فی الاخری، لقبلت ذلک منه، و ذلک أن أمیرالمؤمنین علی بن أبی طالب علیه السلام حدثنی أنه سمع جدی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الحوض من لم یقبل العذر من محق أو مبطل</w:t>
      </w:r>
      <w:r>
        <w:rPr>
          <w:rFonts w:eastAsia="IRNazanin" w:cs="IRNazanin"/>
          <w:color w:val="111111"/>
          <w:sz w:val="28"/>
          <w:szCs w:val="28"/>
          <w:rtl w:val="true"/>
          <w:lang w:bidi="fa-IR"/>
        </w:rPr>
        <w:t xml:space="preserve">» .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1163325_373438147"/>
      <w:bookmarkStart w:id="983" w:name="_Toc362"/>
      <w:bookmarkEnd w:id="982"/>
      <w:r>
        <w:rPr>
          <w:rtl w:val="true"/>
        </w:rPr>
        <w:t>حلمه علیه السلام</w:t>
      </w:r>
      <w:bookmarkEnd w:id="983"/>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له غلام جنایة توجب العقاب، فأمر به أن یضرب،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bookmarkStart w:id="984" w:name="pg988_9203"/>
    </w:p>
    <w:p>
      <w:pPr>
        <w:pStyle w:val="BookText"/>
        <w:rPr/>
      </w:pPr>
      <w:bookmarkEnd w:id="9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عفوت عنک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لوجه الله و لک ضعف ما کنت اعطیک</w:t>
      </w:r>
      <w:r>
        <w:rPr>
          <w:rFonts w:eastAsia="IRNazanin" w:cs="IRNazanin"/>
          <w:color w:val="111111"/>
          <w:sz w:val="28"/>
          <w:szCs w:val="28"/>
          <w:rtl w:val="true"/>
          <w:lang w:bidi="fa-IR"/>
        </w:rPr>
        <w:t xml:space="preserve">» .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163327_373438147"/>
      <w:bookmarkStart w:id="986" w:name="_Toc363"/>
      <w:bookmarkEnd w:id="985"/>
      <w:r>
        <w:rPr>
          <w:rtl w:val="true"/>
        </w:rPr>
        <w:t>اصفرار لونه علیه السلام عند الوضوء</w:t>
      </w:r>
      <w:bookmarkEnd w:id="9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توضأ تغیر لونه و ارتعدت مفاصله،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لمن وقف بین یدی الملک الجبار أن یصفر لونه و یرتعد مفاصله</w:t>
      </w:r>
      <w:r>
        <w:rPr>
          <w:rFonts w:eastAsia="IRNazanin" w:cs="IRNazanin"/>
          <w:color w:val="111111"/>
          <w:sz w:val="28"/>
          <w:szCs w:val="28"/>
          <w:rtl w:val="true"/>
          <w:lang w:bidi="fa-IR"/>
        </w:rPr>
        <w:t xml:space="preserve">» . </w:t>
      </w:r>
      <w:r>
        <w:rPr>
          <w:rStyle w:val="FootnoteAnchor"/>
          <w:rtl w:val="true"/>
        </w:rPr>
        <w:footnoteReference w:id="12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علیه السلام کان اذا قام للصلاة یصفر لونه،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نراه یعتارک عند الوضوء؟ فیقول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تدرون بین یدی من ارید ان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163329_373438147"/>
      <w:bookmarkStart w:id="988" w:name="_Toc364"/>
      <w:bookmarkEnd w:id="987"/>
      <w:r>
        <w:rPr>
          <w:rtl w:val="true"/>
        </w:rPr>
        <w:t>جوده و کرمه علیه السلام</w:t>
      </w:r>
      <w:bookmarkEnd w:id="988"/>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الحسین علیه السلام فدخلت علیه جاریة فحیته بطاقة ریحان، فقال علیه السلام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حرة لوجه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تحییک بطاقة ریحان لا خطر لها فتعتقها؟قال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أدبنا الله،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حییتم بتحیة فحیوا بأحسن</w:t>
      </w:r>
      <w:bookmarkStart w:id="989" w:name="pg988_9204"/>
    </w:p>
    <w:p>
      <w:pPr>
        <w:pStyle w:val="BookText"/>
        <w:rPr/>
      </w:pPr>
      <w:bookmarkEnd w:id="989"/>
      <w:r>
        <w:rPr>
          <w:rFonts w:ascii="IRNazanin" w:hAnsi="IRNazanin" w:eastAsia="IRNazanin"/>
          <w:color w:val="111111"/>
          <w:sz w:val="28"/>
          <w:sz w:val="28"/>
          <w:szCs w:val="28"/>
          <w:rtl w:val="true"/>
          <w:lang w:bidi="fa-IR"/>
        </w:rPr>
        <w:t>منها أو ردوها</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و کان أحسن منها عتقها</w:t>
      </w:r>
      <w:r>
        <w:rPr>
          <w:rFonts w:eastAsia="IRNazanin" w:cs="IRNazanin"/>
          <w:color w:val="111111"/>
          <w:sz w:val="28"/>
          <w:szCs w:val="28"/>
          <w:rtl w:val="true"/>
          <w:lang w:bidi="fa-IR"/>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1163331_373438147"/>
      <w:bookmarkStart w:id="991" w:name="_Toc365"/>
      <w:bookmarkEnd w:id="990"/>
      <w:r>
        <w:rPr>
          <w:rtl w:val="true"/>
        </w:rPr>
        <w:t>کیفیة معاشرته علیه السلام</w:t>
      </w:r>
      <w:bookmarkEnd w:id="9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علیه السلام الی سفر فأضل طریقه لیلا، فمر براعی غنم فنزل عنده فألطفه و بات عنده، فلما أصبح دله علی الطریق، فقال له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ماض الی ضیعتی ثم أعود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له وقتا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تأتینی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الوقت شغل الحسن علیه السلام بشی من أموره عن قدوم المدینة، فجاء الراعی و کان عبدا لرجل من أهل المدینة فصار الی الحسین علیه السلام و هو یظنه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العبد الذی بت عندی لیلة کذا، وعدتنی أن أصیر الیک فی هذا الوقت، و أراه علامات عرف الحسین علیه السلام أنه الحسن، فقال الحسین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أنت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غنمک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فأرسل الی الرجل فرغبه حتی باعه الغنم و العبد فأعتقه، و وهب له الغنم مکافأة لما صنع مع أخیه،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بات عندک أخی و قد کافأتک بفعلک معه</w:t>
      </w:r>
      <w:r>
        <w:rPr>
          <w:rFonts w:eastAsia="IRNazanin" w:cs="IRNazanin"/>
          <w:color w:val="111111"/>
          <w:sz w:val="28"/>
          <w:szCs w:val="28"/>
          <w:rtl w:val="true"/>
          <w:lang w:bidi="fa-IR"/>
        </w:rPr>
        <w:t xml:space="preserve">» . </w:t>
      </w:r>
      <w:r>
        <w:rPr>
          <w:rStyle w:val="FootnoteAnchor"/>
          <w:rtl w:val="true"/>
        </w:rPr>
        <w:footnoteReference w:id="1206"/>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علیه السلام علی اسامة بن زید و هو مریض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غماه،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غمک 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هو ستون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 أن اموت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تموت حتی أقضیها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فقضاها قبل موته</w:t>
      </w:r>
      <w:r>
        <w:rPr>
          <w:rFonts w:eastAsia="IRNazanin" w:cs="IRNazanin"/>
          <w:color w:val="111111"/>
          <w:sz w:val="28"/>
          <w:szCs w:val="28"/>
          <w:rtl w:val="true"/>
          <w:lang w:bidi="fa-IR"/>
        </w:rPr>
        <w:t xml:space="preserve">. </w:t>
      </w:r>
      <w:r>
        <w:rPr>
          <w:rStyle w:val="FootnoteAnchor"/>
          <w:rtl w:val="true"/>
        </w:rPr>
        <w:footnoteReference w:id="1207"/>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 أعرابی المدینة فسأل عن أکرم الناس بها، فدل علی الحسین علیه السلام، فدخل المسجد فوجده مصلیا، فوقف بازائه و أنشأ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یخب الآن من رجاک و من حرک من دون بابک الحلقةأنت جواد و أنت معتمد أبوک قد کان قاتل الفسقةلولا الذی کان من اوائلکم کانت علینا الجحیم منطبقةقال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قنبر هل بقی من مال الحجاز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أربعة آلاف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هاتها قد جاء من هو أحق بها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نزع بردیه ولف الدنانیر فیها و أخرج یده من شق الباب حیاء من الأعرابی، و أنشأ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فانی الیک معتذر و اعلم بأنی علیک ذو شفقةلو کان فی سیرنا الغداة عصا أمست سمانا علیک مند فقةلکن ریب الزمان ذو غیر والکف منی قلیلة النفقةقال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الأعرابی و بکا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استقللت ما أعطیناک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کیف یأکل التراب جودک</w:t>
      </w:r>
      <w:r>
        <w:rPr>
          <w:rFonts w:eastAsia="IRNazanin" w:cs="IRNazanin"/>
          <w:color w:val="111111"/>
          <w:sz w:val="28"/>
          <w:szCs w:val="28"/>
          <w:rtl w:val="true"/>
          <w:lang w:bidi="fa-IR"/>
        </w:rPr>
        <w:t xml:space="preserve">.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العصا کنایة عن الامارة والحکم، قال</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عصاک عن أهلک یرادبه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و انه لضعیف العصا أی الترعیة،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للین العصا أی رفیق حسن السیاسة لما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 لنا فی سیرنا فی هذه الغداة ولایة أو حکم أو قوة لأمست ید عطائنا علیک صبابة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ید الجود و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الاندفاق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الانصباب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غیر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حوادث الزمان تغیر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یأکل التراب جودک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کیف تموت و تبیت تحت التراب فتمحی و تذهب جودک و کرمک</w:t>
      </w:r>
      <w:r>
        <w:rPr>
          <w:rFonts w:eastAsia="IRNazanin" w:cs="IRNazanin"/>
          <w:color w:val="111111"/>
          <w:sz w:val="28"/>
          <w:szCs w:val="28"/>
          <w:rtl w:val="true"/>
          <w:lang w:bidi="fa-IR"/>
        </w:rPr>
        <w:t xml:space="preserve">. </w:t>
      </w:r>
      <w:r>
        <w:rPr>
          <w:rStyle w:val="FootnoteAnchor"/>
          <w:rtl w:val="true"/>
        </w:rPr>
        <w:footnoteReference w:id="1209"/>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أبوالبرکات محفوظ بن الحسن بن محمد بن صصری، أنبأنا أبوالقاسم نصر بن أحمد الهمدانی، أنبأنا 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نظیف المقری‌ء اجازة، أنبأنا القاضی أبوالحسن علی ابن‌محمد بن اسحاق بن یزید الحلبی، أنبأنا أبوالحسن أحمد بن عبدالله الناقد، حدثنی أبوالقاسم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ابن‌عبدالله، حدثنی حمید بن ابراهیم المعافری،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عبدالله بن عبدالله المدینی یذکر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مولی للحسین بن علی بن أبی طالب أن سائلا خرج ذات لیلة یتخطی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أبوالقاسم بن السوسی، أنبأنا أبوالفضل أحمد بن علی بن فرات قراءة علیه، أنبأنا أبی‌اجازة، أنبأنا أبوالقاسم عبدالجبار بن أحمد بن عمر بن الحسن بن ابراهیم اللیثی الشافعی، أنبأنا محمد بن أحمد، أنبأنا هارون ابن‌محمد، أنبأنا قعنب بن المحرز، أنبأنا الأصمعی،</w:t>
      </w:r>
    </w:p>
    <w:p>
      <w:pPr>
        <w:pStyle w:val="BookText"/>
        <w:rPr/>
      </w:pPr>
      <w:r>
        <w:rPr>
          <w:rFonts w:ascii="IRNazanin" w:hAnsi="IRNazanin" w:eastAsia="IRNazanin"/>
          <w:color w:val="111111"/>
          <w:sz w:val="28"/>
          <w:sz w:val="28"/>
          <w:szCs w:val="28"/>
          <w:rtl w:val="true"/>
          <w:lang w:bidi="fa-IR"/>
        </w:rPr>
        <w:t>عن أبی‌عمرو بن العلاء، عن الذیال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سائل یتخطی أزقة المدینة حتی أتی باب الحسین بن علی، فقرع الباب و أنشأ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یخب الیوم من رجاک و من حرک من خلف بابک الحلقةفأنت ذوالجود أنت معدنه أبوک قد کان قاتل الفسقةقال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الحسین بن علی علیهما السلام واقفا یصلی فخفف من صلاته و خرج الی الأعرابی، فرأی علیه أثر ضر وفاقة، فرجع و نادی بقنبر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ابن‌رسول الله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تبقی معک من نفقتنا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 أمرتنی بتفریقها فی 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هاتها فقد أتی من هو أحق بها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فأخذها و خرج یدفها الی الأعرابی و أنشأ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فانی الیک معتذر و اعلم بأنی علیک ذو شفقةلو کان فی سیرنا الغداة عصا کانت سمانا علیک مندفقةلکن ریب الزمان ذو نکد والکف منا قلیلة النفقةفأخذها الأعرابی و ولی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مطهرون نقیات جیوبهم تجری الصلاة علیهم أینما ذکرواو أنتم أنتم الأعلون عندکم علم الکتاب و ما جاءت به السورمن لم یکن علویا حین تنسبه فما له جمیع الناس مفتخر </w:t>
      </w:r>
      <w:r>
        <w:rPr>
          <w:rStyle w:val="FootnoteAnchor"/>
          <w:rtl w:val="true"/>
        </w:rPr>
        <w:footnoteReference w:id="1210"/>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علی بن الشاه الفقیه المروزی بمرو الرود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بن محمد بن عبدالله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عبدالله بن أحمد بن عامر بن سلیمان الطائی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فی سنة ستین و مأتین،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علیهما السلام سنة أربع و تسعین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أبومنصور أحمد بن ابراهیم بن بکر الخوری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أبواسحاق ابراهیم بن هارون بن محمد الخوری،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زیاد الفقیه الخوری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الهروی الشیبانی، عن الرضا علی بن 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أبوعبدالله الحسین بن محمد الأشنانی الرازی العدل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مهرویه القزوینی، عن داود بن سلیمان الفراء، عن علی بن موسی الرضا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أبی‌موسی بن جعغفر،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أبی‌علی بن الحسین، عن الحسین بن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دخل المستراح فوجد لقمة ملقاة فدفعها الی غلام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أذکرنی بهذه اللقمة اذا خرجت، فأکلها الغلام، فلما خرج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اللقمة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أکلتها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لوجه الله،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أعتقته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جدی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لقمة فسمح منها أو غسل منها ثم أکلها لم تستقر فی جوفه الا اعتقه الله من النار، و لم أکن أستبعد رجلا أعتقه الله من النار</w:t>
      </w:r>
      <w:r>
        <w:rPr>
          <w:rFonts w:eastAsia="IRNazanin" w:cs="IRNazanin"/>
          <w:color w:val="111111"/>
          <w:sz w:val="28"/>
          <w:szCs w:val="28"/>
          <w:rtl w:val="true"/>
          <w:lang w:bidi="fa-IR"/>
        </w:rPr>
        <w:t xml:space="preserve">» . </w:t>
      </w:r>
      <w:r>
        <w:rPr>
          <w:rStyle w:val="FootnoteAnchor"/>
          <w:rtl w:val="true"/>
        </w:rPr>
        <w:footnoteReference w:id="1211"/>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علیه السلام ذهب ذات یوم مع أصحابه الی بستانه، و کان فی ذلک البستان غلام للحسین علیه السلام أسمه صافی فلما قرب من البستان رأی الغلام قاعدا یأکل الخبز، فجلس الحسین علیه السلام عند بعض النخل بحیث لا یراه الغلام، فنظر الیه الحسین علیه السلام و هو یرفع الرغیف فیرمی نصفه الی الکلب و یأکل نصفه، فتعجب الحسین علیه السلام من فعل الغلام، فلما فرغ من الأکل،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اللهم أغفر لی و أغفر لسیدی کما بارکت لأبویه برحمتک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الغلام فزعا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سید المؤمنین الی یوم القیامة، انی ما رأیتک فأعف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فی حل یا صافی، لأنی دخلت بستانک بغیر اذنک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بفضلک یا سیدی و کرمک و سؤددک تقول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رأیتک ترمی نصف الرغیف الی الکلب و تأکل نصفه، فما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الکلب نظر الی و أنا آکل فاستحییت منه، و هو کلبک یحرس بستانک و أنا عبدک نأکل رزقک معا فبکی الحسین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کذلک فأنت عتیق لله تعالی و وهبت لک الفی 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أعتقتنی فأنا أرید القیام ببستانک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الکریم ینبغی له أن یصدق قوله بالفعل، أو ما قلت لک اجعلنی فی حل فقد دخلت بستانک بغیر اذنک، فصدقت قولی و وهبت البستان و ما فیه لک، فاجعل أصحابی الذین جاؤوا معی أضیافا و أکرمهم من أجلی اکرمک الله تعالی یوم القیامة و بارک لک فی حسن خلقک و أدبک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الغلام ان وهبتنی بستانک فانی قد سبلته لأصحابک و شیعتک</w:t>
      </w:r>
      <w:r>
        <w:rPr>
          <w:rFonts w:eastAsia="IRNazanin" w:cs="IRNazanin"/>
          <w:color w:val="111111"/>
          <w:sz w:val="28"/>
          <w:szCs w:val="28"/>
          <w:rtl w:val="true"/>
          <w:lang w:bidi="fa-IR"/>
        </w:rPr>
        <w:t xml:space="preserve">. </w:t>
      </w:r>
      <w:r>
        <w:rPr>
          <w:rStyle w:val="FootnoteAnchor"/>
          <w:rtl w:val="true"/>
        </w:rPr>
        <w:footnoteReference w:id="1212"/>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الحسین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عندی قول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بعد الصلاة ادخال السرور فی قلب المؤمن بما لا اثم فیه، فانی رأیت غلاما یواکل کلبا فقلت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انی مغموم أطلب</w:t>
      </w:r>
      <w:bookmarkStart w:id="992" w:name="pg988_9210"/>
    </w:p>
    <w:p>
      <w:pPr>
        <w:pStyle w:val="BookText"/>
        <w:rPr/>
      </w:pPr>
      <w:bookmarkEnd w:id="992"/>
      <w:r>
        <w:rPr>
          <w:rFonts w:ascii="IRNazanin" w:hAnsi="IRNazanin" w:eastAsia="IRNazanin"/>
          <w:color w:val="111111"/>
          <w:sz w:val="28"/>
          <w:sz w:val="28"/>
          <w:szCs w:val="28"/>
          <w:rtl w:val="true"/>
          <w:lang w:bidi="fa-IR"/>
        </w:rPr>
        <w:t>سرورا بسروره؛ لأن صاحبی یهودی ارید افارقه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الحسین الی صاحبه بمائتی دینار ثمنا له،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فداء لخطاک، و هذا البستان له، ورددت علیک المال،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قد وهبت لک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المال و وهبته للغلام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أعتقت الغلام و وهبته 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أسلمت و وهبت زوجی 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أیضا اسلمت و أعطیتها هذه الدار</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1163333_373438147"/>
      <w:bookmarkStart w:id="994" w:name="_Toc366"/>
      <w:bookmarkEnd w:id="993"/>
      <w:r>
        <w:rPr>
          <w:rtl w:val="true"/>
        </w:rPr>
        <w:t>الانفاق مما تحب‌</w:t>
      </w:r>
      <w:bookmarkEnd w:id="9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الحسین علیه السلام أنه کان یتصدق بالسکر،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أحبه و 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Style w:val="FootnoteAnchor"/>
          <w:rtl w:val="true"/>
        </w:rPr>
        <w:footnoteReference w:id="1214"/>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1163335_373438147"/>
      <w:bookmarkStart w:id="996" w:name="_Toc367"/>
      <w:bookmarkEnd w:id="995"/>
      <w:r>
        <w:rPr>
          <w:rtl w:val="true"/>
        </w:rPr>
        <w:t>تواضعه علیه السلام</w:t>
      </w:r>
      <w:bookmarkEnd w:id="9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علیه السلام بمساکین و هم یأکلون کسرا علی کساء، فسلم علیهم، فدعوه الی طعامهم، فجلس معهم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أنه صدقة لاکلت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الی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فاطعمهم و کساهم و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بدارهم</w:t>
      </w:r>
      <w:r>
        <w:rPr>
          <w:rFonts w:eastAsia="IRNazanin" w:cs="IRNazanin"/>
          <w:color w:val="111111"/>
          <w:sz w:val="28"/>
          <w:szCs w:val="28"/>
          <w:rtl w:val="true"/>
          <w:lang w:bidi="fa-IR"/>
        </w:rPr>
        <w:t xml:space="preserve">. </w:t>
      </w:r>
      <w:r>
        <w:rPr>
          <w:rStyle w:val="FootnoteAnchor"/>
          <w:rtl w:val="true"/>
        </w:rPr>
        <w:footnoteReference w:id="1216"/>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 الحسین بن علی علیهما السلام یطوف بالبیت، ثم صار الی المقام فصلی، ثم وضع خده علی المقام فجعل یبکی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عبیدک ببابک، خویدمک ببابک،</w:t>
      </w:r>
    </w:p>
    <w:p>
      <w:pPr>
        <w:pStyle w:val="BookText"/>
        <w:rPr/>
      </w:pPr>
      <w:r>
        <w:rPr>
          <w:rFonts w:ascii="IRNazanin" w:hAnsi="IRNazanin" w:eastAsia="IRNazanin"/>
          <w:color w:val="111111"/>
          <w:sz w:val="28"/>
          <w:sz w:val="28"/>
          <w:szCs w:val="28"/>
          <w:rtl w:val="true"/>
          <w:lang w:bidi="fa-IR"/>
        </w:rPr>
        <w:t>سائلک ببابک، مسکینک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یردد ذلک مرارا، ثم انصرف فمر بمساکین معهم فلق خبز یأکلون فسلم علیهم فدعوه الی طعامهم فجلس معهم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أنه صدقة لأکلت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الی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فأطعمهم و کساهم و أمر لهم بدارهم</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الحسین بن علی علیهما السلام بمساکین قد بسطوا کساء لهم و ألقوا علیه کسرا،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فثنی ورکه فأکل معهم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یحب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أجبتکم فأجیبونی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 صلی الله علیه وآله، فقاموا معه حتی أتوا منزله، فقال علیه السلام للرباب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اخرجی ما کنت تدخرین</w:t>
      </w:r>
      <w:r>
        <w:rPr>
          <w:rFonts w:eastAsia="IRNazanin" w:cs="IRNazanin"/>
          <w:color w:val="111111"/>
          <w:sz w:val="28"/>
          <w:szCs w:val="28"/>
          <w:rtl w:val="true"/>
          <w:lang w:bidi="fa-IR"/>
        </w:rPr>
        <w:t xml:space="preserve">» . </w:t>
      </w:r>
      <w:r>
        <w:rPr>
          <w:rStyle w:val="FootnoteAnchor"/>
          <w:rtl w:val="true"/>
        </w:rPr>
        <w:footnoteReference w:id="1219"/>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یرید أرضه التی بظاهر الحرة، و نحن نمشی اذ أدرکنا النعمان بن بشیر علی بغلة، فنزل، فقربها الی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یا أباعبدالله، فکره ذلک، فلم یزل کذلک حتی أقسم النعمان علیه حتی أطاع الحسین بالرکوب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أقسمت فقد کلفتنی ما أکره، فارکب علی صدر دابتک، فاردفک، فانی سمعت فاطمة بنت محمد صلی الله علیه وآله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بصدر دابته، و صدر فراشه، و الصلاة فی منزله الا ما یجمع الناس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بنت رسول الله صلی الله علیه وآله سمعت أبی‌بشیرا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قالت فاطمة، و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أذن، فرکب</w:t>
      </w:r>
      <w:r>
        <w:rPr>
          <w:rFonts w:eastAsia="IRNazanin" w:cs="IRNazanin"/>
          <w:color w:val="111111"/>
          <w:sz w:val="28"/>
          <w:szCs w:val="28"/>
          <w:rtl w:val="true"/>
          <w:lang w:bidi="fa-IR"/>
        </w:rPr>
        <w:t xml:space="preserve">» .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bookmarkStart w:id="997" w:name="pg988_9212"/>
    </w:p>
    <w:p>
      <w:pPr>
        <w:pStyle w:val="BookText"/>
        <w:rPr/>
      </w:pPr>
      <w:bookmarkEnd w:id="997"/>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جدی حسین بن علی علیهما السلام الی أرض له بالزرانیق بظهر البیداء، فأدرکنا ابن‌النعمان بن بشیر علی بغلة، فنزل عنها و قال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یا أباعبدالله، فأبی، فلم یزل یقسم علیه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کلفتنی ما أکره، و لکن سأحدثک حدیثا حدثتنیه فاطمة علیها السلام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بصدر دابته، و صدر فراشه، والصلاة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فاطمة حدثنی أبی و هو داحی بالمدینة عن رسول الله صلی الله علیه وآله مثل حدیث و زاد فیه أن رسول الله صلی الله علیه وآله قال فیه الا أن یأذن</w:t>
      </w:r>
      <w:r>
        <w:rPr>
          <w:rFonts w:eastAsia="IRNazanin" w:cs="IRNazanin"/>
          <w:color w:val="111111"/>
          <w:sz w:val="28"/>
          <w:szCs w:val="28"/>
          <w:rtl w:val="true"/>
          <w:lang w:bidi="fa-IR"/>
        </w:rPr>
        <w:t xml:space="preserve">» .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1163337_373438147"/>
      <w:bookmarkStart w:id="999" w:name="_Toc368"/>
      <w:bookmarkEnd w:id="998"/>
      <w:r>
        <w:rPr>
          <w:rtl w:val="true"/>
        </w:rPr>
        <w:t>فی مروءته علیه السلام</w:t>
      </w:r>
      <w:bookmarkEnd w:id="999"/>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الامام الأجل مجدالدین قوام السنة أبوالفتوح محمد بن أبی‌جعفر الطائی فیما کتب الی من همدان، أخبرنا شیخ القضاء أبوعلی اسماعیل بن أحمد البیهقی سنة اثنتین و خمسمائة بباب المدینة بمرو فی الجامع، أخبرنا الامام حقا و شیخ الاسلام صدقا ابوعثمان اسماعیل بن عبدالرحمن الصابونی، أخبرنا أبوبکر احمد بن ابراهیم بن محمد بهراة، أخبرنا أبوعلی أحمد بن محمد بن علی، حدثنا علی ابن‌خشرم، سمعت یحیی بن عبدالله بن بشیر الباهلی، حدثنا ابن‌المبارک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معاویة قال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بقیت لذة من الدنیا لم تنلها؟قال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ام‌أبیها هند بنت سهیل بن عمرو خطبتها، و خطبها عبدالله بن عامر بن کریز فتزوجته و ترکتنی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معاویة الی عبدالله بن عامر و هو عامله علی البصرة، فلما قدم علیه</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عن ام‌أبیها لولی عهد المسلمین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أقطعک البصرة فان لم تفعل عزلتک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من عنده قال له مولاه امرأة بامرأة، أتترک البصرة بطلاق امرأة، فرجع الی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طلاق، فرده الی البصرة، فلما دخل تلقته ام‌أبیها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اللعین، و استترت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معاویة الأیام حتی اذا نقضت العدة وجه أباهریرة یخطبها لیزید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أمهرها بألف ألف، فخرج أبوهریرة فقدم المدینة، فمر بالحسین بن علی علیهما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أقدمک المدینة یا أباهریرة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البصرة أخطب ام‌أبیها لولی عهد المسلمین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أن تذکرنی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 أبوهریرة البصرة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ام‌أبیها ان أمیرالمؤمنین یخطبک لولی عهد المسلمین یزید، و قد بذل لک فی الصداق ألف ألف، و مررت بالحسین بن علی فذکرک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یا أباهریرة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فشقة قبلها رسول الله صلی الله علیه وآله أحب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فتزوجت الحسین بن علی علیهما السلام، و رجع أبوهریرة فأخبر معاویة،</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حمار لیس لهذا وجهناک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ذلک حج عبدالله بن عامر فمر بالمدینة فلقی الحسین بن علی علیهما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تأذن لی فی کلام ام‌أبیها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 معه البیت و استأذن علی ام‌أبیها فأذنت له، و دخل معه الحسین علیه السلام، فقال لها 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ام‌أبیها ما فعلت الودیعة التی استودعتک؟قالت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یا جاریة هاتی سفط کذا، فجائت به ففتحته و اذا هو مملو، لآلی و جوهر یتلألأ، فبکی ابن‌عامر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أتلومنی علی أن أبکی علی مثلها فی ورعها، و کمالها، و وفائها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ابن‌عامر نعم المحلل کنت لکما، هی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فحج فلما رجع تزوج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هذه الحکایة أبوالعلاء الحافظ و ساقها عن الحسن بن علی، علی ما أخبرنی اجازة،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عبدالقادر بن محمد الیوسفی، أخبرنی الحسن بن علی الجوهری، أخبرنی محمد بن العباس، أخبرنی أحمد بن معروف الخشاب، أخبرنی حسین بن محمد، أخبرنی محمد بن سعد، أخبرنی علی بن محمد، عن الهذلی، عن ابن‌سیرین،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هند بنت سهیل بن عمرو عند عبدالرحمن بن عتاب بن أسید، و کان أباعذرتها، ثم طلقها فتزوجها عبدالله بن عامر بن کریز ثم طلقها، فکتب معاویة الی أبی‌هریرة أن یخطبها لیزید بن معاویة، فلقیه الحسن بن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هند بنت سهیل لیزید بن معاویة</w:t>
      </w:r>
      <w:r>
        <w:rPr>
          <w:rFonts w:eastAsia="IRNazanin" w:cs="IRNazanin"/>
          <w:color w:val="111111"/>
          <w:sz w:val="28"/>
          <w:szCs w:val="28"/>
          <w:rtl w:val="true"/>
          <w:lang w:bidi="fa-IR"/>
        </w:rPr>
        <w:t>.</w:t>
      </w:r>
      <w:bookmarkStart w:id="1000" w:name="pg988_9215"/>
    </w:p>
    <w:p>
      <w:pPr>
        <w:pStyle w:val="BookText"/>
        <w:rPr/>
      </w:pPr>
      <w:bookmarkEnd w:id="100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فاذکرنی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فأتاها أبوهریرة فأخبرها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أختار لک الحسن علیه السلام، فتزوجها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فقدم عبدالله بن عامر المدینة فقال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عندها ودیعة، فدخل الیها والحسن معه و جلست بین یدیه فرق ابن‌عامر، فقال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أنزل لک عنها، فلا أراک تجد محللا خیرا لکما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ودیعتی فأخرجت سفطین فیهما جوهر، ففتحهما و أخذ من کل واحدة قبضة و ترک الباقی، و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سیدهم حسن، و أسخاهم ابن‌عامر، و أحبهم الی عبدالرحمن بن عتاب</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1163339_373438147"/>
      <w:bookmarkStart w:id="1002" w:name="_Toc369"/>
      <w:bookmarkEnd w:id="1001"/>
      <w:r>
        <w:rPr>
          <w:rtl w:val="true"/>
        </w:rPr>
        <w:t>سیرة الحسین علیه السلام فی تزویج بنته‌</w:t>
      </w:r>
      <w:bookmarkEnd w:id="1002"/>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اسماعیل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سعید، عن یحیی بن الحسین العلوی، عن الزبیر عن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اخبرنی اسماعیل بن یعقوب، عن عبدالله بن موسی، قالا کان الحسن بن الحسن بن علی بن أبی طالب خطب الی عمه الحسین، فقال له الحسین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أخی، قد کنت أنتظر هذا منک، انطلق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به حتی أدخله منزله، فخیره فی ابنتیه فاطمة و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فاطمة، فزوجه 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تختار علی سکینة لمنقطعة القرین 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عبدالله بن موسی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خیره، فاستحیا،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اخترت لک فاطمة، فهی أکثرهما شبها بأمی فاطمة بنت رسول الله صلی الله علیه وآله</w:t>
      </w:r>
      <w:r>
        <w:rPr>
          <w:rFonts w:eastAsia="IRNazanin" w:cs="IRNazanin"/>
          <w:color w:val="111111"/>
          <w:sz w:val="28"/>
          <w:szCs w:val="28"/>
          <w:rtl w:val="true"/>
          <w:lang w:bidi="fa-IR"/>
        </w:rPr>
        <w:t xml:space="preserve">» .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bookmarkStart w:id="1003" w:name="pg988_9216"/>
    </w:p>
    <w:p>
      <w:pPr>
        <w:pStyle w:val="BookText"/>
        <w:rPr/>
      </w:pPr>
      <w:bookmarkEnd w:id="1003"/>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الطوسی و الحرمی عن الزبیر، عن عمه بذلک، و حدثنی أحمد بن محمد بن سعید، عن یحیی بن الحسن، عن اسماعیل ابن‌یعقوب،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عبدالله بن موسی بن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الحسن بن الحسن خطب الی عمه الحسین علیه السلام احدی ابنیته،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یا بنی أحبهما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فاستحیی الحسن و لم یخرجوابا،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اخترت لک ابنتی فاطمة، فهی أکثرهما شبها بأمی فاطمة بنت رسول الله صلی الله علیه وآله</w:t>
      </w:r>
      <w:r>
        <w:rPr>
          <w:rFonts w:eastAsia="IRNazanin" w:cs="IRNazanin"/>
          <w:color w:val="111111"/>
          <w:sz w:val="28"/>
          <w:szCs w:val="28"/>
          <w:rtl w:val="true"/>
          <w:lang w:bidi="fa-IR"/>
        </w:rPr>
        <w:t xml:space="preserve">» .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1163341_373438147"/>
      <w:bookmarkStart w:id="1005" w:name="_Toc370"/>
      <w:bookmarkEnd w:id="1004"/>
      <w:r>
        <w:rPr>
          <w:rtl w:val="true"/>
        </w:rPr>
        <w:t>اعطاء مهور النساء فی حیاتهن‌</w:t>
      </w:r>
      <w:bookmarkEnd w:id="10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منصور بن العباس، عن سعید بن جناح، عن أبی‌خالد الزیدی، عن جابر،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قوم علی الحسین بن علی علیهما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نری فی منزلک اشیاء نکرهها، و اذا فی منزله بسط و نمارق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نتزوج النساء فنعطیهن مهورهن فیشترین ماشئن، لیس لنا منه شی‌ء</w:t>
      </w:r>
      <w:r>
        <w:rPr>
          <w:rFonts w:eastAsia="IRNazanin" w:cs="IRNazanin"/>
          <w:color w:val="111111"/>
          <w:sz w:val="28"/>
          <w:szCs w:val="28"/>
          <w:rtl w:val="true"/>
          <w:lang w:bidi="fa-IR"/>
        </w:rPr>
        <w:t xml:space="preserve">» . </w:t>
      </w:r>
      <w:r>
        <w:rPr>
          <w:rStyle w:val="FootnoteAnchor"/>
          <w:rtl w:val="true"/>
        </w:rPr>
        <w:footnoteReference w:id="1225"/>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 أبی‌جعفر محمد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أبی‌جعفر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منزله، فوجدته فی بیت منجد قد نضد بوسائد و أنماط و مرافق و أفرشة، ثم دخلت علیه بعد ذلک فوجدته فی بیت مفروش بحصیر،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البیت؟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بیتی، والذی رأیت قبله بیت المرأة، و سأحدثک بحدیث حدثنی أبی،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قوم علی الحسین بن علی علیهما السلام فرأوا فی منزله بساطا و نمارق و غیر ذلک من الفروش،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فی منزلک أشیاء لم تکن فی</w:t>
      </w:r>
      <w:bookmarkStart w:id="1006" w:name="pg988_9217"/>
    </w:p>
    <w:p>
      <w:pPr>
        <w:pStyle w:val="BookText"/>
        <w:rPr/>
      </w:pPr>
      <w:bookmarkEnd w:id="1006"/>
      <w:r>
        <w:rPr>
          <w:rFonts w:ascii="IRNazanin" w:hAnsi="IRNazanin" w:eastAsia="IRNazanin"/>
          <w:color w:val="111111"/>
          <w:sz w:val="28"/>
          <w:sz w:val="28"/>
          <w:szCs w:val="28"/>
          <w:rtl w:val="true"/>
          <w:lang w:bidi="fa-IR"/>
        </w:rPr>
        <w:t>منزل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نتزوج النساء فنعطیهن مهورهن فیشترین بها ما شئن، لیس لنا فیه شی‌ء</w:t>
      </w:r>
      <w:r>
        <w:rPr>
          <w:rFonts w:eastAsia="IRNazanin" w:cs="IRNazanin"/>
          <w:color w:val="111111"/>
          <w:sz w:val="28"/>
          <w:szCs w:val="28"/>
          <w:rtl w:val="true"/>
          <w:lang w:bidi="fa-IR"/>
        </w:rPr>
        <w:t xml:space="preserve">» .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1163343_373438147"/>
      <w:bookmarkStart w:id="1008" w:name="_Toc371"/>
      <w:bookmarkEnd w:id="1007"/>
      <w:r>
        <w:rPr>
          <w:rtl w:val="true"/>
        </w:rPr>
        <w:t>الاستشارة فی التزویج‌</w:t>
      </w:r>
      <w:bookmarkEnd w:id="10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رجلا صار الی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أستشیرک فی تزویجی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کانت کثیرة المال و کان الرجل أیضا مکثرا، فخالف الحسین علیه السلام فتزوج بها، فلم یلبث الرجل حتی افتقر،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أشرت الیک، فخل سبیلها، فان الله یعوضک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بفلانة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فتزوجها، فما مضت سنة حتی کثر ماله، و ولدت له ولدا ذکرا، و رأی منها ما أحب</w:t>
      </w:r>
      <w:r>
        <w:rPr>
          <w:rFonts w:eastAsia="IRNazanin" w:cs="IRNazanin"/>
          <w:color w:val="111111"/>
          <w:sz w:val="28"/>
          <w:szCs w:val="28"/>
          <w:rtl w:val="true"/>
          <w:lang w:bidi="fa-IR"/>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1163345_373438147"/>
      <w:bookmarkStart w:id="1010" w:name="_Toc372"/>
      <w:bookmarkEnd w:id="1009"/>
      <w:r>
        <w:rPr>
          <w:rtl w:val="true"/>
        </w:rPr>
        <w:t>نطق الرضیع‌</w:t>
      </w:r>
      <w:bookmarkEnd w:id="1010"/>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رجلان اختصما فی زمن الحسین علیه السلام فی امرأة و ولدها،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فمر بهما الحسین علیه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تمرجان؟قال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الامرأة لی،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الولد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للمدعی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فقعد، و کان الغلام رضیعا،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اصدقی من قبل أن یهتک الله سترک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زوجی و الولد له و لا أعرف هذا</w:t>
      </w:r>
      <w:r>
        <w:rPr>
          <w:rFonts w:eastAsia="IRNazanin" w:cs="IRNazanin"/>
          <w:color w:val="111111"/>
          <w:sz w:val="28"/>
          <w:szCs w:val="28"/>
          <w:rtl w:val="true"/>
          <w:lang w:bidi="fa-IR"/>
        </w:rPr>
        <w:t>.</w:t>
      </w:r>
      <w:bookmarkStart w:id="1011" w:name="pg988_9218"/>
    </w:p>
    <w:p>
      <w:pPr>
        <w:pStyle w:val="BookText"/>
        <w:rPr/>
      </w:pPr>
      <w:bookmarkEnd w:id="1011"/>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تقول هذه؟ انطق باذن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لهذا و لا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أبی الا راع لآل فلان، فأمر برجمها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یسمع أحد نطق ذلک الغلام بعدها</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1163347_373438147"/>
      <w:bookmarkStart w:id="1013" w:name="_Toc373"/>
      <w:bookmarkEnd w:id="1012"/>
      <w:r>
        <w:rPr>
          <w:rtl w:val="true"/>
        </w:rPr>
        <w:t>ارائته النبی صلی الله علیه و آله و امیرالمؤمنین علیه السلام</w:t>
      </w:r>
      <w:bookmarkEnd w:id="1013"/>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أسألک عن شی‌ء أنابه موقن، و انه من سرالله، و أنت المسرور الیه ذلک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أصبغ أترید أن تری مخاطبة رسول الله صلی الله علیه وآله لأبی دون </w:t>
      </w:r>
      <w:r>
        <w:rPr>
          <w:rStyle w:val="FootnoteAnchor"/>
          <w:rtl w:val="true"/>
        </w:rPr>
        <w:footnoteReference w:id="1229"/>
      </w:r>
      <w:r>
        <w:rPr>
          <w:rFonts w:ascii="IRNazanin" w:hAnsi="IRNazanin" w:eastAsia="IRNazanin"/>
          <w:color w:val="111111"/>
          <w:sz w:val="28"/>
          <w:sz w:val="28"/>
          <w:szCs w:val="28"/>
          <w:rtl w:val="true"/>
          <w:lang w:bidi="fa-IR"/>
        </w:rPr>
        <w:t>یوم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فاذا أنا و هو بالکوفة، فنظرت فاذا المسجد من قبل أن یرتد الی بصری، فتبسم فی وجهی،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أصبغ ان سلیمان بن داود اعطی الریح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و أنا قد اعطیت أکثرمما اعطی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الذین عندنا علم الکتاب و بیان ما فیه، و لیس عند أحد من خلقه ما عندنا؛ لأنا أهل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فتبسم فی وجهی،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آل الله و ورثة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ذلک، ثم قال علیه السلام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فاذا أنا برسول الله صلی الله علیه وآله محتبی‌ء فی المحراب بردائه، فنظرت فاذا أنا بامیرالمؤمنین علیه السلام</w:t>
      </w:r>
      <w:bookmarkStart w:id="1014" w:name="pg988_9219"/>
    </w:p>
    <w:p>
      <w:pPr>
        <w:pStyle w:val="BookText"/>
        <w:rPr/>
      </w:pPr>
      <w:bookmarkEnd w:id="1014"/>
      <w:r>
        <w:rPr>
          <w:rFonts w:ascii="IRNazanin" w:hAnsi="IRNazanin" w:eastAsia="IRNazanin"/>
          <w:color w:val="111111"/>
          <w:sz w:val="28"/>
          <w:sz w:val="28"/>
          <w:szCs w:val="28"/>
          <w:rtl w:val="true"/>
          <w:lang w:bidi="fa-IR"/>
        </w:rPr>
        <w:t xml:space="preserve">قابض علی تلابیب الاعسر، </w:t>
      </w:r>
      <w:r>
        <w:rPr>
          <w:rStyle w:val="FootnoteAnchor"/>
          <w:rtl w:val="true"/>
        </w:rPr>
        <w:footnoteReference w:id="1231"/>
      </w:r>
      <w:r>
        <w:rPr>
          <w:rFonts w:ascii="IRNazanin" w:hAnsi="IRNazanin" w:eastAsia="IRNazanin"/>
          <w:color w:val="111111"/>
          <w:sz w:val="28"/>
          <w:sz w:val="28"/>
          <w:szCs w:val="28"/>
          <w:rtl w:val="true"/>
          <w:lang w:bidi="fa-IR"/>
        </w:rPr>
        <w:t>فرأیت رسول الله صلی الله علیه وآله یعض الأنامل،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الخلف خلفتنی أنت و أصحابک، علیکم لعنة الله و لعنتی</w:t>
      </w:r>
      <w:r>
        <w:rPr>
          <w:rFonts w:eastAsia="IRNazanin" w:cs="IRNazanin"/>
          <w:color w:val="111111"/>
          <w:sz w:val="28"/>
          <w:szCs w:val="28"/>
          <w:rtl w:val="true"/>
          <w:lang w:bidi="fa-IR"/>
        </w:rPr>
        <w:t xml:space="preserve">» .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1163349_373438147"/>
      <w:bookmarkStart w:id="1016" w:name="_Toc374"/>
      <w:bookmarkEnd w:id="1015"/>
      <w:r>
        <w:rPr>
          <w:rtl w:val="true"/>
        </w:rPr>
        <w:t>شفاء حبابة الوالبیة بید الحسین علیه السلام</w:t>
      </w:r>
      <w:bookmarkEnd w:id="1016"/>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ابن‌بابویه رضی الله عنه باسناده عن صالح بن میثم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عبایة بن ربعی علی امرأة فی بنی والبة قد احترق وجهها من السجود، فقال لها عبایة، یا حبابة هذا ابن‌اخیک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أخ؟قال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ابن‌اخی والله حقا، یابن أخی ألا احدثک حدیثا سمعته من الحسین بن علی علیهما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زوراة الحسین بن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بین عینی وضح، فشق ذلک علی، واحتبست علیه أیاما فسأل علیه السلام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 حبابة الوالبیة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حدث بها حدث بین عینیها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مع أصحابه حتی دخل علی و أنا فی مسجدی هذا،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حبابة ما أبطأبک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حدث هذالی،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فکشفت القناع، فتفل فیه الحسین بن علی علیهما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حبابة أحدثی لله شکرا، فان الله قد درأه عنک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ساجدة</w:t>
      </w:r>
      <w:r>
        <w:rPr>
          <w:rFonts w:eastAsia="IRNazanin" w:cs="IRNazanin"/>
          <w:color w:val="111111"/>
          <w:sz w:val="28"/>
          <w:szCs w:val="28"/>
          <w:rtl w:val="true"/>
          <w:lang w:bidi="fa-IR"/>
        </w:rPr>
        <w:t>.</w:t>
      </w:r>
      <w:bookmarkStart w:id="1017" w:name="pg988_9220"/>
    </w:p>
    <w:p>
      <w:pPr>
        <w:pStyle w:val="BookText"/>
        <w:rPr/>
      </w:pPr>
      <w:bookmarkEnd w:id="1017"/>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حبابة ارفعی رأسک و انظری فی مرآتک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فلم أحس منه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نحن و شیعتنا علی الفطرة و سائر الناس منها براء</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محمد بن عیسی، عن ابن أبی‌نجران، عن اسحاق بن سوید الفراء، عن اسحاق بن عمار، عن صالح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عبایة الأسدی علی حبابة الوالبیة،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ابن‌أخیک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ابن‌اخی والله حقا، ألا أحدثکم بحدیث عن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و سلمت فردالسلام و رحب،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بطأبک عن زیارتنا والتسلیم علینا یا حبابة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بطأنی الا علة عرضت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فکشفت خماری عن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البرص و دعا، فلم یزل یدعو حتی رفع یده، و کشف الله ذلک البرص،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حبابة أنه لیس أحد علی ملة ابراهیم فی هذه الأمة غیرنا و غیر شیعتنا، و من سواهم منها براء</w:t>
      </w:r>
      <w:r>
        <w:rPr>
          <w:rFonts w:eastAsia="IRNazanin" w:cs="IRNazanin"/>
          <w:color w:val="111111"/>
          <w:sz w:val="28"/>
          <w:szCs w:val="28"/>
          <w:rtl w:val="true"/>
          <w:lang w:bidi="fa-IR"/>
        </w:rPr>
        <w:t xml:space="preserve">» .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8" w:name="__RefHeading___Toc1163351_373438147"/>
      <w:bookmarkStart w:id="1019" w:name="_Toc375"/>
      <w:bookmarkEnd w:id="1018"/>
      <w:r>
        <w:rPr>
          <w:rtl w:val="true"/>
        </w:rPr>
        <w:t>احیاء الموتی بدعائه علیه السلام</w:t>
      </w:r>
      <w:bookmarkEnd w:id="1019"/>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أبی‌خالد الکابلی، عن یحیی بن ام‌الطویل،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الحسین علیه السلام</w:t>
      </w:r>
      <w:bookmarkStart w:id="1020" w:name="pg988_9221"/>
    </w:p>
    <w:p>
      <w:pPr>
        <w:pStyle w:val="BookText"/>
        <w:rPr/>
      </w:pPr>
      <w:bookmarkEnd w:id="1020"/>
      <w:r>
        <w:rPr>
          <w:rFonts w:ascii="IRNazanin" w:hAnsi="IRNazanin" w:eastAsia="IRNazanin"/>
          <w:color w:val="111111"/>
          <w:sz w:val="28"/>
          <w:sz w:val="28"/>
          <w:szCs w:val="28"/>
          <w:rtl w:val="true"/>
          <w:lang w:bidi="fa-IR"/>
        </w:rPr>
        <w:t>اذ دخل علیه شاب یبکی،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والدتی توفیت فی هذه الساعة و لم توص، و لها مال و کانت قد أمرتنی ألا احدث فی أمرها شیئا حتی اعلمک 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بنا حتی نصیر الی هذه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فقمنا معه حتی انتهینا الی باب البیت الذی توفیت فیه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فأشرف علی البیت و دعا الله لیحییها، حتی توصی بما تحب من وصیتها، فأحیاها الله تعالی، فاذا المرأة جلست و هی تتشهد، ثم نظرت الی الحسین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البیت یا مولای و مرنی بأمرک، فدخل و جلس علی مخدة، ثم قال علیه السلام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یرحمک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فقالت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من المال کذا و کذا فی مکان کذا و کذا، و قد جعلت ثلثه الیک لتضعه حیث شئت من أولیائک، و الثلثان لابنی هذا، ان علمت أنه من موالیک و أولیائک، و ان کان مخالفا فخذه الیک، فلا حق للمخالفین فی أموال المؤمنین، ثم سألته أن یصلی علیها و أن یتولی أمرها، ثم صارت المرأة میتة کما کانت</w:t>
      </w:r>
      <w:r>
        <w:rPr>
          <w:rFonts w:eastAsia="IRNazanin" w:cs="IRNazanin"/>
          <w:color w:val="111111"/>
          <w:sz w:val="28"/>
          <w:szCs w:val="28"/>
          <w:rtl w:val="true"/>
          <w:lang w:bidi="fa-IR"/>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1163353_373438147"/>
      <w:bookmarkStart w:id="1022" w:name="_Toc376"/>
      <w:bookmarkEnd w:id="1021"/>
      <w:r>
        <w:rPr>
          <w:rtl w:val="true"/>
        </w:rPr>
        <w:t>ذهاب الحمی عند دخوله علیه السلام</w:t>
      </w:r>
      <w:bookmarkEnd w:id="1022"/>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یحدث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مریضا شدید الحمی عاده الحسین علیه السلام، فلما دخل من باب الدار طارت الحمی عن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بما اوتیتم به حقا حقا، والحمی تهرب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خلق الله شیئا الا وقد أمره بالطاعة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نحن نسمع الصوت ولا نری الشخص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w:t>
      </w:r>
      <w:bookmarkStart w:id="1023" w:name="pg988_9222"/>
    </w:p>
    <w:p>
      <w:pPr>
        <w:pStyle w:val="BookText"/>
        <w:rPr/>
      </w:pPr>
      <w:bookmarkEnd w:id="1023"/>
      <w:r>
        <w:rPr>
          <w:rFonts w:ascii="IRNazanin" w:hAnsi="IRNazanin" w:eastAsia="IRNazanin"/>
          <w:color w:val="111111"/>
          <w:sz w:val="28"/>
          <w:sz w:val="28"/>
          <w:szCs w:val="28"/>
          <w:rtl w:val="true"/>
          <w:lang w:bidi="fa-IR"/>
        </w:rPr>
        <w:t>أمیرالمؤمنین علیه السلام أمرک ألا تقربی الا عدوا أو مذنبا لکی تکونی کفارة لذنوبه؟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لهذا؟ فکان المریض عبدالله ابن‌شداد بن الهادی اللیثی</w:t>
      </w:r>
      <w:r>
        <w:rPr>
          <w:rFonts w:eastAsia="IRNazanin" w:cs="IRNazanin"/>
          <w:color w:val="111111"/>
          <w:sz w:val="28"/>
          <w:szCs w:val="28"/>
          <w:rtl w:val="true"/>
          <w:lang w:bidi="fa-IR"/>
        </w:rPr>
        <w:t xml:space="preserve">» .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1163355_373438147"/>
      <w:bookmarkStart w:id="1025" w:name="_Toc377"/>
      <w:bookmarkEnd w:id="1024"/>
      <w:r>
        <w:rPr>
          <w:rtl w:val="true"/>
        </w:rPr>
        <w:t>نجاة المراة بدعائه علیه السلام</w:t>
      </w:r>
      <w:bookmarkEnd w:id="10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الحکم بن مسکین، عن أیوب ابن‌أعین،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امرأة کانت تطوف و خلفها رجل، فاخرجت ذراعها فمال بیده حتی وضعها علی ذراعها، فاثبت الله یده فی ذراعها حتی قطع الطواف، و أرسل الی الأمیر، و اجتمع الناس و ارسل الی الفقهاء، فجعلوا یقولون اقطع یده فهو الذی جنا الجنایة،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أحد من ولد محمد رسول الله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الحسین بن علی علیهما السلام قدم اللیلة، فأرسل الیه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لقیا ذان، فاستقبل القبلة و رفع یدیه فمکث طویلا یدعو، ثم جاء الیها حتی خلص یده من یدها، فقال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نعاقبه بما صنع؟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1163357_373438147"/>
      <w:bookmarkStart w:id="1027" w:name="_Toc378"/>
      <w:bookmarkEnd w:id="1026"/>
      <w:r>
        <w:rPr>
          <w:rtl w:val="true"/>
        </w:rPr>
        <w:t>ظهور البستان و الظبیة</w:t>
      </w:r>
      <w:bookmarkEnd w:id="1027"/>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معجزاته کما فی الکبریت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علیه السلام من المدینة قاصدا زیارة بیت الله الحرام، و معه جمع کثیر و جم غفیر، فمرض من الرکب رجل، فقال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 رمانا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بستان فیه أنواع الفواکه فامض الیه و تناول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 یعهد أحد قبل ذلک هناک اشجارا و أثمارا و میاها، فلما شاهد الرکب البستان</w:t>
      </w:r>
      <w:bookmarkStart w:id="1028" w:name="pg988_9223"/>
    </w:p>
    <w:p>
      <w:pPr>
        <w:pStyle w:val="BookText"/>
        <w:rPr/>
      </w:pPr>
      <w:bookmarkEnd w:id="1028"/>
      <w:r>
        <w:rPr>
          <w:rFonts w:ascii="IRNazanin" w:hAnsi="IRNazanin" w:eastAsia="IRNazanin"/>
          <w:color w:val="111111"/>
          <w:sz w:val="28"/>
          <w:sz w:val="28"/>
          <w:szCs w:val="28"/>
          <w:rtl w:val="true"/>
          <w:lang w:bidi="fa-IR"/>
        </w:rPr>
        <w:t>دخلوا و تناولوا کلما اشتهوا، و لما خرجوا غاب البستان عن نظرهم، و اذا هم بظبیة فأشار الحسین علیه السلام الیها أقبلت، ثم أمرهم أن یذبحها أحد منهم و لا یکسر لها عظما الی أن اکلوا لحمها فدعا علیه السلام بدعاء فعادت کما کانت،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یشتهی ان یشرب من حلیبها فلیحلبها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شرب کلهم من حلیبها، و کفی الرکب کلهم ببرکة الحسین علیه السلام و دعائه، ثم قال علیه السلام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خشفات تنتظرک فانصرفی و ارضعیهن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فانصرفت</w:t>
      </w:r>
      <w:r>
        <w:rPr>
          <w:rFonts w:eastAsia="IRNazanin" w:cs="IRNazanin"/>
          <w:color w:val="111111"/>
          <w:sz w:val="28"/>
          <w:szCs w:val="28"/>
          <w:rtl w:val="true"/>
          <w:lang w:bidi="fa-IR"/>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1163359_373438147"/>
      <w:bookmarkStart w:id="1030" w:name="_Toc379"/>
      <w:bookmarkEnd w:id="1029"/>
      <w:r>
        <w:rPr>
          <w:rtl w:val="true"/>
        </w:rPr>
        <w:t>اخضرار النخلة الیابسة و اثمارها</w:t>
      </w:r>
      <w:bookmarkEnd w:id="10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الهیثم النهدی عن اسماعیل بن مهران، عن محمد الکنانی،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الحسین بن علی علیهما السلام فی بعض اسفاره و معه رجل من ولد الزبیر بن العوام یقول بامامته، فنزلوا فی طریقهم بمنزل تحت نخل یابس من العطش، ففرش للحسین تحتها و بأزائه نخل لیس علیها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و دعا بکلام لم أفهمه، فاخضرت النخلة و عادت الی حالها و حملت رطبا، فقال الجمال الذی اکتری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والله،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انه لیس بسحر و لکنها دعوة ابن نبی مستجابة، ثم صعدوا النخلة فجنوا منها ما کفاهم جمیعا</w:t>
      </w:r>
      <w:r>
        <w:rPr>
          <w:rFonts w:eastAsia="IRNazanin" w:cs="IRNazanin"/>
          <w:color w:val="111111"/>
          <w:sz w:val="28"/>
          <w:szCs w:val="28"/>
          <w:rtl w:val="true"/>
          <w:lang w:bidi="fa-IR"/>
        </w:rPr>
        <w:t xml:space="preserve">» .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1163361_373438147"/>
      <w:bookmarkStart w:id="1032" w:name="_Toc380"/>
      <w:bookmarkEnd w:id="1031"/>
      <w:r>
        <w:rPr>
          <w:rtl w:val="true"/>
        </w:rPr>
        <w:t>اتیانه العنب والموز فی غیر اوانهما</w:t>
      </w:r>
      <w:bookmarkEnd w:id="1032"/>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أبومحمد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ابن‌شرفی بن القطامی، عن زفر بن یحیی، عن کثیر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الحسین</w:t>
      </w:r>
      <w:bookmarkStart w:id="1033" w:name="pg988_9224"/>
    </w:p>
    <w:p>
      <w:pPr>
        <w:pStyle w:val="BookText"/>
        <w:rPr/>
      </w:pPr>
      <w:bookmarkEnd w:id="1033"/>
      <w:r>
        <w:rPr>
          <w:rFonts w:ascii="IRNazanin" w:hAnsi="IRNazanin" w:eastAsia="IRNazanin"/>
          <w:color w:val="111111"/>
          <w:sz w:val="28"/>
          <w:sz w:val="28"/>
          <w:szCs w:val="28"/>
          <w:rtl w:val="true"/>
          <w:lang w:bidi="fa-IR"/>
        </w:rPr>
        <w:t>بن علی علیهما السلام و قد اشتهی علیه ابنه علی الأکبر عنبا فی غیر أوانه؛ فضرب بیده الی ساریة المسجد فأخرج له عنبا و موزا فأطعمه،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 الله لأولیائه اکثر</w:t>
      </w:r>
      <w:r>
        <w:rPr>
          <w:rFonts w:eastAsia="IRNazanin" w:cs="IRNazanin"/>
          <w:color w:val="111111"/>
          <w:sz w:val="28"/>
          <w:szCs w:val="28"/>
          <w:rtl w:val="true"/>
          <w:lang w:bidi="fa-IR"/>
        </w:rPr>
        <w:t xml:space="preserve">» .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1163363_373438147"/>
      <w:bookmarkStart w:id="1035" w:name="_Toc381"/>
      <w:bookmarkEnd w:id="1034"/>
      <w:r>
        <w:rPr>
          <w:rtl w:val="true"/>
        </w:rPr>
        <w:t>ارشاد الاعرابی الی بعیره‌</w:t>
      </w:r>
      <w:bookmarkEnd w:id="10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أصحابنا فی کتاب له اسمه التحفة فی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الحسین علیه السلام فجاءه أعرابی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بعیری و لیس لی غیره، و أنت ابن‌رسول الله أرشدنی الیه،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موضع کذا فأنه فیه، و فی مقابله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فذهب الی ذلک الموضع فوجده کما قال علیه السلام</w:t>
      </w:r>
      <w:r>
        <w:rPr>
          <w:rFonts w:eastAsia="IRNazanin" w:cs="IRNazanin"/>
          <w:color w:val="111111"/>
          <w:sz w:val="28"/>
          <w:szCs w:val="28"/>
          <w:rtl w:val="true"/>
          <w:lang w:bidi="fa-IR"/>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1163365_373438147"/>
      <w:bookmarkStart w:id="1037" w:name="_Toc382"/>
      <w:bookmarkEnd w:id="1036"/>
      <w:r>
        <w:rPr>
          <w:rtl w:val="true"/>
        </w:rPr>
        <w:t>ارشاد الاعرابی الی ناقته‌</w:t>
      </w:r>
      <w:bookmarkEnd w:id="1037"/>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ولی بن نعمة الله الرضوی فی کتاب مجمع البحرین فی مناقب السبطین نقلا من کتاب البهجة،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اعرابیا قال للحسین علیه السلام یا ابن‌رسول الله فقدت ناقتی و لم یکن عندی غیرها و کان أبوک یرشد الضالة، و یبلغ المفقود الی صاحبه،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الموضع الفلانی تجد ناقتک واقفة و فی مواجهها ذئب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الأعرابی الی الموضع ثم رجع فقال للحسین علیه السلام یا ابن‌رسول الله وجدت ناقتی فی الموضع الفلانی</w:t>
      </w:r>
      <w:r>
        <w:rPr>
          <w:rFonts w:eastAsia="IRNazanin" w:cs="IRNazanin"/>
          <w:color w:val="111111"/>
          <w:sz w:val="28"/>
          <w:szCs w:val="28"/>
          <w:rtl w:val="true"/>
          <w:lang w:bidi="fa-IR"/>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bookmarkStart w:id="1038" w:name="pg988_9225"/>
    </w:p>
    <w:p>
      <w:pPr>
        <w:pStyle w:val="Heading5"/>
        <w:numPr>
          <w:ilvl w:val="4"/>
          <w:numId w:val="1"/>
        </w:numPr>
        <w:rPr/>
      </w:pPr>
      <w:bookmarkStart w:id="1039" w:name="__RefHeading___Toc1163367_373438147"/>
      <w:bookmarkStart w:id="1040" w:name="_Toc383"/>
      <w:bookmarkEnd w:id="1038"/>
      <w:bookmarkEnd w:id="1039"/>
      <w:r>
        <w:rPr>
          <w:rtl w:val="true"/>
        </w:rPr>
        <w:t>اخباره علیه السلام بوجود اللص فی الطریق‌</w:t>
      </w:r>
      <w:bookmarkEnd w:id="1040"/>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مندل، عن هارون بن خارجة،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الحسین علیه السلام أن ینفذ غلمانه فی بعض اموره،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یوم کذا و اخرجوا یوم کذا، فانکم ان خالفتمونی قطع علیکم، فخالفوه مرة و خرجوا فقتلهم اللصوص، و أخذوا ما معهم، و اتصل الخبر بالحسین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حذرتهم فلم یقبلوا منی، ثم قام من ساعته و دخل علی الوالی، فقال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قتل غلمانک فآجرک الله فیهم،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أدلک علی من قتلهم فاشدد یدک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تعرفهم یابن‌رسول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أعرفک و هذا منهم، و أشار بیده الی رجل واقف بین یدی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قصدتنی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تعرف أنی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أنا صدقتک تصدقنی؟فقال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لاصدقنک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 معک فلان و فلان، و ذکرهم کلهم فمنهم أربعة من موالی المدینة و الباقون من حبشان </w:t>
      </w:r>
      <w:r>
        <w:rPr>
          <w:rStyle w:val="FootnoteAnchor"/>
          <w:rtl w:val="true"/>
        </w:rPr>
        <w:footnoteReference w:id="1243"/>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القبر و المنبر لتصدقنی أو لأهرأن </w:t>
      </w:r>
      <w:r>
        <w:rPr>
          <w:rStyle w:val="FootnoteAnchor"/>
          <w:rtl w:val="true"/>
        </w:rPr>
        <w:footnoteReference w:id="1244"/>
      </w:r>
      <w:r>
        <w:rPr>
          <w:rFonts w:ascii="IRNazanin" w:hAnsi="IRNazanin" w:eastAsia="IRNazanin"/>
          <w:color w:val="111111"/>
          <w:sz w:val="28"/>
          <w:sz w:val="28"/>
          <w:szCs w:val="28"/>
          <w:rtl w:val="true"/>
          <w:lang w:bidi="fa-IR"/>
        </w:rPr>
        <w:t>لحمک بالسیاط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کذب الحسین علیه السلام و قد صدق، و کأنه کان معنا، فجمعهم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فأقروا جمیعا، فضرب أعناقهم</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bookmarkStart w:id="1041" w:name="pg988_9226"/>
    </w:p>
    <w:p>
      <w:pPr>
        <w:pStyle w:val="Heading5"/>
        <w:numPr>
          <w:ilvl w:val="4"/>
          <w:numId w:val="1"/>
        </w:numPr>
        <w:rPr/>
      </w:pPr>
      <w:bookmarkStart w:id="1042" w:name="__RefHeading___Toc1163369_373438147"/>
      <w:bookmarkStart w:id="1043" w:name="_Toc384"/>
      <w:bookmarkEnd w:id="1041"/>
      <w:bookmarkEnd w:id="1042"/>
      <w:r>
        <w:rPr>
          <w:rtl w:val="true"/>
        </w:rPr>
        <w:t>ان الله تعالی حافظ للکعبة</w:t>
      </w:r>
      <w:bookmarkEnd w:id="10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ابن‌فضال، عن ابن‌بکیر،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أدرکت الحسین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أذکر و أنا معه فی المسجد الحرام و قد دخل فیه السیل، والناس یقومون </w:t>
      </w:r>
      <w:r>
        <w:rPr>
          <w:rStyle w:val="FootnoteAnchor"/>
          <w:rtl w:val="true"/>
        </w:rPr>
        <w:footnoteReference w:id="1246"/>
      </w:r>
      <w:r>
        <w:rPr>
          <w:rFonts w:ascii="IRNazanin" w:hAnsi="IRNazanin" w:eastAsia="IRNazanin"/>
          <w:color w:val="111111"/>
          <w:sz w:val="28"/>
          <w:sz w:val="28"/>
          <w:szCs w:val="28"/>
          <w:rtl w:val="true"/>
          <w:lang w:bidi="fa-IR"/>
        </w:rPr>
        <w:t>علی المقام، یخرج الخارج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به السیل، و یخرج منه الخارج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یا فلان ما صنع هؤلاء؟قلت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أصحلک الله یخافون ان یکون السیل قد ذهب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ان الله قد جعله علما لم یکن لیذهب به فاستقروا</w:t>
      </w:r>
      <w:r>
        <w:rPr>
          <w:rFonts w:eastAsia="IRNazanin" w:cs="IRNazanin"/>
          <w:color w:val="111111"/>
          <w:sz w:val="28"/>
          <w:szCs w:val="28"/>
          <w:rtl w:val="true"/>
          <w:lang w:bidi="fa-IR"/>
        </w:rPr>
        <w:t xml:space="preserve">» </w:t>
      </w:r>
      <w:r>
        <w:rPr>
          <w:rStyle w:val="FootnoteAnchor"/>
          <w:rtl w:val="true"/>
        </w:rPr>
        <w:footnoteReference w:id="1248"/>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1163371_373438147"/>
      <w:bookmarkStart w:id="1045" w:name="_Toc385"/>
      <w:bookmarkEnd w:id="1044"/>
      <w:r>
        <w:rPr>
          <w:rtl w:val="true"/>
        </w:rPr>
        <w:t>اقرار الصحابة بفضله علیه السلام</w:t>
      </w:r>
      <w:bookmarkEnd w:id="1045"/>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ابن‌سعد؛ أنبأنا کثیر بن هشام، أنبأنا حماد بن سلمة، عن أبی‌المهزم،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جنازة امرأة و معنا أبوهریرة، فجی‌ء بجنازة رجل فجعله بینه و بین المرأة، فصلی علیهما فلما أقبلنا أعیا الحسین فقعد فی الطریق، فجعل أبوهریرة ینفض التراب عن قدمیه بطرف ثوبه، 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أباهریرة و أنت تفعل</w:t>
      </w:r>
      <w:bookmarkStart w:id="1046" w:name="pg988_9227"/>
    </w:p>
    <w:p>
      <w:pPr>
        <w:pStyle w:val="BookText"/>
        <w:rPr/>
      </w:pPr>
      <w:bookmarkEnd w:id="1046"/>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فوالله لو یعلم الناس عنک ما أعلم لحملوک علی رقابهم</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1163373_373438147"/>
      <w:bookmarkStart w:id="1048" w:name="_Toc386"/>
      <w:bookmarkEnd w:id="1047"/>
      <w:r>
        <w:rPr>
          <w:rtl w:val="true"/>
        </w:rPr>
        <w:t>اخباره عن شهادته علیه السلام</w:t>
      </w:r>
      <w:bookmarkEnd w:id="10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الرزاز، عن محمد بن الحسین بن أبی‌الخطاب، عن محمد بن یحیی الخثعمی، عن طلحة بن زید، عن أبی‌عبدالله علیه السلام عن أبیه، عن جده،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حسین بیده لا ینتهی بنی امیة ملکهم حتی یقتلونی، و هم قاتلی، فلوقد قتلونی لم یصلوا جمیعا أبدا، و لم یأخذوا عطاء فی سبیل الله جمیعا ابدا، ان اول قتیل هذه الأمة أنا و اهل بیتی، و الذی نفس حسین بیده لا تقوم الساعة و علی الارض هاشمی یطرق</w:t>
      </w:r>
      <w:r>
        <w:rPr>
          <w:rFonts w:eastAsia="IRNazanin" w:cs="IRNazanin"/>
          <w:color w:val="111111"/>
          <w:sz w:val="28"/>
          <w:szCs w:val="28"/>
          <w:rtl w:val="true"/>
          <w:lang w:bidi="fa-IR"/>
        </w:rPr>
        <w:t xml:space="preserve">.»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أبی‌رحمة الله، عن سعد، عن أحمد بن محمد بن عیسی، عن محمد بن یحیی الخزاز، عن طلحة، عن جعفر علیه السلام مثله</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قال یوم السبت و هو یوم عاشوراء الذی قتل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یبقی مطلوب من اهلی، و یسار برأسی الی یزید بن معاویة</w:t>
      </w:r>
      <w:r>
        <w:rPr>
          <w:rFonts w:eastAsia="IRNazanin" w:cs="IRNazanin"/>
          <w:color w:val="111111"/>
          <w:sz w:val="28"/>
          <w:szCs w:val="28"/>
          <w:rtl w:val="true"/>
          <w:lang w:bidi="fa-IR"/>
        </w:rPr>
        <w:t xml:space="preserve">» .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1163375_373438147"/>
      <w:bookmarkStart w:id="1050" w:name="_Toc387"/>
      <w:bookmarkEnd w:id="1049"/>
      <w:r>
        <w:rPr>
          <w:rtl w:val="true"/>
        </w:rPr>
        <w:t>علمه علیه السلام</w:t>
      </w:r>
      <w:bookmarkEnd w:id="1050"/>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الحسین عن مسائل سأل عنها ملک الروم حین أو فدالیه و یزید بن معاویه فی خبر طویل اختصرنا منه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عن المجرة، و عن سبعة اشیاء خلقها الله، و لم تخلق فی رحم؟فضحک الحسین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اضحکک؟قال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سألتنی عن اشیاء ماهی من منتهی العلم الا کالقذی فی عرض البحر اما المجرة فهی قوس الله، و سبعة اشیاء لم تخلق فی رحم، فاولها آدم علیه السلام ثم حوا، والغراب، و کبش ابراهیم علیه السلام و ناقة الله، و عصا موسی علیه السلام، والطیر الذی خلقه عیسی بن مریم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سأله عن ارزاق العباد؟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ارزاق العباد فی السماء الرابعة ینزلها بقدر و یبسطها بقدر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ساله عن أرواح المؤمنین أین تجتمع؟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تجتمع تحت صخرة بیت المقدس لیلة الجمعة، و هو عرش الله الادنی، منها بسط الارض و الیها یطویها و منها استوی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ارواح الکفار فتجتمع فی دار الدنیا فی حضرموت وراء مدینة الیمن، ثم یبعث الله نارا من المشرق و نارا من المغرب بینهما ریحان فیحشران الناس الی تلک الصخرة فی بیت المقدس، فتحبس فی یمین الصخرة و تزلف الجنة للمتقین، و جهنم فی یسار الصخرة فی تخوم الارضین و فیها الفلق و السجین، فتفرق الخلائق من عند الصخرة، فمن وجبت له الجنة دخلها من عند الصخرة، و من وجبت له النار دخلها من عند الصخرة</w:t>
      </w:r>
      <w:r>
        <w:rPr>
          <w:rFonts w:eastAsia="IRNazanin" w:cs="IRNazanin"/>
          <w:color w:val="111111"/>
          <w:sz w:val="28"/>
          <w:szCs w:val="28"/>
          <w:rtl w:val="true"/>
          <w:lang w:bidi="fa-IR"/>
        </w:rPr>
        <w:t xml:space="preserve">» . </w:t>
      </w:r>
      <w:r>
        <w:rPr>
          <w:rStyle w:val="FootnoteAnchor"/>
          <w:rtl w:val="true"/>
        </w:rPr>
        <w:footnoteReference w:id="1254"/>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آبائه،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أنا و أخی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أخی محمد بن الحنفیة، و بنو عمی عبدالله بن عباس و قثم والفضل علی مائدة نأکل، فوقعت جرادة علی المائدة، فأخذها عبدالله بن عباس فقال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المکتوب علی جناح الجرادة؟</w:t>
      </w:r>
      <w:bookmarkStart w:id="1051" w:name="pg988_9232"/>
    </w:p>
    <w:p>
      <w:pPr>
        <w:pStyle w:val="BookText"/>
        <w:rPr/>
      </w:pPr>
      <w:bookmarkEnd w:id="1051"/>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جناح الجراد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أنا الله لا اله الا أنا رب الجرادة و رازقها، اذا شئت بعثتها لقوم رزقا، و اذا شئت بعثتها علی قوم بلاء، فقام عبدالله بن عباس فقبل رأس الحسین بن علی علیهما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من مکنون العلم</w:t>
      </w:r>
      <w:r>
        <w:rPr>
          <w:rFonts w:eastAsia="IRNazanin" w:cs="IRNazanin"/>
          <w:color w:val="111111"/>
          <w:sz w:val="28"/>
          <w:szCs w:val="28"/>
          <w:rtl w:val="true"/>
          <w:lang w:bidi="fa-IR"/>
        </w:rPr>
        <w:t xml:space="preserve">» .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الکتابة المذکورة کنایة عن أن خلقتها علی الهیئة المذکورة نزل علی وجود الصانع و وحدته و کونه رب الجرادة و غیرها، و انها تکون نعمة و بلاء و فیها استعداد هما، والله یعلم</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الحسین بن علی علیهما السلام رجلا علی کرسی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عما دون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ادعی دعوی 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المدعی أخبرنی عن شعر لحیتک، أشفع هو أم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فسکت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ابن‌رسول الله صلی الله علیه وآله،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 فان الله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فالمخلوقات زوج والوتر هوالله تعالی</w:t>
      </w:r>
      <w:r>
        <w:rPr>
          <w:rFonts w:eastAsia="IRNazanin" w:cs="IRNazanin"/>
          <w:color w:val="111111"/>
          <w:sz w:val="28"/>
          <w:szCs w:val="28"/>
          <w:rtl w:val="true"/>
          <w:lang w:bidi="fa-IR"/>
        </w:rPr>
        <w:t xml:space="preserve">» .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1163377_373438147"/>
      <w:bookmarkStart w:id="1053" w:name="_Toc388"/>
      <w:bookmarkEnd w:id="1052"/>
      <w:r>
        <w:rPr>
          <w:rtl w:val="true"/>
        </w:rPr>
        <w:t>قتل عبدالله بن بشار</w:t>
      </w:r>
      <w:bookmarkEnd w:id="1053"/>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بشار بن ابی‌عقب الشاعر، و کان رضیع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یجالس عبیدالله بن الحر الجعفی، فیخبره بما خبره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اشعار الملاحم،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bookmarkStart w:id="1054" w:name="pg988_9234"/>
    </w:p>
    <w:p>
      <w:pPr>
        <w:pStyle w:val="BookText"/>
        <w:rPr/>
      </w:pPr>
      <w:bookmarkEnd w:id="1054"/>
      <w:r>
        <w:rPr>
          <w:rFonts w:ascii="IRNazanin" w:hAnsi="IRNazanin" w:eastAsia="IRNazanin"/>
          <w:color w:val="111111"/>
          <w:sz w:val="28"/>
          <w:sz w:val="28"/>
          <w:szCs w:val="28"/>
          <w:rtl w:val="true"/>
          <w:lang w:bidi="fa-IR"/>
        </w:rPr>
        <w:t>انک تقتل، یقتلک عبیدالله بن زیاد بالجازر، و قال ابن‌الحر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ابن‌عقب کان یخبرنی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یکذبها علیه، و یزعم أن ابن‌زیاد یقتله، فاتاه عبیدالله بن الحر لیلا مشتملا علی السیف، فناداه فخرج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معی الی حاجة لی، فخرج معه ابن ابی‌عقب، فلما برز الی السبخة ضربه بالسیف حتی مات</w:t>
      </w:r>
      <w:r>
        <w:rPr>
          <w:rFonts w:eastAsia="IRNazanin" w:cs="IRNazanin"/>
          <w:color w:val="111111"/>
          <w:sz w:val="28"/>
          <w:szCs w:val="28"/>
          <w:rtl w:val="true"/>
          <w:lang w:bidi="fa-IR"/>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5" w:name="__RefHeading___Toc1163379_373438147"/>
      <w:bookmarkStart w:id="1056" w:name="_Toc389"/>
      <w:bookmarkEnd w:id="1055"/>
      <w:r>
        <w:rPr>
          <w:rtl w:val="true"/>
        </w:rPr>
        <w:t>اخباره علیه السلام عن شهادة ولد الحسن علیه السلام</w:t>
      </w:r>
      <w:bookmarkEnd w:id="10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ابی، عن فاطمة بنت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منک أو یصاب منک نفر بشط الفرات ما سبقهم الأولون و لا یدرکهم الآخرون، و انه لم یبق من ولدها غیرهم</w:t>
      </w:r>
      <w:r>
        <w:rPr>
          <w:rFonts w:eastAsia="IRNazanin" w:cs="IRNazanin"/>
          <w:color w:val="111111"/>
          <w:sz w:val="28"/>
          <w:szCs w:val="28"/>
          <w:rtl w:val="true"/>
          <w:lang w:bidi="fa-IR"/>
        </w:rPr>
        <w:t xml:space="preserve">» .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163381_373438147"/>
      <w:bookmarkStart w:id="1058" w:name="_Toc390"/>
      <w:bookmarkEnd w:id="1057"/>
      <w:r>
        <w:rPr>
          <w:rtl w:val="true"/>
        </w:rPr>
        <w:t>حکم الائمة علیهم السلام</w:t>
      </w:r>
      <w:bookmarkEnd w:id="1058"/>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هاشم، عن محمد بن خالد البرقی، عن ابن‌سنان أو غیره، عن بشیر، عن حمران، عن جعید الهمدانی ممن خرج مع الحسین علیه السلام بکربلا،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للحسین علیه السلام جعلت فداک بأی شی‌ء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جعید نحکم بحکم آل داود، فاذا عیینا عن شی‌ء تلقانا به روح القدس</w:t>
      </w:r>
      <w:r>
        <w:rPr>
          <w:rFonts w:eastAsia="IRNazanin" w:cs="IRNazanin"/>
          <w:color w:val="111111"/>
          <w:sz w:val="28"/>
          <w:szCs w:val="28"/>
          <w:rtl w:val="true"/>
          <w:lang w:bidi="fa-IR"/>
        </w:rPr>
        <w:t xml:space="preserve">» .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bookmarkStart w:id="1059" w:name="pg988_9236"/>
    </w:p>
    <w:p>
      <w:pPr>
        <w:pStyle w:val="Heading5"/>
        <w:numPr>
          <w:ilvl w:val="4"/>
          <w:numId w:val="1"/>
        </w:numPr>
        <w:rPr/>
      </w:pPr>
      <w:bookmarkStart w:id="1060" w:name="__RefHeading___Toc1163383_373438147"/>
      <w:bookmarkStart w:id="1061" w:name="_Toc391"/>
      <w:bookmarkEnd w:id="1059"/>
      <w:bookmarkEnd w:id="1060"/>
      <w:r>
        <w:rPr>
          <w:rtl w:val="true"/>
        </w:rPr>
        <w:t>الیمین الکذبة و ثمرتها</w:t>
      </w:r>
      <w:bookmarkEnd w:id="10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لیحلف علی ما ادعاه و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فتهیا الرجل للیمین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اله الا هو،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والله والله ثلاثا، ان هذا الذی یدعیه عندی، و فی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ففعل الرجل ذلک و قام فاختلفت رجلاه و سقط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ذلک؟ أی عدلت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اله الا هو،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والله 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کرهت أن یثنی علی الله فیحلم عنه</w:t>
      </w:r>
      <w:r>
        <w:rPr>
          <w:rFonts w:eastAsia="IRNazanin" w:cs="IRNazanin"/>
          <w:color w:val="111111"/>
          <w:sz w:val="28"/>
          <w:szCs w:val="28"/>
          <w:rtl w:val="true"/>
          <w:lang w:bidi="fa-IR"/>
        </w:rPr>
        <w:t xml:space="preserve">» .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1163385_373438147"/>
      <w:bookmarkStart w:id="1063" w:name="_Toc392"/>
      <w:bookmarkEnd w:id="1062"/>
      <w:r>
        <w:rPr>
          <w:rtl w:val="true"/>
        </w:rPr>
        <w:t>تورم قدمی الحسین علیه السلام و شفاؤهما</w:t>
      </w:r>
      <w:bookmarkEnd w:id="1063"/>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النجوم للسید ابن‌طاووس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لعبدالله بن جعفر الحمیری، باسناده الی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الحسین بن علی علیهما السلام الی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ماشیا فورمت قدماه، فقال له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رکبت لیسکن عنک هذا الورم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اذا أتینا هذا المنزل فانه یستقبلک أسود و معه دهن فاشتره منه و لا تماکسه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ما قدامنا منزل فیه أحد یبیع هذا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أمامک دون المنزل، فسار میلا فاذا هو بالأسود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الرجل فخذ منه الدهن و اعطه الثمن، فأخذ منه الدهن و أعطاه الثمن،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أردت هذا الدهن؟فقال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علی علیهما السلام</w:t>
      </w:r>
      <w:r>
        <w:rPr>
          <w:rFonts w:eastAsia="IRNazanin" w:cs="IRNazanin"/>
          <w:color w:val="111111"/>
          <w:sz w:val="28"/>
          <w:szCs w:val="28"/>
          <w:rtl w:val="true"/>
          <w:lang w:bidi="fa-IR"/>
        </w:rPr>
        <w:t>.</w:t>
      </w:r>
      <w:bookmarkStart w:id="1064" w:name="pg988_9239"/>
    </w:p>
    <w:p>
      <w:pPr>
        <w:pStyle w:val="BookText"/>
        <w:rPr/>
      </w:pPr>
      <w:bookmarkEnd w:id="106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بی الیه، فصار الأسود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انی مولاک لا آخذ له ثمنا، و لکن ادع الله أن یرزقنی ولدا ذکرا سویا یحبکم أهل البیت، فانی خلفت امرأتی تمخض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منزلک فان الله قد وهب لک ولدا ذکرا سویا، فولدت غلاما سویا، ثم رجع الأسود الی الحسین علیه السلام فدعا له بالخیر لولادة الغلام له، ثم ان الحسین علیه السلام قد مسح رجلیه فما قام من موضعه حتی زال ذلک الورم</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1163387_373438147"/>
      <w:bookmarkStart w:id="1066" w:name="_Toc393"/>
      <w:bookmarkEnd w:id="1065"/>
      <w:r>
        <w:rPr>
          <w:rtl w:val="true"/>
        </w:rPr>
        <w:t>انکار المنکر</w:t>
      </w:r>
      <w:bookmarkEnd w:id="10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ابن‌الشیخ رحمه الله، عن شیخه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أحمد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الحسین بن اسماعیل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أبوطاهر أحمد بن عیسی بن عبدالله بن محمد بن عمر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علی بن الحسین، عن أبیه، عن جده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یحل لعین مؤمنة تری الله یعصی، فتطرق حتی تغیره</w:t>
      </w:r>
      <w:r>
        <w:rPr>
          <w:rFonts w:eastAsia="IRNazanin" w:cs="IRNazanin"/>
          <w:color w:val="111111"/>
          <w:sz w:val="28"/>
          <w:szCs w:val="28"/>
          <w:rtl w:val="true"/>
          <w:lang w:bidi="fa-IR"/>
        </w:rPr>
        <w:t xml:space="preserve">» .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1163389_373438147"/>
      <w:bookmarkStart w:id="1068" w:name="_Toc394"/>
      <w:bookmarkEnd w:id="1067"/>
      <w:r>
        <w:rPr>
          <w:rtl w:val="true"/>
        </w:rPr>
        <w:t>فضل البکاء علی اهل البیت علیهم السلام</w:t>
      </w:r>
      <w:bookmarkEnd w:id="1068"/>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أبوعمرو عثمان بن أحمد الدقاق اجازة،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ابن‌ابراهیم، عن الربیع بن المنذر، عن أبیه،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قطرت عیناه فینا قطرة، أودمعت عیناه فینا دمعة، الا بوأه الله بها فی الجنة</w:t>
      </w:r>
      <w:bookmarkStart w:id="1069" w:name="pg988_9241"/>
    </w:p>
    <w:p>
      <w:pPr>
        <w:pStyle w:val="BookText"/>
        <w:rPr/>
      </w:pPr>
      <w:bookmarkEnd w:id="1069"/>
      <w:r>
        <w:rPr>
          <w:rFonts w:ascii="IRNazanin" w:hAnsi="IRNazanin" w:eastAsia="IRNazanin"/>
          <w:color w:val="111111"/>
          <w:sz w:val="28"/>
          <w:sz w:val="28"/>
          <w:szCs w:val="28"/>
          <w:rtl w:val="true"/>
          <w:lang w:bidi="fa-IR"/>
        </w:rPr>
        <w:t>حقبا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یحیی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الحسین بن علی علیهما السلام فی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مخول بن ابراهیم، عن الربیع بن المنذر، عن أبیه، عنک أنک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قطرت عیناه فینا قطرة، أو دمعت عیناه فینا دمعة، الا بوأه الله بها فی الجنة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الاسناد بینی و بینک</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1163391_373438147"/>
      <w:bookmarkStart w:id="1071" w:name="_Toc395"/>
      <w:bookmarkEnd w:id="1070"/>
      <w:r>
        <w:rPr>
          <w:rtl w:val="true"/>
        </w:rPr>
        <w:t>الحسین علیه السلام قتیل العبرة</w:t>
      </w:r>
      <w:bookmarkEnd w:id="10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ابن‌قولویة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 آبادی، عن أحمد بن أبی‌عبدالله البرقی، عن أبیه، عن ابن‌مسکان، عن هارون بن خارجة،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قتیل العبرة، قتلت مکروبا، و حقیق علی الله أن لا یأتینی مکروب قط الا رده الله و أقلبه الی أهله مسرورا</w:t>
      </w:r>
      <w:r>
        <w:rPr>
          <w:rFonts w:eastAsia="IRNazanin" w:cs="IRNazanin"/>
          <w:color w:val="111111"/>
          <w:sz w:val="28"/>
          <w:szCs w:val="28"/>
          <w:rtl w:val="true"/>
          <w:lang w:bidi="fa-IR"/>
        </w:rPr>
        <w:t xml:space="preserve">» . </w:t>
      </w:r>
      <w:r>
        <w:rPr>
          <w:rStyle w:val="FootnoteAnchor"/>
          <w:rtl w:val="true"/>
        </w:rPr>
        <w:footnoteReference w:id="1266"/>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أبی‌رحمه الله و علی بن الحسین و محمد بن الحسن رحمهم الله، جمیعا عن سعد ابن‌عبدالله، عن أحمد بن محمد بن عیسی، عن سعید بن جناح، عن أبی‌یحیی الحذاء، عن بعض أصحابنا،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أمیرالمؤمنین علیه السلام الی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عبرة کل مؤمن، فقال أنا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یابنی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bookmarkStart w:id="1072" w:name="pg988_9243"/>
    </w:p>
    <w:p>
      <w:pPr>
        <w:pStyle w:val="BookText"/>
        <w:rPr/>
      </w:pPr>
      <w:bookmarkEnd w:id="1072"/>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حدثنی ابی عن سعد ابن‌عبدالله، عن الحسن بن موسی الخشاب، عن اسمعیل بن مهران، عن علی بن أبی‌حمزة، 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 علیهما السلام انا قتیل العبرة، لا یذکرونی مؤمن الا استعبر</w:t>
      </w:r>
      <w:r>
        <w:rPr>
          <w:rFonts w:eastAsia="IRNazanin" w:cs="IRNazanin"/>
          <w:color w:val="111111"/>
          <w:sz w:val="28"/>
          <w:szCs w:val="28"/>
          <w:rtl w:val="true"/>
          <w:lang w:bidi="fa-IR"/>
        </w:rPr>
        <w:t xml:space="preserve">» . </w:t>
      </w:r>
      <w:r>
        <w:rPr>
          <w:rStyle w:val="FootnoteAnchor"/>
          <w:rtl w:val="true"/>
        </w:rPr>
        <w:footnoteReference w:id="12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أبی‌رحمه الله، عن سعد بن عبدالله، عن الحسن بن موسی، عن محمد بن سنان، عن اسمعیل بن جابر،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قتیل العبرة</w:t>
      </w:r>
      <w:r>
        <w:rPr>
          <w:rFonts w:eastAsia="IRNazanin" w:cs="IRNazanin"/>
          <w:color w:val="111111"/>
          <w:sz w:val="28"/>
          <w:szCs w:val="28"/>
          <w:rtl w:val="true"/>
          <w:lang w:bidi="fa-IR"/>
        </w:rPr>
        <w:t xml:space="preserve">» . </w:t>
      </w:r>
      <w:r>
        <w:rPr>
          <w:rStyle w:val="FootnoteAnchor"/>
          <w:rtl w:val="true"/>
        </w:rPr>
        <w:footnoteReference w:id="12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عن محمد بن الحسن الصفار، عن أحمد بن محمد بن عیسی، عن محمد بن خالد البرقی، عن أبان الأحمر، عن محمد بن الحسین الخزاز، عن هارون بن خارجة،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فذکرنا الحسین علیه السلام، و علی قاتله لعنه الله، فبکی أبوعبدالله علیه السلام و بکینا،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قتیل العبرة لا یذکرنی مؤمن الا بکی</w:t>
      </w:r>
      <w:r>
        <w:rPr>
          <w:rFonts w:eastAsia="IRNazanin" w:cs="IRNazanin"/>
          <w:color w:val="111111"/>
          <w:sz w:val="28"/>
          <w:szCs w:val="28"/>
          <w:rtl w:val="true"/>
          <w:lang w:bidi="fa-IR"/>
        </w:rPr>
        <w:t xml:space="preserve">» . </w:t>
      </w:r>
      <w:r>
        <w:rPr>
          <w:rStyle w:val="FootnoteAnchor"/>
          <w:rtl w:val="true"/>
        </w:rPr>
        <w:footnoteReference w:id="12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قتیل العبرة، ما ذکرت عند مؤمن الا بکی و اغتم لمصابی</w:t>
      </w:r>
      <w:r>
        <w:rPr>
          <w:rFonts w:eastAsia="IRNazanin" w:cs="IRNazanin"/>
          <w:color w:val="111111"/>
          <w:sz w:val="28"/>
          <w:szCs w:val="28"/>
          <w:rtl w:val="true"/>
          <w:lang w:bidi="fa-IR"/>
        </w:rPr>
        <w:t xml:space="preserve">» .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1163393_373438147"/>
      <w:bookmarkStart w:id="1074" w:name="_Toc396"/>
      <w:bookmarkEnd w:id="1073"/>
      <w:r>
        <w:rPr>
          <w:rtl w:val="true"/>
        </w:rPr>
        <w:t>زیارته علیه السلام</w:t>
      </w:r>
      <w:bookmarkEnd w:id="1074"/>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بعد موتی زرته یوم القیامة و لو لم یکن الا فی النار لاخرجته</w:t>
      </w:r>
      <w:r>
        <w:rPr>
          <w:rFonts w:eastAsia="IRNazanin" w:cs="IRNazanin"/>
          <w:color w:val="111111"/>
          <w:sz w:val="28"/>
          <w:szCs w:val="28"/>
          <w:rtl w:val="true"/>
          <w:lang w:bidi="fa-IR"/>
        </w:rPr>
        <w:t xml:space="preserve">» .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bookmarkStart w:id="1075" w:name="pg988_9245"/>
    </w:p>
    <w:p>
      <w:pPr>
        <w:pStyle w:val="Heading5"/>
        <w:numPr>
          <w:ilvl w:val="4"/>
          <w:numId w:val="1"/>
        </w:numPr>
        <w:rPr/>
      </w:pPr>
      <w:bookmarkStart w:id="1076" w:name="__RefHeading___Toc1163395_373438147"/>
      <w:bookmarkStart w:id="1077" w:name="_Toc397"/>
      <w:bookmarkEnd w:id="1075"/>
      <w:bookmarkEnd w:id="1076"/>
      <w:r>
        <w:rPr>
          <w:rtl w:val="true"/>
        </w:rPr>
        <w:t>زیارة القبور</w:t>
      </w:r>
      <w:bookmarkEnd w:id="10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أبوالبختری، عن جعفر،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بن علی علیهما السلام کان یزور قبر الحسن علیه السلام فی کل عشیة جمعة</w:t>
      </w:r>
      <w:r>
        <w:rPr>
          <w:rFonts w:eastAsia="IRNazanin" w:cs="IRNazanin"/>
          <w:color w:val="111111"/>
          <w:sz w:val="28"/>
          <w:szCs w:val="28"/>
          <w:rtl w:val="true"/>
          <w:lang w:bidi="fa-IR"/>
        </w:rPr>
        <w:t xml:space="preserve">» .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1163397_373438147"/>
      <w:bookmarkStart w:id="1079" w:name="_Toc398"/>
      <w:bookmarkEnd w:id="1078"/>
      <w:r>
        <w:rPr>
          <w:rtl w:val="true"/>
        </w:rPr>
        <w:t>اصحاب الحسین علیه السلام فی الجنة</w:t>
      </w:r>
      <w:bookmarkEnd w:id="10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مروان بن الحکم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فاستلقی علی السریر، و ثم مولی للحسین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الی الله مولیهم الحق ألا له الحکم و هو أسرع الحاسبین</w:t>
      </w:r>
      <w:r>
        <w:rPr>
          <w:rFonts w:eastAsia="IRNazanin" w:cs="IRNazanin"/>
          <w:color w:val="111111"/>
          <w:sz w:val="28"/>
          <w:szCs w:val="28"/>
          <w:rtl w:val="true"/>
          <w:lang w:bidi="fa-IR"/>
        </w:rPr>
        <w:t xml:space="preserve">). </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هذا حین دخل؟قال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استلقی علی السریر، فقرأ ردوا الی الله مولیهم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رددت أنا و أصحابی الی الجنة، و رد هو و أصحابه الی النار</w:t>
      </w:r>
      <w:r>
        <w:rPr>
          <w:rFonts w:eastAsia="IRNazanin" w:cs="IRNazanin"/>
          <w:color w:val="111111"/>
          <w:sz w:val="28"/>
          <w:szCs w:val="28"/>
          <w:rtl w:val="true"/>
          <w:lang w:bidi="fa-IR"/>
        </w:rPr>
        <w:t xml:space="preserve">» .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1163399_373438147"/>
      <w:bookmarkStart w:id="1081" w:name="_Toc399"/>
      <w:bookmarkEnd w:id="1080"/>
      <w:r>
        <w:rPr>
          <w:rtl w:val="true"/>
        </w:rPr>
        <w:t>بنو امیة</w:t>
      </w:r>
      <w:bookmarkEnd w:id="1081"/>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جالسا فی مسجد النبی صلی الله علیه وآله و سلم فسمع رجلا یحدث أصحابه، و یرقع صوته لیسمع الحسین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شارکنا آل أبی طالب فی النبوة حتی نلنا منها مثل ما نالوا منها من السبب و النسب، و نلنا من الخلافة مالم ینالوا، فبم یفخرون علینا؟ و کرر هذا القول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علیه الحسین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کففت عن جوابک فی قولک الأول</w:t>
      </w:r>
      <w:bookmarkStart w:id="1082" w:name="pg988_9247"/>
    </w:p>
    <w:p>
      <w:pPr>
        <w:pStyle w:val="BookText"/>
        <w:rPr/>
      </w:pPr>
      <w:bookmarkEnd w:id="1082"/>
      <w:r>
        <w:rPr>
          <w:rFonts w:ascii="IRNazanin" w:hAnsi="IRNazanin" w:eastAsia="IRNazanin"/>
          <w:color w:val="111111"/>
          <w:sz w:val="28"/>
          <w:sz w:val="28"/>
          <w:szCs w:val="28"/>
          <w:rtl w:val="true"/>
          <w:lang w:bidi="fa-IR"/>
        </w:rPr>
        <w:t>حلما، و فی الثانی عفوا، و اما فی الثالث فانی مجیبک، انی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الوحی الذی أنزله الله علی محمد صلی الله علیه وآله اذا قامت القیامة الکبری حشر الله بنی امیة فی صور الذر یطأهم الناس حتی یفرغ من الحساب، ثم یؤتی بهم فیحاسبوا، و یصاربهم الی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یطق الأموی جوابا و انصرف و هو یتمیز من الغیظ</w:t>
      </w:r>
      <w:r>
        <w:rPr>
          <w:rFonts w:eastAsia="IRNazanin" w:cs="IRNazanin"/>
          <w:color w:val="111111"/>
          <w:sz w:val="28"/>
          <w:szCs w:val="28"/>
          <w:rtl w:val="true"/>
          <w:lang w:bidi="fa-IR"/>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1163401_373438147"/>
      <w:bookmarkStart w:id="1084" w:name="_Toc400"/>
      <w:bookmarkEnd w:id="1083"/>
      <w:r>
        <w:rPr>
          <w:rtl w:val="true"/>
        </w:rPr>
        <w:t>حیلة معاویة</w:t>
      </w:r>
      <w:bookmarkEnd w:id="10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یکون الهاشمی غیر جواد، و لا الأموی غیر حلیم، و لا الزبیری غیر شجاع، و لا المخزومی غیر 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الحسن </w:t>
      </w:r>
      <w:r>
        <w:rPr>
          <w:rStyle w:val="FootnoteAnchor"/>
          <w:rtl w:val="true"/>
        </w:rPr>
        <w:footnoteReference w:id="1277"/>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 الله، أراد أن یجود بنو هاشم فینفد ما بأیدیهم، و یحلم بنوا أمیة فیتحببوا الی الناس، و یتشجع آل الزبیر فیفنوا، و یتیه بنو مخزوم فیبغهم الناس</w:t>
      </w:r>
      <w:r>
        <w:rPr>
          <w:rFonts w:eastAsia="IRNazanin" w:cs="IRNazanin"/>
          <w:color w:val="111111"/>
          <w:sz w:val="28"/>
          <w:szCs w:val="28"/>
          <w:rtl w:val="true"/>
          <w:lang w:bidi="fa-IR"/>
        </w:rPr>
        <w:t xml:space="preserve">» .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1163403_373438147"/>
      <w:bookmarkStart w:id="1086" w:name="_Toc401"/>
      <w:bookmarkEnd w:id="1085"/>
      <w:r>
        <w:rPr>
          <w:rtl w:val="true"/>
        </w:rPr>
        <w:t>اخبار امیرالمؤمنین علیه السلام بشهادة الحسین علیه السلام</w:t>
      </w:r>
      <w:bookmarkEnd w:id="1086"/>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الرزاز، عن خاله محمد بن الحسین بن أبی‌الخطاب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أبی و جماعة عن سعد و محمد العطار، معا عن ابن أبی‌الخطاب، عن نصر بن مزاحم، عن عمرو بن سعید، عن علی بن حماد، عن عمرو بن شمر، عن جابر،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اسوة أنت قدما؟</w:t>
      </w:r>
      <w:bookmarkStart w:id="1087" w:name="pg988_9250"/>
    </w:p>
    <w:p>
      <w:pPr>
        <w:pStyle w:val="BookText"/>
        <w:rPr/>
      </w:pPr>
      <w:bookmarkEnd w:id="108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جهلوا و سینتفع عالم بما علم، یا بنی اسمع و أبصر من قبل أن یأتیک، فوالذی نفسی بیده لیسفکن بنو امیة دمک ثم لا یریدونک عن دینک، و لا ینسونک ذکر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حسبی، و أقررت بما أنزل الله، و اصدق نبی الله، و لا اکذب قول أبی</w:t>
      </w:r>
      <w:r>
        <w:rPr>
          <w:rFonts w:eastAsia="IRNazanin" w:cs="IRNazanin"/>
          <w:color w:val="111111"/>
          <w:sz w:val="28"/>
          <w:szCs w:val="28"/>
          <w:rtl w:val="true"/>
          <w:lang w:bidi="fa-IR"/>
        </w:rPr>
        <w:t xml:space="preserve">» .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1163405_373438147"/>
      <w:bookmarkStart w:id="1089" w:name="_Toc402"/>
      <w:bookmarkEnd w:id="1088"/>
      <w:r>
        <w:rPr>
          <w:rtl w:val="true"/>
        </w:rPr>
        <w:t>اخباره علیه السلام عن شهادته علی ید عمر بن سعد</w:t>
      </w:r>
      <w:bookmarkEnd w:id="10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سالم بن أبی‌حفصة،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ان قبلنا اناسا سفهاء یزعمون انی اقتلک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لیسوا بسفهاء و لکنهم حلماء، أما انه یقر بعینی أنک لا تأکل بر العراق بعدی الا قلیلا</w:t>
      </w:r>
      <w:r>
        <w:rPr>
          <w:rFonts w:eastAsia="IRNazanin" w:cs="IRNazanin"/>
          <w:color w:val="111111"/>
          <w:sz w:val="28"/>
          <w:szCs w:val="28"/>
          <w:rtl w:val="true"/>
          <w:lang w:bidi="fa-IR"/>
        </w:rPr>
        <w:t xml:space="preserve">» .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1163407_373438147"/>
      <w:bookmarkStart w:id="1091" w:name="_Toc403"/>
      <w:bookmarkEnd w:id="1090"/>
      <w:r>
        <w:rPr>
          <w:rtl w:val="true"/>
        </w:rPr>
        <w:t>لعن المروان‌</w:t>
      </w:r>
      <w:bookmarkEnd w:id="1091"/>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احمد بن حنبل، حدثنا ابراهیم بن الحجاج السامی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عطاء السائب، عن ابی‌یحیی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الحسن و الحسین و مروان یتسابان، فجعل الحسن یسکت الحسین،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ملعونون، فغضب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اهل بیت ملعونون، فوالله لقد لعنک الله علی لسان نبیه صلی الله علیه وآله، و انت فی صلب ابیک</w:t>
      </w:r>
      <w:r>
        <w:rPr>
          <w:rFonts w:eastAsia="IRNazanin" w:cs="IRNazanin"/>
          <w:color w:val="111111"/>
          <w:sz w:val="28"/>
          <w:szCs w:val="28"/>
          <w:rtl w:val="true"/>
          <w:lang w:bidi="fa-IR"/>
        </w:rPr>
        <w:t xml:space="preserve">. </w:t>
      </w:r>
      <w:r>
        <w:rPr>
          <w:rStyle w:val="FootnoteAnchor"/>
          <w:rtl w:val="true"/>
        </w:rPr>
        <w:footnoteReference w:id="1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bookmarkStart w:id="1092" w:name="pg988_9252"/>
    </w:p>
    <w:p>
      <w:pPr>
        <w:pStyle w:val="BookText"/>
        <w:rPr/>
      </w:pPr>
      <w:bookmarkEnd w:id="1092"/>
      <w:r>
        <w:rPr>
          <w:rFonts w:ascii="IRNazanin" w:hAnsi="IRNazanin" w:eastAsia="IRNazanin"/>
          <w:color w:val="111111"/>
          <w:sz w:val="28"/>
          <w:sz w:val="28"/>
          <w:szCs w:val="28"/>
          <w:rtl w:val="true"/>
          <w:lang w:bidi="fa-IR"/>
        </w:rPr>
        <w:t>ثم والله لقد لعنک الله</w:t>
      </w:r>
      <w:r>
        <w:rPr>
          <w:rFonts w:eastAsia="IRNazanin" w:cs="IRNazanin"/>
          <w:color w:val="111111"/>
          <w:sz w:val="28"/>
          <w:szCs w:val="28"/>
          <w:rtl w:val="true"/>
          <w:lang w:bidi="fa-IR"/>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1163409_373438147"/>
      <w:bookmarkStart w:id="1094" w:name="_Toc404"/>
      <w:bookmarkEnd w:id="1093"/>
      <w:r>
        <w:rPr>
          <w:rtl w:val="true"/>
        </w:rPr>
        <w:t>نقش خاتم الحسین علیه السلام</w:t>
      </w:r>
      <w:bookmarkEnd w:id="1094"/>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محمد بن عیسی، عن الحسین بن خالد، عن أبی‌الحسن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روینا فی الحدیث أن رسول الله صلی الله علیه وآله کان یستنجی و خاتمه فی اصبعه، و کذلک کان یفعل أمیرالمؤمنین علیه السلام، و کان نقش خاتم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لنا أن نفعل؟قال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اولئک کانوا یتختمون فی الید الیمنی وانکم أنتم تتختمون فی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ما کان نقش خاتم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کان نقش خاتم النبی صلی الله علیه وآله محمد رسول الله، و خاتم أمیرالمؤمنین علیه السلام الله الملک، و خاتم الحسن علیه السلام العزة لله، و خاتم الحسین علیه السلام ان الله بالغ أمره، و علی بن الحسین علیهما السلام خاتم أبیه، و أبوجعفر الأکبر خاتم جده الحسین علیهما السلام و خاتم جعفر علیه السلام الله ولیی و عصمتی من خلقه، و أبوالحسن الأول علیه السلام حسبی الله، و أبوالحسن الثانی ماشاء الله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مدیده الی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خاتمی خاتم أبی علیه السلام</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 </w:t>
      </w:r>
      <w:r>
        <w:rPr>
          <w:rStyle w:val="FootnoteAnchor"/>
          <w:rtl w:val="true"/>
        </w:rPr>
        <w:footnoteReference w:id="12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أبی‌عمیر، عن جمیل بن دراج، عن یونس بن ظبیان و حفص بن غیاث، عن أبی‌عبدالله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أیکره أن یکتب الرجل فی خاتمه غیر اسمه و اسم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خاتمی مکتوب الله خالق کل شی‌ء، و فی خاتم أبی‌محمد بن علی علیهما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خیر محمدی رأیته بعینی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و فی خاتم علی بن الحسین علیهما السلام الحمد لله العلی العظیم، و فی خاتم الحسن و الحسین علیهما السلام حسبی الله، و فی خاتم أمیرالمؤمنین علیه السلام الله الملک</w:t>
      </w:r>
      <w:r>
        <w:rPr>
          <w:rFonts w:eastAsia="IRNazanin" w:cs="IRNazanin"/>
          <w:color w:val="111111"/>
          <w:sz w:val="28"/>
          <w:szCs w:val="28"/>
          <w:rtl w:val="true"/>
          <w:lang w:bidi="fa-IR"/>
        </w:rPr>
        <w:t xml:space="preserve">» . </w:t>
      </w:r>
      <w:r>
        <w:rPr>
          <w:rStyle w:val="FootnoteAnchor"/>
          <w:rtl w:val="true"/>
        </w:rPr>
        <w:footnoteReference w:id="1284"/>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أبی‌محمد هارون، عن أبی‌علی محمد بن همام، قال أبوعلی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خاتم أبی‌جعفر السمان رضی الله عنه لا اله الا الله الملک الحق المبین، فسألته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یعنی صاحب العسکر علیه السلام، عن آبائه علیهم السلام انهم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لفاطمة علیهما السلام خاتم فضة عقیق، فلما حضرتها الوفاة دفعته الی الحسن علیه السلام، فلما حضرته الوفاة دفعه الی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فاشتهیت أن أنقش علیه شیئا، فرأیت فی النوم المسیح عیسی بن مریم علی نبینا وآله و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ما أنقش علی خاتمی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انقش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الملک الحق المبین، فانه أول التوراة و آخر الانجیل</w:t>
      </w:r>
      <w:r>
        <w:rPr>
          <w:rFonts w:eastAsia="IRNazanin" w:cs="IRNazanin"/>
          <w:color w:val="111111"/>
          <w:sz w:val="28"/>
          <w:szCs w:val="28"/>
          <w:rtl w:val="true"/>
          <w:lang w:bidi="fa-IR"/>
        </w:rPr>
        <w:t xml:space="preserve">» .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 لم نوردها، هنا تجبنا للتکرار، و لمزید الاطلاع نشیر الی أرقامهم</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95" w:name="pg988_9259"/>
    </w:p>
    <w:p>
      <w:pPr>
        <w:pStyle w:val="Heading4"/>
        <w:numPr>
          <w:ilvl w:val="3"/>
          <w:numId w:val="1"/>
        </w:numPr>
        <w:rPr/>
      </w:pPr>
      <w:bookmarkStart w:id="1096" w:name="__RefHeading___Toc1163411_373438147"/>
      <w:bookmarkStart w:id="1097" w:name="_Toc405"/>
      <w:bookmarkEnd w:id="1095"/>
      <w:bookmarkEnd w:id="1096"/>
      <w:r>
        <w:rPr/>
        <w:t>8</w:t>
      </w:r>
      <w:r>
        <w:rPr>
          <w:rtl w:val="true"/>
        </w:rPr>
        <w:t xml:space="preserve">- </w:t>
      </w:r>
      <w:r>
        <w:rPr>
          <w:rtl w:val="true"/>
        </w:rPr>
        <w:t>فی الائمة علیهم السلام من بعده‌</w:t>
      </w:r>
      <w:bookmarkEnd w:id="1097"/>
    </w:p>
    <w:p>
      <w:pPr>
        <w:pStyle w:val="Heading5"/>
        <w:numPr>
          <w:ilvl w:val="4"/>
          <w:numId w:val="1"/>
        </w:numPr>
        <w:rPr/>
      </w:pPr>
      <w:bookmarkStart w:id="1098" w:name="__RefHeading___Toc1163413_373438147"/>
      <w:bookmarkStart w:id="1099" w:name="_Toc406"/>
      <w:bookmarkEnd w:id="1098"/>
      <w:r>
        <w:rPr>
          <w:rtl w:val="true"/>
        </w:rPr>
        <w:t>نصه علیه السلام علی امامة علی بن الحسین علیهما السلام</w:t>
      </w:r>
      <w:bookmarkEnd w:id="1099"/>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وهبان البصری الهنائی،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أبوحامد أحمد بن محمد السرقی،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أبوالأزهر أحمد بن الأزهر بن منیع،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الزهری، عن عبیدالله بن عبدالله عتبة،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الحسین بن علی علیهما السلام اذ دخل علی بن الحسین الأصغر، فدعاه الحسین علیه السلام و ضمه الیه ضما، و قبل ما بین عینیه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ما أطیب ریحک و أحسن خلقک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فتداخلنی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امی یا ابن‌رسول الله ان کان ما نعوذ بالله أن نراه فیک فالی من؟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علی ابنی هذا هو الامام و أبوالأئمة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هو صغیر السن؟قال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 ابنه محمد یؤتم به و هو ابن‌تسع سنین ثم یطرق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یبقر العلم بقرا</w:t>
      </w:r>
      <w:r>
        <w:rPr>
          <w:rFonts w:eastAsia="IRNazanin" w:cs="IRNazanin"/>
          <w:color w:val="111111"/>
          <w:sz w:val="28"/>
          <w:szCs w:val="28"/>
          <w:rtl w:val="true"/>
          <w:lang w:bidi="fa-IR"/>
        </w:rPr>
        <w:t xml:space="preserve">» .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bookmarkStart w:id="1100" w:name="pg988_9260"/>
    </w:p>
    <w:p>
      <w:pPr>
        <w:pStyle w:val="Heading5"/>
        <w:numPr>
          <w:ilvl w:val="4"/>
          <w:numId w:val="1"/>
        </w:numPr>
        <w:rPr/>
      </w:pPr>
      <w:bookmarkStart w:id="1101" w:name="__RefHeading___Toc1163415_373438147"/>
      <w:bookmarkStart w:id="1102" w:name="_Toc407"/>
      <w:bookmarkEnd w:id="1100"/>
      <w:bookmarkEnd w:id="1101"/>
      <w:r>
        <w:rPr>
          <w:rtl w:val="true"/>
        </w:rPr>
        <w:t>التضاهی بابراهیم الخلیل علیه السلام</w:t>
      </w:r>
      <w:bookmarkEnd w:id="1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شدیدا، فقال لی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تشتهی؟فقلت أشتهی أن أکون ممن لا أقترح علی الله ربی ما یدبره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ضاهیت ابراهیم الخلیل صلوات الله علیه، حیث قال جبرئیل علیه السلام هل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أقترح علی ربی، بل حسبی الله و نعم الوکیل</w:t>
      </w:r>
      <w:r>
        <w:rPr>
          <w:rFonts w:eastAsia="IRNazanin" w:cs="IRNazanin"/>
          <w:color w:val="111111"/>
          <w:sz w:val="28"/>
          <w:szCs w:val="28"/>
          <w:rtl w:val="true"/>
          <w:lang w:bidi="fa-IR"/>
        </w:rPr>
        <w:t xml:space="preserve">» .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1163417_373438147"/>
      <w:bookmarkStart w:id="1104" w:name="_Toc408"/>
      <w:bookmarkEnd w:id="1103"/>
      <w:r>
        <w:rPr>
          <w:rtl w:val="true"/>
        </w:rPr>
        <w:t>ابلاغ سلام النبی صلی الله علیه و آله الی الباقر علیه السلام</w:t>
      </w:r>
      <w:bookmarkEnd w:id="1104"/>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أبونصر محمد بن أحمد ابن‌عبدالله الکرینی، حدثنا أبوبکر العاطر فانی املاء، حدثنا عبدالرحمن ابن‌محمد بن ابراهیم المدینی، حدثنا ابن‌عقدة، حدثنا محمد بن عبدالله بن أبی‌نجیح، حدثنی علی بن حسان القرشی، عن عمه عبدالرحمن بن کثیر، عن جعفر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أجلسنی جدی الحسین بن علی فی حجره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یقرئک السلام، و قال لی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أجلسنی علی بن أبی طالب علیه السلام فی حجره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یقرئک السلام</w:t>
      </w:r>
      <w:r>
        <w:rPr>
          <w:rFonts w:eastAsia="IRNazanin" w:cs="IRNazanin"/>
          <w:color w:val="111111"/>
          <w:sz w:val="28"/>
          <w:szCs w:val="28"/>
          <w:rtl w:val="true"/>
          <w:lang w:bidi="fa-IR"/>
        </w:rPr>
        <w:t xml:space="preserve">» .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bookmarkStart w:id="1105" w:name="pg988_9263"/>
    </w:p>
    <w:p>
      <w:pPr>
        <w:pStyle w:val="Heading5"/>
        <w:numPr>
          <w:ilvl w:val="4"/>
          <w:numId w:val="1"/>
        </w:numPr>
        <w:rPr/>
      </w:pPr>
      <w:bookmarkStart w:id="1106" w:name="__RefHeading___Toc1163419_373438147"/>
      <w:bookmarkStart w:id="1107" w:name="_Toc409"/>
      <w:bookmarkEnd w:id="1105"/>
      <w:bookmarkEnd w:id="1106"/>
      <w:r>
        <w:rPr>
          <w:rtl w:val="true"/>
        </w:rPr>
        <w:t>المهدی علیه السلام من ولد الحسین علیه السلام</w:t>
      </w:r>
      <w:bookmarkEnd w:id="1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المعافا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جعد بن الزبیر المخذومی،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عمران بن یعقوب الجعدی، عن أبیه یعقوب بن عبدالله، عن أبی‌یحیی ابن‌جعدة بن هبیرة، عن الحسین بن علی صلوات الله علیهما، و سأله رجل عن الائمة،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نقباء بنی اسرائیل، تسعة من ولدی، آخرهم القائم، و لقد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ثم ابشرو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أهل بیتی کمثل حدیقة أطعم منها فوج عاما ثم أطعم منها فوج عاما، فی آخرها فوجا یکون أعرضها بحرا، و أعمقها طولا و فرعا، و أحسنها حنا، و کیف تهلک أمة أنا أولها، والاثناعشر من بعدی من السعداء، أولی الألباب والمسیح بن مریم آخرها، و لکن یهلک فیما بین ذلک نتج الهرج لسیوا منی ولست منهم</w:t>
      </w:r>
      <w:r>
        <w:rPr>
          <w:rFonts w:eastAsia="IRNazanin" w:cs="IRNazanin"/>
          <w:color w:val="111111"/>
          <w:sz w:val="28"/>
          <w:szCs w:val="28"/>
          <w:rtl w:val="true"/>
          <w:lang w:bidi="fa-IR"/>
        </w:rPr>
        <w:t xml:space="preserve">» . </w:t>
      </w:r>
      <w:r>
        <w:rPr>
          <w:rStyle w:val="FootnoteAnchor"/>
          <w:rtl w:val="true"/>
        </w:rPr>
        <w:footnoteReference w:id="1289"/>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حدثنی عمی حمد بن أبی‌القاسم، عن أحمد بن أبی‌عبدالله البرقی، عن محمد بن علی القرشی، عن ابن‌سنان، عن المفضل بن عمر، عن أبی‌حمزة الثمالی، عن محمد الباقر، عن أبیه علی بن الحسین، عن أبیه الحسین بن علی سلام الله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جدی رسول الله صلی الله علیه وآله فأجلسنی علی فخذه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اختار من صلبک یا حسین تسعة ائمة، تاسعهم قائمهم، و کلهم فی الفضل و المنزلة عندالله سواء</w:t>
      </w:r>
      <w:r>
        <w:rPr>
          <w:rFonts w:eastAsia="IRNazanin" w:cs="IRNazanin"/>
          <w:color w:val="111111"/>
          <w:sz w:val="28"/>
          <w:szCs w:val="28"/>
          <w:rtl w:val="true"/>
          <w:lang w:bidi="fa-IR"/>
        </w:rPr>
        <w:t xml:space="preserve">» .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bookmarkStart w:id="1108" w:name="pg988_9265"/>
    </w:p>
    <w:p>
      <w:pPr>
        <w:pStyle w:val="Heading5"/>
        <w:numPr>
          <w:ilvl w:val="4"/>
          <w:numId w:val="1"/>
        </w:numPr>
        <w:rPr/>
      </w:pPr>
      <w:bookmarkStart w:id="1109" w:name="__RefHeading___Toc1163421_373438147"/>
      <w:bookmarkStart w:id="1110" w:name="_Toc410"/>
      <w:bookmarkEnd w:id="1108"/>
      <w:bookmarkEnd w:id="1109"/>
      <w:r>
        <w:rPr>
          <w:rtl w:val="true"/>
        </w:rPr>
        <w:t>المهدی علیه السلام یملا الارض قسطا وعدلا</w:t>
      </w:r>
      <w:bookmarkEnd w:id="1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شعیب بن أبی‌حمزه،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أبی‌عبدالله الحسین بن علی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فولدک؟قال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ولدک؟قال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یملأها عدلا، کما ملئت جورا، علی فترة من الأئمة تأتی، کما أن رسول الله صلی الله علیه وآله بعث علی فترة من الرسل</w:t>
      </w:r>
      <w:r>
        <w:rPr>
          <w:rFonts w:eastAsia="IRNazanin" w:cs="IRNazanin"/>
          <w:color w:val="111111"/>
          <w:sz w:val="28"/>
          <w:szCs w:val="28"/>
          <w:rtl w:val="true"/>
          <w:lang w:bidi="fa-IR"/>
        </w:rPr>
        <w:t xml:space="preserve">» .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1163423_373438147"/>
      <w:bookmarkStart w:id="1112" w:name="_Toc411"/>
      <w:bookmarkEnd w:id="1111"/>
      <w:r>
        <w:rPr>
          <w:rtl w:val="true"/>
        </w:rPr>
        <w:t>الحسین علیه السلام یتمنی خدمة المهدی علیه السلام</w:t>
      </w:r>
      <w:bookmarkEnd w:id="1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الحسین بن علی علیهما 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المهدی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أدرکته لخدمته أیام حیاتی</w:t>
      </w:r>
      <w:r>
        <w:rPr>
          <w:rFonts w:eastAsia="IRNazanin" w:cs="IRNazanin"/>
          <w:color w:val="111111"/>
          <w:sz w:val="28"/>
          <w:szCs w:val="28"/>
          <w:rtl w:val="true"/>
          <w:lang w:bidi="fa-IR"/>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1163425_373438147"/>
      <w:bookmarkStart w:id="1114" w:name="_Toc412"/>
      <w:bookmarkEnd w:id="1113"/>
      <w:r>
        <w:rPr>
          <w:rtl w:val="true"/>
        </w:rPr>
        <w:t>للمهدی علیه السلام غیبتان‌</w:t>
      </w:r>
      <w:bookmarkEnd w:id="1114"/>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غیبتان؛ احداهما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w:t>
      </w:r>
      <w:bookmarkStart w:id="1115" w:name="pg988_9267"/>
    </w:p>
    <w:p>
      <w:pPr>
        <w:pStyle w:val="BookText"/>
        <w:rPr/>
      </w:pPr>
      <w:bookmarkEnd w:id="1115"/>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یطلع علی موضعه أحد من ولی و لا غیره، الا المولی الذی یلی أمره</w:t>
      </w:r>
      <w:r>
        <w:rPr>
          <w:rFonts w:eastAsia="IRNazanin" w:cs="IRNazanin"/>
          <w:color w:val="111111"/>
          <w:sz w:val="28"/>
          <w:szCs w:val="28"/>
          <w:rtl w:val="true"/>
          <w:lang w:bidi="fa-IR"/>
        </w:rPr>
        <w:t xml:space="preserve">» .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163427_373438147"/>
      <w:bookmarkStart w:id="1117" w:name="_Toc413"/>
      <w:bookmarkEnd w:id="1116"/>
      <w:r>
        <w:rPr>
          <w:rtl w:val="true"/>
        </w:rPr>
        <w:t>استغناء الناس فی زمن المهدی علیه السلام</w:t>
      </w:r>
      <w:bookmarkEnd w:id="1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تواصلوا و تباروا، فوالذی فلق الحبة و برأ النسمة، لیأتین علیکم وقت لا یجد أحدکم لدیناره و لا لدر همه موضعا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لا یجد عند ظهور المهدی موضعا یصرفه فیه؛ لاستغناء الناس جمیعا بفضل الله تعالی، وفضل ولیه المهدی، علیه السلام</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1163429_373438147"/>
      <w:bookmarkStart w:id="1119" w:name="_Toc414"/>
      <w:bookmarkEnd w:id="1118"/>
      <w:r>
        <w:rPr>
          <w:rtl w:val="true"/>
        </w:rPr>
        <w:t>حتمیة ظهور المهدی علیه السلام</w:t>
      </w:r>
      <w:bookmarkEnd w:id="1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الحسن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خلاد المقری‌ء، عن قیس بن أبی‌حصین، عن یحیی بن وثاب،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الا یوم واحد، لطول الله عزوجل ذلک الیوم حتی یخرج رجل من ولدی، فیملأها عدلا و قسطا کما ملئت جورا و ظلما، کذلک سمعت رسول الله صلی الله علیه وآله یقول</w:t>
      </w:r>
      <w:r>
        <w:rPr>
          <w:rFonts w:eastAsia="IRNazanin" w:cs="IRNazanin"/>
          <w:color w:val="111111"/>
          <w:sz w:val="28"/>
          <w:szCs w:val="28"/>
          <w:rtl w:val="true"/>
          <w:lang w:bidi="fa-IR"/>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1163431_373438147"/>
      <w:bookmarkStart w:id="1121" w:name="_Toc415"/>
      <w:bookmarkEnd w:id="1120"/>
      <w:r>
        <w:rPr>
          <w:rtl w:val="true"/>
        </w:rPr>
        <w:t>علامات ظهور المهدی علیه السلام</w:t>
      </w:r>
      <w:bookmarkEnd w:id="1121"/>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قدام القائم علیه السلام علامات تکون من الله للمؤمنین، و هی قول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المؤمنین قبل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ملوک بنی العباس فی آخر سلطانهم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لغلاء أسعارهم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التجارات، و قلة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موت ذریع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قلة زکاء ما یزرع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عند ذلک بتعجیل خروج القائم</w:t>
      </w:r>
      <w:r>
        <w:rPr>
          <w:rFonts w:eastAsia="IRNazanin" w:cs="IRNazanin"/>
          <w:color w:val="111111"/>
          <w:sz w:val="28"/>
          <w:szCs w:val="28"/>
          <w:rtl w:val="true"/>
          <w:lang w:bidi="fa-IR"/>
        </w:rPr>
        <w:t xml:space="preserve">» . </w:t>
      </w:r>
      <w:r>
        <w:rPr>
          <w:rStyle w:val="FootnoteAnchor"/>
          <w:rtl w:val="true"/>
        </w:rPr>
        <w:footnoteReference w:id="12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أبی‌عبدالله الحسین بن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للمهدی خمس علامات؛ السفیانی، والیمانی، والصیحة من السماء، والخسف بالبیداء، و قتل النفس الزکیة</w:t>
      </w:r>
      <w:r>
        <w:rPr>
          <w:rFonts w:eastAsia="IRNazanin" w:cs="IRNazanin"/>
          <w:color w:val="111111"/>
          <w:sz w:val="28"/>
          <w:szCs w:val="28"/>
          <w:rtl w:val="true"/>
          <w:lang w:bidi="fa-IR"/>
        </w:rPr>
        <w:t xml:space="preserve">» . </w:t>
      </w:r>
      <w:r>
        <w:rPr>
          <w:rStyle w:val="FootnoteAnchor"/>
          <w:rtl w:val="true"/>
        </w:rPr>
        <w:footnoteReference w:id="12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علامة فی السماء، نار عظیمة من قبل المشرق، تطلع لیالی، فعندها فرج الناس، و هی قدام المهدی علیه السلام</w:t>
      </w:r>
      <w:r>
        <w:rPr>
          <w:rFonts w:eastAsia="IRNazanin" w:cs="IRNazanin"/>
          <w:color w:val="111111"/>
          <w:sz w:val="28"/>
          <w:szCs w:val="28"/>
          <w:rtl w:val="true"/>
          <w:lang w:bidi="fa-IR"/>
        </w:rPr>
        <w:t xml:space="preserve">» . </w:t>
      </w:r>
      <w:r>
        <w:rPr>
          <w:rStyle w:val="FootnoteAnchor"/>
          <w:rtl w:val="true"/>
        </w:rPr>
        <w:footnoteReference w:id="1299"/>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أبی‌عبدالله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هدم حائط مسجد الکوفة، مما یلی دار عبدالله بن مسعود، فعند ذلک زوال ملک القوم، و عند زواله خروج المهدی</w:t>
      </w:r>
      <w:r>
        <w:rPr>
          <w:rFonts w:eastAsia="IRNazanin" w:cs="IRNazanin"/>
          <w:color w:val="111111"/>
          <w:sz w:val="28"/>
          <w:szCs w:val="28"/>
          <w:rtl w:val="true"/>
          <w:lang w:bidi="fa-IR"/>
        </w:rPr>
        <w:t xml:space="preserve">» .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bookmarkStart w:id="1122" w:name="pg988_9271"/>
    </w:p>
    <w:p>
      <w:pPr>
        <w:pStyle w:val="Heading5"/>
        <w:numPr>
          <w:ilvl w:val="4"/>
          <w:numId w:val="1"/>
        </w:numPr>
        <w:rPr/>
      </w:pPr>
      <w:bookmarkStart w:id="1123" w:name="__RefHeading___Toc1163433_373438147"/>
      <w:bookmarkStart w:id="1124" w:name="_Toc416"/>
      <w:bookmarkEnd w:id="1122"/>
      <w:bookmarkEnd w:id="1123"/>
      <w:r>
        <w:rPr>
          <w:rtl w:val="true"/>
        </w:rPr>
        <w:t>کل الخیر فی زمن المهدی علیه السلام</w:t>
      </w:r>
      <w:bookmarkEnd w:id="1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عبدالله بن جبلة، عن مسکین الرحال، عن علی بن أبی‌المغیرة، عن عمیرة بنت نفیل،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الأمر الذی تنتظرونه حتی یبرأ بعضکم من بعض، و یتفل بعضکم فی وجوه بعض، و یشهد بعضکم علی بعض بالکفر، و 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الزمان من خیر؟فقال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فی ذلک الزمان، یقوم قائمنا، و یدفع ذلک کله</w:t>
      </w:r>
      <w:r>
        <w:rPr>
          <w:rFonts w:eastAsia="IRNazanin" w:cs="IRNazanin"/>
          <w:color w:val="111111"/>
          <w:sz w:val="28"/>
          <w:szCs w:val="28"/>
          <w:rtl w:val="true"/>
          <w:lang w:bidi="fa-IR"/>
        </w:rPr>
        <w:t xml:space="preserve">» .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1163435_373438147"/>
      <w:bookmarkStart w:id="1126" w:name="_Toc417"/>
      <w:bookmarkEnd w:id="1125"/>
      <w:r>
        <w:rPr>
          <w:rtl w:val="true"/>
        </w:rPr>
        <w:t>استعمال المهدی علیه السلام للسیف‌</w:t>
      </w:r>
      <w:bookmarkEnd w:id="11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المهدی علیه السلام، لم یکن بینه و بین العرب و قریش الا السیف، و ما یستعجلون بخروج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لباسه الا الغلیظ، و لا طعامه الا الشعیر، وما هو الا السیف، و الموت تحت ظل السیف</w:t>
      </w:r>
      <w:r>
        <w:rPr>
          <w:rFonts w:eastAsia="IRNazanin" w:cs="IRNazanin"/>
          <w:color w:val="111111"/>
          <w:sz w:val="28"/>
          <w:szCs w:val="28"/>
          <w:rtl w:val="true"/>
          <w:lang w:bidi="fa-IR"/>
        </w:rPr>
        <w:t xml:space="preserve">» .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7" w:name="__RefHeading___Toc1163437_373438147"/>
      <w:bookmarkStart w:id="1128" w:name="_Toc418"/>
      <w:bookmarkEnd w:id="1127"/>
      <w:r>
        <w:rPr>
          <w:rtl w:val="true"/>
        </w:rPr>
        <w:t>الامام علی علیه السلام یصف المهدی علیه السلام</w:t>
      </w:r>
      <w:bookmarkEnd w:id="1128"/>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عبیدالله بن موسی العلوی، عن ابی‌محمد موسی بن هارون بن عیسی المعبدی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مسلمة بن</w:t>
      </w:r>
      <w:bookmarkStart w:id="1129" w:name="pg988_9273"/>
    </w:p>
    <w:p>
      <w:pPr>
        <w:pStyle w:val="BookText"/>
        <w:rPr/>
      </w:pPr>
      <w:bookmarkEnd w:id="1129"/>
      <w:r>
        <w:rPr>
          <w:rFonts w:ascii="IRNazanin" w:hAnsi="IRNazanin" w:eastAsia="IRNazanin"/>
          <w:color w:val="111111"/>
          <w:sz w:val="28"/>
          <w:sz w:val="28"/>
          <w:szCs w:val="28"/>
          <w:rtl w:val="true"/>
          <w:lang w:bidi="fa-IR"/>
        </w:rPr>
        <w:t>قعنب، قال حدثنا سلیمان بن بلال، قال حدثنا جعفر بن محمد علیهما السلام، عن أبیه، عن جده،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أمیرالمؤمنین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نبئنا بمهدیکم هذا؟فقال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درج الدارجون، و قل المؤمنون، و ذهب المجلبون، فهناک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ممن الرجل؟فقال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من ذروة طود العرب و بحر مغیضها اذا وردت، و مخفر اهلها اذا اتیت، و معدن صفوتها اذا اکتدرت، لا یجبن اذا المنایا هکعت، و لا یخور اذا المنون اکتنعت، و لا ینکل اذا الکماة اصطرعت، مشمر مغلولب ظفر ضرغامه حصد مخدش ذکر، سیف من سیوف الله، رأس، قثم، نشوء رأسه فی باذخ السؤدد، و عارز مجده فی أکرم المحتد، فلا یصرفنک عن بیعته صارف عارض ینوص الی الفتنة کل مناص، ان قال فشر قائل، و ان سکت فذو دعایر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الی صفة المهدی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اوسعکم کهفا، و أکثرکم علما، و أوصلکم رحما، الله فاجعل بعثه خروجا من الغمة، و اجمع به شمل الامة، فان خار الله لک فاعزم و لا تنثین عنه ان وفقت له، و لا تجوزن عنه ان هدیت الیه، 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بیده الی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الی رویته</w:t>
      </w:r>
      <w:r>
        <w:rPr>
          <w:rFonts w:eastAsia="IRNazanin" w:cs="IRNazanin"/>
          <w:color w:val="111111"/>
          <w:sz w:val="28"/>
          <w:szCs w:val="28"/>
          <w:rtl w:val="true"/>
          <w:lang w:bidi="fa-IR"/>
        </w:rPr>
        <w:t xml:space="preserve">» .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163439_373438147"/>
      <w:bookmarkStart w:id="1131" w:name="_Toc419"/>
      <w:bookmarkEnd w:id="1130"/>
      <w:r>
        <w:rPr>
          <w:rtl w:val="true"/>
        </w:rPr>
        <w:t>اخبار علی علیه السلام عن ظهور المهدی علیه السلام</w:t>
      </w:r>
      <w:bookmarkEnd w:id="1131"/>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ابراهیم، عن أبیه، عن علی بن معبد، عن الحسین بن خالد، عن الرضا، عن آبائه، عن أمیرالمؤمنین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ولدک یا حسین هو القائم بالحق، والمظهر للدین، و الباسط للعدل</w:t>
      </w:r>
      <w:r>
        <w:rPr>
          <w:rFonts w:eastAsia="IRNazanin" w:cs="IRNazanin"/>
          <w:color w:val="111111"/>
          <w:sz w:val="28"/>
          <w:szCs w:val="28"/>
          <w:rtl w:val="true"/>
          <w:lang w:bidi="fa-IR"/>
        </w:rPr>
        <w:t>.</w:t>
      </w:r>
      <w:bookmarkStart w:id="1132" w:name="pg988_9275"/>
    </w:p>
    <w:p>
      <w:pPr>
        <w:pStyle w:val="BookText"/>
        <w:rPr/>
      </w:pPr>
      <w:bookmarkEnd w:id="1132"/>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ذلک لکائن؟فقال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والذی بعث محمدا بالنبوة و اصطفاه علی جمیع البریة، و لکن بعد غیبة و حیرة، لا یثبت فیهما علی دینه الا المخلصون والمباشرون لروح الیقین، الذین أخذالله میثاقهم بولایتنا، و کتب فی قلوبهم الایمان، و أیدهم بروح منه</w:t>
      </w:r>
      <w:r>
        <w:rPr>
          <w:rFonts w:eastAsia="IRNazanin" w:cs="IRNazanin"/>
          <w:color w:val="111111"/>
          <w:sz w:val="28"/>
          <w:szCs w:val="28"/>
          <w:rtl w:val="true"/>
          <w:lang w:bidi="fa-IR"/>
        </w:rPr>
        <w:t xml:space="preserve">» .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1163441_373438147"/>
      <w:bookmarkStart w:id="1134" w:name="_Toc420"/>
      <w:bookmarkEnd w:id="1133"/>
      <w:r>
        <w:rPr>
          <w:rtl w:val="true"/>
        </w:rPr>
        <w:t>خروج المهدی علیه السلام شابا موفقا</w:t>
      </w:r>
      <w:bookmarkEnd w:id="1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المهدی لأنکره الناس؛ لأنه یرجع الیهم شابا موفقا، و ان من أعظم البلیة أن یخرج الیهم صاحبهم شابا، و هم یحسبونه شیخا کبیرا</w:t>
      </w:r>
      <w:r>
        <w:rPr>
          <w:rFonts w:eastAsia="IRNazanin" w:cs="IRNazanin"/>
          <w:color w:val="111111"/>
          <w:sz w:val="28"/>
          <w:szCs w:val="28"/>
          <w:rtl w:val="true"/>
          <w:lang w:bidi="fa-IR"/>
        </w:rPr>
        <w:t xml:space="preserve">» .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1163443_373438147"/>
      <w:bookmarkStart w:id="1136" w:name="_Toc421"/>
      <w:bookmarkEnd w:id="1135"/>
      <w:r>
        <w:rPr>
          <w:rtl w:val="true"/>
        </w:rPr>
        <w:t>المهدی علیه السلام والصابرون فی غیبته‌</w:t>
      </w:r>
      <w:bookmarkEnd w:id="1136"/>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أبیه، 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وکیع بن الجراح، عن الربیع بن سعد، عن عبدالرحمن بن سلیط،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أبی طالب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اثناعشر مهدیا، أولهم أمیرالمؤمنین علی بن أبی طالب، و آخرهم التاسع من ولدی، و هو القائم بالحق، یحیی الله به الأرض بعد موتها، و یظهر به دین الحق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غیبة یرتد فیها أقوام و یثبت فیها علی الدین آخرون، فیؤذون و 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ان کنتم</w:t>
      </w:r>
      <w:bookmarkStart w:id="1137" w:name="pg988_9277"/>
    </w:p>
    <w:p>
      <w:pPr>
        <w:pStyle w:val="BookText"/>
        <w:rPr/>
      </w:pPr>
      <w:bookmarkEnd w:id="1137"/>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أما ان الصابر فی غیبته علی الاذی والتکذیب بمنزلة المجاهد بالسیف بین یدی رسول الله صلی الله علیه وآله</w:t>
      </w:r>
      <w:r>
        <w:rPr>
          <w:rFonts w:eastAsia="IRNazanin" w:cs="IRNazanin"/>
          <w:color w:val="111111"/>
          <w:sz w:val="28"/>
          <w:szCs w:val="28"/>
          <w:rtl w:val="true"/>
          <w:lang w:bidi="fa-IR"/>
        </w:rPr>
        <w:t xml:space="preserve">» .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8" w:name="__RefHeading___Toc1163445_373438147"/>
      <w:bookmarkStart w:id="1139" w:name="_Toc422"/>
      <w:bookmarkEnd w:id="1138"/>
      <w:r>
        <w:rPr>
          <w:rtl w:val="true"/>
        </w:rPr>
        <w:t>سیرة المهدی علیه السلام مع شیعته‌</w:t>
      </w:r>
      <w:bookmarkEnd w:id="1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هارون، بیاع الانماط،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أبی‌عبدالله الحسین بن علی، علیهما السلام جالسا، فسأله 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أیسیر المهدی علیه السلام اذا خرج بخلاف سیرة علی علیه السلام؟قال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ذلک أن علیا علیه السلام سار باللین والکف، لأنه علم أن شیعته سیظهر علیهم من بعده، و أن المهدی اذا خرج سار فیهم بالبسط و السبی، و ذلک أنه یعلم أن شیعته لن یظهر علیهم من بعده ابدا</w:t>
      </w:r>
      <w:r>
        <w:rPr>
          <w:rFonts w:eastAsia="IRNazanin" w:cs="IRNazanin"/>
          <w:color w:val="111111"/>
          <w:sz w:val="28"/>
          <w:szCs w:val="28"/>
          <w:rtl w:val="true"/>
          <w:lang w:bidi="fa-IR"/>
        </w:rPr>
        <w:t xml:space="preserve">» .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1163447_373438147"/>
      <w:bookmarkStart w:id="1141" w:name="_Toc423"/>
      <w:bookmarkEnd w:id="1140"/>
      <w:r>
        <w:rPr>
          <w:rtl w:val="true"/>
        </w:rPr>
        <w:t>انتقام المهدی علیه السلام من الظالمین‌</w:t>
      </w:r>
      <w:bookmarkEnd w:id="1141"/>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 العاملی حدثنا الحسن المحبوب، عن مالک بن عطیة، عن ثابت بن أبی‌صفیة دینار، عن أبی‌جعفر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الله قائمنا فینتقم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قائمکم؟قال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ابنی محمد بن علی، وهو الحجة بن الحسن بن علی بن</w:t>
      </w:r>
      <w:bookmarkStart w:id="1142" w:name="pg988_9279"/>
    </w:p>
    <w:p>
      <w:pPr>
        <w:pStyle w:val="BookText"/>
        <w:rPr/>
      </w:pPr>
      <w:bookmarkEnd w:id="1142"/>
      <w:r>
        <w:rPr>
          <w:rFonts w:ascii="IRNazanin" w:hAnsi="IRNazanin" w:eastAsia="IRNazanin"/>
          <w:color w:val="111111"/>
          <w:sz w:val="28"/>
          <w:sz w:val="28"/>
          <w:szCs w:val="28"/>
          <w:rtl w:val="true"/>
          <w:lang w:bidi="fa-IR"/>
        </w:rPr>
        <w:t>محمد بن علی بن موسی بن جعفر بن محمد بن علی ابنی، وهو الذی یغیب مدة طویلة ثم یظهر و یملأ الأرض قسطا و عدلا کما ملئت جورا و ظلما</w:t>
      </w:r>
      <w:r>
        <w:rPr>
          <w:rFonts w:eastAsia="IRNazanin" w:cs="IRNazanin"/>
          <w:color w:val="111111"/>
          <w:sz w:val="28"/>
          <w:szCs w:val="28"/>
          <w:rtl w:val="true"/>
          <w:lang w:bidi="fa-IR"/>
        </w:rPr>
        <w:t xml:space="preserve">» .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1163449_373438147"/>
      <w:bookmarkStart w:id="1144" w:name="_Toc424"/>
      <w:bookmarkEnd w:id="1143"/>
      <w:r>
        <w:rPr>
          <w:rtl w:val="true"/>
        </w:rPr>
        <w:t>مدة حروب المهدی علیه السلام</w:t>
      </w:r>
      <w:bookmarkEnd w:id="1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حمدان بن منصور، عن سعد بن محمد، عن عیسی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لکن صاحب هذا الأمر الطرید الشرید الموتور </w:t>
      </w:r>
      <w:r>
        <w:rPr>
          <w:rStyle w:val="FootnoteAnchor"/>
          <w:rtl w:val="true"/>
        </w:rPr>
        <w:footnoteReference w:id="1310"/>
      </w:r>
      <w:r>
        <w:rPr>
          <w:rFonts w:ascii="IRNazanin" w:hAnsi="IRNazanin" w:eastAsia="IRNazanin"/>
          <w:color w:val="111111"/>
          <w:sz w:val="28"/>
          <w:sz w:val="28"/>
          <w:szCs w:val="28"/>
          <w:rtl w:val="true"/>
          <w:lang w:bidi="fa-IR"/>
        </w:rPr>
        <w:t xml:space="preserve">بأبیه، المکنی، </w:t>
      </w:r>
      <w:r>
        <w:rPr>
          <w:rStyle w:val="FootnoteAnchor"/>
          <w:rtl w:val="true"/>
        </w:rPr>
        <w:footnoteReference w:id="1311"/>
      </w:r>
      <w:r>
        <w:rPr>
          <w:rFonts w:ascii="IRNazanin" w:hAnsi="IRNazanin" w:eastAsia="IRNazanin"/>
          <w:color w:val="111111"/>
          <w:sz w:val="28"/>
          <w:sz w:val="28"/>
          <w:szCs w:val="28"/>
          <w:rtl w:val="true"/>
          <w:lang w:bidi="fa-IR"/>
        </w:rPr>
        <w:t>بعمه یضع سیفه علی عاتقه ثمانیة أشهر</w:t>
      </w:r>
      <w:r>
        <w:rPr>
          <w:rFonts w:eastAsia="IRNazanin" w:cs="IRNazanin"/>
          <w:color w:val="111111"/>
          <w:sz w:val="28"/>
          <w:szCs w:val="28"/>
          <w:rtl w:val="true"/>
          <w:lang w:bidi="fa-IR"/>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163451_373438147"/>
      <w:bookmarkStart w:id="1146" w:name="_Toc425"/>
      <w:bookmarkEnd w:id="1145"/>
      <w:r>
        <w:rPr>
          <w:rtl w:val="true"/>
        </w:rPr>
        <w:t>ملک المهدی علیه السلام</w:t>
      </w:r>
      <w:bookmarkEnd w:id="1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أبی‌عبدالله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المهدی علیه السلام تسعة عشر سنة و أشهرا</w:t>
      </w:r>
      <w:r>
        <w:rPr>
          <w:rFonts w:eastAsia="IRNazanin" w:cs="IRNazanin"/>
          <w:color w:val="111111"/>
          <w:sz w:val="28"/>
          <w:szCs w:val="28"/>
          <w:rtl w:val="true"/>
          <w:lang w:bidi="fa-IR"/>
        </w:rPr>
        <w:t xml:space="preserve">» .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7" w:name="__RefHeading___Toc1163453_373438147"/>
      <w:bookmarkStart w:id="1148" w:name="_Toc426"/>
      <w:bookmarkEnd w:id="1147"/>
      <w:r>
        <w:rPr>
          <w:rtl w:val="true"/>
        </w:rPr>
        <w:t>بعض اوصاف المهدی علیه السلام</w:t>
      </w:r>
      <w:bookmarkEnd w:id="1148"/>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اسحاق المعاذی رضی الله عنه،</w:t>
      </w:r>
      <w:bookmarkStart w:id="1149" w:name="pg988_9281"/>
    </w:p>
    <w:p>
      <w:pPr>
        <w:pStyle w:val="BookText"/>
        <w:rPr/>
      </w:pPr>
      <w:bookmarkEnd w:id="114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المهدانی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موسی 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الزبیر، عن عبدالله بن شریک، عن رجل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بن أبی طالب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هذه الأمة هو التاسع من ولدی، و هو صاحب الغیبة، و هو الذی یقسم میراثه و هو حی</w:t>
      </w:r>
      <w:r>
        <w:rPr>
          <w:rFonts w:eastAsia="IRNazanin" w:cs="IRNazanin"/>
          <w:color w:val="111111"/>
          <w:sz w:val="28"/>
          <w:szCs w:val="28"/>
          <w:rtl w:val="true"/>
          <w:lang w:bidi="fa-IR"/>
        </w:rPr>
        <w:t xml:space="preserve">» .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1163455_373438147"/>
      <w:bookmarkStart w:id="1151" w:name="_Toc427"/>
      <w:bookmarkEnd w:id="1150"/>
      <w:r>
        <w:rPr>
          <w:rtl w:val="true"/>
        </w:rPr>
        <w:t>اصلاح امر المهدی علیه السلام فی لیلة واحدة</w:t>
      </w:r>
      <w:bookmarkEnd w:id="1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حدثنا عبدالواحد بن محمد بن عبدوس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أبوعمرو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شجاع، عن محمد بن عیسی، عن محمد بن أبی‌عمیر، عن عبدالرحمن بن الحجاج، عن الصادق جعفر بن محمد، عن أبیه محمد بن علی، عن أبیه علی بن الحسین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التاسع من ولدی سنة من یوسف و سنة من موسی بن عمران علیهما السلام، و هو قائمنا أهل البیت، یصلح الله تبارک و تعالی أمره فی لیلة واحدة</w:t>
      </w:r>
      <w:r>
        <w:rPr>
          <w:rFonts w:eastAsia="IRNazanin" w:cs="IRNazanin"/>
          <w:color w:val="111111"/>
          <w:sz w:val="28"/>
          <w:szCs w:val="28"/>
          <w:rtl w:val="true"/>
          <w:lang w:bidi="fa-IR"/>
        </w:rPr>
        <w:t xml:space="preserve">» . </w:t>
      </w:r>
      <w:r>
        <w:rPr>
          <w:rStyle w:val="FootnoteAnchor"/>
          <w:rtl w:val="true"/>
        </w:rPr>
        <w:footnoteReference w:id="1315"/>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القائم منا سنن من الأنبیاء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نوح، و سنة من ابراهیم، و سنة من موسی، و سنة من عیسی، و سنة من أیوب و سنة من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فخفاء الولادة و اعتزال الناس</w:t>
      </w:r>
      <w:r>
        <w:rPr>
          <w:rFonts w:eastAsia="IRNazanin" w:cs="IRNazanin"/>
          <w:color w:val="111111"/>
          <w:sz w:val="28"/>
          <w:szCs w:val="28"/>
          <w:rtl w:val="true"/>
          <w:lang w:bidi="fa-IR"/>
        </w:rPr>
        <w:t>.</w:t>
      </w:r>
      <w:bookmarkStart w:id="1152" w:name="pg988_9283"/>
    </w:p>
    <w:p>
      <w:pPr>
        <w:pStyle w:val="BookText"/>
        <w:rPr/>
      </w:pPr>
      <w:bookmarkEnd w:id="1152"/>
      <w:r>
        <w:rPr>
          <w:rFonts w:ascii="IRNazanin" w:hAnsi="IRNazanin" w:eastAsia="IRNazanin"/>
          <w:color w:val="111111"/>
          <w:sz w:val="28"/>
          <w:sz w:val="28"/>
          <w:szCs w:val="28"/>
          <w:rtl w:val="true"/>
          <w:lang w:bidi="fa-IR"/>
        </w:rPr>
        <w:t>و أما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فالخوف 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الناس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فالفرج بعد البلوی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بالسیف</w:t>
      </w:r>
      <w:r>
        <w:rPr>
          <w:rFonts w:eastAsia="IRNazanin" w:cs="IRNazanin"/>
          <w:color w:val="111111"/>
          <w:sz w:val="28"/>
          <w:szCs w:val="28"/>
          <w:rtl w:val="true"/>
          <w:lang w:bidi="fa-IR"/>
        </w:rPr>
        <w:t xml:space="preserve">» .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1163457_373438147"/>
      <w:bookmarkStart w:id="1154" w:name="_Toc428"/>
      <w:bookmarkEnd w:id="1153"/>
      <w:r>
        <w:rPr>
          <w:rtl w:val="true"/>
        </w:rPr>
        <w:t>شدة المهدی علیه السلام علی اعدائه‌</w:t>
      </w:r>
      <w:bookmarkEnd w:id="1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النعمانی 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عن عبدالله بن جبلة، عن علی بن أبی‌المغیرة،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شریک العامری، عن بشر بن غالب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بشر ما بقاء قریش اذا قدم القائم المهدی منهم خمسمائة رجل فضرب أعناقهم صبرا، ثم قدم خمسمائة فضرب أعناقهم صبرا، ثم خمسمائة فضرب أعناقهم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أیبلغون ذلک؟فقال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مولی القوم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بشیر بن غالب اخو بشر بن غالب اشهد أن الحسین بن علی علیهما السلام عد علی أخی ست عدات</w:t>
      </w:r>
      <w:r>
        <w:rPr>
          <w:rFonts w:eastAsia="IRNazanin" w:cs="IRNazanin"/>
          <w:color w:val="111111"/>
          <w:sz w:val="28"/>
          <w:szCs w:val="28"/>
          <w:rtl w:val="true"/>
          <w:lang w:bidi="fa-IR"/>
        </w:rPr>
        <w:t xml:space="preserve">» .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1163459_373438147"/>
      <w:bookmarkStart w:id="1156" w:name="_Toc429"/>
      <w:bookmarkEnd w:id="1155"/>
      <w:r>
        <w:rPr>
          <w:rtl w:val="true"/>
        </w:rPr>
        <w:t>قتل المهدی علیه السلام بنی امیة</w:t>
      </w:r>
      <w:bookmarkEnd w:id="1156"/>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التلعکبری، عن أحمد بن ادریس، عن</w:t>
      </w:r>
    </w:p>
    <w:p>
      <w:pPr>
        <w:pStyle w:val="BookText"/>
        <w:rPr/>
      </w:pPr>
      <w:r>
        <w:rPr>
          <w:rFonts w:ascii="IRNazanin" w:hAnsi="IRNazanin" w:eastAsia="IRNazanin"/>
          <w:color w:val="111111"/>
          <w:sz w:val="28"/>
          <w:sz w:val="28"/>
          <w:szCs w:val="28"/>
          <w:rtl w:val="true"/>
          <w:lang w:bidi="fa-IR"/>
        </w:rPr>
        <w:t>علی بن محمد بن قتیبة، عن الفضل بن شاذان، عن عمرو بن عثمان، عن محمد بن عذافر، عن عقبة بن یونس، عن عبیدالله بن شریک، فی حدیث له اختصرناه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الحسین علیه السلام علی حلقة من بنی أمیة و هم جلوس فی مسجد الرسول صلی الله علیه وآله،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لا تذهب الدنیا حتی یبعث الله منی رجلا یقتل منکم ألفا، و مع الألف ألفا و مع الألف ألفا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 هؤلاء أولاد کذا و کذا لا یبلغون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فی ذلک الزمان یکون الرجل من صلبه کذا و کذا رجلا، و ان مولی القوم من أنفسهم</w:t>
      </w:r>
      <w:r>
        <w:rPr>
          <w:rFonts w:eastAsia="IRNazanin" w:cs="IRNazanin"/>
          <w:color w:val="111111"/>
          <w:sz w:val="28"/>
          <w:szCs w:val="28"/>
          <w:rtl w:val="true"/>
          <w:lang w:bidi="fa-IR"/>
        </w:rPr>
        <w:t xml:space="preserve">» . </w:t>
      </w:r>
      <w:r>
        <w:rPr>
          <w:rStyle w:val="FootnoteAnchor"/>
          <w:rtl w:val="true"/>
        </w:rPr>
        <w:footnoteReference w:id="1318"/>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أبی‌عبدالله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لله 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بقرقیسیا، یطلع مطلع من السماء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طیر السماء، و یا سباع الأرض، هلموا الی الشبع من لحوم الجبارین</w:t>
      </w:r>
      <w:r>
        <w:rPr>
          <w:rFonts w:eastAsia="IRNazanin" w:cs="IRNazanin"/>
          <w:color w:val="111111"/>
          <w:sz w:val="28"/>
          <w:szCs w:val="28"/>
          <w:rtl w:val="true"/>
          <w:lang w:bidi="fa-IR"/>
        </w:rPr>
        <w:t xml:space="preserve">» .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 لم نوردها، هنا تجنبا للتکرار، و لمزید الاطلاع نشیر الی أرقامهم</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bookmarkStart w:id="1157" w:name="pg988_9287"/>
    </w:p>
    <w:p>
      <w:pPr>
        <w:pStyle w:val="Heading4"/>
        <w:numPr>
          <w:ilvl w:val="3"/>
          <w:numId w:val="1"/>
        </w:numPr>
        <w:rPr/>
      </w:pPr>
      <w:bookmarkStart w:id="1158" w:name="__RefHeading___Toc1163461_373438147"/>
      <w:bookmarkStart w:id="1159" w:name="_Toc430"/>
      <w:bookmarkEnd w:id="1157"/>
      <w:bookmarkEnd w:id="1158"/>
      <w:r>
        <w:rPr/>
        <w:t>9</w:t>
      </w:r>
      <w:r>
        <w:rPr>
          <w:rtl w:val="true"/>
        </w:rPr>
        <w:t xml:space="preserve">- </w:t>
      </w:r>
      <w:r>
        <w:rPr>
          <w:rtl w:val="true"/>
        </w:rPr>
        <w:t>فی الشیعة</w:t>
      </w:r>
      <w:bookmarkEnd w:id="1159"/>
    </w:p>
    <w:p>
      <w:pPr>
        <w:pStyle w:val="Heading5"/>
        <w:numPr>
          <w:ilvl w:val="4"/>
          <w:numId w:val="1"/>
        </w:numPr>
        <w:rPr/>
      </w:pPr>
      <w:bookmarkStart w:id="1160" w:name="__RefHeading___Toc1163463_373438147"/>
      <w:bookmarkStart w:id="1161" w:name="_Toc431"/>
      <w:bookmarkEnd w:id="1160"/>
      <w:r>
        <w:rPr>
          <w:rtl w:val="true"/>
        </w:rPr>
        <w:t>الفرق بین الشیعی و المحب‌</w:t>
      </w:r>
      <w:bookmarkEnd w:id="1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ابن‌رسول‌الله أنا من شیعتکم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و لا تدعین شیئا یقول الله لک کذبت و فجرت فی دعواک، ان شیعتنا من سلمت قلوبهم من کل غش و غل و دغل، و لکن قل أنا من موالیکم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محبیکم</w:t>
      </w:r>
      <w:r>
        <w:rPr>
          <w:rFonts w:eastAsia="IRNazanin" w:cs="IRNazanin"/>
          <w:color w:val="111111"/>
          <w:sz w:val="28"/>
          <w:szCs w:val="28"/>
          <w:rtl w:val="true"/>
          <w:lang w:bidi="fa-IR"/>
        </w:rPr>
        <w:t xml:space="preserve">» .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1163465_373438147"/>
      <w:bookmarkStart w:id="1163" w:name="_Toc432"/>
      <w:bookmarkEnd w:id="1162"/>
      <w:r>
        <w:rPr>
          <w:rtl w:val="true"/>
        </w:rPr>
        <w:t>اسماء الشیعة عند اهل البیت علیهم السلام</w:t>
      </w:r>
      <w:bookmarkEnd w:id="1163"/>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الصفار القمی حدثنا محمد بن عبدالجبار، عن محمد بن اسماعیل، عن علی بن النعمان، عن ابن‌مسکان، عن اسحاق بن عمار، عن أبی‌بصیر، عن أبی‌عبدالله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حبابة الوالبیة کان اذا وفد الناس الی معاویة وفدت هی الی الحسین علیه السلام، و کانت امرأة شدیدة الاجتهاد قدیبس جلدها علی بطنها من العبادة، و انها خرجت مرة و معها ابن‌عم لها غلام، فدخلت به علی الحسین علیه السلام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فانظر هل تجد ابن‌عمی هذا فیما عندکم، و</w:t>
      </w:r>
      <w:bookmarkStart w:id="1164" w:name="pg988_9289"/>
    </w:p>
    <w:p>
      <w:pPr>
        <w:pStyle w:val="BookText"/>
        <w:rPr/>
      </w:pPr>
      <w:bookmarkEnd w:id="1164"/>
      <w:r>
        <w:rPr>
          <w:rFonts w:ascii="IRNazanin" w:hAnsi="IRNazanin" w:eastAsia="IRNazanin"/>
          <w:color w:val="111111"/>
          <w:sz w:val="28"/>
          <w:sz w:val="28"/>
          <w:szCs w:val="28"/>
          <w:rtl w:val="true"/>
          <w:lang w:bidi="fa-IR"/>
        </w:rPr>
        <w:t>هل تجده ناج؟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نجده عندنا و نجده ناج</w:t>
      </w:r>
      <w:r>
        <w:rPr>
          <w:rFonts w:eastAsia="IRNazanin" w:cs="IRNazanin"/>
          <w:color w:val="111111"/>
          <w:sz w:val="28"/>
          <w:szCs w:val="28"/>
          <w:rtl w:val="true"/>
          <w:lang w:bidi="fa-IR"/>
        </w:rPr>
        <w:t xml:space="preserve">» .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1163467_373438147"/>
      <w:bookmarkStart w:id="1166" w:name="_Toc433"/>
      <w:bookmarkEnd w:id="1165"/>
      <w:r>
        <w:rPr>
          <w:rtl w:val="true"/>
        </w:rPr>
        <w:t>مقام الشیعة</w:t>
      </w:r>
      <w:bookmarkEnd w:id="1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العمرکی، عن الحسن بن علی بن فضال، عن ثعلبة بن میمون، عن عنبسة بن مصعب و علی ابن‌المغیرة، عن عمران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عبایة الأسدی علی امرأة من بنی أسد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حبابة الوالبیة، فقال لها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تدرین من هذا الشباب الذی معی؟قالت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ابن‌أخیک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أی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أحدثکم بحدیث سمعته من أبی‌عبدالله الحسین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شیعتنا علی الفطرة التی بعث الله علیها محمدا صلی الله علیه وآله و سائر الناس منها براء</w:t>
      </w:r>
      <w:r>
        <w:rPr>
          <w:rFonts w:eastAsia="IRNazanin" w:cs="IRNazanin"/>
          <w:color w:val="111111"/>
          <w:sz w:val="28"/>
          <w:szCs w:val="28"/>
          <w:rtl w:val="true"/>
          <w:lang w:bidi="fa-IR"/>
        </w:rPr>
        <w:t xml:space="preserve">» .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1163469_373438147"/>
      <w:bookmarkStart w:id="1168" w:name="_Toc434"/>
      <w:bookmarkEnd w:id="1167"/>
      <w:r>
        <w:rPr>
          <w:rtl w:val="true"/>
        </w:rPr>
        <w:t>الشیعة علی ملة ابراهیم علیه السلام</w:t>
      </w:r>
      <w:bookmarkEnd w:id="1168"/>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خالد البرقی، عن أبیه، عن حمزة بن عبدالله، عن جمیل بن دراج، عن حسان أبی‌علی العجلی، عن عمران بن میثم، عن حبابة الوالبیة،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امرأة قد صفرتها العبادة أنا و عبایة بن ربعی،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معک؟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ابن‌أخیک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ابن‌أخی والله حقا، أما انی سمعت أباعبدالله الحسین بن علی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علی ملة ابراهیم الا نحن و شیعتنا، و سائر الناس منها براء</w:t>
      </w:r>
      <w:r>
        <w:rPr>
          <w:rFonts w:eastAsia="IRNazanin" w:cs="IRNazanin"/>
          <w:color w:val="111111"/>
          <w:sz w:val="28"/>
          <w:szCs w:val="28"/>
          <w:rtl w:val="true"/>
          <w:lang w:bidi="fa-IR"/>
        </w:rPr>
        <w:t xml:space="preserve">» . </w:t>
      </w:r>
      <w:r>
        <w:rPr>
          <w:rStyle w:val="FootnoteAnchor"/>
          <w:rtl w:val="true"/>
        </w:rPr>
        <w:footnoteReference w:id="1323"/>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و ابن أبی‌نجران، عن حماد بن عیسی، عن حسین بن المختار، عن عبدالرحمان بن سیابة، عن عمران بن میثم، عن حبابة الوالبیة،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ابن‌أخیک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والله، لاحدثنک بحدیث سمعته من مولاک الحسین بن علی علیهما السلام، انی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جعل أحمس خیر بجیلة، و عبدالقیس خیر ربیعة، و همدان خیر الیمن انکم خیر الفرق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ملة ابراهیم الا نحن و شیعتنا، و سائر الناس منها براء</w:t>
      </w:r>
      <w:r>
        <w:rPr>
          <w:rFonts w:eastAsia="IRNazanin" w:cs="IRNazanin"/>
          <w:color w:val="111111"/>
          <w:sz w:val="28"/>
          <w:szCs w:val="28"/>
          <w:rtl w:val="true"/>
          <w:lang w:bidi="fa-IR"/>
        </w:rPr>
        <w:t xml:space="preserve">» . </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الأحمس الشجاع و انما سمیت قریش و کنانة حمسا؛ لتشددهم فی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بجیلة حی من الیمن، و یقال انهم من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ابوقبیلة من أسد، و هو عبدالقیس بن أفصی بن دعمی بن جدیلة بن أسد ابن‌ربیعة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أبوقبیة و هو ربیعة بن نزار بن معد بن 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الیمن</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bookmarkStart w:id="1169" w:name="pg988_9293"/>
    </w:p>
    <w:p>
      <w:pPr>
        <w:pStyle w:val="Heading5"/>
        <w:numPr>
          <w:ilvl w:val="4"/>
          <w:numId w:val="1"/>
        </w:numPr>
        <w:rPr/>
      </w:pPr>
      <w:bookmarkStart w:id="1170" w:name="__RefHeading___Toc1163471_373438147"/>
      <w:bookmarkStart w:id="1171" w:name="_Toc435"/>
      <w:bookmarkEnd w:id="1169"/>
      <w:bookmarkEnd w:id="1170"/>
      <w:r>
        <w:rPr>
          <w:rtl w:val="true"/>
        </w:rPr>
        <w:t>المومن صدیق شهید</w:t>
      </w:r>
      <w:bookmarkEnd w:id="1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البرقی، عن أبیه، عن حمزة بن عبدالله الجعفری، عن جمیل بن دراج، عن عمرو بن مروان، عن الحارث بن حصیرة، عن زید بن أرقم،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شیعتنا الا صدیق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أنی یکون ذلک و عامتهم یموتون علی فراشهم؟فقال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تتلو کتاب الله فی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بالله و رسله اولئک هم الصدیقون و الشهداء عند ربهم</w:t>
      </w:r>
      <w:r>
        <w:rPr>
          <w:rFonts w:eastAsia="IRNazanin" w:cs="IRNazanin"/>
          <w:color w:val="111111"/>
          <w:sz w:val="28"/>
          <w:szCs w:val="28"/>
          <w:rtl w:val="true"/>
          <w:lang w:bidi="fa-IR"/>
        </w:rPr>
        <w:t xml:space="preserve">» . </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لم أقرأ هذا الآیة من کتاب الله تعالی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الشهداء لیس الا کما تقول، لکان الشهداء قلیلا</w:t>
      </w:r>
      <w:r>
        <w:rPr>
          <w:rFonts w:eastAsia="IRNazanin" w:cs="IRNazanin"/>
          <w:color w:val="111111"/>
          <w:sz w:val="28"/>
          <w:szCs w:val="28"/>
          <w:rtl w:val="true"/>
          <w:lang w:bidi="fa-IR"/>
        </w:rPr>
        <w:t xml:space="preserve">» . </w:t>
      </w:r>
      <w:r>
        <w:rPr>
          <w:rStyle w:val="FootnoteAnchor"/>
          <w:rtl w:val="true"/>
        </w:rPr>
        <w:footnoteReference w:id="13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أرقم، 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شیعتنا الا صدیق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 هم یموتون علی فرشهم؟فقال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تتلو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بالله و رسله أولئک هم الصدیقون والشهداء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تکن الشهادة الا لمن قتل بالسیف لأقل الله الشهداء</w:t>
      </w:r>
      <w:r>
        <w:rPr>
          <w:rFonts w:eastAsia="IRNazanin" w:cs="IRNazanin"/>
          <w:color w:val="111111"/>
          <w:sz w:val="28"/>
          <w:szCs w:val="28"/>
          <w:rtl w:val="true"/>
          <w:lang w:bidi="fa-IR"/>
        </w:rPr>
        <w:t xml:space="preserve">» .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1163473_373438147"/>
      <w:bookmarkStart w:id="1173" w:name="_Toc436"/>
      <w:bookmarkEnd w:id="1172"/>
      <w:r>
        <w:rPr>
          <w:rtl w:val="true"/>
        </w:rPr>
        <w:t>فضل کافل یتیم آل محمد علیهم السلام</w:t>
      </w:r>
      <w:bookmarkEnd w:id="1173"/>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حدثنی السید العالم العابد أبوجعفر مهدی بن أبی‌حرب</w:t>
      </w:r>
      <w:bookmarkStart w:id="1174" w:name="pg988_9295"/>
    </w:p>
    <w:p>
      <w:pPr>
        <w:pStyle w:val="BookText"/>
        <w:rPr/>
      </w:pPr>
      <w:bookmarkEnd w:id="1174"/>
      <w:r>
        <w:rPr>
          <w:rFonts w:ascii="IRNazanin" w:hAnsi="IRNazanin" w:eastAsia="IRNazanin"/>
          <w:color w:val="111111"/>
          <w:sz w:val="28"/>
          <w:sz w:val="28"/>
          <w:szCs w:val="28"/>
          <w:rtl w:val="true"/>
          <w:lang w:bidi="fa-IR"/>
        </w:rPr>
        <w:t>الحسینی المرعشی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الصدوق أبوعبدالله جعفر بن محمد بن أحمد الدوریستی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السعید أبوجعفر محمد بن علی بن الحسین بن بایویه القمی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محمد بن القاسم المفسر الاسترآبادی،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أبویعقوب یوسف بن محمد بن زیاد و أبوالحسن علی بن محمد 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کانا من الشیعة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الحسن بن علی العسکری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الحسین </w:t>
      </w:r>
      <w:r>
        <w:rPr>
          <w:rStyle w:val="FootnoteAnchor"/>
          <w:rtl w:val="true"/>
        </w:rPr>
        <w:footnoteReference w:id="1329"/>
      </w:r>
      <w:r>
        <w:rPr>
          <w:rFonts w:ascii="IRNazanin" w:hAnsi="IRNazanin" w:eastAsia="IRNazanin"/>
          <w:color w:val="111111"/>
          <w:sz w:val="28"/>
          <w:sz w:val="28"/>
          <w:szCs w:val="28"/>
          <w:rtl w:val="true"/>
          <w:lang w:bidi="fa-IR"/>
        </w:rPr>
        <w:t>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کافل یتیم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 عن موالیه، الناشب </w:t>
      </w:r>
      <w:r>
        <w:rPr>
          <w:rStyle w:val="FootnoteAnchor"/>
          <w:rtl w:val="true"/>
        </w:rPr>
        <w:footnoteReference w:id="1330"/>
      </w:r>
      <w:r>
        <w:rPr>
          <w:rFonts w:ascii="IRNazanin" w:hAnsi="IRNazanin" w:eastAsia="IRNazanin"/>
          <w:color w:val="111111"/>
          <w:sz w:val="28"/>
          <w:sz w:val="28"/>
          <w:szCs w:val="28"/>
          <w:rtl w:val="true"/>
          <w:lang w:bidi="fa-IR"/>
        </w:rPr>
        <w:t xml:space="preserve">فی رتبة الجهل، یخرجه من جهله، و یوضح له ما اشتبه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فضل کافل یتیم یطعمه و یسقیه، کفضل الشمس علی السهاء</w:t>
      </w:r>
      <w:r>
        <w:rPr>
          <w:rFonts w:eastAsia="IRNazanin" w:cs="IRNazanin"/>
          <w:color w:val="111111"/>
          <w:sz w:val="28"/>
          <w:szCs w:val="28"/>
          <w:rtl w:val="true"/>
          <w:lang w:bidi="fa-IR"/>
        </w:rPr>
        <w:t xml:space="preserve">» . </w:t>
      </w:r>
      <w:r>
        <w:rPr>
          <w:rStyle w:val="FootnoteAnchor"/>
          <w:rtl w:val="true"/>
        </w:rPr>
        <w:footnoteReference w:id="13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عن أبی‌محمد الحسن بن علی العسکری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کفل لنا یتیما قطعته عنا محبتنا باستتارنا، فواساه من علومنا التی سقطت الیه حتی أرشده و هداه،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العبد الکریم المواسی لاخیه انا أولی بالکرم منک، اجعلوا له یا ملائکتی فی الجنان بعدد کل حرف علمه ألف ألف قصر، و ضموا الیها ما یلیق بها من سائر النعم</w:t>
      </w:r>
      <w:r>
        <w:rPr>
          <w:rFonts w:eastAsia="IRNazanin" w:cs="IRNazanin"/>
          <w:color w:val="111111"/>
          <w:sz w:val="28"/>
          <w:szCs w:val="28"/>
          <w:rtl w:val="true"/>
          <w:lang w:bidi="fa-IR"/>
        </w:rPr>
        <w:t xml:space="preserve">» .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1163475_373438147"/>
      <w:bookmarkStart w:id="1176" w:name="_Toc437"/>
      <w:bookmarkEnd w:id="1175"/>
      <w:r>
        <w:rPr>
          <w:rtl w:val="true"/>
        </w:rPr>
        <w:t>انقاذ الشیعة</w:t>
      </w:r>
      <w:bookmarkEnd w:id="1176"/>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أحب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یروم قتل مسکین قدضعف، تنقذه من یده؟ أو ناصب یرید اضلال مسکین مؤمن من ضعفاء شیعتنا تفتح علیه ما 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منه و یفحمه و یکسره بحجج الله</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انقاذ هذا المسکین المؤمن من ید هذا الناصب، ان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أحیاها و أرشدها من کفر الی ایمان، فکأنما أحیا الناس جمیعا من قبل أن یقتلهم بسیوف الحدید</w:t>
      </w:r>
      <w:r>
        <w:rPr>
          <w:rFonts w:eastAsia="IRNazanin" w:cs="IRNazanin"/>
          <w:color w:val="111111"/>
          <w:sz w:val="28"/>
          <w:szCs w:val="28"/>
          <w:rtl w:val="true"/>
          <w:lang w:bidi="fa-IR"/>
        </w:rPr>
        <w:t xml:space="preserve">. </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 لم نوردها، هنا تجنبا للتکرار، و لمزید الاطلاع نشیر الی أرقامهم</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bookmarkStart w:id="1177" w:name="pg988_9301"/>
    </w:p>
    <w:p>
      <w:pPr>
        <w:pStyle w:val="Heading3"/>
        <w:numPr>
          <w:ilvl w:val="2"/>
          <w:numId w:val="1"/>
        </w:numPr>
        <w:rPr/>
      </w:pPr>
      <w:bookmarkStart w:id="1178" w:name="__RefHeading___Toc1163477_373438147"/>
      <w:bookmarkStart w:id="1179" w:name="_Toc438"/>
      <w:bookmarkEnd w:id="1177"/>
      <w:bookmarkEnd w:id="1178"/>
      <w:r>
        <w:rPr>
          <w:rtl w:val="true"/>
        </w:rPr>
        <w:t>الفصل الثانی</w:t>
      </w:r>
      <w:r>
        <w:rPr>
          <w:rtl w:val="true"/>
        </w:rPr>
        <w:t>:</w:t>
      </w:r>
      <w:r>
        <w:rPr>
          <w:rtl w:val="true"/>
        </w:rPr>
        <w:t>فی الاحکام‌</w:t>
      </w:r>
      <w:bookmarkEnd w:id="1179"/>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0" w:name="__RefHeading___Toc1163479_373438147"/>
      <w:bookmarkStart w:id="1181" w:name="_Toc439"/>
      <w:bookmarkEnd w:id="1180"/>
      <w:r>
        <w:rPr>
          <w:rtl w:val="true"/>
        </w:rPr>
        <w:t>اشارة</w:t>
      </w:r>
      <w:bookmarkStart w:id="1182" w:name="pg988_9303"/>
      <w:bookmarkEnd w:id="1181"/>
    </w:p>
    <w:p>
      <w:pPr>
        <w:pStyle w:val="Heading4"/>
        <w:numPr>
          <w:ilvl w:val="3"/>
          <w:numId w:val="1"/>
        </w:numPr>
        <w:rPr/>
      </w:pPr>
      <w:bookmarkStart w:id="1183" w:name="__RefHeading___Toc1163481_373438147"/>
      <w:bookmarkStart w:id="1184" w:name="_Toc440"/>
      <w:bookmarkEnd w:id="1182"/>
      <w:bookmarkEnd w:id="1183"/>
      <w:r>
        <w:rPr/>
        <w:t>1</w:t>
      </w:r>
      <w:r>
        <w:rPr>
          <w:rtl w:val="true"/>
        </w:rPr>
        <w:t xml:space="preserve">- </w:t>
      </w:r>
      <w:r>
        <w:rPr>
          <w:rtl w:val="true"/>
        </w:rPr>
        <w:t>الطهارة</w:t>
      </w:r>
      <w:bookmarkEnd w:id="1184"/>
    </w:p>
    <w:p>
      <w:pPr>
        <w:pStyle w:val="Heading5"/>
        <w:numPr>
          <w:ilvl w:val="4"/>
          <w:numId w:val="1"/>
        </w:numPr>
        <w:rPr/>
      </w:pPr>
      <w:bookmarkStart w:id="1185" w:name="__RefHeading___Toc1163483_373438147"/>
      <w:bookmarkStart w:id="1186" w:name="_Toc441"/>
      <w:bookmarkEnd w:id="1185"/>
      <w:r>
        <w:rPr>
          <w:rtl w:val="true"/>
        </w:rPr>
        <w:t>آداب الغسل‌</w:t>
      </w:r>
      <w:bookmarkEnd w:id="1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حسنا و حسینا دخلا الفرات و علی کل واحد منهما ازار، ثم قالا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أو ان للماء ساکنا</w:t>
      </w:r>
      <w:r>
        <w:rPr>
          <w:rFonts w:eastAsia="IRNazanin" w:cs="IRNazanin"/>
          <w:color w:val="111111"/>
          <w:sz w:val="28"/>
          <w:szCs w:val="28"/>
          <w:rtl w:val="true"/>
          <w:lang w:bidi="fa-IR"/>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1163485_373438147"/>
      <w:bookmarkStart w:id="1188" w:name="_Toc442"/>
      <w:bookmarkEnd w:id="1187"/>
      <w:r>
        <w:rPr>
          <w:rtl w:val="true"/>
        </w:rPr>
        <w:t>الاستنجاء بالکرسف‌</w:t>
      </w:r>
      <w:bookmarkEnd w:id="11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یعقوب بن یزید، عن ابن أبی‌عمیر، عن عمر بن اذینة،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الحسین بن علی علیهما السلام یتمسح من الغائط بالکرسف </w:t>
      </w:r>
      <w:r>
        <w:rPr>
          <w:rStyle w:val="FootnoteAnchor"/>
          <w:rtl w:val="true"/>
        </w:rPr>
        <w:footnoteReference w:id="1336"/>
      </w:r>
      <w:r>
        <w:rPr>
          <w:rFonts w:ascii="IRNazanin" w:hAnsi="IRNazanin" w:eastAsia="IRNazanin"/>
          <w:color w:val="111111"/>
          <w:sz w:val="28"/>
          <w:sz w:val="28"/>
          <w:szCs w:val="28"/>
          <w:rtl w:val="true"/>
          <w:lang w:bidi="fa-IR"/>
        </w:rPr>
        <w:t>ولا یغتسل</w:t>
      </w:r>
      <w:r>
        <w:rPr>
          <w:rFonts w:eastAsia="IRNazanin" w:cs="IRNazanin"/>
          <w:color w:val="111111"/>
          <w:sz w:val="28"/>
          <w:szCs w:val="28"/>
          <w:rtl w:val="true"/>
          <w:lang w:bidi="fa-IR"/>
        </w:rPr>
        <w:t xml:space="preserve">» .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1163487_373438147"/>
      <w:bookmarkStart w:id="1190" w:name="_Toc443"/>
      <w:bookmarkEnd w:id="1189"/>
      <w:r>
        <w:rPr>
          <w:rtl w:val="true"/>
        </w:rPr>
        <w:t>الاستنجاء بالاحجار</w:t>
      </w:r>
      <w:bookmarkEnd w:id="1190"/>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عن صفوان بن یحیی، و</w:t>
      </w:r>
      <w:bookmarkStart w:id="1191" w:name="pg988_9305"/>
    </w:p>
    <w:p>
      <w:pPr>
        <w:pStyle w:val="BookText"/>
        <w:rPr/>
      </w:pPr>
      <w:bookmarkEnd w:id="1191"/>
      <w:r>
        <w:rPr>
          <w:rFonts w:ascii="IRNazanin" w:hAnsi="IRNazanin" w:eastAsia="IRNazanin"/>
          <w:color w:val="111111"/>
          <w:sz w:val="28"/>
          <w:sz w:val="28"/>
          <w:szCs w:val="28"/>
          <w:rtl w:val="true"/>
          <w:lang w:bidi="fa-IR"/>
        </w:rPr>
        <w:t>فضالة بن أیوب، والحسن بن علی بن فضال، عن عبدالله بن بکیر، عن زرارة،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التمسح بالأحجار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 بن علی علیهما السلام یمسح بثلاثة أحجار</w:t>
      </w:r>
      <w:r>
        <w:rPr>
          <w:rFonts w:eastAsia="IRNazanin" w:cs="IRNazanin"/>
          <w:color w:val="111111"/>
          <w:sz w:val="28"/>
          <w:szCs w:val="28"/>
          <w:rtl w:val="true"/>
          <w:lang w:bidi="fa-IR"/>
        </w:rPr>
        <w:t xml:space="preserve">» .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2" w:name="__RefHeading___Toc1163489_373438147"/>
      <w:bookmarkStart w:id="1193" w:name="_Toc444"/>
      <w:bookmarkEnd w:id="1192"/>
      <w:r>
        <w:rPr>
          <w:rtl w:val="true"/>
        </w:rPr>
        <w:t>آداب التخلی‌</w:t>
      </w:r>
      <w:bookmarkEnd w:id="11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الغائظ؟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تستقبل القبلة و لا تستدیرها و لا تستقبل الریح و لا تستدیرها</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1163491_373438147"/>
      <w:bookmarkStart w:id="1195" w:name="_Toc445"/>
      <w:bookmarkEnd w:id="1194"/>
      <w:r>
        <w:rPr>
          <w:rtl w:val="true"/>
        </w:rPr>
        <w:t>کیفیة الوضوء</w:t>
      </w:r>
      <w:bookmarkEnd w:id="1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 أبی‌علی بوضوء فقربته له، فبدأ فغسل کفیه ثلاث مرات قبل أن یدخلهما فی وضوئه، ثم مضمض ثلاثا، و استنشق ثلاثا، ثم غسل وجهه ثلاث مرات، ثم غسل یده الیمنی الی المرفق ثلاثا، ثم الیسری کذلک، ثم مسح برأسه مرة واحدة، ثم غسل رجله الیمنی الی الکعبین ثلاثا کذلک، ثم الیسری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فناولته الاناء الذی فیه فضل وضوئه، ثم شرب من فضل وضوئه قائما، فعجبت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فانی رأیت أباک النبی صلی الله علیه وآله یصنع مثل ما رأیتنی صنعت، یقول لوضوئه هذا، و یشرب فضل وضوئه قائما</w:t>
      </w:r>
      <w:r>
        <w:rPr>
          <w:rFonts w:eastAsia="IRNazanin" w:cs="IRNazanin"/>
          <w:color w:val="111111"/>
          <w:sz w:val="28"/>
          <w:szCs w:val="28"/>
          <w:rtl w:val="true"/>
          <w:lang w:bidi="fa-IR"/>
        </w:rPr>
        <w:t xml:space="preserve">» . </w:t>
      </w:r>
      <w:r>
        <w:rPr>
          <w:rStyle w:val="FootnoteAnchor"/>
          <w:rtl w:val="true"/>
        </w:rPr>
        <w:footnoteReference w:id="1340"/>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فضل موضع سجوده بماء حتی یسیله علی موضع سجوده</w:t>
      </w:r>
      <w:r>
        <w:rPr>
          <w:rFonts w:eastAsia="IRNazanin" w:cs="IRNazanin"/>
          <w:color w:val="111111"/>
          <w:sz w:val="28"/>
          <w:szCs w:val="28"/>
          <w:rtl w:val="true"/>
          <w:lang w:bidi="fa-IR"/>
        </w:rPr>
        <w:t xml:space="preserve">» .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bookmarkStart w:id="1196" w:name="pg988_9307"/>
    </w:p>
    <w:p>
      <w:pPr>
        <w:pStyle w:val="BookText"/>
        <w:rPr/>
      </w:pPr>
      <w:bookmarkEnd w:id="1196"/>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المسح علی الخفین، فسکت، حتی مر بموضع فیه ماء و السائل معه، فنزل فتوضأ و مسح علی خفیه و علی عمامته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1163493_373438147"/>
      <w:bookmarkStart w:id="1198" w:name="_Toc446"/>
      <w:bookmarkEnd w:id="1197"/>
      <w:r>
        <w:rPr>
          <w:rtl w:val="true"/>
        </w:rPr>
        <w:t>الاخذ بالمندیل‌</w:t>
      </w:r>
      <w:bookmarkEnd w:id="1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التمندل و به قال جابر، و ابن عباس کرهه فی الوضوء دون الغسل و للشیخ قول بانه لا بأس به و للشافعی قولان کهذین، لأن الحسین علیه السلام کان یأخذ المندیل</w:t>
      </w:r>
      <w:r>
        <w:rPr>
          <w:rFonts w:eastAsia="IRNazanin" w:cs="IRNazanin"/>
          <w:color w:val="111111"/>
          <w:sz w:val="28"/>
          <w:szCs w:val="28"/>
          <w:rtl w:val="true"/>
          <w:lang w:bidi="fa-IR"/>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9" w:name="__RefHeading___Toc1163495_373438147"/>
      <w:bookmarkStart w:id="1200" w:name="_Toc447"/>
      <w:bookmarkEnd w:id="1199"/>
      <w:r>
        <w:rPr>
          <w:rtl w:val="true"/>
        </w:rPr>
        <w:t>کفن اسامة</w:t>
      </w:r>
      <w:bookmarkEnd w:id="1200"/>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الحسین بن علی علیهما السلام أنه کفن أسامة بن زید فی برد احمر</w:t>
      </w:r>
      <w:r>
        <w:rPr>
          <w:rFonts w:eastAsia="IRNazanin" w:cs="IRNazanin"/>
          <w:color w:val="111111"/>
          <w:sz w:val="28"/>
          <w:szCs w:val="28"/>
          <w:rtl w:val="true"/>
          <w:lang w:bidi="fa-IR"/>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bookmarkStart w:id="1201" w:name="pg988_9309"/>
    </w:p>
    <w:p>
      <w:pPr>
        <w:pStyle w:val="Heading4"/>
        <w:numPr>
          <w:ilvl w:val="3"/>
          <w:numId w:val="1"/>
        </w:numPr>
        <w:rPr/>
      </w:pPr>
      <w:bookmarkStart w:id="1202" w:name="__RefHeading___Toc1163497_373438147"/>
      <w:bookmarkStart w:id="1203" w:name="_Toc448"/>
      <w:bookmarkEnd w:id="1201"/>
      <w:bookmarkEnd w:id="1202"/>
      <w:r>
        <w:rPr/>
        <w:t>2</w:t>
      </w:r>
      <w:r>
        <w:rPr>
          <w:rtl w:val="true"/>
        </w:rPr>
        <w:t xml:space="preserve">- </w:t>
      </w:r>
      <w:r>
        <w:rPr>
          <w:rtl w:val="true"/>
        </w:rPr>
        <w:t>الصلاة</w:t>
      </w:r>
      <w:bookmarkEnd w:id="1203"/>
    </w:p>
    <w:p>
      <w:pPr>
        <w:pStyle w:val="Heading5"/>
        <w:numPr>
          <w:ilvl w:val="4"/>
          <w:numId w:val="1"/>
        </w:numPr>
        <w:rPr/>
      </w:pPr>
      <w:bookmarkStart w:id="1204" w:name="__RefHeading___Toc1163499_373438147"/>
      <w:bookmarkStart w:id="1205" w:name="_Toc449"/>
      <w:bookmarkEnd w:id="1204"/>
      <w:r>
        <w:rPr>
          <w:rtl w:val="true"/>
        </w:rPr>
        <w:t>جواز الصلاة فی ثوب واحد</w:t>
      </w:r>
      <w:bookmarkEnd w:id="1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أبی‌بصیر، أنه قال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یجزی‌ء الرجل من الثیاب أن یصلی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الحسین بن علی علیهما السلام فی ثوب قد قلص </w:t>
      </w:r>
      <w:r>
        <w:rPr>
          <w:rStyle w:val="FootnoteAnchor"/>
          <w:rtl w:val="true"/>
        </w:rPr>
        <w:footnoteReference w:id="1345"/>
      </w:r>
      <w:r>
        <w:rPr>
          <w:rFonts w:ascii="IRNazanin" w:hAnsi="IRNazanin" w:eastAsia="IRNazanin"/>
          <w:color w:val="111111"/>
          <w:sz w:val="28"/>
          <w:sz w:val="28"/>
          <w:szCs w:val="28"/>
          <w:rtl w:val="true"/>
          <w:lang w:bidi="fa-IR"/>
        </w:rPr>
        <w:t xml:space="preserve">عن نصف ساقه، و قارب رکبتیه، لیس علی منکبه منه الا قدر جناحی الخطاف، </w:t>
      </w:r>
      <w:r>
        <w:rPr>
          <w:rStyle w:val="FootnoteAnchor"/>
          <w:rtl w:val="true"/>
        </w:rPr>
        <w:footnoteReference w:id="1346"/>
      </w:r>
      <w:r>
        <w:rPr>
          <w:rFonts w:ascii="IRNazanin" w:hAnsi="IRNazanin" w:eastAsia="IRNazanin"/>
          <w:color w:val="111111"/>
          <w:sz w:val="28"/>
          <w:sz w:val="28"/>
          <w:szCs w:val="28"/>
          <w:rtl w:val="true"/>
          <w:lang w:bidi="fa-IR"/>
        </w:rPr>
        <w:t>و کان اذا رکع سقط عن منکبیه، و کلما سجد یناله عنقه فرده علی منکبیه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یزل ذلک دأبه و دأبه مشتغلا به حتی انصرف</w:t>
      </w:r>
      <w:r>
        <w:rPr>
          <w:rFonts w:eastAsia="IRNazanin" w:cs="IRNazanin"/>
          <w:color w:val="111111"/>
          <w:sz w:val="28"/>
          <w:szCs w:val="28"/>
          <w:rtl w:val="true"/>
          <w:lang w:bidi="fa-IR"/>
        </w:rPr>
        <w:t xml:space="preserve">» . </w:t>
      </w:r>
      <w:r>
        <w:rPr>
          <w:rStyle w:val="FootnoteAnchor"/>
          <w:rtl w:val="true"/>
        </w:rPr>
        <w:footnoteReference w:id="1347"/>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أبی‌جعفر محمد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من رأی الحسین بن علی علیهما السلام و هو یصلی فی ثوب واحد وحدثه أنه رأی رسول الله صلی الله علیه وآله یصلی فی ثوب واحد</w:t>
      </w:r>
      <w:r>
        <w:rPr>
          <w:rFonts w:eastAsia="IRNazanin" w:cs="IRNazanin"/>
          <w:color w:val="111111"/>
          <w:sz w:val="28"/>
          <w:szCs w:val="28"/>
          <w:rtl w:val="true"/>
          <w:lang w:bidi="fa-IR"/>
        </w:rPr>
        <w:t xml:space="preserve">» .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bookmarkStart w:id="1206" w:name="pg988_9311"/>
    </w:p>
    <w:p>
      <w:pPr>
        <w:pStyle w:val="Heading5"/>
        <w:numPr>
          <w:ilvl w:val="4"/>
          <w:numId w:val="1"/>
        </w:numPr>
        <w:rPr/>
      </w:pPr>
      <w:bookmarkStart w:id="1207" w:name="__RefHeading___Toc1163501_373438147"/>
      <w:bookmarkStart w:id="1208" w:name="_Toc450"/>
      <w:bookmarkEnd w:id="1206"/>
      <w:bookmarkEnd w:id="1207"/>
      <w:r>
        <w:rPr>
          <w:rtl w:val="true"/>
        </w:rPr>
        <w:t>تشریع الاذان‌</w:t>
      </w:r>
      <w:bookmarkEnd w:id="1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 عن الحسین بن علی، عن علی صلوات الله علیه و علی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 الناس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 کان فیه رؤیا رآها عبدالله بن زید، فأخبر بها، النبی صلی الله علیه وآله، فأمر بالأذان،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الوحی یتنزل علی نبیکم، و تزعمون أنه أخذ الاذان عن عبدالله بن زید، و الأذان وجه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غضب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سمعت أبی‌علی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أهبط الله عزوجل ملکا، حتی عرج برسول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حدیث المعراج بطوله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ملکا لم یر فی السماء قبل ذلک الوقت و لا بعده، فأذن مثنی و أقام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ذکر کیفیة الأذان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جبرئیل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هکذا أذن للصلاة</w:t>
      </w:r>
      <w:r>
        <w:rPr>
          <w:rFonts w:eastAsia="IRNazanin" w:cs="IRNazanin"/>
          <w:color w:val="111111"/>
          <w:sz w:val="28"/>
          <w:szCs w:val="28"/>
          <w:rtl w:val="true"/>
          <w:lang w:bidi="fa-IR"/>
        </w:rPr>
        <w:t xml:space="preserve">» . </w:t>
      </w:r>
      <w:r>
        <w:rPr>
          <w:rStyle w:val="FootnoteAnchor"/>
          <w:rtl w:val="true"/>
        </w:rPr>
        <w:footnoteReference w:id="1349"/>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بن محمد، عن أبیه، عن جده علی بن الحسین، عن الحسین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الاذان و ما یقول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الوحی ینزل علی نبیکم، و تزعمون أنه أخذ الأذان عن عبدالله بن زید، بل سمعت أبی‌علی بن ابی‌طالب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 الله عزوجل ملکا حین عرج برسول الله صلی الله علیه وآله، فأذن مثنی مثنی، و أقام مثنی مثنی، ثم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هکذا أذان الصلاة</w:t>
      </w:r>
      <w:r>
        <w:rPr>
          <w:rFonts w:eastAsia="IRNazanin" w:cs="IRNazanin"/>
          <w:color w:val="111111"/>
          <w:sz w:val="28"/>
          <w:szCs w:val="28"/>
          <w:rtl w:val="true"/>
          <w:lang w:bidi="fa-IR"/>
        </w:rPr>
        <w:t xml:space="preserve">» .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bookmarkStart w:id="1209" w:name="pg988_9313"/>
    </w:p>
    <w:p>
      <w:pPr>
        <w:pStyle w:val="Heading5"/>
        <w:numPr>
          <w:ilvl w:val="4"/>
          <w:numId w:val="1"/>
        </w:numPr>
        <w:rPr/>
      </w:pPr>
      <w:bookmarkStart w:id="1210" w:name="__RefHeading___Toc1163503_373438147"/>
      <w:bookmarkStart w:id="1211" w:name="_Toc451"/>
      <w:bookmarkEnd w:id="1209"/>
      <w:bookmarkEnd w:id="1210"/>
      <w:r>
        <w:rPr>
          <w:rtl w:val="true"/>
        </w:rPr>
        <w:t>الجهر بالبسملة</w:t>
      </w:r>
      <w:bookmarkEnd w:id="12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 عن علی، والحسن، والحسین، و علی بن الحسین، و محمد بن علی و جعفر بن محمد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یجهرون ببسم الله الرحمن الرحیم، فیما یجهر فیه بالقراءة من الصلوات، فی اول فاتحة الکتاب، و أول السورة فی کل رکعة، و یخافتون بها فیما تخافت فیه تلک القراءة من السورتین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اجتمعنا ولد فاطمة علیها السلام علی ذلک</w:t>
      </w:r>
      <w:r>
        <w:rPr>
          <w:rFonts w:eastAsia="IRNazanin" w:cs="IRNazanin"/>
          <w:color w:val="111111"/>
          <w:sz w:val="28"/>
          <w:szCs w:val="28"/>
          <w:rtl w:val="true"/>
          <w:lang w:bidi="fa-IR"/>
        </w:rPr>
        <w:t xml:space="preserve">» .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2" w:name="__RefHeading___Toc1163505_373438147"/>
      <w:bookmarkStart w:id="1213" w:name="_Toc452"/>
      <w:bookmarkEnd w:id="1212"/>
      <w:r>
        <w:rPr>
          <w:rtl w:val="true"/>
        </w:rPr>
        <w:t>قنوت الصلاة</w:t>
      </w:r>
      <w:bookmarkEnd w:id="1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علی بن أبی طالب علیهما السلام، عن رسول الله صلی الله علیه وآله استحباب القنوت فی کل صلاة،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صلی الله علیه وآله یقنت فی صلاته کلها، و أنا یومئذ ابن ست سنین</w:t>
      </w:r>
      <w:r>
        <w:rPr>
          <w:rFonts w:eastAsia="IRNazanin" w:cs="IRNazanin"/>
          <w:color w:val="111111"/>
          <w:sz w:val="28"/>
          <w:szCs w:val="28"/>
          <w:rtl w:val="true"/>
          <w:lang w:bidi="fa-IR"/>
        </w:rPr>
        <w:t xml:space="preserve">» .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4" w:name="__RefHeading___Toc1163507_373438147"/>
      <w:bookmarkStart w:id="1215" w:name="_Toc453"/>
      <w:bookmarkEnd w:id="1214"/>
      <w:r>
        <w:rPr>
          <w:rtl w:val="true"/>
        </w:rPr>
        <w:t>تشهد الرسول صلی الله علیه و آله</w:t>
      </w:r>
      <w:bookmarkEnd w:id="1215"/>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البهزی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تشهد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تشهد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وآله کان یحب أن یخفف علی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تشهد علی بتشهد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التحیات لله، والصلوات والطیبات الغادیات الرائحات الزاکیات المبارکات</w:t>
      </w:r>
      <w:bookmarkStart w:id="1216" w:name="pg988_9314"/>
    </w:p>
    <w:p>
      <w:pPr>
        <w:pStyle w:val="BookText"/>
        <w:rPr/>
      </w:pPr>
      <w:bookmarkEnd w:id="1216"/>
      <w:r>
        <w:rPr>
          <w:rFonts w:ascii="IRNazanin" w:hAnsi="IRNazanin" w:eastAsia="IRNazanin"/>
          <w:color w:val="111111"/>
          <w:sz w:val="28"/>
          <w:sz w:val="28"/>
          <w:szCs w:val="28"/>
          <w:rtl w:val="true"/>
          <w:lang w:bidi="fa-IR"/>
        </w:rPr>
        <w:t>الطاهران لله</w:t>
      </w:r>
      <w:r>
        <w:rPr>
          <w:rFonts w:eastAsia="IRNazanin" w:cs="IRNazanin"/>
          <w:color w:val="111111"/>
          <w:sz w:val="28"/>
          <w:szCs w:val="28"/>
          <w:rtl w:val="true"/>
          <w:lang w:bidi="fa-IR"/>
        </w:rPr>
        <w:t xml:space="preserve">» . </w:t>
      </w:r>
      <w:r>
        <w:rPr>
          <w:rStyle w:val="FootnoteAnchor"/>
          <w:rtl w:val="true"/>
        </w:rPr>
        <w:footnoteReference w:id="13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البهزی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تشهد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تشهد رسول الله صلی الله علیه وآله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لله، و الصلوات و الغادیات و الرائحات و الزاکیات و الناعمات المتتابعات الطاهرات لله</w:t>
      </w:r>
      <w:r>
        <w:rPr>
          <w:rFonts w:eastAsia="IRNazanin" w:cs="IRNazanin"/>
          <w:color w:val="111111"/>
          <w:sz w:val="28"/>
          <w:szCs w:val="28"/>
          <w:rtl w:val="true"/>
          <w:lang w:bidi="fa-IR"/>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1163509_373438147"/>
      <w:bookmarkStart w:id="1218" w:name="_Toc454"/>
      <w:bookmarkEnd w:id="1217"/>
      <w:r>
        <w:rPr>
          <w:rtl w:val="true"/>
        </w:rPr>
        <w:t>استحباب الف رکعة فی الیوم و اللیلة</w:t>
      </w:r>
      <w:bookmarkEnd w:id="1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ولد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کیف ولدت، کان یصلی فی الیوم و اللیلة ألف رکعة</w:t>
      </w:r>
      <w:r>
        <w:rPr>
          <w:rFonts w:eastAsia="IRNazanin" w:cs="IRNazanin"/>
          <w:color w:val="111111"/>
          <w:sz w:val="28"/>
          <w:szCs w:val="28"/>
          <w:rtl w:val="true"/>
          <w:lang w:bidi="fa-IR"/>
        </w:rPr>
        <w:t xml:space="preserve">» .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1163511_373438147"/>
      <w:bookmarkStart w:id="1220" w:name="_Toc455"/>
      <w:bookmarkEnd w:id="1219"/>
      <w:r>
        <w:rPr>
          <w:rtl w:val="true"/>
        </w:rPr>
        <w:t>المرور بین یدی المصلی‌</w:t>
      </w:r>
      <w:bookmarkEnd w:id="1220"/>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اسحاق الطالقانی، عن أبی سعید الرمیحی، عن عبدالعزیز بن أسحاق، عن محمد بن عیسی بن هارون، عن محمد بن زکریا المکی، عن ضیف، عن جعفر بن محمد، عن أبیه،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 بن علی علیهما السلام یصلی فمر بین یدیه رجل فنهاه بعض جلسائه، فلما انصرف من صلاته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نهیت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خطر فیما بینک و بین المحراب،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 الله عزوجل أقرب الی من أن یخطر فیما بینی و بینه أحد</w:t>
      </w:r>
      <w:r>
        <w:rPr>
          <w:rFonts w:eastAsia="IRNazanin" w:cs="IRNazanin"/>
          <w:color w:val="111111"/>
          <w:sz w:val="28"/>
          <w:szCs w:val="28"/>
          <w:rtl w:val="true"/>
          <w:lang w:bidi="fa-IR"/>
        </w:rPr>
        <w:t xml:space="preserve">» .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bookmarkStart w:id="1221" w:name="pg988_9316"/>
    </w:p>
    <w:p>
      <w:pPr>
        <w:pStyle w:val="Heading5"/>
        <w:numPr>
          <w:ilvl w:val="4"/>
          <w:numId w:val="1"/>
        </w:numPr>
        <w:rPr/>
      </w:pPr>
      <w:bookmarkStart w:id="1222" w:name="__RefHeading___Toc1163513_373438147"/>
      <w:bookmarkStart w:id="1223" w:name="_Toc456"/>
      <w:bookmarkEnd w:id="1221"/>
      <w:bookmarkEnd w:id="1222"/>
      <w:r>
        <w:rPr>
          <w:rtl w:val="true"/>
        </w:rPr>
        <w:t>صلاته علیه السلام خلف مروان بن حکم تقیة</w:t>
      </w:r>
      <w:bookmarkEnd w:id="1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الراوندی باسناده عن موسی بن جعفر، عن أبیه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والحسین علیهما السلام یصلیان خلف مروان بن الحکم، فقالوا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أبوک یصلی اذا رجع الی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کان یزید علی صلاة</w:t>
      </w:r>
      <w:r>
        <w:rPr>
          <w:rFonts w:eastAsia="IRNazanin" w:cs="IRNazanin"/>
          <w:color w:val="111111"/>
          <w:sz w:val="28"/>
          <w:szCs w:val="28"/>
          <w:rtl w:val="true"/>
          <w:lang w:bidi="fa-IR"/>
        </w:rPr>
        <w:t xml:space="preserve">» . </w:t>
      </w:r>
      <w:r>
        <w:rPr>
          <w:rStyle w:val="FootnoteAnchor"/>
          <w:rtl w:val="true"/>
        </w:rPr>
        <w:footnoteReference w:id="13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علی بن جعفر عن أخیه موسی بن جعفر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مروان و نحن نصلی معهم</w:t>
      </w:r>
      <w:r>
        <w:rPr>
          <w:rFonts w:eastAsia="IRNazanin" w:cs="IRNazanin"/>
          <w:color w:val="111111"/>
          <w:sz w:val="28"/>
          <w:szCs w:val="28"/>
          <w:rtl w:val="true"/>
          <w:lang w:bidi="fa-IR"/>
        </w:rPr>
        <w:t xml:space="preserve">» .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1163515_373438147"/>
      <w:bookmarkStart w:id="1225" w:name="_Toc457"/>
      <w:bookmarkEnd w:id="1224"/>
      <w:r>
        <w:rPr>
          <w:rtl w:val="true"/>
        </w:rPr>
        <w:t>القراءة فی الجماعة</w:t>
      </w:r>
      <w:bookmarkEnd w:id="1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عن الحسن بن ظریف، عن الحسین بن علوان، عن جعفر،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والحسین علیهما السلام یقرآن خلف الامام</w:t>
      </w:r>
      <w:r>
        <w:rPr>
          <w:rFonts w:eastAsia="IRNazanin" w:cs="IRNazanin"/>
          <w:color w:val="111111"/>
          <w:sz w:val="28"/>
          <w:szCs w:val="28"/>
          <w:rtl w:val="true"/>
          <w:lang w:bidi="fa-IR"/>
        </w:rPr>
        <w:t xml:space="preserve">» .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1163517_373438147"/>
      <w:bookmarkStart w:id="1227" w:name="_Toc458"/>
      <w:bookmarkEnd w:id="1226"/>
      <w:r>
        <w:rPr>
          <w:rtl w:val="true"/>
        </w:rPr>
        <w:t>القیام عند مرور جنازة الیهودی‌</w:t>
      </w:r>
      <w:bookmarkEnd w:id="1227"/>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 سعید، عن النضر بن سوید، عن یحیی بن عمران الحلبی، عن عبدالله بن مسکان،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علیه السلام و عنده رجل من الأنصار، فمرت به جنازة، فقام الأنصاری و لم یقم أبوجعفر علیه السلام، فقعدت معه، و لم یزل الأنصاری قائما حتی مضوا بها، ثم جلس، فقال له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علی علیهما السلام یفعل ذلک، فقال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فعله الحسین، و لا قام أحد منا أهل البیت</w:t>
      </w:r>
      <w:bookmarkStart w:id="1228" w:name="pg988_9318"/>
    </w:p>
    <w:p>
      <w:pPr>
        <w:pStyle w:val="BookText"/>
        <w:rPr/>
      </w:pPr>
      <w:bookmarkEnd w:id="1228"/>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شککتنی أصلحک الله، قد کنت أظن أنی رأیت</w:t>
      </w:r>
      <w:r>
        <w:rPr>
          <w:rFonts w:eastAsia="IRNazanin" w:cs="IRNazanin"/>
          <w:color w:val="111111"/>
          <w:sz w:val="28"/>
          <w:szCs w:val="28"/>
          <w:rtl w:val="true"/>
          <w:lang w:bidi="fa-IR"/>
        </w:rPr>
        <w:t xml:space="preserve">. </w:t>
      </w:r>
      <w:r>
        <w:rPr>
          <w:rStyle w:val="FootnoteAnchor"/>
          <w:rtl w:val="true"/>
        </w:rPr>
        <w:footnoteReference w:id="13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سهل بن زیاد، عن ابن أبی‌نجران، عن مثنی الحناط،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 بن علی علیهما السلام جالسا فمرت علیه جنازة، فقام الناس حین طلعت الجنازة،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جنازة یهودی فکان رسول الله صلی الله علیه وآله علی طریقها جالسا، فکره أن تعلو رأسه جنازة یهودی، فقام لذلک</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علیه السلام و ابن عباس، أو عن احدهما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قام رسول الله صلی الله علیه وآله من اجل جنازة یهودی مربها علیه،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آذانی ریحها</w:t>
      </w:r>
      <w:r>
        <w:rPr>
          <w:rFonts w:eastAsia="IRNazanin" w:cs="IRNazanin"/>
          <w:color w:val="111111"/>
          <w:sz w:val="28"/>
          <w:szCs w:val="28"/>
          <w:rtl w:val="true"/>
          <w:lang w:bidi="fa-IR"/>
        </w:rPr>
        <w:t xml:space="preserve">» . </w:t>
      </w:r>
      <w:r>
        <w:rPr>
          <w:rStyle w:val="FootnoteAnchor"/>
          <w:rtl w:val="true"/>
        </w:rPr>
        <w:footnoteReference w:id="13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علی قوم بجنازة فذهبوا لیقوموا، فنهاهم و مشی، فلما انتهی الی القبر وقف یتحدث مع أبی‌هریرة و ابن‌الزبیر حتی وضعت الجنازة، فلما وضعت جلس و جلسوا</w:t>
      </w:r>
      <w:r>
        <w:rPr>
          <w:rFonts w:eastAsia="IRNazanin" w:cs="IRNazanin"/>
          <w:color w:val="111111"/>
          <w:sz w:val="28"/>
          <w:szCs w:val="28"/>
          <w:rtl w:val="true"/>
          <w:lang w:bidi="fa-IR"/>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9" w:name="__RefHeading___Toc1163519_373438147"/>
      <w:bookmarkStart w:id="1230" w:name="_Toc459"/>
      <w:bookmarkEnd w:id="1229"/>
      <w:r>
        <w:rPr>
          <w:rtl w:val="true"/>
        </w:rPr>
        <w:t>الصلاة علی المراة و الغلام معا</w:t>
      </w:r>
      <w:bookmarkEnd w:id="1230"/>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اخرجت جنازة ام‌کلثوم بنت علی و ابنها زید بن عمر، و فی الجنازة الحسن و الحسین علیهما السلام و عبدالله بن عمر و عبدالله بن عباس و أبوهریرة، فوضعوا جنازة الغلام مما یلی الامام و المرأة و راءه،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السنة</w:t>
      </w:r>
      <w:r>
        <w:rPr>
          <w:rFonts w:eastAsia="IRNazanin" w:cs="IRNazanin"/>
          <w:color w:val="111111"/>
          <w:sz w:val="28"/>
          <w:szCs w:val="28"/>
          <w:rtl w:val="true"/>
          <w:lang w:bidi="fa-IR"/>
        </w:rPr>
        <w:t xml:space="preserve">» .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bookmarkStart w:id="1231" w:name="pg988_9320"/>
    </w:p>
    <w:p>
      <w:pPr>
        <w:pStyle w:val="Heading5"/>
        <w:numPr>
          <w:ilvl w:val="4"/>
          <w:numId w:val="1"/>
        </w:numPr>
        <w:rPr/>
      </w:pPr>
      <w:bookmarkStart w:id="1232" w:name="__RefHeading___Toc1163521_373438147"/>
      <w:bookmarkStart w:id="1233" w:name="_Toc460"/>
      <w:bookmarkEnd w:id="1231"/>
      <w:bookmarkEnd w:id="1232"/>
      <w:r>
        <w:rPr>
          <w:rtl w:val="true"/>
        </w:rPr>
        <w:t>الصلاة علی الناصب‌</w:t>
      </w:r>
      <w:bookmarkEnd w:id="1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و علی بن ابراهیم، عن أبیه، جمیعا عن زیاد ابن‌عیسی، عن عامر بن السمط، عن أبی‌عبدالله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من المنافقین مات، فخرج الحسین بن علی علیهما السلام یمشی معه، فلقیه مولی له،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 من جنازة هذا المنافق أن اصلی علیها،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أن تقوم علی یمینی فما تسمعنی أقول فقل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کبر علیه ولیه، 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اللهم العن فلانا عبدک ألف لعنة مؤتلفة غیر مختلفة، اللهم أخز عبدک فی عبادک و بلادک، و اصله حرنارک و أذقه اشد عذابک، فانه کان یتولی أعداءک، و یعادی أولیاءک و یبغض أهل بیت نبیک</w:t>
      </w:r>
      <w:r>
        <w:rPr>
          <w:rFonts w:eastAsia="IRNazanin" w:cs="IRNazanin"/>
          <w:color w:val="111111"/>
          <w:sz w:val="28"/>
          <w:szCs w:val="28"/>
          <w:rtl w:val="true"/>
          <w:lang w:bidi="fa-IR"/>
        </w:rPr>
        <w:t xml:space="preserve">» . </w:t>
      </w:r>
      <w:r>
        <w:rPr>
          <w:rStyle w:val="FootnoteAnchor"/>
          <w:rtl w:val="true"/>
        </w:rPr>
        <w:footnoteReference w:id="13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سهل، عن ابن أبی‌نجران، عن صفوان الجمال،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رجل من المنافقین فخرج الحسین علیه السلام یمشی، فلقی مولی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أین تذهب؟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 من جنازة هذا المنافق أن اصلی علیه،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جنبی فما سمعتنی أقول فقل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اخز عبدک فی عبادک و بلادک، اللهم أصله حر نارک، اللهم أذقه أشد عذابک، فأنه کان یتولی أعداءک و یعادی أولیاءک و یبغض أهل بیت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1366"/>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الحر العاملی الروایة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الحمیری فی قرب الاسناد عن السندی بن محمد عن صفوان بن مهران مثله</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bookmarkStart w:id="1234" w:name="pg988_9322"/>
    </w:p>
    <w:p>
      <w:pPr>
        <w:pStyle w:val="BookText"/>
        <w:rPr/>
      </w:pPr>
      <w:bookmarkEnd w:id="1234"/>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الامام الحسین بن علی علیهما السلام انه صلی علی سعید بن العاص حین ألجی‌ء الی ذلک فلعنه فی الصلاة، فقال له من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اهکذا صلاتکم علی موتاکم یا ابن‌رسول الله؟ قال علیه السلام بل صلاتنا علی أعدائنا</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1163523_373438147"/>
      <w:bookmarkStart w:id="1236" w:name="_Toc461"/>
      <w:bookmarkEnd w:id="1235"/>
      <w:r>
        <w:rPr>
          <w:rtl w:val="true"/>
        </w:rPr>
        <w:t>صلاة یوم الغدیر و خطبة علی علیه السلام فیها</w:t>
      </w:r>
      <w:bookmarkEnd w:id="1236"/>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أحمد الخراسانی الحاجب، فی شهر رمضان سنة سبع و ثلاثین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هارون أبوعمر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زاد علی الثمانین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الفیاض بن محمد بن عمر الطرسوسی بطوس سنة تسع و خمسین و 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 التسعین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شهد أباالحسن علی بن موسی الرضا علیهما السلام فی یوم الغدیر و بحضرته جماعة من خاصته قد احتبسهم للافطار، و قد قدم الی منازلهم الطعام والبر و الصلات و الکسوة حتی الخواتیم والنعال، و قد غیر من أحوالهم و أحوال حاشیته، و جددت له آلة غیر الآلة التی جری الرسم بابتذالها قبل یومه و هو یذکر فضل الیوم و قدمه، فکان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الهادی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أبی‌الحسین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فی بعض سنی أمیرالمؤمنین علیه السلام الجمعة والغدیر، فصعد المنبر علی خمس ساعات من نهار ذلک الیوم، فحمد الله و أثنی علیه حمدا لم یسمع بمثله، و أثنی علیه ثناء لم یتوجه الیه غیره، فکان ما حفظ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الحمد من غیر حاجة منه الی حامدیه</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الی ان</w:t>
      </w:r>
      <w:bookmarkStart w:id="1237" w:name="pg988_9323"/>
    </w:p>
    <w:p>
      <w:pPr>
        <w:pStyle w:val="BookText"/>
        <w:rPr/>
      </w:pPr>
      <w:bookmarkEnd w:id="123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اسعف اخاه مبتدءا وبره راغبا، فله کاجر من صام هذا الیوم و قام لیلته، و من فطر مؤمنا فی لیلته، فکانما فطر فئاما و فئاما بعدها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ناهض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و ما الفئام؟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نبی و صدیق و شهید، فکیف بمن تکفل عددا من المؤمنین و المؤمنات و أنا ضمینه علی الله تعالی الأمان من الکفر و الفقر و ان مات فی لیلته أو یومه أو بعده الی مثله من غیر ارتکاب کبیرة فأجره علی الله تعالی، و من أستدان لاخوانه و أعانهم فأنا الضامن علی الله ان بقاه قضاه و ان قبضه حمله عنه، و اذا تلاقیتم فتصافحوا بالتسلیم و تهانوا النعمة فی هذا الیوم و لیبلغ الحاضر الغائب و الشاهد البائن و لیعد الغنی علی الفقیر و القوی علی الضعیف، أمرنی رسول الله صلی الله علیه وآله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صلی الله علیه وآله فی خطبة الجمعة، و جعل صلاة جمعته صلاة عیده، و انصرف بولده و شیعته الی منزل أبی‌محمد الحسن بن علی علیهما السلام بما أعد له من طعامه و انصرف غنیهم و فقیرهم برفده الی عیاله</w:t>
      </w:r>
      <w:r>
        <w:rPr>
          <w:rFonts w:eastAsia="IRNazanin" w:cs="IRNazanin"/>
          <w:color w:val="111111"/>
          <w:sz w:val="28"/>
          <w:szCs w:val="28"/>
          <w:rtl w:val="true"/>
          <w:lang w:bidi="fa-IR"/>
        </w:rPr>
        <w:t xml:space="preserve">» .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1163525_373438147"/>
      <w:bookmarkStart w:id="1239" w:name="_Toc462"/>
      <w:bookmarkEnd w:id="1238"/>
      <w:r>
        <w:rPr>
          <w:rtl w:val="true"/>
        </w:rPr>
        <w:t>صلاة الحسین علیه السلام فی المهمات‌</w:t>
      </w:r>
      <w:bookmarkEnd w:id="1239"/>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تصلی أربع رکعات تحسن قنوتهن و أرکانهن، تقرأ فی الأولی الحمد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سبع مرات، و فی الثانیة الحمد مرة،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لا قوة الا بالله ان ترن أنا أقل منک مالا و ولدا</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سبع مرات، و فی الثالثة الحمد مرة،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أنت سبحانک انی کنت من الظالمین</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 xml:space="preserve">سبع مرات، و فی الرابعة الحمد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افوض أمری</w:t>
      </w:r>
      <w:bookmarkStart w:id="1240" w:name="pg988_9325"/>
    </w:p>
    <w:p>
      <w:pPr>
        <w:pStyle w:val="BookText"/>
        <w:rPr/>
      </w:pPr>
      <w:bookmarkEnd w:id="1240"/>
      <w:r>
        <w:rPr>
          <w:rFonts w:ascii="IRNazanin" w:hAnsi="IRNazanin" w:eastAsia="IRNazanin"/>
          <w:color w:val="111111"/>
          <w:sz w:val="28"/>
          <w:sz w:val="28"/>
          <w:szCs w:val="28"/>
          <w:rtl w:val="true"/>
          <w:lang w:bidi="fa-IR"/>
        </w:rPr>
        <w:t>الی الله ان الله بصیر بالعباد</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سبع مرات، ثم تسأل حاجتک</w:t>
      </w:r>
      <w:r>
        <w:rPr>
          <w:rFonts w:eastAsia="IRNazanin" w:cs="IRNazanin"/>
          <w:color w:val="111111"/>
          <w:sz w:val="28"/>
          <w:szCs w:val="28"/>
          <w:rtl w:val="true"/>
          <w:lang w:bidi="fa-IR"/>
        </w:rPr>
        <w:t xml:space="preserve">» .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1163527_373438147"/>
      <w:bookmarkStart w:id="1242" w:name="_Toc463"/>
      <w:bookmarkEnd w:id="1241"/>
      <w:r>
        <w:rPr>
          <w:rtl w:val="true"/>
        </w:rPr>
        <w:t>صلاة الجمعة</w:t>
      </w:r>
      <w:bookmarkEnd w:id="1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الحسین علیه السلام یوم الجمعة اربع رکعات بثمانمائة مرة الحمد والاخلاص، یقرأ فی الاولی بعد التوجه، الحمد خمسین مرة و کذا الاخلاص، فاذا رکع قرأ الحمد عشرا والاخلاص عشرا و کذا فی الأحوال فی کل رکعة مائتی مرة، ثم یدعو بالمنقول</w:t>
      </w:r>
      <w:r>
        <w:rPr>
          <w:rFonts w:eastAsia="IRNazanin" w:cs="IRNazanin"/>
          <w:color w:val="111111"/>
          <w:sz w:val="28"/>
          <w:szCs w:val="28"/>
          <w:rtl w:val="true"/>
          <w:lang w:bidi="fa-IR"/>
        </w:rPr>
        <w:t xml:space="preserve">. </w:t>
      </w:r>
      <w:r>
        <w:rPr>
          <w:rStyle w:val="FootnoteAnchor"/>
          <w:rtl w:val="true"/>
        </w:rPr>
        <w:footnoteReference w:id="1376"/>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ابوحنیفه و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تنعقد بأربعة، و روی عن أبی‌یوسف و اللیث أنها تنعقد بثلاثة،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تنعقد بأقل من أربعین نفسا، و روی عن الحسن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تنعقد باثنین</w:t>
      </w:r>
      <w:r>
        <w:rPr>
          <w:rFonts w:eastAsia="IRNazanin" w:cs="IRNazanin"/>
          <w:color w:val="111111"/>
          <w:sz w:val="28"/>
          <w:szCs w:val="28"/>
          <w:rtl w:val="true"/>
          <w:lang w:bidi="fa-IR"/>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bookmarkStart w:id="1243" w:name="pg988_9327"/>
    </w:p>
    <w:p>
      <w:pPr>
        <w:pStyle w:val="Heading4"/>
        <w:numPr>
          <w:ilvl w:val="3"/>
          <w:numId w:val="1"/>
        </w:numPr>
        <w:rPr/>
      </w:pPr>
      <w:bookmarkStart w:id="1244" w:name="__RefHeading___Toc1163529_373438147"/>
      <w:bookmarkStart w:id="1245" w:name="_Toc464"/>
      <w:bookmarkEnd w:id="1243"/>
      <w:bookmarkEnd w:id="1244"/>
      <w:r>
        <w:rPr/>
        <w:t>3</w:t>
      </w:r>
      <w:r>
        <w:rPr>
          <w:rtl w:val="true"/>
        </w:rPr>
        <w:t xml:space="preserve">- </w:t>
      </w:r>
      <w:r>
        <w:rPr>
          <w:rtl w:val="true"/>
        </w:rPr>
        <w:t>الصوم و زکاة الفطرة</w:t>
      </w:r>
      <w:bookmarkEnd w:id="1245"/>
    </w:p>
    <w:p>
      <w:pPr>
        <w:pStyle w:val="Heading5"/>
        <w:numPr>
          <w:ilvl w:val="4"/>
          <w:numId w:val="1"/>
        </w:numPr>
        <w:rPr/>
      </w:pPr>
      <w:bookmarkStart w:id="1246" w:name="__RefHeading___Toc1163531_373438147"/>
      <w:bookmarkStart w:id="1247" w:name="_Toc465"/>
      <w:bookmarkEnd w:id="1246"/>
      <w:r>
        <w:rPr>
          <w:rtl w:val="true"/>
        </w:rPr>
        <w:t>فوائد الصوم‌</w:t>
      </w:r>
      <w:bookmarkEnd w:id="1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افترض الله عزوجل علی عبیده الصوم؟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لیجد الغنی مس الجوع فیعود بالفضل علی المساکین</w:t>
      </w:r>
      <w:r>
        <w:rPr>
          <w:rFonts w:eastAsia="IRNazanin" w:cs="IRNazanin"/>
          <w:color w:val="111111"/>
          <w:sz w:val="28"/>
          <w:szCs w:val="28"/>
          <w:rtl w:val="true"/>
          <w:lang w:bidi="fa-IR"/>
        </w:rPr>
        <w:t xml:space="preserve">» .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1163533_373438147"/>
      <w:bookmarkStart w:id="1249" w:name="_Toc466"/>
      <w:bookmarkEnd w:id="1248"/>
      <w:r>
        <w:rPr>
          <w:rtl w:val="true"/>
        </w:rPr>
        <w:t>تحفة الصائم‌</w:t>
      </w:r>
      <w:bookmarkEnd w:id="1249"/>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 آبادی، عن أحمد بن أبی‌عبدالله البرقی، عن محمد بن علی الکوفی، عن محمد بن سنان، عن عبدالله بن أیوب، عن عبدالسلام الاسکافی، عن عمیر بن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ابنته تحت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الصائم أن یدهن لحیته و یجمر ثوبه </w:t>
      </w:r>
      <w:r>
        <w:rPr>
          <w:rStyle w:val="FootnoteAnchor"/>
          <w:rtl w:val="true"/>
        </w:rPr>
        <w:footnoteReference w:id="1379"/>
      </w:r>
      <w:r>
        <w:rPr>
          <w:rFonts w:ascii="IRNazanin" w:hAnsi="IRNazanin" w:eastAsia="IRNazanin"/>
          <w:color w:val="111111"/>
          <w:sz w:val="28"/>
          <w:sz w:val="28"/>
          <w:szCs w:val="28"/>
          <w:rtl w:val="true"/>
          <w:lang w:bidi="fa-IR"/>
        </w:rPr>
        <w:t>و تحفة المرأة الصائمة أن تمشط رأسها و تجمر ثوبها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أبوعبدالله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صام یتطیب بالطیب ویقول</w:t>
      </w:r>
      <w:r>
        <w:rPr>
          <w:rFonts w:eastAsia="IRNazanin" w:cs="IRNazanin"/>
          <w:color w:val="111111"/>
          <w:sz w:val="28"/>
          <w:szCs w:val="28"/>
          <w:rtl w:val="true"/>
          <w:lang w:bidi="fa-IR"/>
        </w:rPr>
        <w:t>:</w:t>
      </w:r>
      <w:bookmarkStart w:id="1250" w:name="pg988_9330"/>
    </w:p>
    <w:p>
      <w:pPr>
        <w:pStyle w:val="BookText"/>
        <w:rPr/>
      </w:pPr>
      <w:bookmarkEnd w:id="1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تحفة الصائم</w:t>
      </w:r>
      <w:r>
        <w:rPr>
          <w:rFonts w:eastAsia="IRNazanin" w:cs="IRNazanin"/>
          <w:color w:val="111111"/>
          <w:sz w:val="28"/>
          <w:szCs w:val="28"/>
          <w:rtl w:val="true"/>
          <w:lang w:bidi="fa-IR"/>
        </w:rPr>
        <w:t xml:space="preserve">» . </w:t>
      </w:r>
      <w:r>
        <w:rPr>
          <w:rStyle w:val="FootnoteAnchor"/>
          <w:rtl w:val="true"/>
        </w:rPr>
        <w:footnoteReference w:id="13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دعی عبدالله بن الزبیر و أصحابه الحسین علیه السلام فأکلوا و لم یأکل الحسین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تأکل؟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صائم، و لکن تحفة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الدهن و المجمر</w:t>
      </w:r>
      <w:r>
        <w:rPr>
          <w:rFonts w:eastAsia="IRNazanin" w:cs="IRNazanin"/>
          <w:color w:val="111111"/>
          <w:sz w:val="28"/>
          <w:szCs w:val="28"/>
          <w:rtl w:val="true"/>
          <w:lang w:bidi="fa-IR"/>
        </w:rPr>
        <w:t xml:space="preserve">» </w:t>
      </w:r>
      <w:r>
        <w:rPr>
          <w:rStyle w:val="FootnoteAnchor"/>
          <w:rtl w:val="true"/>
        </w:rPr>
        <w:footnoteReference w:id="1381"/>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1163535_373438147"/>
      <w:bookmarkStart w:id="1252" w:name="_Toc467"/>
      <w:bookmarkEnd w:id="1251"/>
      <w:r>
        <w:rPr>
          <w:rtl w:val="true"/>
        </w:rPr>
        <w:t>الافطار بالتمر</w:t>
      </w:r>
      <w:bookmarkEnd w:id="1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وآله، کان یبتدی‌ء طعامه اذا کان صائما بالتمر</w:t>
      </w:r>
      <w:r>
        <w:rPr>
          <w:rFonts w:eastAsia="IRNazanin" w:cs="IRNazanin"/>
          <w:color w:val="111111"/>
          <w:sz w:val="28"/>
          <w:szCs w:val="28"/>
          <w:rtl w:val="true"/>
          <w:lang w:bidi="fa-IR"/>
        </w:rPr>
        <w:t xml:space="preserve">» .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1163537_373438147"/>
      <w:bookmarkStart w:id="1254" w:name="_Toc468"/>
      <w:bookmarkEnd w:id="1253"/>
      <w:r>
        <w:rPr>
          <w:rtl w:val="true"/>
        </w:rPr>
        <w:t>صوم یوم عرفة</w:t>
      </w:r>
      <w:bookmarkEnd w:id="1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یعقوب بن یزید، عن أبی‌همام، عن عبدالرحمن بن أبی‌عبدالله، عن أبی‌الحسن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یوم عرفة یعدل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یصمه الحسن علیه السلام و صامه الحسین علیه السلام</w:t>
      </w:r>
      <w:r>
        <w:rPr>
          <w:rFonts w:eastAsia="IRNazanin" w:cs="IRNazanin"/>
          <w:color w:val="111111"/>
          <w:sz w:val="28"/>
          <w:szCs w:val="28"/>
          <w:rtl w:val="true"/>
          <w:lang w:bidi="fa-IR"/>
        </w:rPr>
        <w:t xml:space="preserve">» . </w:t>
      </w:r>
      <w:r>
        <w:rPr>
          <w:rStyle w:val="FootnoteAnchor"/>
          <w:rtl w:val="true"/>
        </w:rPr>
        <w:footnoteReference w:id="1384"/>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المغیرة، عن سالم،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رسول الله صلی الله علیه وآله الی علی علیه السلام وحده، و أوصی علی علیه السلام الی الحسن والحسین جمیعا، و کان الحسن امامه، فدخل رجل یوم عرفة علی الحسن علیه السلام و هو یتغذی والحسین علیه السلام صائم، ثم جاء بعدما قبض الحسن فدخل علی الحسین علیه السلام یوم عرفة و هو یتغذی و علی بن الحسین علیه السلام صائم،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دخلت علی</w:t>
      </w:r>
      <w:bookmarkStart w:id="1255" w:name="pg988_9332"/>
    </w:p>
    <w:p>
      <w:pPr>
        <w:pStyle w:val="BookText"/>
        <w:rPr/>
      </w:pPr>
      <w:bookmarkEnd w:id="1255"/>
      <w:r>
        <w:rPr>
          <w:rFonts w:ascii="IRNazanin" w:hAnsi="IRNazanin" w:eastAsia="IRNazanin"/>
          <w:color w:val="111111"/>
          <w:sz w:val="28"/>
          <w:sz w:val="28"/>
          <w:szCs w:val="28"/>
          <w:rtl w:val="true"/>
          <w:lang w:bidi="fa-IR"/>
        </w:rPr>
        <w:t>الحسن و هو یتغذی و أنت صائم، ثم دخلت علیک و أنت مفطر؟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کان اماما فأفطر لئلا یتخذ صومه سنة، و لیتأسی به الناس، فلما أن قبض کنت الامام فأردت أن لا یتخذ صومی سنة فیتأسی الناس بی</w:t>
      </w:r>
      <w:r>
        <w:rPr>
          <w:rFonts w:eastAsia="IRNazanin" w:cs="IRNazanin"/>
          <w:color w:val="111111"/>
          <w:sz w:val="28"/>
          <w:szCs w:val="28"/>
          <w:rtl w:val="true"/>
          <w:lang w:bidi="fa-IR"/>
        </w:rPr>
        <w:t xml:space="preserve">» . </w:t>
      </w:r>
      <w:r>
        <w:rPr>
          <w:rStyle w:val="FootnoteAnchor"/>
          <w:rtl w:val="true"/>
        </w:rPr>
        <w:footnoteReference w:id="13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الی المسروق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 عرفة علی الحسین بن علی علیهما السلام و أقداح السویق بین یدیه و بین یدی أصحابه، و المصاحف حجورهم و هم ینتظرون الافطار، فسألته فأجابنی، و خرجت فدخلت علی الحسن بن علی علیهما السلام، والناس یدخلون الی موائد موضوعة علیها طعام عتید فیأکلون و یحملون، فرآنی و قد تغیرت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مسروق لم 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صائم، و أنا أذکر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ما بدالک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تکونوا مختلفین، دخلت علی الحسین علیه السلام فرأیته ینتظر الافطار، و دخلت علیک و أنت علی هذه الصفة والحال، فضمنی الی صدره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الأشرس أما علمت أن الله تعالی ندبنا لسیاسة الامة، و لو اجتمعنا علی شی‌ء ما وسعکم غیره، انی أفطرت لمفطرکم، و صام أخی لصوامکم</w:t>
      </w:r>
      <w:r>
        <w:rPr>
          <w:rFonts w:eastAsia="IRNazanin" w:cs="IRNazanin"/>
          <w:color w:val="111111"/>
          <w:sz w:val="28"/>
          <w:szCs w:val="28"/>
          <w:rtl w:val="true"/>
          <w:lang w:bidi="fa-IR"/>
        </w:rPr>
        <w:t xml:space="preserve">» . </w:t>
      </w:r>
      <w:r>
        <w:rPr>
          <w:rStyle w:val="FootnoteAnchor"/>
          <w:rtl w:val="true"/>
        </w:rPr>
        <w:footnoteReference w:id="13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صوم یوم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صمت، و ان شئت لم تصم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أن رجلا أتی الحسن والحسین علیهما السلام فوجد أحدهما صائما والآخر مفطرا، فسألهما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صمت فحسن و ان لم تصم فجائز</w:t>
      </w:r>
      <w:r>
        <w:rPr>
          <w:rFonts w:eastAsia="IRNazanin" w:cs="IRNazanin"/>
          <w:color w:val="111111"/>
          <w:sz w:val="28"/>
          <w:szCs w:val="28"/>
          <w:rtl w:val="true"/>
          <w:lang w:bidi="fa-IR"/>
        </w:rPr>
        <w:t xml:space="preserve">» .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1163539_373438147"/>
      <w:bookmarkStart w:id="1257" w:name="_Toc469"/>
      <w:bookmarkEnd w:id="1256"/>
      <w:r>
        <w:rPr>
          <w:rtl w:val="true"/>
        </w:rPr>
        <w:t>استحباب ذکر الله یوم الفطر و کراهة الضحک فیه‌</w:t>
      </w:r>
      <w:bookmarkEnd w:id="1257"/>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الحسین بن علی علیه السلام الی ناس فی</w:t>
      </w:r>
      <w:bookmarkStart w:id="1258" w:name="pg988_9334"/>
    </w:p>
    <w:p>
      <w:pPr>
        <w:pStyle w:val="BookText"/>
        <w:rPr/>
      </w:pPr>
      <w:bookmarkEnd w:id="1258"/>
      <w:r>
        <w:rPr>
          <w:rFonts w:ascii="IRNazanin" w:hAnsi="IRNazanin" w:eastAsia="IRNazanin"/>
          <w:color w:val="111111"/>
          <w:sz w:val="28"/>
          <w:sz w:val="28"/>
          <w:szCs w:val="28"/>
          <w:rtl w:val="true"/>
          <w:lang w:bidi="fa-IR"/>
        </w:rPr>
        <w:t>یوم فطر یلعبون و یضحکون، فقال لأصحابه و التفت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جعل شهر رمضان مضمارا لخلقه، یستبقون فیه بطاعته الی رضوانه، فسبق فیه قوم ففازوا، و تخلف آخرون فخابوا، فالعجب کل العجب من الضاحک اللاعب فی الیوم الذی یثاب فیه المحسنون، و یخیب فیه المقصرون، و أیم الله لو کشف الغطاء لشغل محسن باحسانه و مسی‌ء باساءته</w:t>
      </w:r>
      <w:r>
        <w:rPr>
          <w:rFonts w:eastAsia="IRNazanin" w:cs="IRNazanin"/>
          <w:color w:val="111111"/>
          <w:sz w:val="28"/>
          <w:szCs w:val="28"/>
          <w:rtl w:val="true"/>
          <w:lang w:bidi="fa-IR"/>
        </w:rPr>
        <w:t xml:space="preserve">» . </w:t>
      </w:r>
      <w:r>
        <w:rPr>
          <w:rStyle w:val="FootnoteAnchor"/>
          <w:rtl w:val="true"/>
        </w:rPr>
        <w:footnoteReference w:id="13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عن عدة من أصحابنا، عن أحمد بن أبی‌عبدالله، عن أبی‌الصخر أحمد ابن‌عبدالرحیم، رفعه الی أبی‌الحسن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1163541_373438147"/>
      <w:bookmarkStart w:id="1260" w:name="_Toc470"/>
      <w:bookmarkEnd w:id="1259"/>
      <w:r>
        <w:rPr>
          <w:rtl w:val="true"/>
        </w:rPr>
        <w:t>زکاة الفطرة</w:t>
      </w:r>
      <w:bookmarkEnd w:id="1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الفطر علی کل حاضر و باد</w:t>
      </w:r>
      <w:r>
        <w:rPr>
          <w:rFonts w:eastAsia="IRNazanin" w:cs="IRNazanin"/>
          <w:color w:val="111111"/>
          <w:sz w:val="28"/>
          <w:szCs w:val="28"/>
          <w:rtl w:val="true"/>
          <w:lang w:bidi="fa-IR"/>
        </w:rPr>
        <w:t xml:space="preserve">» .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1163543_373438147"/>
      <w:bookmarkStart w:id="1262" w:name="_Toc471"/>
      <w:bookmarkEnd w:id="1261"/>
      <w:r>
        <w:rPr>
          <w:rtl w:val="true"/>
        </w:rPr>
        <w:t>اداء زکاة الفطر عن الموتی‌</w:t>
      </w:r>
      <w:bookmarkEnd w:id="1262"/>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کانا یؤدیان زکاة الفطر عن علی علیه السلام حتی ماتا، و کان علی بن الحسین علیهما السلام یؤدیها عن أبیه الحسین علیه السلام حتی مات، و کان أبوجعفر یؤدیها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مات،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أؤدیها عن أبی، و هذا من التطوع بالصدقه عن الموتی</w:t>
      </w:r>
      <w:r>
        <w:rPr>
          <w:rFonts w:eastAsia="IRNazanin" w:cs="IRNazanin"/>
          <w:color w:val="111111"/>
          <w:sz w:val="28"/>
          <w:szCs w:val="28"/>
          <w:rtl w:val="true"/>
          <w:lang w:bidi="fa-IR"/>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bookmarkStart w:id="1263" w:name="pg988_9336"/>
    </w:p>
    <w:p>
      <w:pPr>
        <w:pStyle w:val="Heading4"/>
        <w:numPr>
          <w:ilvl w:val="3"/>
          <w:numId w:val="1"/>
        </w:numPr>
        <w:rPr/>
      </w:pPr>
      <w:bookmarkStart w:id="1264" w:name="__RefHeading___Toc1163545_373438147"/>
      <w:bookmarkStart w:id="1265" w:name="_Toc472"/>
      <w:bookmarkEnd w:id="1263"/>
      <w:bookmarkEnd w:id="1264"/>
      <w:r>
        <w:rPr/>
        <w:t>4</w:t>
      </w:r>
      <w:r>
        <w:rPr>
          <w:rtl w:val="true"/>
        </w:rPr>
        <w:t xml:space="preserve">- </w:t>
      </w:r>
      <w:r>
        <w:rPr>
          <w:rtl w:val="true"/>
        </w:rPr>
        <w:t>الصدقة</w:t>
      </w:r>
      <w:bookmarkEnd w:id="1265"/>
    </w:p>
    <w:p>
      <w:pPr>
        <w:pStyle w:val="Heading5"/>
        <w:numPr>
          <w:ilvl w:val="4"/>
          <w:numId w:val="1"/>
        </w:numPr>
        <w:rPr/>
      </w:pPr>
      <w:bookmarkStart w:id="1266" w:name="__RefHeading___Toc1163547_373438147"/>
      <w:bookmarkStart w:id="1267" w:name="_Toc473"/>
      <w:bookmarkEnd w:id="1266"/>
      <w:r>
        <w:rPr>
          <w:rtl w:val="true"/>
        </w:rPr>
        <w:t>حقیقة الصدقه‌</w:t>
      </w:r>
      <w:bookmarkEnd w:id="1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عبدالله ابن‌عامر تصدق الیوم بکذا و کذا، و أعتق الیوم کذا و کذا،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عبدالله بن عامر کمثل الذی یسرق الحاج ثم یتصدق بما سرق، و انما الصدقة الطیبة صدقة الذی عرق فیها جبینه و اغبر فیها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عنی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به علیا علیه السلام</w:t>
      </w:r>
      <w:r>
        <w:rPr>
          <w:rFonts w:eastAsia="IRNazanin" w:cs="IRNazanin"/>
          <w:color w:val="111111"/>
          <w:sz w:val="28"/>
          <w:szCs w:val="28"/>
          <w:rtl w:val="true"/>
          <w:lang w:bidi="fa-IR"/>
        </w:rPr>
        <w:t xml:space="preserve">» . </w:t>
      </w:r>
      <w:r>
        <w:rPr>
          <w:rStyle w:val="FootnoteAnchor"/>
          <w:rtl w:val="true"/>
        </w:rPr>
        <w:footnoteReference w:id="1392"/>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بن علی علیهما السلام أنه ذکر عنده عن رجل من بنی امیة أنه تصدق بمال کثیر،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مثله مثل الذی سرق الحاج و تصدق بما سرق، انما الصدقة صدقة من عرق جبینه فیها و اغبر فیها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تصدق بمثل ما 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bookmarkStart w:id="1268" w:name="pg988_9338"/>
    </w:p>
    <w:p>
      <w:pPr>
        <w:pStyle w:val="Heading5"/>
        <w:numPr>
          <w:ilvl w:val="4"/>
          <w:numId w:val="1"/>
        </w:numPr>
        <w:rPr/>
      </w:pPr>
      <w:bookmarkStart w:id="1269" w:name="__RefHeading___Toc1163549_373438147"/>
      <w:bookmarkStart w:id="1270" w:name="_Toc474"/>
      <w:bookmarkEnd w:id="1268"/>
      <w:bookmarkEnd w:id="1269"/>
      <w:r>
        <w:rPr>
          <w:rtl w:val="true"/>
        </w:rPr>
        <w:t>صدقة الحسین علیه السلام</w:t>
      </w:r>
      <w:bookmarkEnd w:id="1270"/>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ورث أرضا و اشیاء، فتصدق بها قبل أن یقبضها</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bookmarkStart w:id="1271" w:name="pg988_9340"/>
    </w:p>
    <w:p>
      <w:pPr>
        <w:pStyle w:val="Heading4"/>
        <w:numPr>
          <w:ilvl w:val="3"/>
          <w:numId w:val="1"/>
        </w:numPr>
        <w:rPr/>
      </w:pPr>
      <w:bookmarkStart w:id="1272" w:name="__RefHeading___Toc1163551_373438147"/>
      <w:bookmarkStart w:id="1273" w:name="_Toc475"/>
      <w:bookmarkEnd w:id="1271"/>
      <w:bookmarkEnd w:id="1272"/>
      <w:r>
        <w:rPr/>
        <w:t>5</w:t>
      </w:r>
      <w:r>
        <w:rPr>
          <w:rtl w:val="true"/>
        </w:rPr>
        <w:t xml:space="preserve">- </w:t>
      </w:r>
      <w:r>
        <w:rPr>
          <w:rtl w:val="true"/>
        </w:rPr>
        <w:t>الحج‌</w:t>
      </w:r>
      <w:bookmarkEnd w:id="1273"/>
    </w:p>
    <w:p>
      <w:pPr>
        <w:pStyle w:val="Heading5"/>
        <w:numPr>
          <w:ilvl w:val="4"/>
          <w:numId w:val="1"/>
        </w:numPr>
        <w:rPr/>
      </w:pPr>
      <w:bookmarkStart w:id="1274" w:name="__RefHeading___Toc1163553_373438147"/>
      <w:bookmarkStart w:id="1275" w:name="_Toc476"/>
      <w:bookmarkEnd w:id="1274"/>
      <w:r>
        <w:rPr>
          <w:rtl w:val="true"/>
        </w:rPr>
        <w:t>حج الحسین علیه السلام ماشیا</w:t>
      </w:r>
      <w:bookmarkEnd w:id="12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ابراهیم الرافعی،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و الحسین علیهما السلام یمشیان الی الحج، فلم یمرا براکب الا نزل یمشی، فثقل ذلک علی بعضهم، فقالوا لسعد بن أبی‌وقاص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ثقل علینا المشی، و لا نستحسن أن نرکب و هذان السیدان یمشیان، فقال سعد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أبامحمد ان المشی قد ثقل علی جماعة ممن معک من الناس، اذا رأوکما تمشیان لم تطب أنفسهم أن یرکبوا، فلم ما رکبتما؟ فقال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نرکب، قد جعلنا علی أنفسنا المشی الی بیت الله الحرام علی أقدامنا، و لکنا نتنکب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فأخذا جانبا من الناس</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6" w:name="__RefHeading___Toc1163555_373438147"/>
      <w:bookmarkStart w:id="1277" w:name="_Toc477"/>
      <w:bookmarkEnd w:id="1276"/>
      <w:r>
        <w:rPr>
          <w:rtl w:val="true"/>
        </w:rPr>
        <w:t>فضل المشی فی الحج‌</w:t>
      </w:r>
      <w:bookmarkEnd w:id="1277"/>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بکر، عن زکریا بن محمد، عن عیسی بن سوادة، عن ابی‌المنکدر،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ندمت علی شی‌ء ندمی علی</w:t>
      </w:r>
      <w:bookmarkStart w:id="1278" w:name="pg988_9342"/>
    </w:p>
    <w:p>
      <w:pPr>
        <w:pStyle w:val="BookText"/>
        <w:rPr/>
      </w:pPr>
      <w:bookmarkEnd w:id="1278"/>
      <w:r>
        <w:rPr>
          <w:rFonts w:ascii="IRNazanin" w:hAnsi="IRNazanin" w:eastAsia="IRNazanin"/>
          <w:color w:val="111111"/>
          <w:sz w:val="28"/>
          <w:sz w:val="28"/>
          <w:szCs w:val="28"/>
          <w:rtl w:val="true"/>
          <w:lang w:bidi="fa-IR"/>
        </w:rPr>
        <w:t>أن لم أحج ماشیا؛ لأنی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بیت الله ماشیا کتب الله له سبعة آلاف حسنة من حسنات الحرم،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حسنات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حسنته ألف ألف حسنة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المشاة فی الحج کفضل القمر لیلة البدر،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بن علی علیهم السلام یمشی الی الحج و دابته تقاد وراءه</w:t>
      </w:r>
      <w:r>
        <w:rPr>
          <w:rFonts w:eastAsia="IRNazanin" w:cs="IRNazanin"/>
          <w:color w:val="111111"/>
          <w:sz w:val="28"/>
          <w:szCs w:val="28"/>
          <w:rtl w:val="true"/>
          <w:lang w:bidi="fa-IR"/>
        </w:rPr>
        <w:t xml:space="preserve">» . </w:t>
      </w:r>
      <w:r>
        <w:rPr>
          <w:rStyle w:val="FootnoteAnchor"/>
          <w:rtl w:val="true"/>
        </w:rPr>
        <w:footnoteReference w:id="13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أبی‌بکر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الحسین بن علی أنبأنا محمد بن العباس، أنبأنا أحمد بن معروف، أنبأنا الحسین بن محمد، أنبأنا محمد بن سعد، أنبأنا یعلی بن عبید، أنبأنا عبیدالله بن الولید الوصافی، عن عبدالله بن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الحسین بن علی خمسا و عشرین حجة ماشیا و نجائبه تقاد معه</w:t>
      </w:r>
      <w:r>
        <w:rPr>
          <w:rFonts w:eastAsia="IRNazanin" w:cs="IRNazanin"/>
          <w:color w:val="111111"/>
          <w:sz w:val="28"/>
          <w:szCs w:val="28"/>
          <w:rtl w:val="true"/>
          <w:lang w:bidi="fa-IR"/>
        </w:rPr>
        <w:t xml:space="preserve">. </w:t>
      </w:r>
      <w:r>
        <w:rPr>
          <w:rStyle w:val="FootnoteAnchor"/>
          <w:rtl w:val="true"/>
        </w:rPr>
        <w:footnoteReference w:id="13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الفضل بن دکین، أنبأنا حفص بن غیاث، عن جعفر بن محمد،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بن علی حج ماشیا و ان نجائبه تقاد وراءه</w:t>
      </w:r>
      <w:r>
        <w:rPr>
          <w:rFonts w:eastAsia="IRNazanin" w:cs="IRNazanin"/>
          <w:color w:val="111111"/>
          <w:sz w:val="28"/>
          <w:szCs w:val="28"/>
          <w:rtl w:val="true"/>
          <w:lang w:bidi="fa-IR"/>
        </w:rPr>
        <w:t xml:space="preserve">» . </w:t>
      </w:r>
      <w:r>
        <w:rPr>
          <w:rStyle w:val="FootnoteAnchor"/>
          <w:rtl w:val="true"/>
        </w:rPr>
        <w:footnoteReference w:id="13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حج خمسا و عشرین حجة الی الحرم و نجائبه تقاد معه و هو ماش علی القدم</w:t>
      </w:r>
      <w:r>
        <w:rPr>
          <w:rFonts w:eastAsia="IRNazanin" w:cs="IRNazanin"/>
          <w:color w:val="111111"/>
          <w:sz w:val="28"/>
          <w:szCs w:val="28"/>
          <w:rtl w:val="true"/>
          <w:lang w:bidi="fa-IR"/>
        </w:rPr>
        <w:t xml:space="preserve">. </w:t>
      </w:r>
      <w:r>
        <w:rPr>
          <w:rStyle w:val="FootnoteAnchor"/>
          <w:rtl w:val="true"/>
        </w:rPr>
        <w:footnoteReference w:id="13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علیه السلام یمشی و تساق معه المحامل والرحال</w:t>
      </w:r>
      <w:r>
        <w:rPr>
          <w:rFonts w:eastAsia="IRNazanin" w:cs="IRNazanin"/>
          <w:color w:val="111111"/>
          <w:sz w:val="28"/>
          <w:szCs w:val="28"/>
          <w:rtl w:val="true"/>
          <w:lang w:bidi="fa-IR"/>
        </w:rPr>
        <w:t xml:space="preserve">» .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1163557_373438147"/>
      <w:bookmarkStart w:id="1280" w:name="_Toc478"/>
      <w:bookmarkEnd w:id="1279"/>
      <w:r>
        <w:rPr>
          <w:rtl w:val="true"/>
        </w:rPr>
        <w:t>الحج جهاد الضعفاء</w:t>
      </w:r>
      <w:bookmarkEnd w:id="1280"/>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bookmarkStart w:id="1281" w:name="pg988_9344"/>
    </w:p>
    <w:p>
      <w:pPr>
        <w:pStyle w:val="BookText"/>
        <w:rPr/>
      </w:pPr>
      <w:bookmarkEnd w:id="1281"/>
      <w:r>
        <w:rPr>
          <w:rFonts w:ascii="IRNazanin" w:hAnsi="IRNazanin" w:eastAsia="IRNazanin"/>
          <w:color w:val="111111"/>
          <w:sz w:val="28"/>
          <w:sz w:val="28"/>
          <w:szCs w:val="28"/>
          <w:rtl w:val="true"/>
          <w:lang w:bidi="fa-IR"/>
        </w:rPr>
        <w:t xml:space="preserve">جبان و انی ضعیف،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الی جهاد لا شوکة </w:t>
      </w:r>
      <w:r>
        <w:rPr>
          <w:rStyle w:val="FootnoteAnchor"/>
          <w:rtl w:val="true"/>
        </w:rPr>
        <w:footnoteReference w:id="1401"/>
      </w:r>
      <w:r>
        <w:rPr>
          <w:rFonts w:ascii="IRNazanin" w:hAnsi="IRNazanin" w:eastAsia="IRNazanin"/>
          <w:color w:val="111111"/>
          <w:sz w:val="28"/>
          <w:sz w:val="28"/>
          <w:szCs w:val="28"/>
          <w:rtl w:val="true"/>
          <w:lang w:bidi="fa-IR"/>
        </w:rPr>
        <w:t>فیه، الحج</w:t>
      </w:r>
      <w:r>
        <w:rPr>
          <w:rFonts w:eastAsia="IRNazanin" w:cs="IRNazanin"/>
          <w:color w:val="111111"/>
          <w:sz w:val="28"/>
          <w:szCs w:val="28"/>
          <w:rtl w:val="true"/>
          <w:lang w:bidi="fa-IR"/>
        </w:rPr>
        <w:t xml:space="preserve">» .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1163559_373438147"/>
      <w:bookmarkStart w:id="1283" w:name="_Toc479"/>
      <w:bookmarkEnd w:id="1282"/>
      <w:r>
        <w:rPr>
          <w:rtl w:val="true"/>
        </w:rPr>
        <w:t>جواز الاعتماد فی اشهر الحج‌</w:t>
      </w:r>
      <w:bookmarkEnd w:id="12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و عن محمد بن اسماعیل، عن الفضل بن شاذان، عن حماد بن عیسی، عن ابراهیم بن عمر الیمانی، عن أبی‌عبدالله علیه السلام أنه سئل عن رجل خرج فی أشهر الحج معتمرا ثم خرج الی بلاده،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وان حج من عامه ذلک و أفرد الحج فلیس علیه دم، و ان الحسین بن علی علیهما السلام خرج یوم الترویة الی العراق و کان معتمرا</w:t>
      </w:r>
      <w:r>
        <w:rPr>
          <w:rFonts w:eastAsia="IRNazanin" w:cs="IRNazanin"/>
          <w:color w:val="111111"/>
          <w:sz w:val="28"/>
          <w:szCs w:val="28"/>
          <w:rtl w:val="true"/>
          <w:lang w:bidi="fa-IR"/>
        </w:rPr>
        <w:t xml:space="preserve">» . </w:t>
      </w:r>
      <w:r>
        <w:rPr>
          <w:rStyle w:val="FootnoteAnchor"/>
          <w:rtl w:val="true"/>
        </w:rPr>
        <w:footnoteReference w:id="14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أبیه، عن اسماعیل بن مرار، عن یونس،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افترق المتمتع والمعتمر؟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المتمتع مرتبط بالحج، والمعتمر اذا فرغ منها ذهب حیث شاء و قد اعتمر الحسین علیه السلام فی ذی الحجة ثم راح یوم الترویة الی العراق و الناس یروحون الی منی، و لا بأس بالعمرة فی ذی الحجة لمن لا یرید الحج</w:t>
      </w:r>
      <w:r>
        <w:rPr>
          <w:rFonts w:eastAsia="IRNazanin" w:cs="IRNazanin"/>
          <w:color w:val="111111"/>
          <w:sz w:val="28"/>
          <w:szCs w:val="28"/>
          <w:rtl w:val="true"/>
          <w:lang w:bidi="fa-IR"/>
        </w:rPr>
        <w:t xml:space="preserve">» .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4" w:name="__RefHeading___Toc1163561_373438147"/>
      <w:bookmarkStart w:id="1285" w:name="_Toc480"/>
      <w:bookmarkEnd w:id="1284"/>
      <w:r>
        <w:rPr>
          <w:rtl w:val="true"/>
        </w:rPr>
        <w:t>حکم المصدود و المحصور</w:t>
      </w:r>
      <w:bookmarkEnd w:id="1285"/>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اسماعیل، عن الفضل ابن‌شاذان، عن ابن أبی‌عمیر و صفوان، عن معاویة بن عمار،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المحصور غیر المصدود، المحصور المریض، و المصدود الذی یصده المشرکون کما ردوا رسول الله صلی الله علیه وآله و أصحابه لیس من</w:t>
      </w:r>
      <w:bookmarkStart w:id="1286" w:name="pg988_9346"/>
    </w:p>
    <w:p>
      <w:pPr>
        <w:pStyle w:val="BookText"/>
        <w:rPr/>
      </w:pPr>
      <w:bookmarkEnd w:id="1286"/>
      <w:r>
        <w:rPr>
          <w:rFonts w:ascii="IRNazanin" w:hAnsi="IRNazanin" w:eastAsia="IRNazanin"/>
          <w:color w:val="111111"/>
          <w:sz w:val="28"/>
          <w:sz w:val="28"/>
          <w:szCs w:val="28"/>
          <w:rtl w:val="true"/>
          <w:lang w:bidi="fa-IR"/>
        </w:rPr>
        <w:t>مرض، و المصدود تحل له النساء، والمحصور لا تحل له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أحصر فبعث بالهدی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یواعد أصحابه میعادا، ان کان فی الحج فمحل الهدی یوم النحر، فاذا کان یوم النحر فلیقص من رأسه و لا یجب علیه الحلق حتی یقضی المناسک، و ان کان فی عمرة فلینظر مقدار دخول أصحابه مکة و الساعة التی یعدهم فیها، فاذا کان تلک الساعة قصر و أحل، و ان کان مرض فی الطریق بعد ما أحرم فأراد الرجوع رجع الی أهله و نحر بدنة، أو أقام مکانه حتی یبرأ اذا کان فی عمرة، و اذا بری‌ء فعلیه العمرة واجبة، و ان کان علیه الحج رجع أو أقام ففاته الحج فان علیه الحج من قابل، فان الحسین بن علی صلوات الله علیهما خرج معتمرا فمرض فی الطریق، فبلغ علیا علیه السلام ذلک و هو فی المدینة فخرج فی طلبه فأدرکه بالسقیا </w:t>
      </w:r>
      <w:r>
        <w:rPr>
          <w:rStyle w:val="FootnoteAnchor"/>
          <w:rtl w:val="true"/>
        </w:rPr>
        <w:footnoteReference w:id="1405"/>
      </w:r>
      <w:r>
        <w:rPr>
          <w:rFonts w:ascii="IRNazanin" w:hAnsi="IRNazanin" w:eastAsia="IRNazanin"/>
          <w:color w:val="111111"/>
          <w:sz w:val="28"/>
          <w:sz w:val="28"/>
          <w:szCs w:val="28"/>
          <w:rtl w:val="true"/>
          <w:lang w:bidi="fa-IR"/>
        </w:rPr>
        <w:t>و هو مریض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تشتکی؟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أشتکی رأسی، فدعا علی علیه السلام ببدنة فنحرها و حلق رأسه ورد الی المدینة، فلما بری‌ء من وجعه اعتمر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حین بری‌ء من وجعه قبل أن یخرج الی العمرة حلت له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النساء حتی یطوف بالبیت و بالصفا و المروة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رسول الله صلی الله علیه وآله حین رجع من الحدیبیة حلت له النساء و لم یطف بالبیت؟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لیسا سواء، کان النبی صلی الله علیه وآله مصدودا و الحسین علیه السلام محصورا</w:t>
      </w:r>
      <w:r>
        <w:rPr>
          <w:rFonts w:eastAsia="IRNazanin" w:cs="IRNazanin"/>
          <w:color w:val="111111"/>
          <w:sz w:val="28"/>
          <w:szCs w:val="28"/>
          <w:rtl w:val="true"/>
          <w:lang w:bidi="fa-IR"/>
        </w:rPr>
        <w:t xml:space="preserve">» .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1163563_373438147"/>
      <w:bookmarkStart w:id="1288" w:name="_Toc481"/>
      <w:bookmarkEnd w:id="1287"/>
      <w:r>
        <w:rPr>
          <w:rtl w:val="true"/>
        </w:rPr>
        <w:t>تحلل المحصور</w:t>
      </w:r>
      <w:bookmarkEnd w:id="1288"/>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رفاعة بن موسی، عن أبی</w:t>
      </w:r>
      <w:bookmarkStart w:id="1289" w:name="pg988_9348"/>
    </w:p>
    <w:p>
      <w:pPr>
        <w:pStyle w:val="BookText"/>
        <w:rPr/>
      </w:pPr>
      <w:bookmarkEnd w:id="1289"/>
      <w:r>
        <w:rPr>
          <w:rFonts w:ascii="IRNazanin" w:hAnsi="IRNazanin" w:eastAsia="IRNazanin"/>
          <w:color w:val="111111"/>
          <w:sz w:val="28"/>
          <w:sz w:val="28"/>
          <w:szCs w:val="28"/>
          <w:rtl w:val="true"/>
          <w:lang w:bidi="fa-IR"/>
        </w:rPr>
        <w:t>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الحسین علیه السلام معتمرا و قد ساق بدنة حتی انتهی الی السقیا فبرسم </w:t>
      </w:r>
      <w:r>
        <w:rPr>
          <w:rStyle w:val="FootnoteAnchor"/>
          <w:rtl w:val="true"/>
        </w:rPr>
        <w:footnoteReference w:id="1407"/>
      </w:r>
      <w:r>
        <w:rPr>
          <w:rFonts w:ascii="IRNazanin" w:hAnsi="IRNazanin" w:eastAsia="IRNazanin"/>
          <w:color w:val="111111"/>
          <w:sz w:val="28"/>
          <w:sz w:val="28"/>
          <w:szCs w:val="28"/>
          <w:rtl w:val="true"/>
          <w:lang w:bidi="fa-IR"/>
        </w:rPr>
        <w:t>فحلق شعر رأسه و نحرها مکانه، ثم أقبل حتی جاء فضرب الباب،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و رب الکعبة افتحوا له الباب، و کانوا قد حموه الماء فأکب علیه فشرب، ثم اعتمر بعد</w:t>
      </w:r>
      <w:r>
        <w:rPr>
          <w:rFonts w:eastAsia="IRNazanin" w:cs="IRNazanin"/>
          <w:color w:val="111111"/>
          <w:sz w:val="28"/>
          <w:szCs w:val="28"/>
          <w:rtl w:val="true"/>
          <w:lang w:bidi="fa-IR"/>
        </w:rPr>
        <w:t xml:space="preserve">» .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1163565_373438147"/>
      <w:bookmarkStart w:id="1291" w:name="_Toc482"/>
      <w:bookmarkEnd w:id="1290"/>
      <w:r>
        <w:rPr>
          <w:rtl w:val="true"/>
        </w:rPr>
        <w:t>الاحرام‌</w:t>
      </w:r>
      <w:bookmarkEnd w:id="1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احرم یوم الترویة؟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المسجد شئت، و افضل المسجد تحت المیزاب و مقام ابراهیم علیه السلام</w:t>
      </w:r>
      <w:r>
        <w:rPr>
          <w:rFonts w:eastAsia="IRNazanin" w:cs="IRNazanin"/>
          <w:color w:val="111111"/>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1163567_373438147"/>
      <w:bookmarkStart w:id="1293" w:name="_Toc483"/>
      <w:bookmarkEnd w:id="1292"/>
      <w:r>
        <w:rPr>
          <w:rtl w:val="true"/>
        </w:rPr>
        <w:t>محرمات الاحرام‌</w:t>
      </w:r>
      <w:bookmarkEnd w:id="1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والحسن والحسین و علی بن الحسین و محمد بن علی، و جعفر بن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المحرم ممنوع من الصید والجماع، والطیب، و لبیس الثیاب المخیطة، و أخذ الشعر، و تقلیم الاظفار، و انه ان جامع متعمدا بعد أن أحرم و قبل أن یقف بعرفة فقد أفسد حجه و علیه الهدی والحج من قابل، و ان کانت المرأة محرمة فطاوعته، فعلیها مثل ذلک، و ان استکرهها أو اتاها نائمة أو لم تکن محرمة فلا شی‌ء علیها</w:t>
      </w:r>
      <w:r>
        <w:rPr>
          <w:rFonts w:eastAsia="IRNazanin" w:cs="IRNazanin"/>
          <w:color w:val="111111"/>
          <w:sz w:val="28"/>
          <w:szCs w:val="28"/>
          <w:rtl w:val="true"/>
          <w:lang w:bidi="fa-IR"/>
        </w:rPr>
        <w:t xml:space="preserve">» . </w:t>
      </w:r>
      <w:r>
        <w:rPr>
          <w:rStyle w:val="FootnoteAnchor"/>
          <w:rtl w:val="true"/>
        </w:rPr>
        <w:footnoteReference w:id="1410"/>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ابی‌لیلی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عائشه و الحسین بن علی علیهما السلام و عبدالله بن عمر قالوا فی الصید یذبح بمکه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قیل فما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بمنزلة</w:t>
      </w:r>
      <w:bookmarkStart w:id="1294" w:name="pg988_9350"/>
    </w:p>
    <w:p>
      <w:pPr>
        <w:pStyle w:val="BookText"/>
        <w:rPr/>
      </w:pPr>
      <w:bookmarkEnd w:id="1294"/>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1163569_373438147"/>
      <w:bookmarkStart w:id="1296" w:name="_Toc484"/>
      <w:bookmarkEnd w:id="1295"/>
      <w:r>
        <w:rPr>
          <w:rtl w:val="true"/>
        </w:rPr>
        <w:t>حکم المیت المحرم‌</w:t>
      </w:r>
      <w:bookmarkEnd w:id="1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العباس، عن حماد بن عیسی و عبدالله ابن‌المغیرة، عن ابن‌سنان، عن عبدالرحمن بن أبی‌عبدالله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المحرم یموت کیف یصنع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عبدالرحمن بن الحسن علیه السلام مات بالأبواء مع الحسین علیه السلام و هو محرم، ومع الحسین عبدالله بن العباس و عبدالله بن جعفر، و صنع به کما یصنع بالمیت، و غطی وجهه و لم یمسه طیبا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کان فی کتاب علی علیه السلام</w:t>
      </w:r>
      <w:r>
        <w:rPr>
          <w:rFonts w:eastAsia="IRNazanin" w:cs="IRNazanin"/>
          <w:color w:val="111111"/>
          <w:sz w:val="28"/>
          <w:szCs w:val="28"/>
          <w:rtl w:val="true"/>
          <w:lang w:bidi="fa-IR"/>
        </w:rPr>
        <w:t xml:space="preserve">» . </w:t>
      </w:r>
      <w:r>
        <w:rPr>
          <w:rStyle w:val="FootnoteAnchor"/>
          <w:rtl w:val="true"/>
        </w:rPr>
        <w:footnoteReference w:id="14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عن أحمد بن الحسن بن علی بن فضال، عن یونس بن یعقوب، عن أبی‌مریم،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الحسین ابن‌علی علیهما السلام و عبدالله و عبیدالله ابنا العباس و عبدالله بن جعفر، و معهم ابن‌للحسن علیه السلام یقال له عبدالرحمن، فمات بالأبواء و هو محرم، فغسلوه و کفنوه و لم یحنطوه، و خمروا وجهه و رأسه و دفنوه</w:t>
      </w:r>
      <w:r>
        <w:rPr>
          <w:rFonts w:eastAsia="IRNazanin" w:cs="IRNazanin"/>
          <w:color w:val="111111"/>
          <w:sz w:val="28"/>
          <w:szCs w:val="28"/>
          <w:rtl w:val="true"/>
          <w:lang w:bidi="fa-IR"/>
        </w:rPr>
        <w:t xml:space="preserve">» . </w:t>
      </w:r>
      <w:r>
        <w:rPr>
          <w:rStyle w:val="FootnoteAnchor"/>
          <w:rtl w:val="true"/>
        </w:rPr>
        <w:footnoteReference w:id="1413"/>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محی الدین ابن‌شرف النووی الرکنان الشامیان و هما للذان یلیان الحجر فلا یقبلان و لا یستلمان عندنا و به قال جمهور العلماء و هو مذهب مالک و ابی‌حنیفة و احمد، قال القاضی عیاض هو اجماع ائمه الامصار والفقهاء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 فیه خلاف لبعض الصحابة والتابعین و انقرض الخلاف و أجمعوا علی انهما لا یستلمان، و ممن کان قول باستلامهما الحسن والحسین ابنا علی علیهم السلام و</w:t>
      </w:r>
      <w:bookmarkStart w:id="1297" w:name="pg988_9352"/>
    </w:p>
    <w:p>
      <w:pPr>
        <w:pStyle w:val="BookText"/>
        <w:rPr/>
      </w:pPr>
      <w:bookmarkEnd w:id="1297"/>
      <w:r>
        <w:rPr>
          <w:rFonts w:ascii="IRNazanin" w:hAnsi="IRNazanin" w:eastAsia="IRNazanin"/>
          <w:color w:val="111111"/>
          <w:sz w:val="28"/>
          <w:sz w:val="28"/>
          <w:szCs w:val="28"/>
          <w:rtl w:val="true"/>
          <w:lang w:bidi="fa-IR"/>
        </w:rPr>
        <w:t>ابن‌الزبیر و جابر بن عبدالله و انس بن مالک و عروة بن الزبیر و ابوالشعثاء</w:t>
      </w:r>
      <w:r>
        <w:rPr>
          <w:rFonts w:eastAsia="IRNazanin" w:cs="IRNazanin"/>
          <w:color w:val="111111"/>
          <w:sz w:val="28"/>
          <w:szCs w:val="28"/>
          <w:rtl w:val="true"/>
          <w:lang w:bidi="fa-IR"/>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1163571_373438147"/>
      <w:bookmarkStart w:id="1299" w:name="_Toc485"/>
      <w:bookmarkEnd w:id="1298"/>
      <w:r>
        <w:rPr>
          <w:rtl w:val="true"/>
        </w:rPr>
        <w:t>علة صیرورة الطواف سبعة</w:t>
      </w:r>
      <w:bookmarkEnd w:id="1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عن القاسم بن محمد، عن حمدان بن الحسین، عن الحسین بن الولید، عن حنان بن سدیر، عن الثمالی، عن علی بن الحیسن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الطواف سبعة أشواط؟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 تعالی قال للملائکة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علی الله تبارک و 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أتجعل فیها من 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أعلم مالا تعلمون</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و کان لا یحجبهم عن نوره، فحجبهم عن نوره سبعة آلاف عام، فلا ذوا بالعرش سبعة آلاف سنة، فرحمهم و تاب علیهم و جعل لهم البیت المعمور الذی فی السماء الرابعة فجعله مثابة و أمنا، و وضع البیت الحرام تحت البیت المعمور فجعله مثابة للناس و أمنا، فصار الطواف سبعة أشواط واجبا علی العباد لکل ألف سنة شوطا واحدا</w:t>
      </w:r>
      <w:r>
        <w:rPr>
          <w:rFonts w:eastAsia="IRNazanin" w:cs="IRNazanin"/>
          <w:color w:val="111111"/>
          <w:sz w:val="28"/>
          <w:szCs w:val="28"/>
          <w:rtl w:val="true"/>
          <w:lang w:bidi="fa-IR"/>
        </w:rPr>
        <w:t xml:space="preserve">» .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1163573_373438147"/>
      <w:bookmarkStart w:id="1301" w:name="_Toc486"/>
      <w:bookmarkEnd w:id="1300"/>
      <w:r>
        <w:rPr>
          <w:rtl w:val="true"/>
        </w:rPr>
        <w:t>استحباب الدعاء عند الرکن الیمانی، و بینه و بین الحجر</w:t>
      </w:r>
      <w:bookmarkEnd w:id="1301"/>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 الرضوی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 الحسین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الرکن الیمانی باب من أبواب الجنة، لم یمنعه منذ فتحه، و أن ما بین هذین الرکنین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الاسود و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یدعی هجیر، یؤمن علی دعاء المؤمنین</w:t>
      </w:r>
      <w:r>
        <w:rPr>
          <w:rFonts w:eastAsia="IRNazanin" w:cs="IRNazanin"/>
          <w:color w:val="111111"/>
          <w:sz w:val="28"/>
          <w:szCs w:val="28"/>
          <w:rtl w:val="true"/>
          <w:lang w:bidi="fa-IR"/>
        </w:rPr>
        <w:t xml:space="preserve">» .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bookmarkStart w:id="1302" w:name="pg988_9354"/>
    </w:p>
    <w:p>
      <w:pPr>
        <w:pStyle w:val="Heading5"/>
        <w:numPr>
          <w:ilvl w:val="4"/>
          <w:numId w:val="1"/>
        </w:numPr>
        <w:rPr/>
      </w:pPr>
      <w:bookmarkStart w:id="1303" w:name="__RefHeading___Toc1163575_373438147"/>
      <w:bookmarkStart w:id="1304" w:name="_Toc487"/>
      <w:bookmarkEnd w:id="1302"/>
      <w:bookmarkEnd w:id="1303"/>
      <w:r>
        <w:rPr>
          <w:rtl w:val="true"/>
        </w:rPr>
        <w:t>فضل الطواف‌</w:t>
      </w:r>
      <w:bookmarkEnd w:id="1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أبی‌العطاف طارق بن مطر بن طارق الطائی الحمصی، حدثنی أبی، حدثنا صمصامة و ضنینة ابنا الطرماح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أبوالطرماح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النبی صلی الله علیه وآله فی الطواف فأصابتنا السماء فالتفت الینا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ائتنفوا العمل فقد غفر لکم ما مضی</w:t>
      </w:r>
      <w:r>
        <w:rPr>
          <w:rFonts w:eastAsia="IRNazanin" w:cs="IRNazanin"/>
          <w:color w:val="111111"/>
          <w:sz w:val="28"/>
          <w:szCs w:val="28"/>
          <w:rtl w:val="true"/>
          <w:lang w:bidi="fa-IR"/>
        </w:rPr>
        <w:t xml:space="preserve">» . </w:t>
      </w:r>
      <w:r>
        <w:rPr>
          <w:rStyle w:val="FootnoteAnchor"/>
          <w:rtl w:val="true"/>
        </w:rPr>
        <w:footnoteReference w:id="14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و الحسین صلوات الله علیهما، انهما طافا بعد العصر، و شربا من ماء زمزم قائمین</w:t>
      </w:r>
      <w:r>
        <w:rPr>
          <w:rFonts w:eastAsia="IRNazanin" w:cs="IRNazanin"/>
          <w:color w:val="111111"/>
          <w:sz w:val="28"/>
          <w:szCs w:val="28"/>
          <w:rtl w:val="true"/>
          <w:lang w:bidi="fa-IR"/>
        </w:rPr>
        <w:t xml:space="preserve">. </w:t>
      </w:r>
      <w:r>
        <w:rPr>
          <w:rStyle w:val="FootnoteAnchor"/>
          <w:rtl w:val="true"/>
        </w:rPr>
        <w:footnoteReference w:id="14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أبی‌علی الأشعری، عن محمد بن عبدالجبار، عن صفوان، عن اسحاق بن عمار، عن أبی‌الحسن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الناس أخذوا عن الحسن والحسین علیهما السلام الا الصلاة بعد العصر و بعد الغداة فی طواف الفریضة</w:t>
      </w:r>
      <w:r>
        <w:rPr>
          <w:rFonts w:eastAsia="IRNazanin" w:cs="IRNazanin"/>
          <w:color w:val="111111"/>
          <w:sz w:val="28"/>
          <w:szCs w:val="28"/>
          <w:rtl w:val="true"/>
          <w:lang w:bidi="fa-IR"/>
        </w:rPr>
        <w:t xml:space="preserve">» . </w:t>
      </w:r>
      <w:r>
        <w:rPr>
          <w:rStyle w:val="FootnoteAnchor"/>
          <w:rtl w:val="true"/>
        </w:rPr>
        <w:footnoteReference w:id="14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بن عیسی عن محمد بن اسماعیل ابن‌بزیع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صلاة طواف التطوع بعد العصر؟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فذکرت له قول بعض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لم یأخذوا عن الحسن والحسین علیهما السلام الا الصلاة بعد العصر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لکن اذا رأیت الناس یقبلون علی شی‌ء فاجتنبه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یفعلون،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لستم مثلهم</w:t>
      </w:r>
      <w:r>
        <w:rPr>
          <w:rFonts w:eastAsia="IRNazanin" w:cs="IRNazanin"/>
          <w:color w:val="111111"/>
          <w:sz w:val="28"/>
          <w:szCs w:val="28"/>
          <w:rtl w:val="true"/>
          <w:lang w:bidi="fa-IR"/>
        </w:rPr>
        <w:t xml:space="preserve">» . </w:t>
      </w:r>
      <w:r>
        <w:rPr>
          <w:rStyle w:val="FootnoteAnchor"/>
          <w:rtl w:val="true"/>
        </w:rPr>
        <w:footnoteReference w:id="1421"/>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قرنت بین الحج والعمرة فطف</w:t>
      </w:r>
      <w:bookmarkStart w:id="1305" w:name="pg988_9356"/>
    </w:p>
    <w:p>
      <w:pPr>
        <w:pStyle w:val="BookText"/>
        <w:rPr/>
      </w:pPr>
      <w:bookmarkEnd w:id="1305"/>
      <w:r>
        <w:rPr>
          <w:rFonts w:ascii="IRNazanin" w:hAnsi="IRNazanin" w:eastAsia="IRNazanin"/>
          <w:color w:val="111111"/>
          <w:sz w:val="28"/>
          <w:sz w:val="28"/>
          <w:szCs w:val="28"/>
          <w:rtl w:val="true"/>
          <w:lang w:bidi="fa-IR"/>
        </w:rPr>
        <w:t>طوافین واسع سعیین</w:t>
      </w:r>
      <w:r>
        <w:rPr>
          <w:rFonts w:eastAsia="IRNazanin" w:cs="IRNazanin"/>
          <w:color w:val="111111"/>
          <w:sz w:val="28"/>
          <w:szCs w:val="28"/>
          <w:rtl w:val="true"/>
          <w:lang w:bidi="fa-IR"/>
        </w:rPr>
        <w:t xml:space="preserve">. </w:t>
      </w:r>
      <w:r>
        <w:rPr>
          <w:rStyle w:val="FootnoteAnchor"/>
          <w:rtl w:val="true"/>
        </w:rPr>
        <w:footnoteReference w:id="14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الاصهبانی عن عبدالرحمن ابن أبی‌لیلی ان الحسین بن علی علیهما السلام قرن بین الحج والعمرة فطاف بالبیت و سعی بین الصفا والمروة لعمرته، ثم قعد فی الحجر ساعة، ثم قام فطاف بالبیت سبعا و بین الصفا و المروة سبعا لحجة،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صنع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1163577_373438147"/>
      <w:bookmarkStart w:id="1307" w:name="_Toc488"/>
      <w:bookmarkEnd w:id="1306"/>
      <w:r>
        <w:rPr>
          <w:rtl w:val="true"/>
        </w:rPr>
        <w:t>حمل ماء زمزم‌</w:t>
      </w:r>
      <w:bookmarkEnd w:id="1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نورالدین علی بن أبی‌بکر الهیثمی عن حبیب ابن أبی‌ثابت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 ماء زمزم؟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حمله رسول الله صلی الله علیه وآله و حمله الحسن و حمله الحسین</w:t>
      </w:r>
      <w:r>
        <w:rPr>
          <w:rFonts w:eastAsia="IRNazanin" w:cs="IRNazanin"/>
          <w:color w:val="111111"/>
          <w:sz w:val="28"/>
          <w:szCs w:val="28"/>
          <w:rtl w:val="true"/>
          <w:lang w:bidi="fa-IR"/>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1163579_373438147"/>
      <w:bookmarkStart w:id="1309" w:name="_Toc489"/>
      <w:bookmarkEnd w:id="1308"/>
      <w:r>
        <w:rPr>
          <w:rtl w:val="true"/>
        </w:rPr>
        <w:t>قطع الطواف‌</w:t>
      </w:r>
      <w:bookmarkEnd w:id="1309"/>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عن حماد بن عثمان، عن حبیب بن مظاهر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 فی طواف الفریضة فطفت شوطا واحدا، فاذا انسان قد أصاب أنفی فأدماه، فخرجت فغسلته، ثم جئت فابتدأت الطواف، فذکرت ذلک لأبی‌عبدالله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صنعت، کان ینبغی لک أن تبنی علی ما 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 لیس علیک شی‌ء</w:t>
      </w:r>
      <w:r>
        <w:rPr>
          <w:rFonts w:eastAsia="IRNazanin" w:cs="IRNazanin"/>
          <w:color w:val="111111"/>
          <w:sz w:val="28"/>
          <w:szCs w:val="28"/>
          <w:rtl w:val="true"/>
          <w:lang w:bidi="fa-IR"/>
        </w:rPr>
        <w:t xml:space="preserve">» .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bookmarkStart w:id="1310" w:name="pg988_9358"/>
    </w:p>
    <w:p>
      <w:pPr>
        <w:pStyle w:val="Heading5"/>
        <w:numPr>
          <w:ilvl w:val="4"/>
          <w:numId w:val="1"/>
        </w:numPr>
        <w:rPr/>
      </w:pPr>
      <w:bookmarkStart w:id="1311" w:name="__RefHeading___Toc1163581_373438147"/>
      <w:bookmarkStart w:id="1312" w:name="_Toc490"/>
      <w:bookmarkEnd w:id="1310"/>
      <w:bookmarkEnd w:id="1311"/>
      <w:r>
        <w:rPr>
          <w:rtl w:val="true"/>
        </w:rPr>
        <w:t>رمی الجمار</w:t>
      </w:r>
      <w:bookmarkEnd w:id="13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ابن عباس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أخبرنی عن الحصی الذی یرمی منه الجمار، فانا لم نزل نرمیها مذ کذا و کذا،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 جمرة الا و تحته ملک و شیطان، فاذا رمی المؤمن التقمه الملک فرفعه الی السماء، و اذا رمی الکافر قال له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باستک رمیت</w:t>
      </w:r>
      <w:r>
        <w:rPr>
          <w:rFonts w:eastAsia="IRNazanin" w:cs="IRNazanin"/>
          <w:color w:val="111111"/>
          <w:sz w:val="28"/>
          <w:szCs w:val="28"/>
          <w:rtl w:val="true"/>
          <w:lang w:bidi="fa-IR"/>
        </w:rPr>
        <w:t xml:space="preserve">» .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1163583_373438147"/>
      <w:bookmarkStart w:id="1314" w:name="_Toc491"/>
      <w:bookmarkEnd w:id="1313"/>
      <w:r>
        <w:rPr>
          <w:rtl w:val="true"/>
        </w:rPr>
        <w:t>محل قطع التلبیة</w:t>
      </w:r>
      <w:bookmarkEnd w:id="1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مع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المزدلفة، فلم أزل أسمعه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الی الجمرة،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الاهلال یا أباعبدالله؟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أبی‌علی بن أبی طالب یهل حتی انتهی الی الجمرة، و حدثنی أن رسول الله صلی الله علیه وآله أهل حتی انتهی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ابن عباس فأخبرته بقول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أخی الفضل بن عباس و کان ردیف رسول الله صلی الله علیه وآله أنه لم یزل یهل حتی انتهی الجمرة</w:t>
      </w:r>
      <w:r>
        <w:rPr>
          <w:rFonts w:eastAsia="IRNazanin" w:cs="IRNazanin"/>
          <w:color w:val="111111"/>
          <w:sz w:val="28"/>
          <w:szCs w:val="28"/>
          <w:rtl w:val="true"/>
          <w:lang w:bidi="fa-IR"/>
        </w:rPr>
        <w:t xml:space="preserve">. </w:t>
      </w:r>
      <w:r>
        <w:rPr>
          <w:rStyle w:val="FootnoteAnchor"/>
          <w:rtl w:val="true"/>
        </w:rPr>
        <w:footnoteReference w:id="1427"/>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أفضت مع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المزدلفة فلم أزل أسمعه یلبی حتی رمی حمرة العقبة، فسألته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أفضت مع أبی علیه السلام من</w:t>
      </w:r>
      <w:bookmarkStart w:id="1315" w:name="pg988_9360"/>
    </w:p>
    <w:p>
      <w:pPr>
        <w:pStyle w:val="BookText"/>
        <w:rPr/>
      </w:pPr>
      <w:bookmarkEnd w:id="1315"/>
      <w:r>
        <w:rPr>
          <w:rFonts w:ascii="IRNazanin" w:hAnsi="IRNazanin" w:eastAsia="IRNazanin"/>
          <w:color w:val="111111"/>
          <w:sz w:val="28"/>
          <w:sz w:val="28"/>
          <w:szCs w:val="28"/>
          <w:rtl w:val="true"/>
          <w:lang w:bidi="fa-IR"/>
        </w:rPr>
        <w:t>المزدلفة فلم أزل أسمعه یلبی حتی رمی جمرة العقبة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أفضت مع رسول الله صلی الله علیه وآله فلم أزل أسمعه یلبی حتی رمی جمرة العقبة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أحمد و أبویعلی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الی ابن عباس فأخبرته بقول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Style w:val="FootnoteAnchor"/>
          <w:rtl w:val="true"/>
        </w:rPr>
        <w:footnoteReference w:id="14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الثوری عن عبدالله ابن‌الحسن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الحسین بن علی علیهما السلام، فلبی حتی رمی جمرة العقبة</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1163585_373438147"/>
      <w:bookmarkStart w:id="1317" w:name="_Toc492"/>
      <w:bookmarkEnd w:id="1316"/>
      <w:r>
        <w:rPr>
          <w:rtl w:val="true"/>
        </w:rPr>
        <w:t>دفن الشعر بمنی‌</w:t>
      </w:r>
      <w:bookmarkEnd w:id="1317"/>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عن السندی، عن أبی‌البختری، عن جعفر،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والحسین علیهما السلام کانا یأمران بدفن شعورهما بمنی</w:t>
      </w:r>
      <w:r>
        <w:rPr>
          <w:rFonts w:eastAsia="IRNazanin" w:cs="IRNazanin"/>
          <w:color w:val="111111"/>
          <w:sz w:val="28"/>
          <w:szCs w:val="28"/>
          <w:rtl w:val="true"/>
          <w:lang w:bidi="fa-IR"/>
        </w:rPr>
        <w:t xml:space="preserve">» .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bookmarkStart w:id="1318" w:name="pg988_9362"/>
    </w:p>
    <w:p>
      <w:pPr>
        <w:pStyle w:val="Heading4"/>
        <w:numPr>
          <w:ilvl w:val="3"/>
          <w:numId w:val="1"/>
        </w:numPr>
        <w:rPr/>
      </w:pPr>
      <w:bookmarkStart w:id="1319" w:name="__RefHeading___Toc1163587_373438147"/>
      <w:bookmarkStart w:id="1320" w:name="_Toc493"/>
      <w:bookmarkEnd w:id="1318"/>
      <w:bookmarkEnd w:id="1319"/>
      <w:r>
        <w:rPr/>
        <w:t>6</w:t>
      </w:r>
      <w:r>
        <w:rPr>
          <w:rtl w:val="true"/>
        </w:rPr>
        <w:t xml:space="preserve">- </w:t>
      </w:r>
      <w:r>
        <w:rPr>
          <w:rtl w:val="true"/>
        </w:rPr>
        <w:t>الجهاد</w:t>
      </w:r>
      <w:bookmarkEnd w:id="1320"/>
    </w:p>
    <w:p>
      <w:pPr>
        <w:pStyle w:val="Heading5"/>
        <w:numPr>
          <w:ilvl w:val="4"/>
          <w:numId w:val="1"/>
        </w:numPr>
        <w:rPr/>
      </w:pPr>
      <w:bookmarkStart w:id="1321" w:name="__RefHeading___Toc1163589_373438147"/>
      <w:bookmarkStart w:id="1322" w:name="_Toc494"/>
      <w:bookmarkEnd w:id="1321"/>
      <w:r>
        <w:rPr>
          <w:rtl w:val="true"/>
        </w:rPr>
        <w:t>وجوه الجهاد</w:t>
      </w:r>
      <w:bookmarkEnd w:id="1322"/>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الحسین علیه السلام عن الجهاد سنة أو فریضة؟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علی اربعة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فجهادان فرض، و جهاد سنة لا یقام الا مع فرض، و جهاد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أحد الفرضین فجهاد الرجل نفسه عن معاصی الله، و هو من أعظم الجهاد و مجاهدة الذین یلونکم من الکفار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الجهاد الذی هو سنة لا یقام الا مع فرض، فان مجاهدة العدو فرض علی جمیع الامة، لو ترکوا الجهاد لأتاهم العذاب، و هذا هو من عذاب الامة و هو سنة علی الامام، وحده أن یاتی العدو مع الامة فیجاهدهم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الجهاد الذی هو سنة فکل سنة أقامها الرجل و جاهد فی اقامتها و بلوغها و احیائها، فالعمل والسعی فیها من أفضل الاعمال؛ لأنها احیاء سنة، و قد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اجرها و اجر من عمل بها الی یوم القیامة من غیر أن ینقص من أجورهم شیئا</w:t>
      </w:r>
      <w:r>
        <w:rPr>
          <w:rFonts w:eastAsia="IRNazanin" w:cs="IRNazanin"/>
          <w:color w:val="111111"/>
          <w:sz w:val="28"/>
          <w:szCs w:val="28"/>
          <w:rtl w:val="true"/>
          <w:lang w:bidi="fa-IR"/>
        </w:rPr>
        <w:t xml:space="preserve">» .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bookmarkStart w:id="1323" w:name="pg988_9364"/>
    </w:p>
    <w:p>
      <w:pPr>
        <w:pStyle w:val="Heading5"/>
        <w:numPr>
          <w:ilvl w:val="4"/>
          <w:numId w:val="1"/>
        </w:numPr>
        <w:rPr/>
      </w:pPr>
      <w:bookmarkStart w:id="1324" w:name="__RefHeading___Toc1163591_373438147"/>
      <w:bookmarkStart w:id="1325" w:name="_Toc495"/>
      <w:bookmarkEnd w:id="1323"/>
      <w:bookmarkEnd w:id="1324"/>
      <w:r>
        <w:rPr>
          <w:rtl w:val="true"/>
        </w:rPr>
        <w:t>مباشرة علی للقتال و عدم اخذه السلب‌</w:t>
      </w:r>
      <w:bookmarkEnd w:id="1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أخبرنا محمد، 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ابیه، عن جده جعفر بن محمد، عن أبیه، عن جده، عن علی بن الحسین، عن أبیه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کان یباشر القتال بنفسه، و کان لا یأخذ السلب</w:t>
      </w:r>
      <w:r>
        <w:rPr>
          <w:rFonts w:eastAsia="IRNazanin" w:cs="IRNazanin"/>
          <w:color w:val="111111"/>
          <w:sz w:val="28"/>
          <w:szCs w:val="28"/>
          <w:rtl w:val="true"/>
          <w:lang w:bidi="fa-IR"/>
        </w:rPr>
        <w:t xml:space="preserve">» .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1163593_373438147"/>
      <w:bookmarkStart w:id="1327" w:name="_Toc496"/>
      <w:bookmarkEnd w:id="1326"/>
      <w:r>
        <w:rPr>
          <w:rtl w:val="true"/>
        </w:rPr>
        <w:t>استحباب التوسعة فی الانفاق علی الخیل‌</w:t>
      </w:r>
      <w:bookmarkEnd w:id="1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أخبرنا محمد، حدثنی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عن أبیه، عن جده جعفر بن محمد، عن أبیه، عن جده علی بن الحسین، عن أبیه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بعث مع علی علیه السلام ثلاثین فرسا فی غزاة السلاسل،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أتلو علیک آیة فی نفقة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 النهار سرا و علانیة</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یا علی هی النفقة علی الخیل ینفق الرجل سرا و علانیة</w:t>
      </w:r>
      <w:r>
        <w:rPr>
          <w:rFonts w:eastAsia="IRNazanin" w:cs="IRNazanin"/>
          <w:color w:val="111111"/>
          <w:sz w:val="28"/>
          <w:szCs w:val="28"/>
          <w:rtl w:val="true"/>
          <w:lang w:bidi="fa-IR"/>
        </w:rPr>
        <w:t xml:space="preserve">» .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1163595_373438147"/>
      <w:bookmarkStart w:id="1329" w:name="_Toc497"/>
      <w:bookmarkEnd w:id="1328"/>
      <w:r>
        <w:rPr>
          <w:rtl w:val="true"/>
        </w:rPr>
        <w:t>حکم الاسیر، و اعطاء الصبی حقه، و جواز الشرب قائما</w:t>
      </w:r>
      <w:bookmarkEnd w:id="1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فکاک الأسیر المسلم علی أهل الأرض التی قاتل علیها</w:t>
      </w:r>
      <w:r>
        <w:rPr>
          <w:rFonts w:eastAsia="IRNazanin" w:cs="IRNazanin"/>
          <w:color w:val="111111"/>
          <w:sz w:val="28"/>
          <w:szCs w:val="28"/>
          <w:rtl w:val="true"/>
          <w:lang w:bidi="fa-IR"/>
        </w:rPr>
        <w:t xml:space="preserve">» . </w:t>
      </w:r>
      <w:r>
        <w:rPr>
          <w:rStyle w:val="FootnoteAnchor"/>
          <w:rtl w:val="true"/>
        </w:rPr>
        <w:footnoteReference w:id="1435"/>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سفیان بن عیینة عن عبدالله بن شریک عن بشر ابن‌غالب قال</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ابن‌الزبیر و هو یسأل 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ما تقول فی فکاک الأسیر، علی من هو؟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القوم الذین أعانهم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یقاتل مع اهل الذمة فیفک من جزیته،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متی یجب عطاء الصبی؟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استملی وجب عطاؤه و رزقه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سأله عن الشرب قائما؟ فدعا علیه السلام بلقحة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فحلبت و شرب قائما، و ناوله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یعلق الشاة مصلیة فیطعمنا منها و نحن نمشی معه</w:t>
      </w:r>
      <w:r>
        <w:rPr>
          <w:rFonts w:eastAsia="IRNazanin" w:cs="IRNazanin"/>
          <w:color w:val="111111"/>
          <w:sz w:val="28"/>
          <w:szCs w:val="28"/>
          <w:rtl w:val="true"/>
          <w:lang w:bidi="fa-IR"/>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bookmarkStart w:id="1330" w:name="pg988_9368"/>
    </w:p>
    <w:p>
      <w:pPr>
        <w:pStyle w:val="Heading4"/>
        <w:numPr>
          <w:ilvl w:val="3"/>
          <w:numId w:val="1"/>
        </w:numPr>
        <w:rPr/>
      </w:pPr>
      <w:bookmarkStart w:id="1331" w:name="__RefHeading___Toc1163597_373438147"/>
      <w:bookmarkStart w:id="1332" w:name="_Toc498"/>
      <w:bookmarkEnd w:id="1330"/>
      <w:bookmarkEnd w:id="1331"/>
      <w:r>
        <w:rPr/>
        <w:t>7</w:t>
      </w:r>
      <w:r>
        <w:rPr>
          <w:rtl w:val="true"/>
        </w:rPr>
        <w:t xml:space="preserve">- </w:t>
      </w:r>
      <w:r>
        <w:rPr>
          <w:rtl w:val="true"/>
        </w:rPr>
        <w:t>الامر بالمعروف و النهی عن المنکر</w:t>
      </w:r>
      <w:bookmarkEnd w:id="1332"/>
    </w:p>
    <w:p>
      <w:pPr>
        <w:pStyle w:val="Heading5"/>
        <w:numPr>
          <w:ilvl w:val="4"/>
          <w:numId w:val="1"/>
        </w:numPr>
        <w:rPr/>
      </w:pPr>
      <w:bookmarkStart w:id="1333" w:name="__RefHeading___Toc1163599_373438147"/>
      <w:bookmarkStart w:id="1334" w:name="_Toc499"/>
      <w:bookmarkEnd w:id="1333"/>
      <w:r>
        <w:rPr>
          <w:rtl w:val="true"/>
        </w:rPr>
        <w:t>انکار المنکر</w:t>
      </w:r>
      <w:bookmarkEnd w:id="1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لنفس مؤمنة تری من یعصی الله فلا تنکر علیه</w:t>
      </w:r>
      <w:r>
        <w:rPr>
          <w:rFonts w:eastAsia="IRNazanin" w:cs="IRNazanin"/>
          <w:color w:val="111111"/>
          <w:sz w:val="28"/>
          <w:szCs w:val="28"/>
          <w:rtl w:val="true"/>
          <w:lang w:bidi="fa-IR"/>
        </w:rPr>
        <w:t xml:space="preserve">» .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5" w:name="__RefHeading___Toc1163601_373438147"/>
      <w:bookmarkStart w:id="1336" w:name="_Toc500"/>
      <w:bookmarkEnd w:id="1335"/>
      <w:r>
        <w:rPr>
          <w:rtl w:val="true"/>
        </w:rPr>
        <w:t>التقیة و معرفة حقوق الاخوان‌</w:t>
      </w:r>
      <w:bookmarkEnd w:id="1336"/>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التقیة ما عرف ولینا من عدونا، و لو لا معرفة حقوق الاخوان ما عرف من السیئات شی‌ء الا عوقب علی جمیعها، لکن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 xml:space="preserve">)» </w:t>
      </w:r>
      <w:r>
        <w:rPr>
          <w:rStyle w:val="FootnoteAnchor"/>
          <w:rtl w:val="true"/>
        </w:rPr>
        <w:footnoteReference w:id="1438"/>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bookmarkStart w:id="1337" w:name="pg988_9369"/>
    </w:p>
    <w:p>
      <w:pPr>
        <w:pStyle w:val="Heading4"/>
        <w:numPr>
          <w:ilvl w:val="3"/>
          <w:numId w:val="1"/>
        </w:numPr>
        <w:rPr/>
      </w:pPr>
      <w:bookmarkStart w:id="1338" w:name="__RefHeading___Toc1163603_373438147"/>
      <w:bookmarkStart w:id="1339" w:name="_Toc501"/>
      <w:bookmarkEnd w:id="1337"/>
      <w:bookmarkEnd w:id="1338"/>
      <w:r>
        <w:rPr/>
        <w:t>8</w:t>
      </w:r>
      <w:r>
        <w:rPr>
          <w:rtl w:val="true"/>
        </w:rPr>
        <w:t xml:space="preserve">- </w:t>
      </w:r>
      <w:r>
        <w:rPr>
          <w:rtl w:val="true"/>
        </w:rPr>
        <w:t>النکاح‌</w:t>
      </w:r>
      <w:bookmarkEnd w:id="1339"/>
    </w:p>
    <w:p>
      <w:pPr>
        <w:pStyle w:val="Heading5"/>
        <w:numPr>
          <w:ilvl w:val="4"/>
          <w:numId w:val="1"/>
        </w:numPr>
        <w:rPr/>
      </w:pPr>
      <w:bookmarkStart w:id="1340" w:name="__RefHeading___Toc1163605_373438147"/>
      <w:bookmarkStart w:id="1341" w:name="_Toc502"/>
      <w:bookmarkEnd w:id="1340"/>
      <w:r>
        <w:rPr>
          <w:rtl w:val="true"/>
        </w:rPr>
        <w:t>زواج ابناء آدم علیه السلام</w:t>
      </w:r>
      <w:bookmarkEnd w:id="13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یقول الناس أن آدم زوج هذه البنت من هذا الابن؟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لله، کان لآدم علیه السلام ابنان، و هو شیث و عبدالله، فأخرج الله لشیث حوراء من الجنة، و أخرج لعبد الله امرأة من الجن، فولد لهذا و ولد لذاک، فما کان من حسن و جمال فمن ولد الحوراء، و ما کان من قبح و بذاء فمن ولد الجنیة</w:t>
      </w:r>
      <w:r>
        <w:rPr>
          <w:rFonts w:eastAsia="IRNazanin" w:cs="IRNazanin"/>
          <w:color w:val="111111"/>
          <w:sz w:val="28"/>
          <w:szCs w:val="28"/>
          <w:rtl w:val="true"/>
          <w:lang w:bidi="fa-IR"/>
        </w:rPr>
        <w:t xml:space="preserve">» .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2" w:name="__RefHeading___Toc1163607_373438147"/>
      <w:bookmarkStart w:id="1343" w:name="_Toc503"/>
      <w:bookmarkEnd w:id="1342"/>
      <w:r>
        <w:rPr>
          <w:rtl w:val="true"/>
        </w:rPr>
        <w:t>حرمة التفرقة بین الزوج و الزوجة</w:t>
      </w:r>
      <w:bookmarkEnd w:id="1343"/>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لذریح بن سنة أبی‌قیس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 أن فرقت بین قیس و 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انی 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أفرقت بین الرجل و امرأته ام‌مشیت الیهما بالسیف</w:t>
      </w:r>
      <w:r>
        <w:rPr>
          <w:rFonts w:eastAsia="IRNazanin" w:cs="IRNazanin"/>
          <w:color w:val="111111"/>
          <w:sz w:val="28"/>
          <w:szCs w:val="28"/>
          <w:rtl w:val="true"/>
          <w:lang w:bidi="fa-IR"/>
        </w:rPr>
        <w:t xml:space="preserve">» .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bookmarkStart w:id="1344" w:name="pg988_9371"/>
    </w:p>
    <w:p>
      <w:pPr>
        <w:pStyle w:val="Heading5"/>
        <w:numPr>
          <w:ilvl w:val="4"/>
          <w:numId w:val="1"/>
        </w:numPr>
        <w:rPr/>
      </w:pPr>
      <w:bookmarkStart w:id="1345" w:name="__RefHeading___Toc1163609_373438147"/>
      <w:bookmarkStart w:id="1346" w:name="_Toc504"/>
      <w:bookmarkEnd w:id="1344"/>
      <w:bookmarkEnd w:id="1345"/>
      <w:r>
        <w:rPr>
          <w:rtl w:val="true"/>
        </w:rPr>
        <w:t>مهر المراة</w:t>
      </w:r>
      <w:bookmarkEnd w:id="13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أبی‌جعفر محمد بن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الحسین ابن‌علی علیهما السلام امرأة فأرسل الیها بمائة جاریة، مع کل جاریة ألف درهم</w:t>
      </w:r>
      <w:r>
        <w:rPr>
          <w:rFonts w:eastAsia="IRNazanin" w:cs="IRNazanin"/>
          <w:color w:val="111111"/>
          <w:sz w:val="28"/>
          <w:szCs w:val="28"/>
          <w:rtl w:val="true"/>
          <w:lang w:bidi="fa-IR"/>
        </w:rPr>
        <w:t xml:space="preserve">» .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1163611_373438147"/>
      <w:bookmarkStart w:id="1348" w:name="_Toc505"/>
      <w:bookmarkEnd w:id="1347"/>
      <w:r>
        <w:rPr>
          <w:rtl w:val="true"/>
        </w:rPr>
        <w:t>المتعة</w:t>
      </w:r>
      <w:bookmarkEnd w:id="13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علیهما السلام متع امرأة طلقها امة لم یکن یطلق امرأة الا متعها بشی‌ء</w:t>
      </w:r>
      <w:r>
        <w:rPr>
          <w:rFonts w:eastAsia="IRNazanin" w:cs="IRNazanin"/>
          <w:color w:val="111111"/>
          <w:sz w:val="28"/>
          <w:szCs w:val="28"/>
          <w:rtl w:val="true"/>
          <w:lang w:bidi="fa-IR"/>
        </w:rPr>
        <w:t xml:space="preserve">» . </w:t>
      </w:r>
      <w:r>
        <w:rPr>
          <w:rStyle w:val="FootnoteAnchor"/>
          <w:rtl w:val="true"/>
        </w:rPr>
        <w:footnoteReference w:id="14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متع المرأة طلقها بعشرین الف درهم و زقاق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قلیل من حبیب مفارق</w:t>
      </w:r>
      <w:r>
        <w:rPr>
          <w:rFonts w:eastAsia="IRNazanin" w:cs="IRNazanin"/>
          <w:color w:val="111111"/>
          <w:sz w:val="28"/>
          <w:szCs w:val="28"/>
          <w:rtl w:val="true"/>
          <w:lang w:bidi="fa-IR"/>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1163613_373438147"/>
      <w:bookmarkStart w:id="1350" w:name="_Toc506"/>
      <w:bookmarkEnd w:id="1349"/>
      <w:r>
        <w:rPr>
          <w:rtl w:val="true"/>
        </w:rPr>
        <w:t>حکم العبید فی النظر و التغطی منهم‌</w:t>
      </w:r>
      <w:bookmarkEnd w:id="1350"/>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الطوسی، عن أبیه، عن الحفار، عن اسماعیل بن علی، عن علی بن علی أخی دعبل، عن الرضا علیه السلام عن آبائه، عن الحسین بن علی صلوات الله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علی اختی سکینة بنت علی علیه السلام خادم فغطت رأسها منه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خادم،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منع شهوته</w:t>
      </w:r>
      <w:r>
        <w:rPr>
          <w:rFonts w:eastAsia="IRNazanin" w:cs="IRNazanin"/>
          <w:color w:val="111111"/>
          <w:sz w:val="28"/>
          <w:szCs w:val="28"/>
          <w:rtl w:val="true"/>
          <w:lang w:bidi="fa-IR"/>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bookmarkStart w:id="1351" w:name="pg988_9374"/>
    </w:p>
    <w:p>
      <w:pPr>
        <w:pStyle w:val="Heading5"/>
        <w:numPr>
          <w:ilvl w:val="4"/>
          <w:numId w:val="1"/>
        </w:numPr>
        <w:rPr/>
      </w:pPr>
      <w:bookmarkStart w:id="1352" w:name="__RefHeading___Toc1163615_373438147"/>
      <w:bookmarkStart w:id="1353" w:name="_Toc507"/>
      <w:bookmarkEnd w:id="1351"/>
      <w:bookmarkEnd w:id="1352"/>
      <w:r>
        <w:rPr>
          <w:rtl w:val="true"/>
        </w:rPr>
        <w:t>کراهة الجماع لیلة السفر</w:t>
      </w:r>
      <w:bookmarkEnd w:id="1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محمد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 علیهما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الغشیان فی اللیلة التی تریدون فیها السفر، فان من فعل ذلک ثم رزق ولدا کان أحولا</w:t>
      </w:r>
      <w:r>
        <w:rPr>
          <w:rFonts w:eastAsia="IRNazanin" w:cs="IRNazanin"/>
          <w:color w:val="111111"/>
          <w:sz w:val="28"/>
          <w:szCs w:val="28"/>
          <w:rtl w:val="true"/>
          <w:lang w:bidi="fa-IR"/>
        </w:rPr>
        <w:t xml:space="preserve">» .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1163617_373438147"/>
      <w:bookmarkStart w:id="1355" w:name="_Toc508"/>
      <w:bookmarkEnd w:id="1354"/>
      <w:r>
        <w:rPr>
          <w:rtl w:val="true"/>
        </w:rPr>
        <w:t>العزل عن السریة</w:t>
      </w:r>
      <w:bookmarkEnd w:id="13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بن علی علیهما السلام أنه کان یعزل عن سریة له</w:t>
      </w:r>
      <w:r>
        <w:rPr>
          <w:rFonts w:eastAsia="IRNazanin" w:cs="IRNazanin"/>
          <w:color w:val="111111"/>
          <w:sz w:val="28"/>
          <w:szCs w:val="28"/>
          <w:rtl w:val="true"/>
          <w:lang w:bidi="fa-IR"/>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1163619_373438147"/>
      <w:bookmarkStart w:id="1357" w:name="_Toc509"/>
      <w:bookmarkEnd w:id="1356"/>
      <w:r>
        <w:rPr>
          <w:rtl w:val="true"/>
        </w:rPr>
        <w:t>جواز اکتحال المعتدة</w:t>
      </w:r>
      <w:bookmarkEnd w:id="1357"/>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نعی جعفر بن أبی طالب علیه السلام نظر رسول الله صلی الله علیه وآله الی ما بعینی من أثر البکاء، فخاف علی بصری أن یذهب، و نظر الی ذراعی قد تشققتا فعزانی عن جعفر،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یا أسماء الا أکتحلت و صفرت ذراعیک</w:t>
      </w:r>
      <w:r>
        <w:rPr>
          <w:rFonts w:eastAsia="IRNazanin" w:cs="IRNazanin"/>
          <w:color w:val="111111"/>
          <w:sz w:val="28"/>
          <w:szCs w:val="28"/>
          <w:rtl w:val="true"/>
          <w:lang w:bidi="fa-IR"/>
        </w:rPr>
        <w:t xml:space="preserve">» .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bookmarkStart w:id="1358" w:name="pg988_9375"/>
    </w:p>
    <w:p>
      <w:pPr>
        <w:pStyle w:val="Heading4"/>
        <w:numPr>
          <w:ilvl w:val="3"/>
          <w:numId w:val="1"/>
        </w:numPr>
        <w:rPr/>
      </w:pPr>
      <w:bookmarkStart w:id="1359" w:name="__RefHeading___Toc1163621_373438147"/>
      <w:bookmarkStart w:id="1360" w:name="_Toc510"/>
      <w:bookmarkEnd w:id="1358"/>
      <w:bookmarkEnd w:id="1359"/>
      <w:r>
        <w:rPr/>
        <w:t>9</w:t>
      </w:r>
      <w:r>
        <w:rPr>
          <w:rtl w:val="true"/>
        </w:rPr>
        <w:t xml:space="preserve">- </w:t>
      </w:r>
      <w:r>
        <w:rPr>
          <w:rtl w:val="true"/>
        </w:rPr>
        <w:t>البیع‌</w:t>
      </w:r>
      <w:bookmarkEnd w:id="1360"/>
    </w:p>
    <w:p>
      <w:pPr>
        <w:pStyle w:val="Heading5"/>
        <w:numPr>
          <w:ilvl w:val="4"/>
          <w:numId w:val="1"/>
        </w:numPr>
        <w:rPr/>
      </w:pPr>
      <w:bookmarkStart w:id="1361" w:name="__RefHeading___Toc1163623_373438147"/>
      <w:bookmarkStart w:id="1362" w:name="_Toc511"/>
      <w:bookmarkEnd w:id="1361"/>
      <w:r>
        <w:rPr>
          <w:rtl w:val="true"/>
        </w:rPr>
        <w:t>جواز اخذ الزیادة فی المعدود</w:t>
      </w:r>
      <w:bookmarkEnd w:id="13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أبان، عن سلمة، عن أبی‌عبدالله،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کسا الناس بالعراق، فکان فی الکسوة حلة جدیدة فسأله ایاها الحسین علیه السلام فأبی، فقال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اعطیک مکانها حلتین، فأبی، فلم یزل یعطیه حتی بلغ خمسا فأخذها منه، ثم اعطاه الحلة، و جعل الحلل فی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لآخذن خمسة بواحدة</w:t>
      </w:r>
      <w:r>
        <w:rPr>
          <w:rFonts w:eastAsia="IRNazanin" w:cs="IRNazanin"/>
          <w:color w:val="111111"/>
          <w:sz w:val="28"/>
          <w:szCs w:val="28"/>
          <w:rtl w:val="true"/>
          <w:lang w:bidi="fa-IR"/>
        </w:rPr>
        <w:t xml:space="preserve">» . </w:t>
      </w:r>
      <w:r>
        <w:rPr>
          <w:rStyle w:val="FootnoteAnchor"/>
          <w:rtl w:val="true"/>
        </w:rPr>
        <w:footnoteReference w:id="1449"/>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خنیس،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أمیرالمؤمنین علیه السلام بحلل فیها حلة جیدة،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هذه،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مکانها حلتین،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خیر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مکانها ثلاث حلل،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خیر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حتی بلغ خمسا فأعطاه ایاها،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تلبسها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ابن‌أمیرالمؤمنین، ثم تلبسها فتوسخ فتفسدها و أکسو بهذه الخمس حلل خمسة من المسلمین</w:t>
      </w:r>
      <w:r>
        <w:rPr>
          <w:rFonts w:eastAsia="IRNazanin" w:cs="IRNazanin"/>
          <w:color w:val="111111"/>
          <w:sz w:val="28"/>
          <w:szCs w:val="28"/>
          <w:rtl w:val="true"/>
          <w:lang w:bidi="fa-IR"/>
        </w:rPr>
        <w:t xml:space="preserve">» .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bookmarkStart w:id="1363" w:name="pg988_9377"/>
    </w:p>
    <w:p>
      <w:pPr>
        <w:pStyle w:val="Heading5"/>
        <w:numPr>
          <w:ilvl w:val="4"/>
          <w:numId w:val="1"/>
        </w:numPr>
        <w:rPr/>
      </w:pPr>
      <w:bookmarkStart w:id="1364" w:name="__RefHeading___Toc1163625_373438147"/>
      <w:bookmarkStart w:id="1365" w:name="_Toc512"/>
      <w:bookmarkEnd w:id="1363"/>
      <w:bookmarkEnd w:id="1364"/>
      <w:r>
        <w:rPr>
          <w:rtl w:val="true"/>
        </w:rPr>
        <w:t>بیع ام‌الولد</w:t>
      </w:r>
      <w:bookmarkEnd w:id="13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أخبرنا محمد، 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بن محمد، عن أبیه، عن جده علی بن الحسین،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علیهم السلام باع ام‌ولد فی الدین، و کان سیدها اشتراها بنسیئة فمات و لم یقبض ثمنها</w:t>
      </w:r>
      <w:r>
        <w:rPr>
          <w:rFonts w:eastAsia="IRNazanin" w:cs="IRNazanin"/>
          <w:color w:val="111111"/>
          <w:sz w:val="28"/>
          <w:szCs w:val="28"/>
          <w:rtl w:val="true"/>
          <w:lang w:bidi="fa-IR"/>
        </w:rPr>
        <w:t xml:space="preserve">» .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6" w:name="__RefHeading___Toc1163627_373438147"/>
      <w:bookmarkStart w:id="1367" w:name="_Toc513"/>
      <w:bookmarkEnd w:id="1366"/>
      <w:r>
        <w:rPr>
          <w:rtl w:val="true"/>
        </w:rPr>
        <w:t>الشرکة فی بعیر واحد</w:t>
      </w:r>
      <w:bookmarkEnd w:id="1367"/>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علی ابن‌الشاه الفقیه المروزی بمرو الرود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بن محمد بن عبدالله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عبدالله بن أحمد بن عامر بن سلیمان الطائی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فی سنة ستین و مأتین،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علیه السلام سنة أربع و تسعین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أبومنصور احمد بن ابراهیم بن بکر الخوری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أبواسحاق ابراهیم بن هارون بن محمد الخوری،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زیاد الفقیه الخوری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عبدالله الهروی الشبیانی، عن الرضا علی بن 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أبوعبدالله الحسین بن محمد الاشنانی الرازی العدل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مهرویه القزوینی، عن داود بن سلیمان الفراء، عن علی بن موسی الرضا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أبی‌علی بن الحسین،</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 الی علی بن أبی طالب علیه السلام رجلان أحدهما باع الاخر بعیرا و استثنی الرأس و الجلد، ثم بدی له ان ینحره،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شریکه فی البعیر علی قدر الرأس و الجلد</w:t>
      </w:r>
      <w:r>
        <w:rPr>
          <w:rFonts w:eastAsia="IRNazanin" w:cs="IRNazanin"/>
          <w:color w:val="111111"/>
          <w:sz w:val="28"/>
          <w:szCs w:val="28"/>
          <w:rtl w:val="true"/>
          <w:lang w:bidi="fa-IR"/>
        </w:rPr>
        <w:t xml:space="preserve">» .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bookmarkStart w:id="1368" w:name="pg988_9381"/>
    </w:p>
    <w:p>
      <w:pPr>
        <w:pStyle w:val="Heading4"/>
        <w:numPr>
          <w:ilvl w:val="3"/>
          <w:numId w:val="1"/>
        </w:numPr>
        <w:rPr/>
      </w:pPr>
      <w:bookmarkStart w:id="1369" w:name="__RefHeading___Toc1163629_373438147"/>
      <w:bookmarkStart w:id="1370" w:name="_Toc514"/>
      <w:bookmarkEnd w:id="1368"/>
      <w:bookmarkEnd w:id="1369"/>
      <w:r>
        <w:rPr/>
        <w:t>10</w:t>
      </w:r>
      <w:r>
        <w:rPr>
          <w:rtl w:val="true"/>
        </w:rPr>
        <w:t xml:space="preserve">- </w:t>
      </w:r>
      <w:r>
        <w:rPr>
          <w:rtl w:val="true"/>
        </w:rPr>
        <w:t>الدین و الوصیة</w:t>
      </w:r>
      <w:bookmarkEnd w:id="1370"/>
    </w:p>
    <w:p>
      <w:pPr>
        <w:pStyle w:val="Heading5"/>
        <w:numPr>
          <w:ilvl w:val="4"/>
          <w:numId w:val="1"/>
        </w:numPr>
        <w:rPr/>
      </w:pPr>
      <w:bookmarkStart w:id="1371" w:name="__RefHeading___Toc1163631_373438147"/>
      <w:bookmarkStart w:id="1372" w:name="_Toc515"/>
      <w:bookmarkEnd w:id="1371"/>
      <w:r>
        <w:rPr>
          <w:rtl w:val="true"/>
        </w:rPr>
        <w:t>منع المدیون من السفر و عدم قبول ضمان المراة فیه‌</w:t>
      </w:r>
      <w:bookmarkEnd w:id="1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عبدالرحمن المسروقی، حدثنا محمد بن بشر، حدثنا سفیان، عن أبی‌الجحاف، عن موسی بن عمیر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الحسین منادیا 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معنا رجل علیه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امرأتی ضمنت دینی، فقال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ضمان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1163633_373438147"/>
      <w:bookmarkStart w:id="1374" w:name="_Toc516"/>
      <w:bookmarkEnd w:id="1373"/>
      <w:r>
        <w:rPr>
          <w:rtl w:val="true"/>
        </w:rPr>
        <w:t>دین المیت‌</w:t>
      </w:r>
      <w:bookmarkEnd w:id="1374"/>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الحسین بن سعید، عن النضر بن سوید، عن یحیی الحلبی،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لنا أن رجلا من الأنصار مات و علیه دیناران دینا، فلم یصل علیه النبی صلی الله علیه وآله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ضمنهما عنه بعض قرابته، فقال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وآله انما</w:t>
      </w:r>
      <w:bookmarkStart w:id="1375" w:name="pg988_9383"/>
    </w:p>
    <w:p>
      <w:pPr>
        <w:pStyle w:val="BookText"/>
        <w:rPr/>
      </w:pPr>
      <w:bookmarkEnd w:id="1375"/>
      <w:r>
        <w:rPr>
          <w:rFonts w:ascii="IRNazanin" w:hAnsi="IRNazanin" w:eastAsia="IRNazanin"/>
          <w:color w:val="111111"/>
          <w:sz w:val="28"/>
          <w:sz w:val="28"/>
          <w:szCs w:val="28"/>
          <w:rtl w:val="true"/>
          <w:lang w:bidi="fa-IR"/>
        </w:rPr>
        <w:t xml:space="preserve">فعل ذلک لیتعظوا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لیتعاطوا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لیرد بعضهم علی بعض، و لئلا یستخفوا بالدین، و قد مات رسول الله صلی الله علیه وآله و علیه دین، و قتل أمیرالمؤمنین علیه السلام و علیه دین، و مات الحسین علیه السلام و علیه دین، و قتل الحسین علیه السلام، و علیه دین</w:t>
      </w:r>
      <w:r>
        <w:rPr>
          <w:rFonts w:eastAsia="IRNazanin" w:cs="IRNazanin"/>
          <w:color w:val="111111"/>
          <w:sz w:val="28"/>
          <w:szCs w:val="28"/>
          <w:rtl w:val="true"/>
          <w:lang w:bidi="fa-IR"/>
        </w:rPr>
        <w:t xml:space="preserve">. </w:t>
      </w:r>
      <w:r>
        <w:rPr>
          <w:rStyle w:val="FootnoteAnchor"/>
          <w:rtl w:val="true"/>
        </w:rPr>
        <w:footnoteReference w:id="14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باسناده عن الحسین بن سعید نحوه</w:t>
      </w:r>
      <w:r>
        <w:rPr>
          <w:rFonts w:eastAsia="IRNazanin" w:cs="IRNazanin"/>
          <w:color w:val="111111"/>
          <w:sz w:val="28"/>
          <w:szCs w:val="28"/>
          <w:rtl w:val="true"/>
          <w:lang w:bidi="fa-IR"/>
        </w:rPr>
        <w:t xml:space="preserve">. </w:t>
      </w:r>
      <w:r>
        <w:rPr>
          <w:rStyle w:val="FootnoteAnchor"/>
          <w:rtl w:val="true"/>
        </w:rPr>
        <w:footnoteReference w:id="14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باسناده عن معاویة بن وهب</w:t>
      </w:r>
      <w:r>
        <w:rPr>
          <w:rFonts w:eastAsia="IRNazanin" w:cs="IRNazanin"/>
          <w:color w:val="111111"/>
          <w:sz w:val="28"/>
          <w:szCs w:val="28"/>
          <w:rtl w:val="true"/>
          <w:lang w:bidi="fa-IR"/>
        </w:rPr>
        <w:t xml:space="preserve">. </w:t>
      </w:r>
      <w:r>
        <w:rPr>
          <w:rStyle w:val="FootnoteAnchor"/>
          <w:rtl w:val="true"/>
        </w:rPr>
        <w:footnoteReference w:id="14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العلل عن محمد بن الحسن، عن الصفار، عن ابراهیم بن هاشم، عن اسماعیل بن مرار، عن یونس بن عبدالرحمن، عن معاویة بن وهب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الحسین بن أحمد، عن أبیه، عن محمد بن أحمد، عن یعقوب بن یزید، عن بعض أصحابنا رفعه عن أحدهم نحوه</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البرقی فی المحاسن عن أبیه، عن یونس، عن معاویة بن وهب مثله</w:t>
      </w:r>
      <w:r>
        <w:rPr>
          <w:rFonts w:eastAsia="IRNazanin" w:cs="IRNazanin"/>
          <w:color w:val="111111"/>
          <w:sz w:val="28"/>
          <w:szCs w:val="28"/>
          <w:rtl w:val="true"/>
          <w:lang w:bidi="fa-IR"/>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1163635_373438147"/>
      <w:bookmarkStart w:id="1377" w:name="_Toc517"/>
      <w:bookmarkEnd w:id="1376"/>
      <w:r>
        <w:rPr>
          <w:rtl w:val="true"/>
        </w:rPr>
        <w:t>اداء دین المیت‌</w:t>
      </w:r>
      <w:bookmarkEnd w:id="1377"/>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فی کتاب عبدالله بن بکیر باسناده عن أبی‌جعفر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علیه السلام قتل و علیه دین، و ان علی بن الحسین علیهما السلام باع ضیعة له بثلاثمائة الف درهم لیقضی دین الحسین علیه السلام و عدات کانت علیه</w:t>
      </w:r>
      <w:r>
        <w:rPr>
          <w:rFonts w:eastAsia="IRNazanin" w:cs="IRNazanin"/>
          <w:color w:val="111111"/>
          <w:sz w:val="28"/>
          <w:szCs w:val="28"/>
          <w:rtl w:val="true"/>
          <w:lang w:bidi="fa-IR"/>
        </w:rPr>
        <w:t xml:space="preserve">» .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bookmarkStart w:id="1378" w:name="pg988_9385"/>
    </w:p>
    <w:p>
      <w:pPr>
        <w:pStyle w:val="Heading5"/>
        <w:numPr>
          <w:ilvl w:val="4"/>
          <w:numId w:val="1"/>
        </w:numPr>
        <w:rPr/>
      </w:pPr>
      <w:bookmarkStart w:id="1379" w:name="__RefHeading___Toc1163637_373438147"/>
      <w:bookmarkStart w:id="1380" w:name="_Toc518"/>
      <w:bookmarkEnd w:id="1378"/>
      <w:bookmarkEnd w:id="1379"/>
      <w:r>
        <w:rPr>
          <w:rtl w:val="true"/>
        </w:rPr>
        <w:t>الوصیة بالایماء</w:t>
      </w:r>
      <w:bookmarkEnd w:id="1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أحمد الأشعری، عن السندی بن محمد، عن یونس بن یعقوب، عن أبی‌مریم، ذکره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امامة بنت أبی‌العاص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أمها زینب بنت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تحت علی بن أبی طالب علیه السلام بعد فاطمة علیها السلام، فخلف علیها بعد علی علیه السلام المغیرة بن النوفل، فذکر أنها وجعت وجعا شدیدا حتی اعتقل لسانها، فجاءها الحسن والحسین ابنا علی علیهم السلام و هی لا تستطیع الکلام، فجعلا یقولان لها والمغیرة کاره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أعتقت فلانا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فجعلت تشیر برأسها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و کذا، فجعلت تشیر برأسها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تفصح بالکلام، فأجازا ذلک لها</w:t>
      </w:r>
      <w:r>
        <w:rPr>
          <w:rFonts w:eastAsia="IRNazanin" w:cs="IRNazanin"/>
          <w:color w:val="111111"/>
          <w:sz w:val="28"/>
          <w:szCs w:val="28"/>
          <w:rtl w:val="true"/>
          <w:lang w:bidi="fa-IR"/>
        </w:rPr>
        <w:t xml:space="preserve">. </w:t>
      </w:r>
      <w:r>
        <w:rPr>
          <w:rStyle w:val="FootnoteAnchor"/>
          <w:rtl w:val="true"/>
        </w:rPr>
        <w:footnoteReference w:id="14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أبی‌عمیر، عن حماد، عن الحلبی، عن أبی‌عبدالله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أباه حدثه أن امامة بنت أبی‌العاص بن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امها زینب بنت رسول الله صلی الله علیه وآله فتزوجها بعد علی علیه السلام المغیرة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وجعت وجعا شدیدا حتی اعتقل لسانها، فأتاها الحسن والحسین علیهما السلام و هی لا تستطیع الکلام، فجعلا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والمغیرة کاره لما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فلانا و أهله؟ فتشیر برأسها نعم، و کذا و کذا، فتشیر برأسها نعم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فأجازا ذلک 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1163639_373438147"/>
      <w:bookmarkStart w:id="1382" w:name="_Toc519"/>
      <w:bookmarkEnd w:id="1381"/>
      <w:r>
        <w:rPr>
          <w:rtl w:val="true"/>
        </w:rPr>
        <w:t>الوصیة بالزیادة</w:t>
      </w:r>
      <w:bookmarkEnd w:id="1382"/>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 أنه سئل عن الرجل یفضل بعض ولده علی بعض فی الهبة والعطیة،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اذا کان صحیحا یفعل فی ماله ما</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 فأما ان کان مریضا و مات من علته تلک لم تجز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وهب الرجل لولده ما شاء، و فضل بعضهم علی بعض بما أعطاه، و أخرجه من ملکه الی ملک من أعطاه ایاه من ولده، و هو صحیح جائز الأمر، فلا بأس بذلک، و له ماله یصنعه حیث أحب، و قد صنع ذلک علی علیه السلام بابنه الحسن، و فعل ذلک الحسین بابنه علی، و فعل ذلک أبی، و فعلت أنا</w:t>
      </w:r>
      <w:r>
        <w:rPr>
          <w:rFonts w:eastAsia="IRNazanin" w:cs="IRNazanin"/>
          <w:color w:val="111111"/>
          <w:sz w:val="28"/>
          <w:szCs w:val="28"/>
          <w:rtl w:val="true"/>
          <w:lang w:bidi="fa-IR"/>
        </w:rPr>
        <w:t xml:space="preserve">» .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bookmarkStart w:id="1383" w:name="pg988_9389"/>
    </w:p>
    <w:p>
      <w:pPr>
        <w:pStyle w:val="Heading4"/>
        <w:numPr>
          <w:ilvl w:val="3"/>
          <w:numId w:val="1"/>
        </w:numPr>
        <w:rPr/>
      </w:pPr>
      <w:bookmarkStart w:id="1384" w:name="__RefHeading___Toc1163641_373438147"/>
      <w:bookmarkStart w:id="1385" w:name="_Toc520"/>
      <w:bookmarkEnd w:id="1383"/>
      <w:bookmarkEnd w:id="1384"/>
      <w:r>
        <w:rPr/>
        <w:t>11</w:t>
      </w:r>
      <w:r>
        <w:rPr>
          <w:rtl w:val="true"/>
        </w:rPr>
        <w:t xml:space="preserve">- </w:t>
      </w:r>
      <w:r>
        <w:rPr>
          <w:rtl w:val="true"/>
        </w:rPr>
        <w:t>المعیشة</w:t>
      </w:r>
      <w:bookmarkEnd w:id="1385"/>
    </w:p>
    <w:p>
      <w:pPr>
        <w:pStyle w:val="Heading5"/>
        <w:numPr>
          <w:ilvl w:val="4"/>
          <w:numId w:val="1"/>
        </w:numPr>
        <w:rPr/>
      </w:pPr>
      <w:bookmarkStart w:id="1386" w:name="__RefHeading___Toc1163643_373438147"/>
      <w:bookmarkStart w:id="1387" w:name="_Toc521"/>
      <w:bookmarkEnd w:id="1386"/>
      <w:r>
        <w:rPr>
          <w:rtl w:val="true"/>
        </w:rPr>
        <w:t>استحباب اکل التمر البرنی‌</w:t>
      </w:r>
      <w:bookmarkEnd w:id="1387"/>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 عن عدة من أصحابنا، عن سهل بن زیاد، عن محمد بن اسماعیل الرازی،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أبی‌الحسن الرضا علیه السلام و بین یدیه تمر برنی، و هو مجد فی أکله یأکله بشهوة،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ادن 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فدنوت منه فأکلت معه و أنا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أراک تأکل هذا التمر بشهوة،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انی لاحبه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رسول الله صلی الله علیه وآله کان تمریا، و کان أمیرالمؤمنین علیه السلام تمریا، و کان الحسن علیه السلام تمریا، و کان أبوعبدالله الحسین علیه السلام تمریا، و کان سید العابدین علیه السلام تمریا، و کان أبوجعفر علیه السلام تمریا، و کان ابوعبدالله علیه السلام تمریا، و کان أبی‌تمریا، و أنا تمری، و شیعتنا یحبون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خلقوا من طینتنا، و أعداؤنا یا سلیمان یحبون المسکر؛ لأنهم خلقوا من مارج من نار</w:t>
      </w:r>
      <w:r>
        <w:rPr>
          <w:rFonts w:eastAsia="IRNazanin" w:cs="IRNazanin"/>
          <w:color w:val="111111"/>
          <w:sz w:val="28"/>
          <w:szCs w:val="28"/>
          <w:rtl w:val="true"/>
          <w:lang w:bidi="fa-IR"/>
        </w:rPr>
        <w:t xml:space="preserve">» .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bookmarkStart w:id="1388" w:name="pg988_9391"/>
    </w:p>
    <w:p>
      <w:pPr>
        <w:pStyle w:val="Heading5"/>
        <w:numPr>
          <w:ilvl w:val="4"/>
          <w:numId w:val="1"/>
        </w:numPr>
        <w:rPr/>
      </w:pPr>
      <w:bookmarkStart w:id="1389" w:name="__RefHeading___Toc1163645_373438147"/>
      <w:bookmarkStart w:id="1390" w:name="_Toc522"/>
      <w:bookmarkEnd w:id="1388"/>
      <w:bookmarkEnd w:id="1389"/>
      <w:r>
        <w:rPr>
          <w:rtl w:val="true"/>
        </w:rPr>
        <w:t>فی الفالوذج‌</w:t>
      </w:r>
      <w:bookmarkEnd w:id="13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 الحسین بن علی علیهما السلام رأی رجلا یعیب الفالوذج، </w:t>
      </w:r>
      <w:r>
        <w:rPr>
          <w:rStyle w:val="FootnoteAnchor"/>
          <w:rtl w:val="true"/>
        </w:rPr>
        <w:footnoteReference w:id="1464"/>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 البر بلعاب النحل بخالص السمن، ما عاب هذا مسلم</w:t>
      </w:r>
      <w:r>
        <w:rPr>
          <w:rFonts w:eastAsia="IRNazanin" w:cs="IRNazanin"/>
          <w:color w:val="111111"/>
          <w:sz w:val="28"/>
          <w:szCs w:val="28"/>
          <w:rtl w:val="true"/>
          <w:lang w:bidi="fa-IR"/>
        </w:rPr>
        <w:t xml:space="preserve">» .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1163647_373438147"/>
      <w:bookmarkStart w:id="1392" w:name="_Toc523"/>
      <w:bookmarkEnd w:id="1391"/>
      <w:r>
        <w:rPr>
          <w:rtl w:val="true"/>
        </w:rPr>
        <w:t>تذکیة القرع‌</w:t>
      </w:r>
      <w:bookmarkEnd w:id="1392"/>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اسماعیل بن علی بن علی الدعبلی،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أبوالحسن علی بن رزین بن عثمان بن عبدالرحمن بن عبدالله بن بدیل، بن ورقاء اخو دعبل بن علی الخزاعی رضی الله عنه، ببغداد سنة اثنین و سبعین و مأئتین،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سیدی أبوالحسن علی بن موسی الرضا علیه السلام بطوس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أبی‌محمد بن علی، عن أبیه علی بن الحسین،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أمیرالمؤمنین علیه السلام و سئل عن القرع أیذبح؟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یذکا، فکلوا القرع </w:t>
      </w:r>
      <w:r>
        <w:rPr>
          <w:rStyle w:val="FootnoteAnchor"/>
          <w:rtl w:val="true"/>
        </w:rPr>
        <w:footnoteReference w:id="1466"/>
      </w:r>
      <w:r>
        <w:rPr>
          <w:rFonts w:ascii="IRNazanin" w:hAnsi="IRNazanin" w:eastAsia="IRNazanin"/>
          <w:color w:val="111111"/>
          <w:sz w:val="28"/>
          <w:sz w:val="28"/>
          <w:szCs w:val="28"/>
          <w:rtl w:val="true"/>
          <w:lang w:bidi="fa-IR"/>
        </w:rPr>
        <w:t xml:space="preserve">و لا تذبحوه، و لا یسنفزنکم </w:t>
      </w:r>
      <w:r>
        <w:rPr>
          <w:rStyle w:val="FootnoteAnchor"/>
          <w:rtl w:val="true"/>
        </w:rPr>
        <w:footnoteReference w:id="1467"/>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bookmarkStart w:id="1393" w:name="pg988_9393"/>
    </w:p>
    <w:p>
      <w:pPr>
        <w:pStyle w:val="Heading5"/>
        <w:numPr>
          <w:ilvl w:val="4"/>
          <w:numId w:val="1"/>
        </w:numPr>
        <w:rPr/>
      </w:pPr>
      <w:bookmarkStart w:id="1394" w:name="__RefHeading___Toc1163649_373438147"/>
      <w:bookmarkStart w:id="1395" w:name="_Toc524"/>
      <w:bookmarkEnd w:id="1393"/>
      <w:bookmarkEnd w:id="1394"/>
      <w:r>
        <w:rPr>
          <w:rtl w:val="true"/>
        </w:rPr>
        <w:t>فضل الهلیلج‌</w:t>
      </w:r>
      <w:bookmarkEnd w:id="13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المسیب بن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یخدم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 عن جعفر بن محمد، عن أبیه عند جده، عن الحسین بن علی بن أبی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الناس ما فی الهلیلج </w:t>
      </w:r>
      <w:r>
        <w:rPr>
          <w:rStyle w:val="FootnoteAnchor"/>
          <w:rtl w:val="true"/>
        </w:rPr>
        <w:footnoteReference w:id="1469"/>
      </w:r>
      <w:r>
        <w:rPr>
          <w:rFonts w:ascii="IRNazanin" w:hAnsi="IRNazanin" w:eastAsia="IRNazanin"/>
          <w:color w:val="111111"/>
          <w:sz w:val="28"/>
          <w:sz w:val="28"/>
          <w:szCs w:val="28"/>
          <w:rtl w:val="true"/>
          <w:lang w:bidi="fa-IR"/>
        </w:rPr>
        <w:t>الأصفر لاشتروها بوزنها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لرجل من 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هلیلجة صفراء و سبع حبات فلفل و اسحقها و انخلها و اکتحل بها</w:t>
      </w:r>
      <w:r>
        <w:rPr>
          <w:rFonts w:eastAsia="IRNazanin" w:cs="IRNazanin"/>
          <w:color w:val="111111"/>
          <w:sz w:val="28"/>
          <w:szCs w:val="28"/>
          <w:rtl w:val="true"/>
          <w:lang w:bidi="fa-IR"/>
        </w:rPr>
        <w:t xml:space="preserve">» .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1163651_373438147"/>
      <w:bookmarkStart w:id="1397" w:name="_Toc525"/>
      <w:bookmarkEnd w:id="1396"/>
      <w:r>
        <w:rPr>
          <w:rtl w:val="true"/>
        </w:rPr>
        <w:t>آداب الخلال والاکل‌</w:t>
      </w:r>
      <w:bookmarkEnd w:id="13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الامام الرضا عن أبیه،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یأمرنا اذا تخللنا أن لا نشرب الماء حتی نمضمض ثلاثا</w:t>
      </w:r>
      <w:r>
        <w:rPr>
          <w:rFonts w:eastAsia="IRNazanin" w:cs="IRNazanin"/>
          <w:color w:val="111111"/>
          <w:sz w:val="28"/>
          <w:szCs w:val="28"/>
          <w:rtl w:val="true"/>
          <w:lang w:bidi="fa-IR"/>
        </w:rPr>
        <w:t xml:space="preserve">» . </w:t>
      </w:r>
      <w:r>
        <w:rPr>
          <w:rStyle w:val="FootnoteAnchor"/>
          <w:rtl w:val="true"/>
        </w:rPr>
        <w:footnoteReference w:id="1471"/>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مسند زید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یأمرنا اذا أکلنا ان لا نشرب الماء حتی نتمضمض ثلاثا</w:t>
      </w:r>
      <w:r>
        <w:rPr>
          <w:rFonts w:eastAsia="IRNazanin" w:cs="IRNazanin"/>
          <w:color w:val="111111"/>
          <w:sz w:val="28"/>
          <w:szCs w:val="28"/>
          <w:rtl w:val="true"/>
          <w:lang w:bidi="fa-IR"/>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bookmarkStart w:id="1398" w:name="pg988_9395"/>
    </w:p>
    <w:p>
      <w:pPr>
        <w:pStyle w:val="Heading5"/>
        <w:numPr>
          <w:ilvl w:val="4"/>
          <w:numId w:val="1"/>
        </w:numPr>
        <w:rPr/>
      </w:pPr>
      <w:bookmarkStart w:id="1399" w:name="__RefHeading___Toc1163653_373438147"/>
      <w:bookmarkStart w:id="1400" w:name="_Toc526"/>
      <w:bookmarkEnd w:id="1398"/>
      <w:bookmarkEnd w:id="1399"/>
      <w:r>
        <w:rPr>
          <w:rtl w:val="true"/>
        </w:rPr>
        <w:t>الشرب قائما</w:t>
      </w:r>
      <w:bookmarkEnd w:id="1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اسماعیل، عن محمد بن عذافر، عن عقبة بن شریک، عن عبدالله بن شریک العامری، عن بشیر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اسایره عن الشرب قائما، فلم یجبنی، حتی اذا نزل أتی ناقة فحلبها ثم دعانی فشرب و هو قائم</w:t>
      </w:r>
      <w:r>
        <w:rPr>
          <w:rFonts w:eastAsia="IRNazanin" w:cs="IRNazanin"/>
          <w:color w:val="111111"/>
          <w:sz w:val="28"/>
          <w:szCs w:val="28"/>
          <w:rtl w:val="true"/>
          <w:lang w:bidi="fa-IR"/>
        </w:rPr>
        <w:t xml:space="preserve">. </w:t>
      </w:r>
      <w:r>
        <w:rPr>
          <w:rStyle w:val="FootnoteAnchor"/>
          <w:rtl w:val="true"/>
        </w:rPr>
        <w:footnoteReference w:id="14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عدة من أصاحبنا، 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الشرب قائما،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بأس بذلک، قد شرب الحسین بن علی علیهما السلام و هو قائم</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بن أبی‌شیبة، حدثنا بن مکرم، و حدثنا عبدالله بن محمد بن النعمان القزاز البصری حدثنا سفیان بن وکیع، قال حدثنا یونس بن بکیر، عن زیاد المنذر، عن بشر بن غالب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 صلی الله علیه وآله یشرب و هو قائم</w:t>
      </w:r>
      <w:r>
        <w:rPr>
          <w:rFonts w:eastAsia="IRNazanin" w:cs="IRNazanin"/>
          <w:color w:val="111111"/>
          <w:sz w:val="28"/>
          <w:szCs w:val="28"/>
          <w:rtl w:val="true"/>
          <w:lang w:bidi="fa-IR"/>
        </w:rPr>
        <w:t xml:space="preserve">» .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1163655_373438147"/>
      <w:bookmarkStart w:id="1402" w:name="_Toc527"/>
      <w:bookmarkEnd w:id="1401"/>
      <w:r>
        <w:rPr>
          <w:rtl w:val="true"/>
        </w:rPr>
        <w:t>کراهة تجرع اللبن‌</w:t>
      </w:r>
      <w:bookmarkEnd w:id="1402"/>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تجرع اللبن، و کان یعبه عبا،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یتجرع اهل النار</w:t>
      </w:r>
      <w:r>
        <w:rPr>
          <w:rFonts w:eastAsia="IRNazanin" w:cs="IRNazanin"/>
          <w:color w:val="111111"/>
          <w:sz w:val="28"/>
          <w:szCs w:val="28"/>
          <w:rtl w:val="true"/>
          <w:lang w:bidi="fa-IR"/>
        </w:rPr>
        <w:t xml:space="preserve">» .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bookmarkStart w:id="1403" w:name="pg988_9397"/>
    </w:p>
    <w:p>
      <w:pPr>
        <w:pStyle w:val="Heading5"/>
        <w:numPr>
          <w:ilvl w:val="4"/>
          <w:numId w:val="1"/>
        </w:numPr>
        <w:rPr/>
      </w:pPr>
      <w:bookmarkStart w:id="1404" w:name="__RefHeading___Toc1163657_373438147"/>
      <w:bookmarkStart w:id="1405" w:name="_Toc528"/>
      <w:bookmarkEnd w:id="1403"/>
      <w:bookmarkEnd w:id="1404"/>
      <w:r>
        <w:rPr>
          <w:rtl w:val="true"/>
        </w:rPr>
        <w:t>المیاه المنهیة عن شربها</w:t>
      </w:r>
      <w:bookmarkEnd w:id="14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البرقی، عن أبیه، عن محمد بن سنان، عن أبی‌الجارود،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ابوسعید دینار بن عقیصا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بالحسن و الحسین علیهما السلام و هما فی الفرات مستنقعین فی ازارهما،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للماء سکانا کسکان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تشرب فی هذا الحیر، یخف له الجسد، و یخرج الحر، و یسهل البطن، هذا الماء له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نحسب أن الله تبارک و تعالی جعل فی شی‌ء مما قد لعنه 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لما آسفه قوم نوح، فتح السماء بما منهمر، فأوحی الله الی الأرض، فاستعصت علیه عیون منها، فلعنها فجعلها ملحا اجاجا</w:t>
      </w:r>
      <w:r>
        <w:rPr>
          <w:rFonts w:eastAsia="IRNazanin" w:cs="IRNazanin"/>
          <w:color w:val="111111"/>
          <w:sz w:val="28"/>
          <w:szCs w:val="28"/>
          <w:rtl w:val="true"/>
          <w:lang w:bidi="fa-IR"/>
        </w:rPr>
        <w:t xml:space="preserve">» . </w:t>
      </w:r>
      <w:r>
        <w:rPr>
          <w:rStyle w:val="FootnoteAnchor"/>
          <w:rtl w:val="true"/>
        </w:rPr>
        <w:footnoteReference w:id="1477"/>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حمدان بن سلیمان النیسابوری، عن محمد بن یحیی، عن زکریا و عدة من أصحابنا، عن أحمد بن أبی‌عبدالله، عن أبیه، جمیعا عن محمد بن سنان، عن أبی‌الجارود، عن أبی سعید عقیصا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بالحسن والحسین صلوات الله علیهما و هما فی الفرات مستنقعان فی ازارین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ابنی رسول الله صلی الله علیکما أفسدتما الازارین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أباسعید فسادنا للازارین أحب الینا من فساد الدین، ان للماء أهلا و سکانا کسکان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أین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1406" w:name="pg988_9399"/>
    </w:p>
    <w:p>
      <w:pPr>
        <w:pStyle w:val="BookText"/>
        <w:rPr/>
      </w:pPr>
      <w:bookmarkEnd w:id="1406"/>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دواءه، أشرب من هذا المر لعلة بی، أرجو أن یخف له الجسد و یسهل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نحسب أن الله جل و عز جعل فی شی‌ء قد لعنه 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تبارک و تعالی لما آسفه قوم نوح علیه السلام فتح السماء بماء منهمر، و أوحی الی الأرض فأستعصت علیه عیون منها، فلعنها و جعلها ملحا اجاجا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حمدان بن سلیمان أنهما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أباسعید تأتی ماء ینکر و لا یتنافی کل یوم ثلاث مرات، ان الله عزوجل عرض ولایتنا علی المیاه فما قبل ولایتنا عذب و طاب، و ما جحد ولایتنا جعله الله عزوجل مرا أو ملحا اجاجا</w:t>
      </w:r>
      <w:r>
        <w:rPr>
          <w:rFonts w:eastAsia="IRNazanin" w:cs="IRNazanin"/>
          <w:color w:val="111111"/>
          <w:sz w:val="28"/>
          <w:szCs w:val="28"/>
          <w:rtl w:val="true"/>
          <w:lang w:bidi="fa-IR"/>
        </w:rPr>
        <w:t xml:space="preserve">» .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1163659_373438147"/>
      <w:bookmarkStart w:id="1408" w:name="_Toc529"/>
      <w:bookmarkEnd w:id="1407"/>
      <w:r>
        <w:rPr>
          <w:rtl w:val="true"/>
        </w:rPr>
        <w:t>جواز لبس الخز</w:t>
      </w:r>
      <w:bookmarkEnd w:id="1408"/>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عن محمد بن عیسی، عن صفوان، عن یوسف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أبی‌عبدالله علیه السلام و علی جبة خز وطیلسان خز، فنظر 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علی جبة خز و طیلسانی هذا خز، فما تقول فیه؟فقال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بأس بالخز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سداه أبریسم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بأس بالابریسم، قد اصیب الحسین علیه السلام و علیه جبة خز الخ</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أبی‌علی الأشعری، عن محمد بن سالم، عن أحمد بن النضر، عن عمرو بن شمر، عن جابر،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الحسین بن علی علیهما السلام و علیه جبة خز دکناء، فوجدوا فیها ثلاثة و ستین من بین ضربة بسیف، أو طعنة برمح، أو رمیة بسهم</w:t>
      </w:r>
      <w:r>
        <w:rPr>
          <w:rFonts w:eastAsia="IRNazanin" w:cs="IRNazanin"/>
          <w:color w:val="111111"/>
          <w:sz w:val="28"/>
          <w:szCs w:val="28"/>
          <w:rtl w:val="true"/>
          <w:lang w:bidi="fa-IR"/>
        </w:rPr>
        <w:t xml:space="preserve">» . </w:t>
      </w:r>
      <w:r>
        <w:rPr>
          <w:rStyle w:val="FootnoteAnchor"/>
          <w:rtl w:val="true"/>
        </w:rPr>
        <w:footnoteReference w:id="14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 عن احمد، عن جعفر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أبی‌الحسن الرضا علیه السلام أسأله عن الدواب التی یعمل الخز من وبرها، أسباع هی؟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الخز الحسین بن علی و من بعده جدی صلوات الله علیهم</w:t>
      </w:r>
      <w:r>
        <w:rPr>
          <w:rFonts w:eastAsia="IRNazanin" w:cs="IRNazanin"/>
          <w:color w:val="111111"/>
          <w:sz w:val="28"/>
          <w:szCs w:val="28"/>
          <w:rtl w:val="true"/>
          <w:lang w:bidi="fa-IR"/>
        </w:rPr>
        <w:t xml:space="preserve">» . </w:t>
      </w:r>
      <w:r>
        <w:rPr>
          <w:rStyle w:val="FootnoteAnchor"/>
          <w:rtl w:val="true"/>
        </w:rPr>
        <w:footnoteReference w:id="14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قتیبة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نلبس الثوب الخز و سداه أبریسم،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بالأبریسم اذا کان معه غیره، قد أصیب الحسین علیه السلام و علیه جبة خز سداها أبریسم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نلبس هذه الطیالسة البربریة و صوفها میت،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الصوف روح، الا تری أنه یجز و یباع و 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عمر بن علی عن أبیه عن الحسین علیه السلام أنه کان یشتری الکساء الخز بخمسین دینارا، فاذا صاف تصدق به لا یری بذلک بأسا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 xml:space="preserve">). </w:t>
      </w:r>
      <w:r>
        <w:rPr>
          <w:rStyle w:val="FootnoteAnchor"/>
          <w:rtl w:val="true"/>
        </w:rPr>
        <w:footnoteReference w:id="1483"/>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مستقیم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الحسن والحسین علیهما السلام</w:t>
      </w:r>
      <w:bookmarkStart w:id="1409" w:name="pg988_9403"/>
    </w:p>
    <w:p>
      <w:pPr>
        <w:pStyle w:val="BookText"/>
        <w:rPr/>
      </w:pPr>
      <w:bookmarkEnd w:id="1409"/>
      <w:r>
        <w:rPr>
          <w:rFonts w:ascii="IRNazanin" w:hAnsi="IRNazanin" w:eastAsia="IRNazanin"/>
          <w:color w:val="111111"/>
          <w:sz w:val="28"/>
          <w:sz w:val="28"/>
          <w:szCs w:val="28"/>
          <w:rtl w:val="true"/>
          <w:lang w:bidi="fa-IR"/>
        </w:rPr>
        <w:t>جوارب خز من صور، و رأیتهما یرکبان البراذین التحاریة</w:t>
      </w:r>
      <w:r>
        <w:rPr>
          <w:rFonts w:eastAsia="IRNazanin" w:cs="IRNazanin"/>
          <w:color w:val="111111"/>
          <w:sz w:val="28"/>
          <w:szCs w:val="28"/>
          <w:rtl w:val="true"/>
          <w:lang w:bidi="fa-IR"/>
        </w:rPr>
        <w:t xml:space="preserve">. </w:t>
      </w:r>
      <w:r>
        <w:rPr>
          <w:rStyle w:val="FootnoteAnchor"/>
          <w:rtl w:val="true"/>
        </w:rPr>
        <w:footnoteReference w:id="14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الغزار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الحسین ابن‌علی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خز أحمر</w:t>
      </w:r>
      <w:r>
        <w:rPr>
          <w:rFonts w:eastAsia="IRNazanin" w:cs="IRNazanin"/>
          <w:color w:val="111111"/>
          <w:sz w:val="28"/>
          <w:szCs w:val="28"/>
          <w:rtl w:val="true"/>
          <w:lang w:bidi="fa-IR"/>
        </w:rPr>
        <w:t xml:space="preserve">. </w:t>
      </w:r>
      <w:r>
        <w:rPr>
          <w:rStyle w:val="FootnoteAnchor"/>
          <w:rtl w:val="true"/>
        </w:rPr>
        <w:footnoteReference w:id="14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عمامة خز، قد خرج شعره من تحت العمامة</w:t>
      </w:r>
      <w:r>
        <w:rPr>
          <w:rFonts w:eastAsia="IRNazanin" w:cs="IRNazanin"/>
          <w:color w:val="111111"/>
          <w:sz w:val="28"/>
          <w:szCs w:val="28"/>
          <w:rtl w:val="true"/>
          <w:lang w:bidi="fa-IR"/>
        </w:rPr>
        <w:t xml:space="preserve">. </w:t>
      </w:r>
      <w:r>
        <w:rPr>
          <w:rStyle w:val="FootnoteAnchor"/>
          <w:rtl w:val="true"/>
        </w:rPr>
        <w:footnoteReference w:id="14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ثوب خز</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أبی‌عکاشة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قتل یلمق سندس</w:t>
      </w:r>
      <w:r>
        <w:rPr>
          <w:rFonts w:eastAsia="IRNazanin" w:cs="IRNazanin"/>
          <w:color w:val="111111"/>
          <w:sz w:val="28"/>
          <w:szCs w:val="28"/>
          <w:rtl w:val="true"/>
          <w:lang w:bidi="fa-IR"/>
        </w:rPr>
        <w:t xml:space="preserve">. </w:t>
      </w:r>
      <w:r>
        <w:rPr>
          <w:rStyle w:val="FootnoteAnchor"/>
          <w:rtl w:val="true"/>
        </w:rPr>
        <w:footnoteReference w:id="14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اصیب الحسین بن علی علیهما السلام و علیه جبة خز، حسبنا فیها أربعین جراحة مابین ضربة و طعنة</w:t>
      </w:r>
      <w:r>
        <w:rPr>
          <w:rFonts w:eastAsia="IRNazanin" w:cs="IRNazanin"/>
          <w:color w:val="111111"/>
          <w:sz w:val="28"/>
          <w:szCs w:val="28"/>
          <w:rtl w:val="true"/>
          <w:lang w:bidi="fa-IR"/>
        </w:rPr>
        <w:t xml:space="preserve">» . </w:t>
      </w:r>
      <w:r>
        <w:rPr>
          <w:rStyle w:val="FootnoteAnchor"/>
          <w:rtl w:val="true"/>
        </w:rPr>
        <w:footnoteReference w:id="14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زهد أمیرالمؤمنین علیه السلام، عن علی بن أبی‌عمران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فی 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قمیص خز و طوق من ذهب،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فدعاه فشقه علیه و أخذ الطوق، فقطعه قطعا</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1163661_373438147"/>
      <w:bookmarkStart w:id="1411" w:name="_Toc530"/>
      <w:bookmarkEnd w:id="1410"/>
      <w:r>
        <w:rPr>
          <w:rtl w:val="true"/>
        </w:rPr>
        <w:t>لباس الشهرة</w:t>
      </w:r>
      <w:bookmarkEnd w:id="1411"/>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سنان، عن أبی</w:t>
      </w:r>
      <w:bookmarkStart w:id="1412" w:name="pg988_9405"/>
    </w:p>
    <w:p>
      <w:pPr>
        <w:pStyle w:val="BookText"/>
        <w:rPr/>
      </w:pPr>
      <w:bookmarkEnd w:id="1412"/>
      <w:r>
        <w:rPr>
          <w:rFonts w:ascii="IRNazanin" w:hAnsi="IRNazanin" w:eastAsia="IRNazanin"/>
          <w:color w:val="111111"/>
          <w:sz w:val="28"/>
          <w:sz w:val="28"/>
          <w:szCs w:val="28"/>
          <w:rtl w:val="true"/>
          <w:lang w:bidi="fa-IR"/>
        </w:rPr>
        <w:t>الجارود، عن أبی سعید، عن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لبس ثوبا یشهره کساه الله یوم القیامة ثوبا من النار</w:t>
      </w:r>
      <w:r>
        <w:rPr>
          <w:rFonts w:eastAsia="IRNazanin" w:cs="IRNazanin"/>
          <w:color w:val="111111"/>
          <w:sz w:val="28"/>
          <w:szCs w:val="28"/>
          <w:rtl w:val="true"/>
          <w:lang w:bidi="fa-IR"/>
        </w:rPr>
        <w:t xml:space="preserve">» . </w:t>
      </w:r>
      <w:r>
        <w:rPr>
          <w:rStyle w:val="FootnoteAnchor"/>
          <w:rtl w:val="true"/>
        </w:rPr>
        <w:footnoteReference w:id="14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التمیمی، عن الحسن والحسین علیهما السلام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 مشهورا من الثیاب أعرض الله عنه یوم القیامة</w:t>
      </w:r>
      <w:r>
        <w:rPr>
          <w:rFonts w:eastAsia="IRNazanin" w:cs="IRNazanin"/>
          <w:color w:val="111111"/>
          <w:sz w:val="28"/>
          <w:szCs w:val="28"/>
          <w:rtl w:val="true"/>
          <w:lang w:bidi="fa-IR"/>
        </w:rPr>
        <w:t xml:space="preserve">» .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1163663_373438147"/>
      <w:bookmarkStart w:id="1414" w:name="_Toc531"/>
      <w:bookmarkEnd w:id="1413"/>
      <w:r>
        <w:rPr>
          <w:rtl w:val="true"/>
        </w:rPr>
        <w:t>حد الازار</w:t>
      </w:r>
      <w:bookmarkEnd w:id="1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نمیر، حدثنا حفص بن غیاث، حدثنا 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الخیاط الذی قطع للحسین بن علی علیهما السلام قمیصا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أجعله علی ظهر القدم؟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فأجعله من أسفل الکعبین؟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أسفل من الکعبین فی النار</w:t>
      </w:r>
      <w:r>
        <w:rPr>
          <w:rFonts w:eastAsia="IRNazanin" w:cs="IRNazanin"/>
          <w:color w:val="111111"/>
          <w:sz w:val="28"/>
          <w:szCs w:val="28"/>
          <w:rtl w:val="true"/>
          <w:lang w:bidi="fa-IR"/>
        </w:rPr>
        <w:t xml:space="preserve">» .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5" w:name="__RefHeading___Toc1163665_373438147"/>
      <w:bookmarkStart w:id="1416" w:name="_Toc532"/>
      <w:bookmarkEnd w:id="1415"/>
      <w:r>
        <w:rPr>
          <w:rtl w:val="true"/>
        </w:rPr>
        <w:t>فضل العقیق‌</w:t>
      </w:r>
      <w:bookmarkEnd w:id="1416"/>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الفضل الطبرسی فی مکارم الأخلاق نقلا من کتاب اللباس للعیاشی،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جعفر بن محمد علیهما السلام علی باب أبی‌جعفر المنصور، فخرج من عنده رجل مجلود بالسوط،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انظر ما فص 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وآله فصه غیر 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اما انه لوکان عقیقا لما جلد بالسوط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هو أمان من قطع الید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أمان من اراقة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ان ترفع الیه فی الدعاء یدفیها فص 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کل العجب من ید فیها فص عقیق کیف تخلو من الدنانیر والدراهم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أمان من کل 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أمان من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 بها عن جدک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Style w:val="FootnoteAnchor"/>
          <w:rtl w:val="true"/>
        </w:rPr>
        <w:footnoteReference w:id="1494"/>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الصدوق عن ابیه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القاقولی، عن أحمد بن هارون العطار، عن زیاد القندی، عن موسی بن جعفر، عن أبیه جعفر بن محمد، عن أبیه محمد بن علی، عن أبیه علی بن الحسین، عن أبیه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عزوجل موسی بن عمران کلمه علی طور سیناء، ثم اطلع علی الارض اطلاعة فخلق من نور وجهه العقیق،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آلیت بنفسی علی نفسی ألا اعذب کف لابسه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تولی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 xml:space="preserve">» .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bookmarkStart w:id="1417" w:name="pg988_9409"/>
    </w:p>
    <w:p>
      <w:pPr>
        <w:pStyle w:val="Heading5"/>
        <w:numPr>
          <w:ilvl w:val="4"/>
          <w:numId w:val="1"/>
        </w:numPr>
        <w:rPr/>
      </w:pPr>
      <w:bookmarkStart w:id="1418" w:name="__RefHeading___Toc1163667_373438147"/>
      <w:bookmarkStart w:id="1419" w:name="_Toc533"/>
      <w:bookmarkEnd w:id="1417"/>
      <w:bookmarkEnd w:id="1418"/>
      <w:r>
        <w:rPr>
          <w:rtl w:val="true"/>
        </w:rPr>
        <w:t>التختم فی الیسار</w:t>
      </w:r>
      <w:bookmarkEnd w:id="1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أحمد بن محمد بن أبی‌نصر، عن أبان، عن یحیی بن أبی العلا،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والحسین علیهما السلام یتختمان فی یسارهما</w:t>
      </w:r>
      <w:r>
        <w:rPr>
          <w:rFonts w:eastAsia="IRNazanin" w:cs="IRNazanin"/>
          <w:color w:val="111111"/>
          <w:sz w:val="28"/>
          <w:szCs w:val="28"/>
          <w:rtl w:val="true"/>
          <w:lang w:bidi="fa-IR"/>
        </w:rPr>
        <w:t xml:space="preserve">» . </w:t>
      </w:r>
      <w:r>
        <w:rPr>
          <w:rStyle w:val="FootnoteAnchor"/>
          <w:rtl w:val="true"/>
        </w:rPr>
        <w:footnoteReference w:id="14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سهل بن زیاد، عن جعفر بن محمد الأشعری، عن ابن‌القداح،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والحسن والحسین علیهم السلام یتختمون فی یسارهم</w:t>
      </w:r>
      <w:r>
        <w:rPr>
          <w:rFonts w:eastAsia="IRNazanin" w:cs="IRNazanin"/>
          <w:color w:val="111111"/>
          <w:sz w:val="28"/>
          <w:szCs w:val="28"/>
          <w:rtl w:val="true"/>
          <w:lang w:bidi="fa-IR"/>
        </w:rPr>
        <w:t xml:space="preserve">» . </w:t>
      </w:r>
      <w:r>
        <w:rPr>
          <w:rStyle w:val="FootnoteAnchor"/>
          <w:rtl w:val="true"/>
        </w:rPr>
        <w:footnoteReference w:id="14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بن محمد، عن معلی بن محمد، عن الوشا، عن مثنی الحناط، عن حاتم بن اسماعیل،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والحسین علیهما السلام یتختمان فی یسارهما</w:t>
      </w:r>
      <w:r>
        <w:rPr>
          <w:rFonts w:eastAsia="IRNazanin" w:cs="IRNazanin"/>
          <w:color w:val="111111"/>
          <w:sz w:val="28"/>
          <w:szCs w:val="28"/>
          <w:rtl w:val="true"/>
          <w:lang w:bidi="fa-IR"/>
        </w:rPr>
        <w:t xml:space="preserve">» .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1163669_373438147"/>
      <w:bookmarkStart w:id="1421" w:name="_Toc534"/>
      <w:bookmarkEnd w:id="1420"/>
      <w:r>
        <w:rPr>
          <w:rtl w:val="true"/>
        </w:rPr>
        <w:t>استحباب الخضاب‌</w:t>
      </w:r>
      <w:bookmarkEnd w:id="14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الحر العاملی عن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عن ابن‌زیاد،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اختضب الحسین و أبی علیهما السلام بالحناء والکتم</w:t>
      </w:r>
      <w:r>
        <w:rPr>
          <w:rFonts w:eastAsia="IRNazanin" w:cs="IRNazanin"/>
          <w:color w:val="111111"/>
          <w:sz w:val="28"/>
          <w:szCs w:val="28"/>
          <w:rtl w:val="true"/>
          <w:lang w:bidi="fa-IR"/>
        </w:rPr>
        <w:t xml:space="preserve">» </w:t>
      </w:r>
      <w:r>
        <w:rPr>
          <w:rStyle w:val="FootnoteAnchor"/>
          <w:rtl w:val="true"/>
        </w:rPr>
        <w:footnoteReference w:id="1499"/>
      </w:r>
      <w:r>
        <w:rPr>
          <w:rStyle w:val="FootnoteAnchor"/>
          <w:rtl w:val="true"/>
        </w:rPr>
        <w:footnoteReference w:id="1500"/>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 علیه السلام یخضب رأسه بالوسمة، و کان یصدع رأسه، و عندنا لفافة رأسه التی کان یلف بها رأسه</w:t>
      </w:r>
      <w:r>
        <w:rPr>
          <w:rFonts w:eastAsia="IRNazanin" w:cs="IRNazanin"/>
          <w:color w:val="111111"/>
          <w:sz w:val="28"/>
          <w:szCs w:val="28"/>
          <w:rtl w:val="true"/>
          <w:lang w:bidi="fa-IR"/>
        </w:rPr>
        <w:t xml:space="preserve">» .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2322</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 صلی الله علیه وآله والحسین بن علی و أبوجعفر محمد بن علی علیهم السلام یختضبون بالکتم</w:t>
      </w:r>
      <w:r>
        <w:rPr>
          <w:rFonts w:eastAsia="IRNazanin" w:cs="IRNazanin"/>
          <w:color w:val="111111"/>
          <w:sz w:val="28"/>
          <w:szCs w:val="28"/>
          <w:rtl w:val="true"/>
          <w:lang w:bidi="fa-IR"/>
        </w:rPr>
        <w:t xml:space="preserve">. </w:t>
      </w:r>
      <w:r>
        <w:rPr>
          <w:rStyle w:val="FootnoteAnchor"/>
          <w:rtl w:val="true"/>
        </w:rPr>
        <w:footnoteReference w:id="15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النجاشی عن أحمد بن علی بن نوح، عن الحسین بن ابراهیم، عن محمد بن هارون الهاشمی، عن محمد بن الحسین بن الحسین و عیسی بن عبدالله الطیالسی، عن محمد بن سعید الاصفهانی، عن شریک، عن جابر، عن عمرو بن حریث، عن عبیدالله بن الحر أنه سأل الحسین بن علی علیهما السلام عن خضابه،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 لیس کما ترون انما هو حناء وکتم</w:t>
      </w:r>
      <w:r>
        <w:rPr>
          <w:rFonts w:eastAsia="IRNazanin" w:cs="IRNazanin"/>
          <w:color w:val="111111"/>
          <w:sz w:val="28"/>
          <w:szCs w:val="28"/>
          <w:rtl w:val="true"/>
          <w:lang w:bidi="fa-IR"/>
        </w:rPr>
        <w:t xml:space="preserve">» . </w:t>
      </w:r>
      <w:r>
        <w:rPr>
          <w:rStyle w:val="FootnoteAnchor"/>
          <w:rtl w:val="true"/>
        </w:rPr>
        <w:footnoteReference w:id="15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سفین بن عینیة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عبیدالله بن أبی‌یزید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رأیته جالسا فی حوض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رأیته 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انی رأیت رأسه ولحیته سوداء الا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أسفل من ذلک بیاض، و ذکر أن النبی صلی الله علیه وآله شاب ذلک الموضع منه وکان یتشبه به</w:t>
      </w:r>
      <w:r>
        <w:rPr>
          <w:rFonts w:eastAsia="IRNazanin" w:cs="IRNazanin"/>
          <w:color w:val="111111"/>
          <w:sz w:val="28"/>
          <w:szCs w:val="28"/>
          <w:rtl w:val="true"/>
          <w:lang w:bidi="fa-IR"/>
        </w:rPr>
        <w:t xml:space="preserve">. </w:t>
      </w:r>
      <w:r>
        <w:rPr>
          <w:rStyle w:val="FootnoteAnchor"/>
          <w:rtl w:val="true"/>
        </w:rPr>
        <w:footnoteReference w:id="15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الحسین بن علی علیهما السلام کان یخضب بالسواد</w:t>
      </w:r>
      <w:r>
        <w:rPr>
          <w:rFonts w:eastAsia="IRNazanin" w:cs="IRNazanin"/>
          <w:color w:val="111111"/>
          <w:sz w:val="28"/>
          <w:szCs w:val="28"/>
          <w:rtl w:val="true"/>
          <w:lang w:bidi="fa-IR"/>
        </w:rPr>
        <w:t xml:space="preserve">» . </w:t>
      </w:r>
      <w:r>
        <w:rPr>
          <w:rStyle w:val="FootnoteAnchor"/>
          <w:rtl w:val="true"/>
        </w:rPr>
        <w:footnoteReference w:id="15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بزرج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والحسین ابنی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یخضبان بالسواد، و کان الحسین یدع العنفقة</w:t>
      </w:r>
      <w:r>
        <w:rPr>
          <w:rFonts w:eastAsia="IRNazanin" w:cs="IRNazanin"/>
          <w:color w:val="111111"/>
          <w:sz w:val="28"/>
          <w:szCs w:val="28"/>
          <w:rtl w:val="true"/>
          <w:lang w:bidi="fa-IR"/>
        </w:rPr>
        <w:t xml:space="preserve">. </w:t>
      </w:r>
      <w:r>
        <w:rPr>
          <w:rStyle w:val="FootnoteAnchor"/>
          <w:rtl w:val="true"/>
        </w:rPr>
        <w:footnoteReference w:id="1506"/>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عبدالله بن أبی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یخضب بالوسمة</w:t>
      </w:r>
      <w:r>
        <w:rPr>
          <w:rFonts w:eastAsia="IRNazanin" w:cs="IRNazanin"/>
          <w:color w:val="111111"/>
          <w:sz w:val="28"/>
          <w:szCs w:val="28"/>
          <w:rtl w:val="true"/>
          <w:lang w:bidi="fa-IR"/>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العیزار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یخضبان بالحناء و الکتم</w:t>
      </w:r>
      <w:r>
        <w:rPr>
          <w:rFonts w:eastAsia="IRNazanin" w:cs="IRNazanin"/>
          <w:color w:val="111111"/>
          <w:sz w:val="28"/>
          <w:szCs w:val="28"/>
          <w:rtl w:val="true"/>
          <w:lang w:bidi="fa-IR"/>
        </w:rPr>
        <w:t xml:space="preserve">. </w:t>
      </w:r>
      <w:r>
        <w:rPr>
          <w:rStyle w:val="FootnoteAnchor"/>
          <w:rtl w:val="true"/>
        </w:rPr>
        <w:footnoteReference w:id="15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سعید بن جناح، عن أبی‌خالد الزیدی، عن جابر،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قوم علی الحسین بن علی علیهما السلام فرأوه مختضبا بالسواد، فسألوه عن ذلک، فمد یده الی 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وآله فی غزاة غزاها أن یختضبوا بالسواد لیقووا به علی المشرکین</w:t>
      </w:r>
      <w:r>
        <w:rPr>
          <w:rFonts w:eastAsia="IRNazanin" w:cs="IRNazanin"/>
          <w:color w:val="111111"/>
          <w:sz w:val="28"/>
          <w:szCs w:val="28"/>
          <w:rtl w:val="true"/>
          <w:lang w:bidi="fa-IR"/>
        </w:rPr>
        <w:t xml:space="preserve">» . </w:t>
      </w:r>
      <w:r>
        <w:rPr>
          <w:rStyle w:val="FootnoteAnchor"/>
          <w:rtl w:val="true"/>
        </w:rPr>
        <w:footnoteReference w:id="15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أبیه، عن أبن أبی‌عمیر،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خضاب الشعر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خضب النبی صلی الله علیه وآله والحسین بن علی، و أبوجعفر علیهم السلام، بالکتم</w:t>
      </w:r>
      <w:r>
        <w:rPr>
          <w:rFonts w:eastAsia="IRNazanin" w:cs="IRNazanin"/>
          <w:color w:val="111111"/>
          <w:sz w:val="28"/>
          <w:szCs w:val="28"/>
          <w:rtl w:val="true"/>
          <w:lang w:bidi="fa-IR"/>
        </w:rPr>
        <w:t xml:space="preserve">» . </w:t>
      </w:r>
      <w:r>
        <w:rPr>
          <w:rStyle w:val="FootnoteAnchor"/>
          <w:rtl w:val="true"/>
        </w:rPr>
        <w:footnoteReference w:id="15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بن الحسین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وآله والحسین بن علی، و أبوجعفر محمد بن علی علیهم السلام یختضبون بالکتم، و کان علی بن الحسین علیه السلام یختضب بالحناء والکتم</w:t>
      </w:r>
      <w:r>
        <w:rPr>
          <w:rFonts w:eastAsia="IRNazanin" w:cs="IRNazanin"/>
          <w:color w:val="111111"/>
          <w:sz w:val="28"/>
          <w:szCs w:val="28"/>
          <w:rtl w:val="true"/>
          <w:lang w:bidi="fa-IR"/>
        </w:rPr>
        <w:t xml:space="preserve">. </w:t>
      </w:r>
      <w:r>
        <w:rPr>
          <w:rStyle w:val="FootnoteAnchor"/>
          <w:rtl w:val="true"/>
        </w:rPr>
        <w:footnoteReference w:id="15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عن عدة من أصحابنا، عن أحمد بن أبی‌عبدالله، عن عدة من أصحابه، عن علی بن أسباط، عن عمه یعقوب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الحسین علیه السلام و هو مختضب بالوسمة</w:t>
      </w:r>
      <w:r>
        <w:rPr>
          <w:rFonts w:eastAsia="IRNazanin" w:cs="IRNazanin"/>
          <w:color w:val="111111"/>
          <w:sz w:val="28"/>
          <w:szCs w:val="28"/>
          <w:rtl w:val="true"/>
          <w:lang w:bidi="fa-IR"/>
        </w:rPr>
        <w:t xml:space="preserve">» . </w:t>
      </w:r>
      <w:r>
        <w:rPr>
          <w:rStyle w:val="FootnoteAnchor"/>
          <w:rtl w:val="true"/>
        </w:rPr>
        <w:footnoteReference w:id="1512"/>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الحسین علیه السلام یوم قتل کان مخضوبا بالوسمة وقد نصل الخضاب من عارضیه</w:t>
      </w:r>
      <w:r>
        <w:rPr>
          <w:rFonts w:eastAsia="IRNazanin" w:cs="IRNazanin"/>
          <w:color w:val="111111"/>
          <w:sz w:val="28"/>
          <w:szCs w:val="28"/>
          <w:rtl w:val="true"/>
          <w:lang w:bidi="fa-IR"/>
        </w:rPr>
        <w:t xml:space="preserve">» .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bookmarkStart w:id="1422" w:name="pg988_9415"/>
    </w:p>
    <w:p>
      <w:pPr>
        <w:pStyle w:val="BookText"/>
        <w:rPr/>
      </w:pPr>
      <w:bookmarkEnd w:id="1422"/>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أبی‌العباس محمد بن جعفر، عن محمد بن عبدالحمید، عن سیف بن عمیرة، عن أبی‌شیبة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خضاب الشعر،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خضب الحسین وأبوجعفر علیهما السلام بالحناء والکتم</w:t>
      </w:r>
      <w:r>
        <w:rPr>
          <w:rFonts w:eastAsia="IRNazanin" w:cs="IRNazanin"/>
          <w:color w:val="111111"/>
          <w:sz w:val="28"/>
          <w:szCs w:val="28"/>
          <w:rtl w:val="true"/>
          <w:lang w:bidi="fa-IR"/>
        </w:rPr>
        <w:t xml:space="preserve">» . </w:t>
      </w:r>
      <w:r>
        <w:rPr>
          <w:rStyle w:val="FootnoteAnchor"/>
          <w:rtl w:val="true"/>
        </w:rPr>
        <w:footnoteReference w:id="15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علیه السلام یختضب بالحناء والکتم، و قتل علیه السلام و قد نصل الخضاب من عارضیه</w:t>
      </w:r>
      <w:r>
        <w:rPr>
          <w:rFonts w:eastAsia="IRNazanin" w:cs="IRNazanin"/>
          <w:color w:val="111111"/>
          <w:sz w:val="28"/>
          <w:szCs w:val="28"/>
          <w:rtl w:val="true"/>
          <w:lang w:bidi="fa-IR"/>
        </w:rPr>
        <w:t xml:space="preserve">. </w:t>
      </w:r>
      <w:r>
        <w:rPr>
          <w:rStyle w:val="FootnoteAnchor"/>
          <w:rtl w:val="true"/>
        </w:rPr>
        <w:footnoteReference w:id="15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العدة، عن البرقی، عن أبیه، عن یونس، عن أبی‌بکر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الخضاب بالوسمه،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قد قتل الحسین علیه السلام و هو مختضب بالوسمة</w:t>
      </w:r>
      <w:r>
        <w:rPr>
          <w:rFonts w:eastAsia="IRNazanin" w:cs="IRNazanin"/>
          <w:color w:val="111111"/>
          <w:sz w:val="28"/>
          <w:szCs w:val="28"/>
          <w:rtl w:val="true"/>
          <w:lang w:bidi="fa-IR"/>
        </w:rPr>
        <w:t xml:space="preserve">» .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1163671_373438147"/>
      <w:bookmarkStart w:id="1424" w:name="_Toc535"/>
      <w:bookmarkEnd w:id="1423"/>
      <w:r>
        <w:rPr>
          <w:rtl w:val="true"/>
        </w:rPr>
        <w:t>برکة الشاة</w:t>
      </w:r>
      <w:bookmarkEnd w:id="14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سلیمان الجعفری رفعه الی أبی‌عبدالله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أهل بیت یروح علیهم ثلاثون شاة الا تنزل </w:t>
      </w:r>
      <w:r>
        <w:rPr>
          <w:rStyle w:val="FootnoteAnchor"/>
          <w:rtl w:val="true"/>
        </w:rPr>
        <w:footnoteReference w:id="1517"/>
      </w:r>
      <w:r>
        <w:rPr>
          <w:rFonts w:ascii="IRNazanin" w:hAnsi="IRNazanin" w:eastAsia="IRNazanin"/>
          <w:color w:val="111111"/>
          <w:sz w:val="28"/>
          <w:sz w:val="28"/>
          <w:szCs w:val="28"/>
          <w:rtl w:val="true"/>
          <w:lang w:bidi="fa-IR"/>
        </w:rPr>
        <w:t>الملائکة تحرسهم حتی یصبحوا</w:t>
      </w:r>
      <w:r>
        <w:rPr>
          <w:rFonts w:eastAsia="IRNazanin" w:cs="IRNazanin"/>
          <w:color w:val="111111"/>
          <w:sz w:val="28"/>
          <w:szCs w:val="28"/>
          <w:rtl w:val="true"/>
          <w:lang w:bidi="fa-IR"/>
        </w:rPr>
        <w:t xml:space="preserve">» .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1163673_373438147"/>
      <w:bookmarkStart w:id="1426" w:name="_Toc536"/>
      <w:bookmarkEnd w:id="1425"/>
      <w:r>
        <w:rPr>
          <w:rtl w:val="true"/>
        </w:rPr>
        <w:t>کراهة الاحتجام فی ساعة من یوم الجمعة</w:t>
      </w:r>
      <w:bookmarkEnd w:id="1426"/>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الجمعة ساعة لا یوافقها رجل یحتجم فیها الا مات</w:t>
      </w:r>
      <w:r>
        <w:rPr>
          <w:rFonts w:eastAsia="IRNazanin" w:cs="IRNazanin"/>
          <w:color w:val="111111"/>
          <w:sz w:val="28"/>
          <w:szCs w:val="28"/>
          <w:rtl w:val="true"/>
          <w:lang w:bidi="fa-IR"/>
        </w:rPr>
        <w:t xml:space="preserve">» .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bookmarkStart w:id="1427" w:name="pg988_9417"/>
    </w:p>
    <w:p>
      <w:pPr>
        <w:pStyle w:val="Heading4"/>
        <w:numPr>
          <w:ilvl w:val="3"/>
          <w:numId w:val="1"/>
        </w:numPr>
        <w:rPr/>
      </w:pPr>
      <w:bookmarkStart w:id="1428" w:name="__RefHeading___Toc1163675_373438147"/>
      <w:bookmarkStart w:id="1429" w:name="_Toc537"/>
      <w:bookmarkEnd w:id="1427"/>
      <w:bookmarkEnd w:id="1428"/>
      <w:r>
        <w:rPr/>
        <w:t>12</w:t>
      </w:r>
      <w:r>
        <w:rPr>
          <w:rtl w:val="true"/>
        </w:rPr>
        <w:t xml:space="preserve">- </w:t>
      </w:r>
      <w:r>
        <w:rPr>
          <w:rtl w:val="true"/>
        </w:rPr>
        <w:t>الحدود</w:t>
      </w:r>
      <w:bookmarkEnd w:id="1429"/>
    </w:p>
    <w:p>
      <w:pPr>
        <w:pStyle w:val="Heading5"/>
        <w:numPr>
          <w:ilvl w:val="4"/>
          <w:numId w:val="1"/>
        </w:numPr>
        <w:rPr/>
      </w:pPr>
      <w:bookmarkStart w:id="1430" w:name="__RefHeading___Toc1163677_373438147"/>
      <w:bookmarkStart w:id="1431" w:name="_Toc538"/>
      <w:bookmarkEnd w:id="1430"/>
      <w:r>
        <w:rPr>
          <w:rtl w:val="true"/>
        </w:rPr>
        <w:t>اقامة الحدود والنهی عن تضییعها</w:t>
      </w:r>
      <w:bookmarkEnd w:id="1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انه اخذ رجلا من بنی أسد فی حد وجب علیه لیقیمه علیه، فذهب بنو أسد الی الحسین بن علی علیهما السلام یستشفعون به، فأبی علیهم، فانطلقوا الی علی علیه السلام فسألوه،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تسألونی شیئا أملکه الا أعطیتکموه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مسرورین فمروا بالحسین علیه السلام فأخبروه بما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لکم بصاحبکم حاجة فانصرفوا فلعل امره قد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الیه، فوجدوه قد اقام علیه الحد،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تعدنا یا أمیرالمؤمنین؟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وعدتکم بما أملکه، و هذا شی لله لست املکه</w:t>
      </w:r>
      <w:r>
        <w:rPr>
          <w:rFonts w:eastAsia="IRNazanin" w:cs="IRNazanin"/>
          <w:color w:val="111111"/>
          <w:sz w:val="28"/>
          <w:szCs w:val="28"/>
          <w:rtl w:val="true"/>
          <w:lang w:bidi="fa-IR"/>
        </w:rPr>
        <w:t xml:space="preserve">» .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2" w:name="__RefHeading___Toc1163679_373438147"/>
      <w:bookmarkStart w:id="1433" w:name="_Toc539"/>
      <w:bookmarkEnd w:id="1432"/>
      <w:r>
        <w:rPr>
          <w:rtl w:val="true"/>
        </w:rPr>
        <w:t>القضاء بالیمین والشاهد</w:t>
      </w:r>
      <w:bookmarkEnd w:id="1433"/>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الحسن بن علی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صهیب بن عباد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الصادق جعفر بن محمد، عن آبائه، عن الحسین بن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وآله قضی بالیمین مع الشاهد الواحد، و ان علیا علیه السلام قضی به بالعراق</w:t>
      </w:r>
      <w:r>
        <w:rPr>
          <w:rFonts w:eastAsia="IRNazanin" w:cs="IRNazanin"/>
          <w:color w:val="111111"/>
          <w:sz w:val="28"/>
          <w:szCs w:val="28"/>
          <w:rtl w:val="true"/>
          <w:lang w:bidi="fa-IR"/>
        </w:rPr>
        <w:t xml:space="preserve">» . </w:t>
      </w:r>
      <w:r>
        <w:rPr>
          <w:rStyle w:val="FootnoteAnchor"/>
          <w:rtl w:val="true"/>
        </w:rPr>
        <w:footnoteReference w:id="1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 لم نوردها، هنا تجنبا للتکرار، و لمزید الاطلاع نشیر الی أرقامهم</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434" w:name="pg988_9421"/>
    </w:p>
    <w:p>
      <w:pPr>
        <w:pStyle w:val="Heading3"/>
        <w:numPr>
          <w:ilvl w:val="2"/>
          <w:numId w:val="1"/>
        </w:numPr>
        <w:rPr/>
      </w:pPr>
      <w:bookmarkStart w:id="1435" w:name="__RefHeading___Toc1163681_373438147"/>
      <w:bookmarkStart w:id="1436" w:name="_Toc540"/>
      <w:bookmarkEnd w:id="1434"/>
      <w:bookmarkEnd w:id="1435"/>
      <w:r>
        <w:rPr>
          <w:rtl w:val="true"/>
        </w:rPr>
        <w:t>الفصل الثالث</w:t>
      </w:r>
      <w:r>
        <w:rPr>
          <w:rtl w:val="true"/>
        </w:rPr>
        <w:t>:</w:t>
      </w:r>
      <w:r>
        <w:rPr>
          <w:rtl w:val="true"/>
        </w:rPr>
        <w:t>فی الاخلاق‌</w:t>
      </w:r>
      <w:bookmarkEnd w:id="1436"/>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7" w:name="__RefHeading___Toc1163683_373438147"/>
      <w:bookmarkStart w:id="1438" w:name="_Toc541"/>
      <w:bookmarkEnd w:id="1437"/>
      <w:r>
        <w:rPr>
          <w:rtl w:val="true"/>
        </w:rPr>
        <w:t>اشارة</w:t>
      </w:r>
      <w:bookmarkStart w:id="1439" w:name="pg988_9425"/>
      <w:bookmarkEnd w:id="1438"/>
    </w:p>
    <w:p>
      <w:pPr>
        <w:pStyle w:val="Heading4"/>
        <w:numPr>
          <w:ilvl w:val="3"/>
          <w:numId w:val="1"/>
        </w:numPr>
        <w:rPr/>
      </w:pPr>
      <w:bookmarkStart w:id="1440" w:name="__RefHeading___Toc1163685_373438147"/>
      <w:bookmarkStart w:id="1441" w:name="_Toc542"/>
      <w:bookmarkEnd w:id="1439"/>
      <w:bookmarkEnd w:id="1440"/>
      <w:r>
        <w:rPr/>
        <w:t>1</w:t>
      </w:r>
      <w:r>
        <w:rPr>
          <w:rtl w:val="true"/>
        </w:rPr>
        <w:t xml:space="preserve">- </w:t>
      </w:r>
      <w:r>
        <w:rPr>
          <w:rtl w:val="true"/>
        </w:rPr>
        <w:t>حدود اطاعة الاب‌</w:t>
      </w:r>
      <w:bookmarkEnd w:id="1441"/>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ابن‌شهرآشوب عن الامام الرضا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الی أحب أهل الأرض الی أهل السماء فلینظر الی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الطبریان فی الولایة و المناقب، و السمعانی فی الفضائل، بأسانیدهم عن أسماعیل بن رجاء و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عبدالله بن عمرو بن العاص،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الی أحب أهل الأرض الی أهل السماء فلینظر الی هذا المجتاز، و ما کلمته منذلیالی صفین، فأتی به أبوسعید الخدری الی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اتعلم انی احب اهل الارض الی اهل السماء و تقاتلنی و ابی یوم صفین، والله ان أبی لخیر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 أباک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سمعت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جاهداک علی ان تشرک بی ما لیس لک به علم فلا تطعهما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2"/>
      </w:r>
      <w:r>
        <w:rPr>
          <w:rFonts w:ascii="IRNazanin" w:hAnsi="IRNazanin" w:eastAsia="IRNazanin"/>
          <w:color w:val="111111"/>
          <w:sz w:val="28"/>
          <w:sz w:val="28"/>
          <w:szCs w:val="28"/>
          <w:rtl w:val="true"/>
          <w:lang w:bidi="fa-IR"/>
        </w:rPr>
        <w:t>و قول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الطاعة</w:t>
      </w:r>
      <w:bookmarkStart w:id="1442" w:name="pg988_9426"/>
    </w:p>
    <w:p>
      <w:pPr>
        <w:pStyle w:val="BookText"/>
        <w:rPr/>
      </w:pPr>
      <w:bookmarkEnd w:id="1442"/>
      <w:r>
        <w:rPr>
          <w:rFonts w:ascii="IRNazanin" w:hAnsi="IRNazanin" w:eastAsia="IRNazanin"/>
          <w:color w:val="111111"/>
          <w:sz w:val="28"/>
          <w:sz w:val="28"/>
          <w:szCs w:val="28"/>
          <w:rtl w:val="true"/>
          <w:lang w:bidi="fa-IR"/>
        </w:rPr>
        <w:t>فی المعروف،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3" w:name="__RefHeading___Toc1163687_373438147"/>
      <w:bookmarkStart w:id="1444" w:name="_Toc543"/>
      <w:bookmarkEnd w:id="1443"/>
      <w:r>
        <w:rPr/>
        <w:t>2</w:t>
      </w:r>
      <w:r>
        <w:rPr>
          <w:rtl w:val="true"/>
        </w:rPr>
        <w:t xml:space="preserve">- </w:t>
      </w:r>
      <w:r>
        <w:rPr>
          <w:rtl w:val="true"/>
        </w:rPr>
        <w:t>علامات العقل‌</w:t>
      </w:r>
      <w:bookmarkEnd w:id="14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لا یحدث من یخاف تکذیبه، و لا یسأل من یخاف منعه، و لا یثق بمن یخاف غدره، و لا یرجو من لا یوثق برجائه</w:t>
      </w:r>
      <w:r>
        <w:rPr>
          <w:rFonts w:eastAsia="IRNazanin" w:cs="IRNazanin"/>
          <w:color w:val="111111"/>
          <w:sz w:val="28"/>
          <w:szCs w:val="28"/>
          <w:rtl w:val="true"/>
          <w:lang w:bidi="fa-IR"/>
        </w:rPr>
        <w:t xml:space="preserve">» .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5" w:name="__RefHeading___Toc1163689_373438147"/>
      <w:bookmarkStart w:id="1446" w:name="_Toc544"/>
      <w:bookmarkEnd w:id="1445"/>
      <w:r>
        <w:rPr/>
        <w:t>3</w:t>
      </w:r>
      <w:r>
        <w:rPr>
          <w:rtl w:val="true"/>
        </w:rPr>
        <w:t xml:space="preserve">- </w:t>
      </w:r>
      <w:r>
        <w:rPr>
          <w:rtl w:val="true"/>
        </w:rPr>
        <w:t>کمال العقل باتباع الحق‌</w:t>
      </w:r>
      <w:bookmarkEnd w:id="14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تذاکروا العقل عند معاویة،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یکمل العقل الا باتباع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صدورکم الا شی‌ء واحد</w:t>
      </w:r>
      <w:r>
        <w:rPr>
          <w:rFonts w:eastAsia="IRNazanin" w:cs="IRNazanin"/>
          <w:color w:val="111111"/>
          <w:sz w:val="28"/>
          <w:szCs w:val="28"/>
          <w:rtl w:val="true"/>
          <w:lang w:bidi="fa-IR"/>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1163691_373438147"/>
      <w:bookmarkStart w:id="1448" w:name="_Toc545"/>
      <w:bookmarkEnd w:id="1447"/>
      <w:r>
        <w:rPr/>
        <w:t>4</w:t>
      </w:r>
      <w:r>
        <w:rPr>
          <w:rtl w:val="true"/>
        </w:rPr>
        <w:t xml:space="preserve">- </w:t>
      </w:r>
      <w:r>
        <w:rPr>
          <w:rtl w:val="true"/>
        </w:rPr>
        <w:t>علامات العلم والجهل‌</w:t>
      </w:r>
      <w:bookmarkEnd w:id="14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دلائل علامات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الی أهل العقول، و من علامات أسباب الجهل المماراة لغیر أهل الفکر، و من دلائل العالم انتقاده لحدیثه و علمه بحقائق فنون النظر</w:t>
      </w:r>
      <w:r>
        <w:rPr>
          <w:rFonts w:eastAsia="IRNazanin" w:cs="IRNazanin"/>
          <w:color w:val="111111"/>
          <w:sz w:val="28"/>
          <w:szCs w:val="28"/>
          <w:rtl w:val="true"/>
          <w:lang w:bidi="fa-IR"/>
        </w:rPr>
        <w:t xml:space="preserve">» .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9" w:name="__RefHeading___Toc1163693_373438147"/>
      <w:bookmarkStart w:id="1450" w:name="_Toc546"/>
      <w:bookmarkEnd w:id="1449"/>
      <w:r>
        <w:rPr/>
        <w:t>5</w:t>
      </w:r>
      <w:r>
        <w:rPr>
          <w:rtl w:val="true"/>
        </w:rPr>
        <w:t xml:space="preserve">- </w:t>
      </w:r>
      <w:r>
        <w:rPr>
          <w:rtl w:val="true"/>
        </w:rPr>
        <w:t>معنی العالم‌</w:t>
      </w:r>
      <w:bookmarkEnd w:id="1450"/>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العالم کل ما قال أحسن و أصاب لأوشک أن یجن</w:t>
      </w:r>
      <w:bookmarkStart w:id="1451" w:name="pg988_9428"/>
    </w:p>
    <w:p>
      <w:pPr>
        <w:pStyle w:val="BookText"/>
        <w:rPr/>
      </w:pPr>
      <w:bookmarkEnd w:id="1451"/>
      <w:r>
        <w:rPr>
          <w:rFonts w:ascii="IRNazanin" w:hAnsi="IRNazanin" w:eastAsia="IRNazanin"/>
          <w:color w:val="111111"/>
          <w:sz w:val="28"/>
          <w:sz w:val="28"/>
          <w:szCs w:val="28"/>
          <w:rtl w:val="true"/>
          <w:lang w:bidi="fa-IR"/>
        </w:rPr>
        <w:t>من العجب، وانما العالم من یکثر صوابه</w:t>
      </w:r>
      <w:r>
        <w:rPr>
          <w:rFonts w:eastAsia="IRNazanin" w:cs="IRNazanin"/>
          <w:color w:val="111111"/>
          <w:sz w:val="28"/>
          <w:szCs w:val="28"/>
          <w:rtl w:val="true"/>
          <w:lang w:bidi="fa-IR"/>
        </w:rPr>
        <w:t xml:space="preserve">» .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2" w:name="__RefHeading___Toc1163695_373438147"/>
      <w:bookmarkStart w:id="1453" w:name="_Toc547"/>
      <w:bookmarkEnd w:id="1452"/>
      <w:r>
        <w:rPr/>
        <w:t>6</w:t>
      </w:r>
      <w:r>
        <w:rPr>
          <w:rtl w:val="true"/>
        </w:rPr>
        <w:t xml:space="preserve">- </w:t>
      </w:r>
      <w:r>
        <w:rPr>
          <w:rtl w:val="true"/>
        </w:rPr>
        <w:t>الاوصاف الجمیلة</w:t>
      </w:r>
      <w:bookmarkEnd w:id="14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لقاح المعرفة، و طول التجارب زیادة فی العقل، والشرف التقوی، و القنوع راحة الأبدان، و من أحبک نهاک، و من أبغضک أغراک</w:t>
      </w:r>
      <w:r>
        <w:rPr>
          <w:rFonts w:eastAsia="IRNazanin" w:cs="IRNazanin"/>
          <w:color w:val="111111"/>
          <w:sz w:val="28"/>
          <w:szCs w:val="28"/>
          <w:rtl w:val="true"/>
          <w:lang w:bidi="fa-IR"/>
        </w:rPr>
        <w:t xml:space="preserve">» . </w:t>
      </w:r>
      <w:r>
        <w:rPr>
          <w:rStyle w:val="FootnoteAnchor"/>
          <w:rtl w:val="true"/>
        </w:rPr>
        <w:footnoteReference w:id="15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 تکن فیه لم یکن فیه کثیر 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والدین، و الأدب، والحیاء، و حسن الخلق</w:t>
      </w:r>
      <w:r>
        <w:rPr>
          <w:rFonts w:eastAsia="IRNazanin" w:cs="IRNazanin"/>
          <w:color w:val="111111"/>
          <w:sz w:val="28"/>
          <w:szCs w:val="28"/>
          <w:rtl w:val="true"/>
          <w:lang w:bidi="fa-IR"/>
        </w:rPr>
        <w:t xml:space="preserve">» .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4" w:name="__RefHeading___Toc1163697_373438147"/>
      <w:bookmarkStart w:id="1455" w:name="_Toc548"/>
      <w:bookmarkEnd w:id="1454"/>
      <w:r>
        <w:rPr/>
        <w:t>7</w:t>
      </w:r>
      <w:r>
        <w:rPr>
          <w:rtl w:val="true"/>
        </w:rPr>
        <w:t xml:space="preserve">- </w:t>
      </w:r>
      <w:r>
        <w:rPr>
          <w:rtl w:val="true"/>
        </w:rPr>
        <w:t>اشرف الناس‌</w:t>
      </w:r>
      <w:bookmarkEnd w:id="14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حین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 الناس؟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اتعظ قبل أن یوعظ، و استیقظ قبل ان یوقظ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هو السعید</w:t>
      </w:r>
      <w:r>
        <w:rPr>
          <w:rFonts w:eastAsia="IRNazanin" w:cs="IRNazanin"/>
          <w:color w:val="111111"/>
          <w:sz w:val="28"/>
          <w:szCs w:val="28"/>
          <w:rtl w:val="true"/>
          <w:lang w:bidi="fa-IR"/>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6" w:name="__RefHeading___Toc1163699_373438147"/>
      <w:bookmarkStart w:id="1457" w:name="_Toc549"/>
      <w:bookmarkEnd w:id="1456"/>
      <w:r>
        <w:rPr/>
        <w:t>8</w:t>
      </w:r>
      <w:r>
        <w:rPr>
          <w:rtl w:val="true"/>
        </w:rPr>
        <w:t xml:space="preserve">- </w:t>
      </w:r>
      <w:r>
        <w:rPr>
          <w:rtl w:val="true"/>
        </w:rPr>
        <w:t>الحکم المنقولة عنه‌</w:t>
      </w:r>
      <w:bookmarkEnd w:id="1457"/>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ابراهیم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سعید بن یحیی البزوفری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البلدی عن جده، عن المعافا بن عمران، عن اسرائیل، عن المقدام بن شریح بن هانی، عن أبیه الشریح،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أمیرالمؤمنین علیه السلام ابنه الحسن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w:t>
      </w:r>
      <w:bookmarkStart w:id="1458" w:name="pg988_9430"/>
    </w:p>
    <w:p>
      <w:pPr>
        <w:pStyle w:val="BookText"/>
        <w:rPr/>
      </w:pPr>
      <w:bookmarkEnd w:id="1458"/>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قلبک ما استودعته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تنتظر فرصتک و تعاجل ما أمکنک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الغارم و ابتناء المکارم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السماحة؟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اجابة السائل و بذل النائل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الشح؟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تری القلیل سرفا و ما أنفقت تلفا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فما السرقة؟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الیسیر و منع الحقیر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فما الکلفة؟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التمسک بمن لا یؤمنک، و النظر فیما لا یعنیک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سرعة الوثوب علی الفرصة قبل الاستمکان منها، و الامتناع عن الجواب، و نعم العوان الصمت فی مواطن کثیرة و ان کنت فصیحا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أقبل صلوات الله علیه علی الحسین ابنه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ما السؤدد؟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اصطناع العشیرة و احتمال الجریرة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الغنی؟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أمانیک والرضی بما یکفیک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الفقر؟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الطمع و شدة القنوط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اللؤم؟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احراز المرء نفسه و اسلامه عرسه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معاداتک أمیرک و من یقدر علی ضرک و نفعک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التفت الی الحارث الأعور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حارب علموا هذه الحکم أولادکم، فانها زیادة فی العقل و الحزم و الرأی</w:t>
      </w:r>
      <w:r>
        <w:rPr>
          <w:rFonts w:eastAsia="IRNazanin" w:cs="IRNazanin"/>
          <w:color w:val="111111"/>
          <w:sz w:val="28"/>
          <w:szCs w:val="28"/>
          <w:rtl w:val="true"/>
          <w:lang w:bidi="fa-IR"/>
        </w:rPr>
        <w:t xml:space="preserve">» .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9" w:name="__RefHeading___Toc1163701_373438147"/>
      <w:bookmarkStart w:id="1460" w:name="_Toc550"/>
      <w:bookmarkEnd w:id="1459"/>
      <w:r>
        <w:rPr/>
        <w:t>9</w:t>
      </w:r>
      <w:r>
        <w:rPr>
          <w:rtl w:val="true"/>
        </w:rPr>
        <w:t xml:space="preserve">- </w:t>
      </w:r>
      <w:r>
        <w:rPr>
          <w:rtl w:val="true"/>
        </w:rPr>
        <w:t>تسلیمه لرضاء الله‌</w:t>
      </w:r>
      <w:bookmarkEnd w:id="1460"/>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 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أبیه، عن محمد بن سنان،</w:t>
      </w:r>
      <w:bookmarkStart w:id="1461" w:name="pg988_9432"/>
    </w:p>
    <w:p>
      <w:pPr>
        <w:pStyle w:val="BookText"/>
        <w:rPr/>
      </w:pPr>
      <w:bookmarkEnd w:id="1461"/>
      <w:r>
        <w:rPr>
          <w:rFonts w:ascii="IRNazanin" w:hAnsi="IRNazanin" w:eastAsia="IRNazanin"/>
          <w:color w:val="111111"/>
          <w:sz w:val="28"/>
          <w:sz w:val="28"/>
          <w:szCs w:val="28"/>
          <w:rtl w:val="true"/>
          <w:lang w:bidi="fa-IR"/>
        </w:rPr>
        <w:t>عن مفضل بن عمر، عن الصادق جعفر بن محمد، عن أبیه،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یابن رسول الله؟قال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ولی رب فوقی، والنار امامی، والموت یطلبنی، والحساب محدق بی، و أنا مرتهن بعملی، لا اجد ما احب، و لا ادفع ما اکره، والامور بید غیری، فان شاء عذبنی، و ان شاء عفی عنی، فأی فقیر افقر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2" w:name="__RefHeading___Toc1163703_373438147"/>
      <w:bookmarkStart w:id="1463" w:name="_Toc551"/>
      <w:bookmarkEnd w:id="1462"/>
      <w:r>
        <w:rPr/>
        <w:t>10</w:t>
      </w:r>
      <w:r>
        <w:rPr>
          <w:rtl w:val="true"/>
        </w:rPr>
        <w:t xml:space="preserve">- </w:t>
      </w:r>
      <w:r>
        <w:rPr>
          <w:rtl w:val="true"/>
        </w:rPr>
        <w:t>الایمان والیقین‌</w:t>
      </w:r>
      <w:bookmarkEnd w:id="1463"/>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الذاهل،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أبوحفص الأعشی، عن عنبسة بن الأزهر، عن یحیی بن عقیل، عن یحیی بن یعمن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الحسین علیه السلام اذ دخل علیه رجل من العرب متلثما أسمر شدید السمرة، فسلم ورد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مسألة؟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الایمان و الیقین؟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ماسمعناه، والیقین ما رأیناه، و بین السمع والبصر اربع أصابع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بین السماء والارض؟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مستجابة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بین المشرق و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یوم للشمس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عز المرء؟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استغناؤه عن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أقبح شی؟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الفسق فی الشیخ قبیح، والحدة فی السلطان قبیحة، والکذب فی ذی الحسب قبیح، والبخل فی ذی الغناء، والحرص فی</w:t>
      </w:r>
      <w:bookmarkStart w:id="1464" w:name="pg988_9434"/>
    </w:p>
    <w:p>
      <w:pPr>
        <w:pStyle w:val="BookText"/>
        <w:rPr/>
      </w:pPr>
      <w:bookmarkEnd w:id="1464"/>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یابن رسول الله، فأخبرنی عن عدد الائمة بعد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اثناعشر عدد نقباء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الحسین علیه السلام 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اخبرک یا اخا العرب، ان الامام والخلیفة بعد رسول الله صلی الله علیه وآله أمیرالمؤمنین علی علیه السلام والحسن و أنا و تسعة من ولدی منهم علی ابنی، و بعده محمد ابنه، و بعده جعفر ابنه، و بعده موسی ابنه و بعده علی ابنه، و بعده محمد ابنه، و بعده علی ابنه، و بعده الحسن ابنه، و بعده الخلف المهدی هو التاسع من ولدی، یقوم بالدین فی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الأعرابی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انبی جبینه فله بریق فی الخدودأبواه من أعلا قریش وجده خیر الجدود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5" w:name="__RefHeading___Toc1163705_373438147"/>
      <w:bookmarkStart w:id="1466" w:name="_Toc552"/>
      <w:bookmarkEnd w:id="1465"/>
      <w:r>
        <w:rPr/>
        <w:t>11</w:t>
      </w:r>
      <w:r>
        <w:rPr>
          <w:rtl w:val="true"/>
        </w:rPr>
        <w:t xml:space="preserve">- </w:t>
      </w:r>
      <w:r>
        <w:rPr>
          <w:rtl w:val="true"/>
        </w:rPr>
        <w:t>ثبات الایمان و زواله‌</w:t>
      </w:r>
      <w:bookmarkEnd w:id="1466"/>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أبیه، عن الأشعری، عن البرقی، عن أبیه، عن یونس، عن عبدالله بن سنان، عن الصادق، عن آبائه، عن الحسین بن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ثبات الایمان؟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bookmarkStart w:id="1467" w:name="pg988_9436"/>
    </w:p>
    <w:p>
      <w:pPr>
        <w:pStyle w:val="Heading4"/>
        <w:numPr>
          <w:ilvl w:val="3"/>
          <w:numId w:val="1"/>
        </w:numPr>
        <w:rPr/>
      </w:pPr>
      <w:bookmarkStart w:id="1468" w:name="__RefHeading___Toc1163707_373438147"/>
      <w:bookmarkStart w:id="1469" w:name="_Toc553"/>
      <w:bookmarkEnd w:id="1467"/>
      <w:bookmarkEnd w:id="1468"/>
      <w:r>
        <w:rPr/>
        <w:t>12</w:t>
      </w:r>
      <w:r>
        <w:rPr>
          <w:rtl w:val="true"/>
        </w:rPr>
        <w:t xml:space="preserve">- </w:t>
      </w:r>
      <w:r>
        <w:rPr>
          <w:rtl w:val="true"/>
        </w:rPr>
        <w:t>اوصاف المومن‌</w:t>
      </w:r>
      <w:bookmarkEnd w:id="14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المؤمن اتخذ الله عصمته، و قوله مرآته، فمرة ینظر فی نعت المؤمنین، و تارة ینظر فی وصف المتجبرین، فهو منه فی لطائف، و من نفسه فی تعارف، </w:t>
      </w:r>
      <w:r>
        <w:rPr>
          <w:rStyle w:val="FootnoteAnchor"/>
          <w:rtl w:val="true"/>
        </w:rPr>
        <w:footnoteReference w:id="1535"/>
      </w:r>
      <w:r>
        <w:rPr>
          <w:rFonts w:ascii="IRNazanin" w:hAnsi="IRNazanin" w:eastAsia="IRNazanin"/>
          <w:color w:val="111111"/>
          <w:sz w:val="28"/>
          <w:sz w:val="28"/>
          <w:szCs w:val="28"/>
          <w:rtl w:val="true"/>
          <w:lang w:bidi="fa-IR"/>
        </w:rPr>
        <w:t>و من فطنته فی یقین، و من قدسه علی تمکین</w:t>
      </w:r>
      <w:r>
        <w:rPr>
          <w:rFonts w:eastAsia="IRNazanin" w:cs="IRNazanin"/>
          <w:color w:val="111111"/>
          <w:sz w:val="28"/>
          <w:szCs w:val="28"/>
          <w:rtl w:val="true"/>
          <w:lang w:bidi="fa-IR"/>
        </w:rPr>
        <w:t xml:space="preserve">» .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0" w:name="__RefHeading___Toc1163709_373438147"/>
      <w:bookmarkStart w:id="1471" w:name="_Toc554"/>
      <w:bookmarkEnd w:id="1470"/>
      <w:r>
        <w:rPr/>
        <w:t>13</w:t>
      </w:r>
      <w:r>
        <w:rPr>
          <w:rtl w:val="true"/>
        </w:rPr>
        <w:t xml:space="preserve">- </w:t>
      </w:r>
      <w:r>
        <w:rPr>
          <w:rtl w:val="true"/>
        </w:rPr>
        <w:t>التوکل‌</w:t>
      </w:r>
      <w:bookmarkEnd w:id="14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 والغنی خرجا یجولان، فلقیا التوکل فاستوطنا</w:t>
      </w:r>
      <w:r>
        <w:rPr>
          <w:rFonts w:eastAsia="IRNazanin" w:cs="IRNazanin"/>
          <w:color w:val="111111"/>
          <w:sz w:val="28"/>
          <w:szCs w:val="28"/>
          <w:rtl w:val="true"/>
          <w:lang w:bidi="fa-IR"/>
        </w:rPr>
        <w:t xml:space="preserve">» .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1163711_373438147"/>
      <w:bookmarkStart w:id="1473" w:name="_Toc555"/>
      <w:bookmarkEnd w:id="1472"/>
      <w:r>
        <w:rPr/>
        <w:t>14</w:t>
      </w:r>
      <w:r>
        <w:rPr>
          <w:rtl w:val="true"/>
        </w:rPr>
        <w:t xml:space="preserve">- </w:t>
      </w:r>
      <w:r>
        <w:rPr>
          <w:rtl w:val="true"/>
        </w:rPr>
        <w:t>الاتکال علی حسن اختیار الله‌</w:t>
      </w:r>
      <w:bookmarkEnd w:id="14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أحب الی من الغنی، و السقم أحب الی من الصحة،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تعالی أباذر، أما انا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اتکل علی حسن اختیار الله تعالی له لم یتمن غیرما اختاره الله عزوجل له</w:t>
      </w:r>
      <w:r>
        <w:rPr>
          <w:rFonts w:eastAsia="IRNazanin" w:cs="IRNazanin"/>
          <w:color w:val="111111"/>
          <w:sz w:val="28"/>
          <w:szCs w:val="28"/>
          <w:rtl w:val="true"/>
          <w:lang w:bidi="fa-IR"/>
        </w:rPr>
        <w:t xml:space="preserve">» .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1163713_373438147"/>
      <w:bookmarkStart w:id="1475" w:name="_Toc556"/>
      <w:bookmarkEnd w:id="1474"/>
      <w:r>
        <w:rPr/>
        <w:t>15</w:t>
      </w:r>
      <w:r>
        <w:rPr>
          <w:rtl w:val="true"/>
        </w:rPr>
        <w:t xml:space="preserve">- </w:t>
      </w:r>
      <w:r>
        <w:rPr>
          <w:rtl w:val="true"/>
        </w:rPr>
        <w:t>خیر الدنیا و الاخرة</w:t>
      </w:r>
      <w:bookmarkEnd w:id="1475"/>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موسی بن المتوکل، عن الأسدی، عن النخعی، عن النوفلی، عن ابن‌البطائنی، عن أبیه، عن الصادق، عن أبیه،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رجل الی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أخبرنی بخیر الدنیا و الاخرة فکتب الیه</w:t>
      </w:r>
      <w:r>
        <w:rPr>
          <w:rFonts w:eastAsia="IRNazanin" w:cs="IRNazanin"/>
          <w:color w:val="111111"/>
          <w:sz w:val="28"/>
          <w:szCs w:val="28"/>
          <w:rtl w:val="true"/>
          <w:lang w:bidi="fa-IR"/>
        </w:rPr>
        <w:t>:</w:t>
      </w:r>
      <w:bookmarkStart w:id="1476" w:name="pg988_9438"/>
    </w:p>
    <w:p>
      <w:pPr>
        <w:pStyle w:val="BookText"/>
        <w:rPr/>
      </w:pPr>
      <w:bookmarkEnd w:id="1476"/>
      <w:r>
        <w:rPr>
          <w:rFonts w:ascii="IRNazanin" w:hAnsi="IRNazanin" w:eastAsia="IRNazanin"/>
          <w:color w:val="111111"/>
          <w:sz w:val="28"/>
          <w:sz w:val="28"/>
          <w:szCs w:val="28"/>
          <w:rtl w:val="true"/>
          <w:lang w:bidi="fa-IR"/>
        </w:rPr>
        <w:t>بسم الله الرحمن الرحیم، أما بعد فانه من طلب رضی الله بسخط الناس کفاه الله امور الناس، و من طلب رضی الناس بسخط الله و کله الله الی الناس، والسلام</w:t>
      </w:r>
      <w:r>
        <w:rPr>
          <w:rFonts w:eastAsia="IRNazanin" w:cs="IRNazanin"/>
          <w:color w:val="111111"/>
          <w:sz w:val="28"/>
          <w:szCs w:val="28"/>
          <w:rtl w:val="true"/>
          <w:lang w:bidi="fa-IR"/>
        </w:rPr>
        <w:t xml:space="preserve">» .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7" w:name="__RefHeading___Toc1163715_373438147"/>
      <w:bookmarkStart w:id="1478" w:name="_Toc557"/>
      <w:bookmarkEnd w:id="1477"/>
      <w:r>
        <w:rPr/>
        <w:t>16</w:t>
      </w:r>
      <w:r>
        <w:rPr>
          <w:rtl w:val="true"/>
        </w:rPr>
        <w:t xml:space="preserve">- </w:t>
      </w:r>
      <w:r>
        <w:rPr>
          <w:rtl w:val="true"/>
        </w:rPr>
        <w:t>انواع العبادة و افضلها</w:t>
      </w:r>
      <w:bookmarkEnd w:id="14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قوما عبدوا الله رغبة فتلک عبادة التجار، و ان قوما عبدوا الله رهبة فتلک عبادة العبید، و ان قوما عبدوا الله شکرا فتلک عبادة الأحرار، و هی أفضل العبادة</w:t>
      </w:r>
      <w:r>
        <w:rPr>
          <w:rFonts w:eastAsia="IRNazanin" w:cs="IRNazanin"/>
          <w:color w:val="111111"/>
          <w:sz w:val="28"/>
          <w:szCs w:val="28"/>
          <w:rtl w:val="true"/>
          <w:lang w:bidi="fa-IR"/>
        </w:rPr>
        <w:t xml:space="preserve">» .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9" w:name="__RefHeading___Toc1163717_373438147"/>
      <w:bookmarkStart w:id="1480" w:name="_Toc558"/>
      <w:bookmarkEnd w:id="1479"/>
      <w:r>
        <w:rPr/>
        <w:t>17</w:t>
      </w:r>
      <w:r>
        <w:rPr>
          <w:rtl w:val="true"/>
        </w:rPr>
        <w:t xml:space="preserve">- </w:t>
      </w:r>
      <w:r>
        <w:rPr>
          <w:rtl w:val="true"/>
        </w:rPr>
        <w:t>اجر العبادة</w:t>
      </w:r>
      <w:bookmarkEnd w:id="14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حق عبادته آتاه الله فوق أمانیه و کفایته</w:t>
      </w:r>
      <w:r>
        <w:rPr>
          <w:rFonts w:eastAsia="IRNazanin" w:cs="IRNazanin"/>
          <w:color w:val="111111"/>
          <w:sz w:val="28"/>
          <w:szCs w:val="28"/>
          <w:rtl w:val="true"/>
          <w:lang w:bidi="fa-IR"/>
        </w:rPr>
        <w:t xml:space="preserve">» .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1" w:name="__RefHeading___Toc1163719_373438147"/>
      <w:bookmarkStart w:id="1482" w:name="_Toc559"/>
      <w:bookmarkEnd w:id="1481"/>
      <w:r>
        <w:rPr/>
        <w:t>18</w:t>
      </w:r>
      <w:r>
        <w:rPr>
          <w:rtl w:val="true"/>
        </w:rPr>
        <w:t xml:space="preserve">- </w:t>
      </w:r>
      <w:r>
        <w:rPr>
          <w:rtl w:val="true"/>
        </w:rPr>
        <w:t>المراء والجدل فی الدین‌</w:t>
      </w:r>
      <w:bookmarkEnd w:id="1482"/>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رجلا قال للحسین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نتناظر فی الدین،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أنا بصیر بدینی، مکشوف علی هدای، فان کنت جاهلا بدینک فاذهب فاطلبه مالی و للمماراة و ان الشیطان لیوسوس للرجل و یناجیه،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الناس فی الدین، لئلا یظنوا بک العجز والجهل، ثم المراء لا یخلوا من اربعة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تتماری انت و صاحبک فی ما تعلمان، فقد ترکتما بذلک النصیحة</w:t>
      </w:r>
      <w:r>
        <w:rPr>
          <w:rFonts w:eastAsia="IRNazanin" w:cs="IRNazanin"/>
          <w:color w:val="111111"/>
          <w:sz w:val="28"/>
          <w:szCs w:val="28"/>
          <w:rtl w:val="true"/>
          <w:lang w:bidi="fa-IR"/>
        </w:rPr>
        <w:t>:</w:t>
      </w:r>
      <w:bookmarkStart w:id="1483" w:name="pg988_9440"/>
    </w:p>
    <w:p>
      <w:pPr>
        <w:pStyle w:val="BookText"/>
        <w:rPr/>
      </w:pPr>
      <w:bookmarkEnd w:id="1483"/>
      <w:r>
        <w:rPr>
          <w:rFonts w:ascii="IRNazanin" w:hAnsi="IRNazanin" w:eastAsia="IRNazanin"/>
          <w:color w:val="111111"/>
          <w:sz w:val="28"/>
          <w:sz w:val="28"/>
          <w:szCs w:val="28"/>
          <w:rtl w:val="true"/>
          <w:lang w:bidi="fa-IR"/>
        </w:rPr>
        <w:t>و طلبتما الفضیحة، واضعتما ذلک العلم، او تجهلانه فاظهرتما جهلا، و خاصمتما جهلا، و اما تعلمه انت فظلمت صاحبک بطلب عثرته، او یعلمه صاحبک فترکت حرمته، و لم تنزل منزلته، و هذا کله محال، فمن انصف و قبل الحق، و ترک المماراة فقد اوثق ایمانه و احسن صحبة دینه، و صان عقله</w:t>
      </w:r>
      <w:r>
        <w:rPr>
          <w:rFonts w:eastAsia="IRNazanin" w:cs="IRNazanin"/>
          <w:color w:val="111111"/>
          <w:sz w:val="28"/>
          <w:szCs w:val="28"/>
          <w:rtl w:val="true"/>
          <w:lang w:bidi="fa-IR"/>
        </w:rPr>
        <w:t xml:space="preserve">» .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4" w:name="__RefHeading___Toc1163721_373438147"/>
      <w:bookmarkStart w:id="1485" w:name="_Toc560"/>
      <w:bookmarkEnd w:id="1484"/>
      <w:r>
        <w:rPr/>
        <w:t>19</w:t>
      </w:r>
      <w:r>
        <w:rPr>
          <w:rtl w:val="true"/>
        </w:rPr>
        <w:t xml:space="preserve">- </w:t>
      </w:r>
      <w:r>
        <w:rPr>
          <w:rtl w:val="true"/>
        </w:rPr>
        <w:t>الکبر لله وحده‌</w:t>
      </w:r>
      <w:bookmarkEnd w:id="14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أبی‌الأزهر، عن الزبیر بن بکرا،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فیک کبرا،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الکبر لله وحده و لا یکون فی غیره،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و لرسوله و للمؤمنین</w:t>
      </w:r>
      <w:r>
        <w:rPr>
          <w:rFonts w:eastAsia="IRNazanin" w:cs="IRNazanin"/>
          <w:color w:val="111111"/>
          <w:sz w:val="28"/>
          <w:szCs w:val="28"/>
          <w:rtl w:val="true"/>
          <w:lang w:bidi="fa-IR"/>
        </w:rPr>
        <w:t xml:space="preserve">) </w:t>
      </w:r>
      <w:r>
        <w:rPr>
          <w:rStyle w:val="FootnoteAnchor"/>
          <w:rtl w:val="true"/>
        </w:rPr>
        <w:footnoteReference w:id="1543"/>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6" w:name="__RefHeading___Toc1163723_373438147"/>
      <w:bookmarkStart w:id="1487" w:name="_Toc561"/>
      <w:bookmarkEnd w:id="1486"/>
      <w:r>
        <w:rPr/>
        <w:t>20</w:t>
      </w:r>
      <w:r>
        <w:rPr>
          <w:rtl w:val="true"/>
        </w:rPr>
        <w:t xml:space="preserve">- </w:t>
      </w:r>
      <w:r>
        <w:rPr>
          <w:rtl w:val="true"/>
        </w:rPr>
        <w:t>معنی الکبر</w:t>
      </w:r>
      <w:bookmarkEnd w:id="1487"/>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عبدالباقی،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لوین، حدثنا عبدالحمید بن سلیمان، عن عمارة بن غزیة، عن فاطمة بنت الحسین، عن أبیها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عبدالله بن عمرو جاء الی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الکبر أن البس الحلة الحسنة؟ </w:t>
      </w:r>
      <w:r>
        <w:rPr>
          <w:rStyle w:val="FootnoteAnchor"/>
          <w:rtl w:val="true"/>
        </w:rPr>
        <w:footnoteReference w:id="15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الکبر أن ارکب الناقة النجیبة؟ </w:t>
      </w:r>
      <w:r>
        <w:rPr>
          <w:rStyle w:val="FootnoteAnchor"/>
          <w:rtl w:val="true"/>
        </w:rPr>
        <w:footnoteReference w:id="15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الکبر أن أصنع طعاما فأدعو قوما یأکلون عندی و یمشون خلف عقبی؟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bookmarkStart w:id="1488" w:name="pg988_9442"/>
    </w:p>
    <w:p>
      <w:pPr>
        <w:pStyle w:val="BookText"/>
        <w:rPr/>
      </w:pPr>
      <w:bookmarkEnd w:id="148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الکبر؟قال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تسفه الحق و تغمص الناس</w:t>
      </w:r>
      <w:r>
        <w:rPr>
          <w:rFonts w:eastAsia="IRNazanin" w:cs="IRNazanin"/>
          <w:color w:val="111111"/>
          <w:sz w:val="28"/>
          <w:szCs w:val="28"/>
          <w:rtl w:val="true"/>
          <w:lang w:bidi="fa-IR"/>
        </w:rPr>
        <w:t xml:space="preserve">» .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9" w:name="__RefHeading___Toc1163725_373438147"/>
      <w:bookmarkStart w:id="1490" w:name="_Toc562"/>
      <w:bookmarkEnd w:id="1489"/>
      <w:r>
        <w:rPr/>
        <w:t>21</w:t>
      </w:r>
      <w:r>
        <w:rPr>
          <w:rtl w:val="true"/>
        </w:rPr>
        <w:t xml:space="preserve">- </w:t>
      </w:r>
      <w:r>
        <w:rPr>
          <w:rtl w:val="true"/>
        </w:rPr>
        <w:t>معنی الادب‌</w:t>
      </w:r>
      <w:bookmarkEnd w:id="14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لامام الحسین عن الأدب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تخرج من بیتک، فلا تلقی أحدا الا رأیت له الفضل علیک</w:t>
      </w:r>
      <w:r>
        <w:rPr>
          <w:rFonts w:eastAsia="IRNazanin" w:cs="IRNazanin"/>
          <w:color w:val="111111"/>
          <w:sz w:val="28"/>
          <w:szCs w:val="28"/>
          <w:rtl w:val="true"/>
          <w:lang w:bidi="fa-IR"/>
        </w:rPr>
        <w:t xml:space="preserve">» .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1" w:name="__RefHeading___Toc1163727_373438147"/>
      <w:bookmarkStart w:id="1492" w:name="_Toc563"/>
      <w:bookmarkEnd w:id="1491"/>
      <w:r>
        <w:rPr/>
        <w:t>22</w:t>
      </w:r>
      <w:r>
        <w:rPr>
          <w:rtl w:val="true"/>
        </w:rPr>
        <w:t xml:space="preserve">- </w:t>
      </w:r>
      <w:r>
        <w:rPr>
          <w:rtl w:val="true"/>
        </w:rPr>
        <w:t>ثواب السلام‌</w:t>
      </w:r>
      <w:bookmarkEnd w:id="14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للسلام سبعون حسنة، تسع و ستون للمبتدی، و واحدة للراد</w:t>
      </w:r>
      <w:r>
        <w:rPr>
          <w:rFonts w:eastAsia="IRNazanin" w:cs="IRNazanin"/>
          <w:color w:val="111111"/>
          <w:sz w:val="28"/>
          <w:szCs w:val="28"/>
          <w:rtl w:val="true"/>
          <w:lang w:bidi="fa-IR"/>
        </w:rPr>
        <w:t xml:space="preserve">» .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3" w:name="__RefHeading___Toc1163729_373438147"/>
      <w:bookmarkStart w:id="1494" w:name="_Toc564"/>
      <w:bookmarkEnd w:id="1493"/>
      <w:r>
        <w:rPr/>
        <w:t>23</w:t>
      </w:r>
      <w:r>
        <w:rPr>
          <w:rtl w:val="true"/>
        </w:rPr>
        <w:t xml:space="preserve">- </w:t>
      </w:r>
      <w:r>
        <w:rPr>
          <w:rtl w:val="true"/>
        </w:rPr>
        <w:t>البخل بالسلام‌</w:t>
      </w:r>
      <w:bookmarkEnd w:id="14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من بخل باسلام</w:t>
      </w:r>
      <w:r>
        <w:rPr>
          <w:rFonts w:eastAsia="IRNazanin" w:cs="IRNazanin"/>
          <w:color w:val="111111"/>
          <w:sz w:val="28"/>
          <w:szCs w:val="28"/>
          <w:rtl w:val="true"/>
          <w:lang w:bidi="fa-IR"/>
        </w:rPr>
        <w:t xml:space="preserve">» .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5" w:name="__RefHeading___Toc1163731_373438147"/>
      <w:bookmarkStart w:id="1496" w:name="_Toc565"/>
      <w:bookmarkEnd w:id="1495"/>
      <w:r>
        <w:rPr/>
        <w:t>24</w:t>
      </w:r>
      <w:r>
        <w:rPr>
          <w:rtl w:val="true"/>
        </w:rPr>
        <w:t xml:space="preserve">- </w:t>
      </w:r>
      <w:r>
        <w:rPr>
          <w:rtl w:val="true"/>
        </w:rPr>
        <w:t>السلام قبل الکلام‌</w:t>
      </w:r>
      <w:bookmarkEnd w:id="1496"/>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علیه السلام رجل ابتداءا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عافاک الله؟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قبل الکلام عافاک الله،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تأذنوا لأحد حتی یسلم</w:t>
      </w:r>
      <w:r>
        <w:rPr>
          <w:rFonts w:eastAsia="IRNazanin" w:cs="IRNazanin"/>
          <w:color w:val="111111"/>
          <w:sz w:val="28"/>
          <w:szCs w:val="28"/>
          <w:rtl w:val="true"/>
          <w:lang w:bidi="fa-IR"/>
        </w:rPr>
        <w:t xml:space="preserve">» .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bookmarkStart w:id="1497" w:name="pg988_9444"/>
    </w:p>
    <w:p>
      <w:pPr>
        <w:pStyle w:val="Heading4"/>
        <w:numPr>
          <w:ilvl w:val="3"/>
          <w:numId w:val="1"/>
        </w:numPr>
        <w:rPr/>
      </w:pPr>
      <w:bookmarkStart w:id="1498" w:name="__RefHeading___Toc1163733_373438147"/>
      <w:bookmarkStart w:id="1499" w:name="_Toc566"/>
      <w:bookmarkEnd w:id="1497"/>
      <w:bookmarkEnd w:id="1498"/>
      <w:r>
        <w:rPr/>
        <w:t>25</w:t>
      </w:r>
      <w:r>
        <w:rPr>
          <w:rtl w:val="true"/>
        </w:rPr>
        <w:t xml:space="preserve">- </w:t>
      </w:r>
      <w:r>
        <w:rPr>
          <w:rtl w:val="true"/>
        </w:rPr>
        <w:t>السلام علی العاصی‌</w:t>
      </w:r>
      <w:bookmarkEnd w:id="14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ابن‌الکوا سأل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تسلم علی مذنب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 الله عزوجل للتوحید أهلا، و لا تراه للسلام علیه أهلا</w:t>
      </w:r>
      <w:r>
        <w:rPr>
          <w:rFonts w:eastAsia="IRNazanin" w:cs="IRNazanin"/>
          <w:color w:val="111111"/>
          <w:sz w:val="28"/>
          <w:szCs w:val="28"/>
          <w:rtl w:val="true"/>
          <w:lang w:bidi="fa-IR"/>
        </w:rPr>
        <w:t xml:space="preserve">!» .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0" w:name="__RefHeading___Toc1163735_373438147"/>
      <w:bookmarkStart w:id="1501" w:name="_Toc567"/>
      <w:bookmarkEnd w:id="1500"/>
      <w:r>
        <w:rPr/>
        <w:t>26</w:t>
      </w:r>
      <w:r>
        <w:rPr>
          <w:rtl w:val="true"/>
        </w:rPr>
        <w:t xml:space="preserve">- </w:t>
      </w:r>
      <w:r>
        <w:rPr>
          <w:rtl w:val="true"/>
        </w:rPr>
        <w:t>الاوصاف الجمیلة</w:t>
      </w:r>
      <w:bookmarkEnd w:id="1501"/>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نافسوا فی المکارم، و سارعوا فی المغانم، و لا تحتسبوا بمعروف لم تعجلوا، و اکسبوا الحمد بالنجح، و لا تکتسبوا بالمطل ذما، فمهما یکن لاحد عند أحد صنیعة له رأی أنه لا یقوم بشکرها فالله له بمکافاته، فانه اجزل عطاء و أعظم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 حوائج الناس الیکم من نعم‌الله علیکم، فلا تملوا النعم فتحور نقما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المعروف مکسب حمدا، و معقب أجرا، فلو رأیتم المعروف رجلا رأیتموه حسنا جمیلا یسر الناظرین، و لو رأیتم اللؤم رأیتموه سمجا مشوها تنفر منه القلوب، و تغض دونه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جاد ساد، و من بخل رذل، و ان أجود الناس من أعطی من لا یرجو، و ان اعفی الناس من عفی عن قدرة، و ان أوصل الناس من وصل من قطعه، والاصول علی مغرسها بفروعها تسموا، فمن تعجل لأخیه خیرا وجده اذا قدم علیه غدا، و من أراد الله تبارک و تعالی بالصنیعة الی أخیه کافأه بها فی وقت حاجته، و صرف عنه من بلاء الدنیا ما هو أکثر منه، و من نفس کربة مؤمن فرج</w:t>
      </w:r>
      <w:bookmarkStart w:id="1502" w:name="pg988_9446"/>
    </w:p>
    <w:p>
      <w:pPr>
        <w:pStyle w:val="BookText"/>
        <w:rPr/>
      </w:pPr>
      <w:bookmarkEnd w:id="1502"/>
      <w:r>
        <w:rPr>
          <w:rFonts w:ascii="IRNazanin" w:hAnsi="IRNazanin" w:eastAsia="IRNazanin"/>
          <w:color w:val="111111"/>
          <w:sz w:val="28"/>
          <w:sz w:val="28"/>
          <w:szCs w:val="28"/>
          <w:rtl w:val="true"/>
          <w:lang w:bidi="fa-IR"/>
        </w:rPr>
        <w:t>الله عنه کرب الدنیا والآخرة، و من أحسن أحسن الله الیه، والله یحب المحسنین</w:t>
      </w:r>
      <w:r>
        <w:rPr>
          <w:rFonts w:eastAsia="IRNazanin" w:cs="IRNazanin"/>
          <w:color w:val="111111"/>
          <w:sz w:val="28"/>
          <w:szCs w:val="28"/>
          <w:rtl w:val="true"/>
          <w:lang w:bidi="fa-IR"/>
        </w:rPr>
        <w:t xml:space="preserve">» .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3" w:name="__RefHeading___Toc1163737_373438147"/>
      <w:bookmarkStart w:id="1504" w:name="_Toc568"/>
      <w:bookmarkEnd w:id="1503"/>
      <w:r>
        <w:rPr/>
        <w:t>27</w:t>
      </w:r>
      <w:r>
        <w:rPr>
          <w:rtl w:val="true"/>
        </w:rPr>
        <w:t xml:space="preserve">- </w:t>
      </w:r>
      <w:r>
        <w:rPr>
          <w:rtl w:val="true"/>
        </w:rPr>
        <w:t>الکذب والصدق‌</w:t>
      </w:r>
      <w:bookmarkEnd w:id="15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عز، والکذب عجز، والسر أمانة، والجوار قرابة، والمعونة صداقة، والعمل تجربة، والخلق الحسن عبادة، والصمت زین، والشح فقر، والسخاء غنی، والرفق لب</w:t>
      </w:r>
      <w:r>
        <w:rPr>
          <w:rFonts w:eastAsia="IRNazanin" w:cs="IRNazanin"/>
          <w:color w:val="111111"/>
          <w:sz w:val="28"/>
          <w:szCs w:val="28"/>
          <w:rtl w:val="true"/>
          <w:lang w:bidi="fa-IR"/>
        </w:rPr>
        <w:t xml:space="preserve">» .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5" w:name="__RefHeading___Toc1163739_373438147"/>
      <w:bookmarkStart w:id="1506" w:name="_Toc569"/>
      <w:bookmarkEnd w:id="1505"/>
      <w:r>
        <w:rPr/>
        <w:t>28</w:t>
      </w:r>
      <w:r>
        <w:rPr>
          <w:rtl w:val="true"/>
        </w:rPr>
        <w:t xml:space="preserve">- </w:t>
      </w:r>
      <w:r>
        <w:rPr>
          <w:rtl w:val="true"/>
        </w:rPr>
        <w:t>الاحتیاط فی التکلم‌</w:t>
      </w:r>
      <w:bookmarkEnd w:id="15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عباس، قال لی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عباس، لا تتکلمن بما لا یعنک فاننی أخاف علیک الوزر، و لا تتکلمن بما یعنیک حتی تری له موضعا، فرب متکلم قد تکلم بحق فعیب، و لا تمارین حلیما و لا سفیها، فان الحلیم یقلیک، و السفیه یردیک، و لا تقولن خلف أحد اذا تواری عنک، الا مثل ما تحب أن یقول عنک اذا تواریت عنه، و اعمل عمل عبد یعلم أنه مأخوذ بالاجرام مجزی بالاحسان، والسلام</w:t>
      </w:r>
      <w:r>
        <w:rPr>
          <w:rFonts w:eastAsia="IRNazanin" w:cs="IRNazanin"/>
          <w:color w:val="111111"/>
          <w:sz w:val="28"/>
          <w:szCs w:val="28"/>
          <w:rtl w:val="true"/>
          <w:lang w:bidi="fa-IR"/>
        </w:rPr>
        <w:t xml:space="preserve">» .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7" w:name="__RefHeading___Toc1163741_373438147"/>
      <w:bookmarkStart w:id="1508" w:name="_Toc570"/>
      <w:bookmarkEnd w:id="1507"/>
      <w:r>
        <w:rPr/>
        <w:t>29</w:t>
      </w:r>
      <w:r>
        <w:rPr>
          <w:rtl w:val="true"/>
        </w:rPr>
        <w:t xml:space="preserve">- </w:t>
      </w:r>
      <w:r>
        <w:rPr>
          <w:rtl w:val="true"/>
        </w:rPr>
        <w:t>مواعظ علی</w:t>
      </w:r>
      <w:bookmarkEnd w:id="1508"/>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ابراهیم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القاسم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المعلی،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المرادی، عن موسی بن جعفر، عن أبیه، عن جده، عن علی بن الحسین، عن أبیه علیهم السلام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أمیرالمؤمنین علیه السلام ذات یوم جالس مع أصحابه یعبئهم للحرب اذا أتاه شیخ علیه شحبة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أمیرالمؤمنین؟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انی أتیتک من ناحیة الشام و أنا شیخ کبیر قد سمعت فیک من الفضل ما لا احصی، و انی أظنک ستغتال، فعلمنی مما علمک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اعتدل یوماه فهو مغبون، و من کانت الدنیا همته اشتدت حسرته عند فراقها، و من کان غده شر یومه فهو محروم، و من لم یبال بما رزی‌ء من آخرته اذا سلمت له دنیاه فهو هالک، و من لم یتعاهد النقص من نفسه غلب علیه الهوی، و من کان فی نقص فالموت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للناس ما ترضی لنفسک، وائت الی الناس ما تحب أن یؤتی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أما ترون الی أهل الدنیا یمسون و یصبحون علی أحوال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صریع یتلوی، و بین عائد و معود، و آخر بنفسه یجود، و آخر لا یرجی، و آخر مسجی، و طالب الدنیا و الموت یطلبه، و غافل و لیس بمغفول عنه، و علی أثر الماضی یصیر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زید بن صوحان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أی سلطان أغلب و أقوی؟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ذل أذل؟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فقر أشد؟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بعد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دعوة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بما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عمل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عمل أنجح؟ قال طلب ما عند الله عزوجل</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صاحب لک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المزین لک معصیة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الخلق أشقی؟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دینه بدنیا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الخلق أقوی؟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الخلق أشح؟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المال من غیر حله فجعله فی غیر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الناس أکیس؟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أبصر رشده من غیه فمال الی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أحلم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الناس أثبت رأیا؟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یغره الناس من نفسه و من لم تغره الدنیا بتشوفها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الناس أحمق؟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المغتر بالدنیا و هو یری ما فیها من تقلب أحوالها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الناس أشد حسرة؟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حرم الدنیا و الآخرة، ذلک هو 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الخلق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عمل لغیر الله، یطلب بعمله الثواب من عندالله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القنوع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بما أعطاه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المصائب أشد؟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الأعمال أحب الی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الناس خیر عندالله؟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أخوفهم لله، و أعملهم بالتقوی، و أزهدهم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الکلام أفضل عندالله عزوجل؟ قال کثرة ذکره والتضرع الیه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القول اصدق؟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الا الله</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الأعمال أعظم عندالله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والورع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الناس أصدق؟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فی المواطن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علیه السلام علی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ان الله عزوجل خلق خلقا ضیق الدنیا علیهم نظرا لهم، فزهدهم فیها و فی حطامها، فرغبوا فی دار السلام التی دعاهم الیها، و صبروا علی ضیق المعیشة، و صبروا علی المکروه، و اشتاقوا الی ما عندالله عزوجل من الکرامة، فبذلوا أنفسهم ابتغاء رضوان الله، و کانت خاتمة أعمالهم الشهادة، فلقوا الله عزوجل و هو عنهم راض، و علموا أن الموت سبیل من مضی و من بقی، فتزدوا لآخرتهم غیر الذهب والفضة، و لبسوا الخشن، و صبروا علی البلوی، و قدموا الفضل، و أحبوا فی الله و أبغضوا فی الله عزوجل، أولئک المصابیح و أهل النعیم فی الآخرة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أذهب و أدع الجنة و أنا أراها و أری أهلها معک یا أمیرالمؤمنین، جهزنی بقوة أتقوی بها علی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أمیرالمؤمنین علیه السلام سلاحا و حمله، و کان فی الحرب بین یدی أمیرالمؤمنین علیه السلام یضرب قدما، و أمیرالمؤمنین علیه السلام یعجب مما یصنع، فلما اشتد الحرب أقدم فرسه حتی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أتبعه رجل من أصحاب أمیرالمؤمنین علیه السلام فوجده صریعا، و وجد دابته و وجد سیفه فی ذارعه، فلما انقضت الحرب أتی أمیرالمؤمنین علیه السلام بدابته و سلاحه و صلی علیه أمیرالمؤمنین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السعید حقا، فترحموا علی أخیکم</w:t>
      </w:r>
      <w:r>
        <w:rPr>
          <w:rFonts w:eastAsia="IRNazanin" w:cs="IRNazanin"/>
          <w:color w:val="111111"/>
          <w:sz w:val="28"/>
          <w:szCs w:val="28"/>
          <w:rtl w:val="true"/>
          <w:lang w:bidi="fa-IR"/>
        </w:rPr>
        <w:t xml:space="preserve">» .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bookmarkStart w:id="1509" w:name="pg988_9454"/>
    </w:p>
    <w:p>
      <w:pPr>
        <w:pStyle w:val="Heading4"/>
        <w:numPr>
          <w:ilvl w:val="3"/>
          <w:numId w:val="1"/>
        </w:numPr>
        <w:rPr/>
      </w:pPr>
      <w:bookmarkStart w:id="1510" w:name="__RefHeading___Toc1163743_373438147"/>
      <w:bookmarkStart w:id="1511" w:name="_Toc571"/>
      <w:bookmarkEnd w:id="1509"/>
      <w:bookmarkEnd w:id="1510"/>
      <w:r>
        <w:rPr/>
        <w:t>30</w:t>
      </w:r>
      <w:r>
        <w:rPr>
          <w:rtl w:val="true"/>
        </w:rPr>
        <w:t xml:space="preserve">- </w:t>
      </w:r>
      <w:r>
        <w:rPr>
          <w:rtl w:val="true"/>
        </w:rPr>
        <w:t>الخوف من الله‌</w:t>
      </w:r>
      <w:bookmarkEnd w:id="15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خوفک من ربک؟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یأمن یوم القیامد الا من خاف الله فی الدنیا</w:t>
      </w:r>
      <w:r>
        <w:rPr>
          <w:rFonts w:eastAsia="IRNazanin" w:cs="IRNazanin"/>
          <w:color w:val="111111"/>
          <w:sz w:val="28"/>
          <w:szCs w:val="28"/>
          <w:rtl w:val="true"/>
          <w:lang w:bidi="fa-IR"/>
        </w:rPr>
        <w:t xml:space="preserve">» .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2" w:name="__RefHeading___Toc1163745_373438147"/>
      <w:bookmarkStart w:id="1513" w:name="_Toc572"/>
      <w:bookmarkEnd w:id="1512"/>
      <w:r>
        <w:rPr/>
        <w:t>31</w:t>
      </w:r>
      <w:r>
        <w:rPr>
          <w:rtl w:val="true"/>
        </w:rPr>
        <w:t xml:space="preserve">- </w:t>
      </w:r>
      <w:r>
        <w:rPr>
          <w:rtl w:val="true"/>
        </w:rPr>
        <w:t>البکاء من خشیة الله‌</w:t>
      </w:r>
      <w:bookmarkEnd w:id="15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من خشیة الله نجاة من النار</w:t>
      </w:r>
      <w:r>
        <w:rPr>
          <w:rFonts w:eastAsia="IRNazanin" w:cs="IRNazanin"/>
          <w:color w:val="111111"/>
          <w:sz w:val="28"/>
          <w:szCs w:val="28"/>
          <w:rtl w:val="true"/>
          <w:lang w:bidi="fa-IR"/>
        </w:rPr>
        <w:t xml:space="preserve">» . </w:t>
      </w:r>
      <w:r>
        <w:rPr>
          <w:rStyle w:val="FootnoteAnchor"/>
          <w:rtl w:val="true"/>
        </w:rPr>
        <w:footnoteReference w:id="15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بکاء العیون وخشیة القلوب رحمة من الله</w:t>
      </w:r>
      <w:r>
        <w:rPr>
          <w:rFonts w:eastAsia="IRNazanin" w:cs="IRNazanin"/>
          <w:color w:val="111111"/>
          <w:sz w:val="28"/>
          <w:szCs w:val="28"/>
          <w:rtl w:val="true"/>
          <w:lang w:bidi="fa-IR"/>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4" w:name="__RefHeading___Toc1163747_373438147"/>
      <w:bookmarkStart w:id="1515" w:name="_Toc573"/>
      <w:bookmarkEnd w:id="1514"/>
      <w:r>
        <w:rPr/>
        <w:t>32</w:t>
      </w:r>
      <w:r>
        <w:rPr>
          <w:rtl w:val="true"/>
        </w:rPr>
        <w:t xml:space="preserve">- </w:t>
      </w:r>
      <w:r>
        <w:rPr>
          <w:rtl w:val="true"/>
        </w:rPr>
        <w:t>قضاء حاجة المؤمن‌</w:t>
      </w:r>
      <w:bookmarkEnd w:id="15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مولای الحسین بن علی علیهما السلام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ان فلانا له علی مال و یرید أن یحبسنی،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عندی مال أقضی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لی به انس، و لکنی سمعت أبی‌أمیرالمؤمنین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حاجة أخیه المؤمن فکأنما عبدالله تسعة آلاف سنة، صائما نهاره قائما لیله</w:t>
      </w:r>
      <w:r>
        <w:rPr>
          <w:rFonts w:eastAsia="IRNazanin" w:cs="IRNazanin"/>
          <w:color w:val="111111"/>
          <w:sz w:val="28"/>
          <w:szCs w:val="28"/>
          <w:rtl w:val="true"/>
          <w:lang w:bidi="fa-IR"/>
        </w:rPr>
        <w:t xml:space="preserve">» . </w:t>
      </w:r>
      <w:r>
        <w:rPr>
          <w:rStyle w:val="FootnoteAnchor"/>
          <w:rtl w:val="true"/>
        </w:rPr>
        <w:footnoteReference w:id="1560"/>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الحسن بن علی علیهما السلام فی المسجد الحرام و هو معتکف و هو یطوف بالکعبة، فعرض له رجل من 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صلی الله علیه وآله ان علی دینا لفلان، فان رأیت أن تقضیه عنی،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هذه البنیة ما</w:t>
      </w:r>
    </w:p>
    <w:p>
      <w:pPr>
        <w:pStyle w:val="BookText"/>
        <w:rPr/>
      </w:pPr>
      <w:r>
        <w:rPr>
          <w:rFonts w:ascii="IRNazanin" w:hAnsi="IRNazanin" w:eastAsia="IRNazanin"/>
          <w:color w:val="111111"/>
          <w:sz w:val="28"/>
          <w:sz w:val="28"/>
          <w:szCs w:val="28"/>
          <w:rtl w:val="true"/>
          <w:lang w:bidi="fa-IR"/>
        </w:rPr>
        <w:t>أصبح عندی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رأیت أن تستمهله عنی فقد تهددنی بالحبس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الطواف، و سعی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أنسیت أنک معتکف؟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سمعت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أخاه المؤمن حاجة کمن عبدالله تسعة آلاف سنة صائما نهاره قائما لیله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فاجتاز علی دار أبی‌عبدالله الحسین علیه السلام فقال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أتیت أباعبدالله علیه السلام فی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 لو سعی فی حاجتک کان خیرا له من اعتکاف ثلاثین سنة</w:t>
      </w:r>
      <w:r>
        <w:rPr>
          <w:rFonts w:eastAsia="IRNazanin" w:cs="IRNazanin"/>
          <w:color w:val="111111"/>
          <w:sz w:val="28"/>
          <w:szCs w:val="28"/>
          <w:rtl w:val="true"/>
          <w:lang w:bidi="fa-IR"/>
        </w:rPr>
        <w:t xml:space="preserve">» . </w:t>
      </w:r>
      <w:r>
        <w:rPr>
          <w:rStyle w:val="FootnoteAnchor"/>
          <w:rtl w:val="true"/>
        </w:rPr>
        <w:footnoteReference w:id="1561"/>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بعض أصحابه،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أبی‌عبدالله علیه السلام اذ دخل علیه رجل من أهل مکة یقال له میمون، فشکا الیه تعذر الکراء علیه،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فأعن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فقمت معه فیسر الله کراه، فرجعت الی مجلسی، فقال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فی حاجة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 الله بأبی أنت و امی،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انک ان تعین أخاک المسلم أحب الی من طواف اسبوع بالبیت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أتی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أعنی علی قضاء حاجة، فانتقل و قام معه، فمر علی الحسین علیه السلام و هو قائم یصلی،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عن أبی‌عبدالله تستعینه علی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بأبی أنت و امی، فذکر أنه معتکف؛ فقاله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لو أعانک کان خیرا له من اعتکافه شهرا</w:t>
      </w:r>
      <w:r>
        <w:rPr>
          <w:rFonts w:eastAsia="IRNazanin" w:cs="IRNazanin"/>
          <w:color w:val="111111"/>
          <w:sz w:val="28"/>
          <w:szCs w:val="28"/>
          <w:rtl w:val="true"/>
          <w:lang w:bidi="fa-IR"/>
        </w:rPr>
        <w:t xml:space="preserve">» . </w:t>
      </w:r>
      <w:r>
        <w:rPr>
          <w:rStyle w:val="FootnoteAnchor"/>
          <w:rtl w:val="true"/>
        </w:rPr>
        <w:footnoteReference w:id="1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یختر لحسین علیه السلام اعانته مع کونها أفضل؟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یجاب عن ذلک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له علیه السلام عذر آخر لم یظهره للسائل، ولذا لم</w:t>
      </w:r>
    </w:p>
    <w:p>
      <w:pPr>
        <w:pStyle w:val="BookText"/>
        <w:rPr/>
      </w:pPr>
      <w:r>
        <w:rPr>
          <w:rFonts w:ascii="IRNazanin" w:hAnsi="IRNazanin" w:eastAsia="IRNazanin"/>
          <w:color w:val="111111"/>
          <w:sz w:val="28"/>
          <w:sz w:val="28"/>
          <w:szCs w:val="28"/>
          <w:rtl w:val="true"/>
          <w:lang w:bidi="fa-IR"/>
        </w:rPr>
        <w:t>یذهب معه، فأفاد الحسن علیه السلام ذلک لئلا یتوهم السائل أن الاعتکاف فی نفسه عذر فی ترک هذا،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أعانک مع عدم عذر آخر کان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استبعاد فی نقص علم امام قبل امامته عن امام آخر فی حال امامته، أو اختیار الامام ما هو أقل ثوابا لا سیما قبل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یفعل ذلک لا یثار أخیه علی نفسه صلوات الله علیهما فی ادراک ذلک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أردت الاستعانة،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بناء المجهول، أی ذکر بعض خدمه أو اصحابه أنه معتکف فلذا لم أذکر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قضاء الحاجة من المواضع التی جوز الفقهاء خروج المعتکف فیها عن محل اعتکافه، الا أنه لا یجلس بعد الخروج، و لا یمشی تحت الظل اختیارا علی المشهور، و لا یجلس تحته علی قول</w:t>
      </w:r>
      <w:r>
        <w:rPr>
          <w:rFonts w:eastAsia="IRNazanin" w:cs="IRNazanin"/>
          <w:color w:val="111111"/>
          <w:sz w:val="28"/>
          <w:szCs w:val="28"/>
          <w:rtl w:val="true"/>
          <w:lang w:bidi="fa-IR"/>
        </w:rPr>
        <w:t xml:space="preserve">. </w:t>
      </w:r>
      <w:r>
        <w:rPr>
          <w:rStyle w:val="FootnoteAnchor"/>
          <w:rtl w:val="true"/>
        </w:rPr>
        <w:footnoteReference w:id="1563"/>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أبی‌غالب بن البناء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أبومحمد الجوهری، أنبأنا أبوعمر بن حیویه، أنبأنا یحیی بن محمد بن صاعد، أنبأنا الحسین بن الحسن، أنبأنا عبدالله بن المبارک، أنبأنا عبیدالله ابن‌الولید الوصافی عن أبی‌جعفر،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الحسین بن علی فاستعان به علی حاجة فوجده، معتکفا،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اعتکافی لخرجت معک فقضیت حاجتک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خرج من عنده فأتی الحسن بن علی فذکر له حاجته فخرج معه لحاجته،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انی قد کرهت أن أعنیک فی حاجتی و لقد بدأت بحسین،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اعتکافی لخرجت معک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لقضاء حاجة أخ لی فی الله أحب الی من اعتکاف شهر</w:t>
      </w:r>
      <w:r>
        <w:rPr>
          <w:rFonts w:eastAsia="IRNazanin" w:cs="IRNazanin"/>
          <w:color w:val="111111"/>
          <w:sz w:val="28"/>
          <w:szCs w:val="28"/>
          <w:rtl w:val="true"/>
          <w:lang w:bidi="fa-IR"/>
        </w:rPr>
        <w:t xml:space="preserve">» .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bookmarkStart w:id="1516" w:name="pg988_9459"/>
    </w:p>
    <w:p>
      <w:pPr>
        <w:pStyle w:val="Heading4"/>
        <w:numPr>
          <w:ilvl w:val="3"/>
          <w:numId w:val="1"/>
        </w:numPr>
        <w:rPr/>
      </w:pPr>
      <w:bookmarkStart w:id="1517" w:name="__RefHeading___Toc1163749_373438147"/>
      <w:bookmarkStart w:id="1518" w:name="_Toc574"/>
      <w:bookmarkEnd w:id="1516"/>
      <w:bookmarkEnd w:id="1517"/>
      <w:r>
        <w:rPr/>
        <w:t>33</w:t>
      </w:r>
      <w:r>
        <w:rPr>
          <w:rtl w:val="true"/>
        </w:rPr>
        <w:t xml:space="preserve">- </w:t>
      </w:r>
      <w:r>
        <w:rPr>
          <w:rtl w:val="true"/>
        </w:rPr>
        <w:t>آداب طلب الحاجة</w:t>
      </w:r>
      <w:bookmarkEnd w:id="15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رجل من الأنصار یرید أن یسأله حاجة،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الانصار صن وجهک عن بذلة المسألة، و ارفع حاجتک فی رقعة، فانی آت فیها ما سارک ان شاء الله،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ان لفلان علی خمسمأة دینار، و قد ألح بی، فکلمه ینظرنی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الحسین علیه السلام الرقعة دخل الی منزله فأخرج صرة فیها ألف دینار و 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خمسمائة فاقض بها دینک، و أما خمسمائة فاستعن بها علی دهرک، و لا ترفع حاجتک الا الی أحد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ذی دین، أو مرؤة، أو حسب فأما ذوالدین فیصون دینه و أما ذوالمرؤة فانه یستحبی لمرؤته، و أما ذو الحسب فیعلم أنک لم تکرم وجهک أن تبذله له فی حاجتک فهو یصون وجهک أن یردک بغیر قضاء حاجتک</w:t>
      </w:r>
      <w:r>
        <w:rPr>
          <w:rFonts w:eastAsia="IRNazanin" w:cs="IRNazanin"/>
          <w:color w:val="111111"/>
          <w:sz w:val="28"/>
          <w:szCs w:val="28"/>
          <w:rtl w:val="true"/>
          <w:lang w:bidi="fa-IR"/>
        </w:rPr>
        <w:t xml:space="preserve">» .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9" w:name="__RefHeading___Toc1163751_373438147"/>
      <w:bookmarkStart w:id="1520" w:name="_Toc575"/>
      <w:bookmarkEnd w:id="1519"/>
      <w:r>
        <w:rPr/>
        <w:t>34</w:t>
      </w:r>
      <w:r>
        <w:rPr>
          <w:rtl w:val="true"/>
        </w:rPr>
        <w:t xml:space="preserve">- </w:t>
      </w:r>
      <w:r>
        <w:rPr>
          <w:rtl w:val="true"/>
        </w:rPr>
        <w:t>موارد جواز السؤال‌</w:t>
      </w:r>
      <w:bookmarkEnd w:id="1520"/>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ابراهیم بن هاشم و سهل بن زیاد الرازی، عن اسماعیل بن مرار و عبدالجبار بن المبارک، عن یونس بن عبدالرحمن، عمن حدثه من أصحابنا،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مر بعثمان بن عفان و هو قاعد علی باب المسجد فسأله، فأمر له بخمسة دراهم،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أرشدنی،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الفتیة التی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بیده الی ناحیة من المسجد فیها الحسن والحسین علیهما السلام و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الرجل نحوهم حتی سلم علیهم و سئلهم فقال له الحسن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المسألة لا تحل الا فی احدی ثلاث دم مفجع، أودین</w:t>
      </w:r>
    </w:p>
    <w:p>
      <w:pPr>
        <w:pStyle w:val="BookText"/>
        <w:rPr/>
      </w:pPr>
      <w:r>
        <w:rPr>
          <w:rFonts w:ascii="IRNazanin" w:hAnsi="IRNazanin" w:eastAsia="IRNazanin"/>
          <w:color w:val="111111"/>
          <w:sz w:val="28"/>
          <w:sz w:val="28"/>
          <w:szCs w:val="28"/>
          <w:rtl w:val="true"/>
          <w:lang w:bidi="fa-IR"/>
        </w:rPr>
        <w:t>مقرح، أو فقر مدقع، ففی أیها تسأل؟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واحدة من هذه الثلاث، فأمر له الحسن علیه السلام بخمسین دینارا، و أمر له الحسین علیه السلام بتسعة و أربعین دینارا، و أمر له عبدالله بن جعفر بثمانیة و ابعین دینارا، فانصرف الرجل فمر بعثمان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بک فسألتک فأمرت لی بما أمرت و لم تسألنی فیما اسأل، و ان صاحب الوفرة </w:t>
      </w:r>
      <w:r>
        <w:rPr>
          <w:rStyle w:val="FootnoteAnchor"/>
          <w:rtl w:val="true"/>
        </w:rPr>
        <w:footnoteReference w:id="1566"/>
      </w:r>
      <w:r>
        <w:rPr>
          <w:rFonts w:ascii="IRNazanin" w:hAnsi="IRNazanin" w:eastAsia="IRNazanin"/>
          <w:color w:val="111111"/>
          <w:sz w:val="28"/>
          <w:sz w:val="28"/>
          <w:szCs w:val="28"/>
          <w:rtl w:val="true"/>
          <w:lang w:bidi="fa-IR"/>
        </w:rPr>
        <w:t>لما سألته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فیما تسأل فان المسألة لا تحل الا فی احدی ثلاث، فأخبرته بالوجه الذی اسأله من الثلاثة فأعطانی خمسین دینارا، و أعطانی الثانی تسعة و أربعین دینارا، و أعطانی الثالث ثمانیة وأربعین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لک بمثل هؤلاء الفتیة، اولئک فطموا العلم فطما، و حازوا الخیر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فطموا العلم فطما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قطعوه عن غیرهم قطعا، و جمعوه لأنفسهم جمعا</w:t>
      </w:r>
      <w:r>
        <w:rPr>
          <w:rFonts w:eastAsia="IRNazanin" w:cs="IRNazanin"/>
          <w:color w:val="111111"/>
          <w:sz w:val="28"/>
          <w:szCs w:val="28"/>
          <w:rtl w:val="true"/>
          <w:lang w:bidi="fa-IR"/>
        </w:rPr>
        <w:t xml:space="preserve">. </w:t>
      </w:r>
      <w:r>
        <w:rPr>
          <w:rStyle w:val="FootnoteAnchor"/>
          <w:rtl w:val="true"/>
        </w:rPr>
        <w:footnoteReference w:id="1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عساکر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المسألة لا تصلح الا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لحاجة مجحفة، أو لحمالة مثقلة، او دین فادح</w:t>
      </w:r>
      <w:r>
        <w:rPr>
          <w:rFonts w:eastAsia="IRNazanin" w:cs="IRNazanin"/>
          <w:color w:val="111111"/>
          <w:sz w:val="28"/>
          <w:szCs w:val="28"/>
          <w:rtl w:val="true"/>
          <w:lang w:bidi="fa-IR"/>
        </w:rPr>
        <w:t xml:space="preserve">» . </w:t>
      </w:r>
      <w:r>
        <w:rPr>
          <w:rStyle w:val="FootnoteAnchor"/>
          <w:rtl w:val="true"/>
        </w:rPr>
        <w:footnoteReference w:id="1568"/>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أبیه، عمن حدثه، عن عبدالرحمان العذرمی،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الحسن والحسین علیهما السلام و هما جالسان علی الصفا، فسألهما فقالا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لا تحل الا فی دین موجع، او غرم مفظع، او فقر مدقع، ففیک شی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فاعطیاه، و قد کان الرجل سأل عبدالله بن عمر و عبدالرحمن بن أبی‌بکر فأعطیاه و لم یسألاه عن شی، فرجع الیهما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لم تسألانی</w:t>
      </w:r>
      <w:bookmarkStart w:id="1521" w:name="pg988_9463"/>
    </w:p>
    <w:p>
      <w:pPr>
        <w:pStyle w:val="BookText"/>
        <w:rPr/>
      </w:pPr>
      <w:bookmarkEnd w:id="1521"/>
      <w:r>
        <w:rPr>
          <w:rFonts w:ascii="IRNazanin" w:hAnsi="IRNazanin" w:eastAsia="IRNazanin"/>
          <w:color w:val="111111"/>
          <w:sz w:val="28"/>
          <w:sz w:val="28"/>
          <w:szCs w:val="28"/>
          <w:rtl w:val="true"/>
          <w:lang w:bidi="fa-IR"/>
        </w:rPr>
        <w:t>عما سألنی عنه الحسن والحسین علیهما السلام؟ و أخبرهما بما قالا،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غذیا بالعلم غذاء</w:t>
      </w:r>
      <w:r>
        <w:rPr>
          <w:rFonts w:eastAsia="IRNazanin" w:cs="IRNazanin"/>
          <w:color w:val="111111"/>
          <w:sz w:val="28"/>
          <w:szCs w:val="28"/>
          <w:rtl w:val="true"/>
          <w:lang w:bidi="fa-IR"/>
        </w:rPr>
        <w:t xml:space="preserve">. </w:t>
      </w:r>
      <w:r>
        <w:rPr>
          <w:rStyle w:val="FootnoteAnchor"/>
          <w:rtl w:val="true"/>
        </w:rPr>
        <w:footnoteReference w:id="15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ابن‌شعبة الحرانی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رجل الحسین بن علی علیهما السلام فسأله،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المسألة لا تصلح الا فی غرم فادح او فقر مدقع، او حمالة 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الا فی احداهن، فأمر له بمائة دینار</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2" w:name="__RefHeading___Toc1163753_373438147"/>
      <w:bookmarkStart w:id="1523" w:name="_Toc576"/>
      <w:bookmarkEnd w:id="1522"/>
      <w:r>
        <w:rPr/>
        <w:t>35</w:t>
      </w:r>
      <w:r>
        <w:rPr>
          <w:rtl w:val="true"/>
        </w:rPr>
        <w:t xml:space="preserve">- </w:t>
      </w:r>
      <w:r>
        <w:rPr>
          <w:rtl w:val="true"/>
        </w:rPr>
        <w:t>کرمه علیه السلام</w:t>
      </w:r>
      <w:bookmarkEnd w:id="1523"/>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أبوالحسن المدائی،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والحسین علیهما السلام و عبدالله بن جعفر حجاجا، ففاتهم أثالهم فجاعوا و عطشوا، فمروا بعجوز فی خباء لها،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فأناخوا بها، و لیس لها الا شویهة فی کسر الخیمة،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احلبوها و امتذقوا لبنها، ففعلوا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هذه الشاة، فلیذبحنها أحدکم حتی اهیی لکم شیئا تأکلون، فقام الیها أحدهم فذبحها، و کشطها ثم هیأت لهم طعاما فأکلوا، ثم أقاموا حتی أبردوا، فلما ارتحلوا قالوا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نفر من قریش نرید هذا الوجه، فاذا رجعنا سالمین فألمی بنا فانا صانعون الیک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ارتحلوا، و أقبل زوجها و أخبرته عن القوم و الشاة، فغضب الرجل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أتذبحین شاتی لأقوام لا تعرفینهم ثم 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مدة ألجأتهم الحاجة الی دخول المدینة فدخلاها و جعلا ینقلان</w:t>
      </w:r>
      <w:bookmarkStart w:id="1524" w:name="pg988_9465"/>
    </w:p>
    <w:p>
      <w:pPr>
        <w:pStyle w:val="BookText"/>
        <w:rPr/>
      </w:pPr>
      <w:bookmarkEnd w:id="1524"/>
      <w:r>
        <w:rPr>
          <w:rFonts w:ascii="IRNazanin" w:hAnsi="IRNazanin" w:eastAsia="IRNazanin"/>
          <w:color w:val="111111"/>
          <w:sz w:val="28"/>
          <w:sz w:val="28"/>
          <w:szCs w:val="28"/>
          <w:rtl w:val="true"/>
          <w:lang w:bidi="fa-IR"/>
        </w:rPr>
        <w:t>البعیر الیها و یبیعانه و یعیشان منه، فمرت العجوز فی بعض سکک المدینة فاذا الحسن علیه السلام علی باب داره جالس، فعرف العجوز و هی له منکرة، فبعث غلامه فردها،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أمة الله أتعرفینی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ضیفک یوم کذا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لست أعرفک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تعرفینی فأنا أعرفک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فامر الحسن علیه السلام فاشتری لها من شاء الصدقة ألف شاة، و أمر لها بألف دینار، و بعث بها مع غلامه الی أخیه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وصلک أخی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شاة و ألف دینار، فأمر لها بمثل ذلک، ثم بعث بها مع غلام الی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وصلک الحسن والحسین علیهما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بألفی دینار و ألفی شاة، فأمر لها عبدالله بألفی دینار و ألفی شاة،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بدأت بی لأتعبتهما، فرجعت العجوز الی زوجها بذلک</w:t>
      </w:r>
      <w:r>
        <w:rPr>
          <w:rFonts w:eastAsia="IRNazanin" w:cs="IRNazanin"/>
          <w:color w:val="111111"/>
          <w:sz w:val="28"/>
          <w:szCs w:val="28"/>
          <w:rtl w:val="true"/>
          <w:lang w:bidi="fa-IR"/>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5" w:name="__RefHeading___Toc1163755_373438147"/>
      <w:bookmarkStart w:id="1526" w:name="_Toc577"/>
      <w:bookmarkEnd w:id="1525"/>
      <w:r>
        <w:rPr/>
        <w:t>36</w:t>
      </w:r>
      <w:r>
        <w:rPr>
          <w:rtl w:val="true"/>
        </w:rPr>
        <w:t xml:space="preserve">- </w:t>
      </w:r>
      <w:r>
        <w:rPr>
          <w:rtl w:val="true"/>
        </w:rPr>
        <w:t>الاعطاء للسائل‌</w:t>
      </w:r>
      <w:bookmarkEnd w:id="1526"/>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أن سائلا کان یسأل یوما،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یابن رسول الله،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رسولکم، ان أعطیتمونی شیئا أخذته و حملته الی هناک، و الا أرد الیه و کفی صفر</w:t>
      </w:r>
      <w:r>
        <w:rPr>
          <w:rFonts w:eastAsia="IRNazanin" w:cs="IRNazanin"/>
          <w:color w:val="111111"/>
          <w:sz w:val="28"/>
          <w:szCs w:val="28"/>
          <w:rtl w:val="true"/>
          <w:lang w:bidi="fa-IR"/>
        </w:rPr>
        <w:t xml:space="preserve">» .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bookmarkStart w:id="1527" w:name="pg988_9467"/>
    </w:p>
    <w:p>
      <w:pPr>
        <w:pStyle w:val="Heading4"/>
        <w:numPr>
          <w:ilvl w:val="3"/>
          <w:numId w:val="1"/>
        </w:numPr>
        <w:rPr/>
      </w:pPr>
      <w:bookmarkStart w:id="1528" w:name="__RefHeading___Toc1163757_373438147"/>
      <w:bookmarkStart w:id="1529" w:name="_Toc578"/>
      <w:bookmarkEnd w:id="1527"/>
      <w:bookmarkEnd w:id="1528"/>
      <w:r>
        <w:rPr/>
        <w:t>37</w:t>
      </w:r>
      <w:r>
        <w:rPr>
          <w:rtl w:val="true"/>
        </w:rPr>
        <w:t xml:space="preserve">- </w:t>
      </w:r>
      <w:r>
        <w:rPr>
          <w:rtl w:val="true"/>
        </w:rPr>
        <w:t>قبول العطاء اعانة علی الکرم‌</w:t>
      </w:r>
      <w:bookmarkEnd w:id="15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عطاءک، فقد أعانک علی الکرم</w:t>
      </w:r>
      <w:r>
        <w:rPr>
          <w:rFonts w:eastAsia="IRNazanin" w:cs="IRNazanin"/>
          <w:color w:val="111111"/>
          <w:sz w:val="28"/>
          <w:szCs w:val="28"/>
          <w:rtl w:val="true"/>
          <w:lang w:bidi="fa-IR"/>
        </w:rPr>
        <w:t xml:space="preserve">» .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0" w:name="__RefHeading___Toc1163759_373438147"/>
      <w:bookmarkStart w:id="1531" w:name="_Toc579"/>
      <w:bookmarkEnd w:id="1530"/>
      <w:r>
        <w:rPr/>
        <w:t>38</w:t>
      </w:r>
      <w:r>
        <w:rPr>
          <w:rtl w:val="true"/>
        </w:rPr>
        <w:t xml:space="preserve">- </w:t>
      </w:r>
      <w:r>
        <w:rPr>
          <w:rtl w:val="true"/>
        </w:rPr>
        <w:t>الاعطاء علی قدر المعرفة</w:t>
      </w:r>
      <w:bookmarkEnd w:id="1531"/>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أعرابیا من البادیة قصد الحسین علیه السلام فسلم علیه فرد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أعرابی فیم قصدتنا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قصدتک فی دیة مسلمة الی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أقصدت أحدا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أبی‌سفیان فأعطانی خمسین دینارا، فرددتها علیه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لأقصدن من هو خیر منک و أکرم، و 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خیر منی و أکرم لا ام‌لک،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الحسین بن علی، و اما عبدالله بن جعفر، و قد أتیتک بدء لتقیم بها عمود ظهری و ترد نی الی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فلق الحبة، و برء النسمة، و تجلی بالعظمة ما فی ملک ابن‌بنت نبیک، الا مائتا دینار فاعطه ایاها یا غلام، و انی أسئلک عن ثلاث خصال ان أنت أجبتنی عنها أتممتها خمسمائة 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ذلک احتیاجا الی علمی، أنتم أهل بیت النبوة، و معدن الرسالة، و مختلف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سمعت جدی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المعروف بقدر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و لا حول و لا قوة الا بالله</w:t>
      </w:r>
      <w:r>
        <w:rPr>
          <w:rFonts w:eastAsia="IRNazanin" w:cs="IRNazanin"/>
          <w:color w:val="111111"/>
          <w:sz w:val="28"/>
          <w:szCs w:val="28"/>
          <w:rtl w:val="true"/>
          <w:lang w:bidi="fa-IR"/>
        </w:rPr>
        <w:t>.</w:t>
      </w:r>
      <w:bookmarkStart w:id="1532" w:name="pg988_9470"/>
    </w:p>
    <w:p>
      <w:pPr>
        <w:pStyle w:val="BookText"/>
        <w:rPr/>
      </w:pPr>
      <w:bookmarkEnd w:id="1532"/>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أنجی من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اروح للمهم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خیر للعبد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یزینه حلم،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خانه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یزینه سخاء وسعة،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أخطأه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الفناء خیر له من الحیاة والبقاء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 الحسین خاتمه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بمائة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ناوله سیفه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بمائتی دینار، و اذهب فقد أتممت لک 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فأنشأ الأعرابی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قلقت و ما هاجنی مقلق و ما بی سقام و لا موبق‌و لکن طربت لال الرسول ففاجائنی الشعر و المنطق‌فأنت الهمام و بدر الظلام و معطی الأنام اذا املقواأبوک الذی فاز بالمکرمات فقصر عن وصفه السبق‌و أنت سبقت الی الطیبات فأنت الجواد و ما تلحق‌بکم فتح الله باب الهدی و باب الضلال بکم مغلق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3" w:name="__RefHeading___Toc1163761_373438147"/>
      <w:bookmarkStart w:id="1534" w:name="_Toc580"/>
      <w:bookmarkEnd w:id="1533"/>
      <w:r>
        <w:rPr/>
        <w:t>39</w:t>
      </w:r>
      <w:r>
        <w:rPr>
          <w:rtl w:val="true"/>
        </w:rPr>
        <w:t xml:space="preserve">- </w:t>
      </w:r>
      <w:r>
        <w:rPr>
          <w:rtl w:val="true"/>
        </w:rPr>
        <w:t>هدیة المملوک‌</w:t>
      </w:r>
      <w:bookmarkEnd w:id="15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الحسین بن علی علیهما السلام براع فأهدی الراعی الیه شاة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أنت أم مملوک؟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فردها الحسین علیه السلام علیه فقال له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 فقبلها منه ثم اشتراه و اشتری الغنم فأعتقه و جعل الغنم له</w:t>
      </w:r>
      <w:r>
        <w:rPr>
          <w:rFonts w:eastAsia="IRNazanin" w:cs="IRNazanin"/>
          <w:color w:val="111111"/>
          <w:sz w:val="28"/>
          <w:szCs w:val="28"/>
          <w:rtl w:val="true"/>
          <w:lang w:bidi="fa-IR"/>
        </w:rPr>
        <w:t xml:space="preserve">. </w:t>
      </w:r>
      <w:r>
        <w:rPr>
          <w:rStyle w:val="FootnoteAnchor"/>
          <w:rtl w:val="true"/>
        </w:rPr>
        <w:footnoteReference w:id="1575"/>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سلیمان بن علی البحرانی فی عقد اللآل فی مناقب الآل أن</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 السلام کان جالسا فی مسجد جده رسول الله صلی الله علیه وآله بعد وفاة أخیه الحسن علیه السلام، و کان عبدالله بن الزبیر جالسا فی ناحیة المسجد، و عتبة بن أبی‌سفیان فی ناحیة أخری، فجاء أعرابی علی ناقة فعقلها باب المسجد و دخل، فوقف علی عتبة بن أبی‌سفیان فسلم علیه فرد علیه السلام، فقال له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قتلت ابن‌عم لی و طولبت بالدیة، فهل لک أن تعطینی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فرفع رأسه الی غلامه و قال ادفع الیه مائة درهم،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الا الدیة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ترکه، وأتی عبدالله بن الزبیر و قال له مثل ما قال لعتبة، فقال عبدالله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الیه مائتی درهم،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الا الدیة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ترکه، و أتی الحسین علیه السلام فسلم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انی قتلت ابن‌عم لی و قد طولبت بالدیة، فهل لک أن تعطینی شیئا؟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أعرابی نحن قوم لا نعطی المعروف الا علی قدر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اعرابی ما النجاة من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عزوجل،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 ثم سأله الحسین غیر ذلک و أجاب الأعرابی فأمر له الحسین علیه السلام بعشرة آلاف درهم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لقضاء دیونک، و عشرة آلاف درهم أخری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تلم بها شعثک و تحسن بها حالک و تنفق منها علی عیالک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فأنشأ الأعرابی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طربت و ما هاج لی معبق و لا لی مقام و لا معشق‌و لکن طربت لآل الرسو ل فلذ لی الشعر و المنطق‌هم الأکرمون هم الأنجبون نجوم السماء بهم تشرق‌سبقت الأنام الی المکرمات فقصر عن سبقک السبق</w:t>
      </w:r>
    </w:p>
    <w:p>
      <w:pPr>
        <w:pStyle w:val="BookText"/>
        <w:rPr/>
      </w:pPr>
      <w:r>
        <w:rPr>
          <w:rFonts w:ascii="IRNazanin" w:hAnsi="IRNazanin" w:eastAsia="IRNazanin"/>
          <w:color w:val="111111"/>
          <w:sz w:val="28"/>
          <w:sz w:val="28"/>
          <w:szCs w:val="28"/>
          <w:rtl w:val="true"/>
          <w:lang w:bidi="fa-IR"/>
        </w:rPr>
        <w:t xml:space="preserve">بکم فتح الله باب الرشاد و باب الفساد بکم مغلق </w:t>
      </w:r>
      <w:r>
        <w:rPr>
          <w:rStyle w:val="FootnoteAnchor"/>
          <w:rtl w:val="true"/>
        </w:rPr>
        <w:footnoteReference w:id="15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علی ظهره علیه السلام یوم الطف أثر، فسئل زین العابدین علیه السلام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کان ینقل الجراب علی ظهره الی منازل الأرامل والیتامی والمساکین</w:t>
      </w:r>
      <w:r>
        <w:rPr>
          <w:rFonts w:eastAsia="IRNazanin" w:cs="IRNazanin"/>
          <w:color w:val="111111"/>
          <w:sz w:val="28"/>
          <w:szCs w:val="28"/>
          <w:rtl w:val="true"/>
          <w:lang w:bidi="fa-IR"/>
        </w:rPr>
        <w:t xml:space="preserve">» . </w:t>
      </w:r>
      <w:r>
        <w:rPr>
          <w:rStyle w:val="FootnoteAnchor"/>
          <w:rtl w:val="true"/>
        </w:rPr>
        <w:footnoteReference w:id="1577"/>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أن أعرابیا،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قد ضمنت دیة کاملة و عجزت عن أدائها،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أکرم الناس، و ما رأیت أکرم من آل محمد صلی الله علیه وآله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عن ثلاث مسائل، فان اجبت عن واحدة اعطیتک ثلث المال، و ان اجبت عن اثنتین أعطیتک ثلثی المال، و ان اجبت عن الکل أعطیتک الکل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یسئل مثلی و انت من اهل العلم و الشرف؟ فقال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سمعت جدی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فان أجبت و الا تعلمت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الاعمال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النجاة من المهلکة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یزین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معه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أخطأه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معه مرؤة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أخطأه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اخطأه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فصاعقة تنزل من السماء فتحرقه فانه أهل لذلک، فضحک الحسین علیه السلام و رمی الیه بصرة فیها ألف</w:t>
      </w:r>
      <w:bookmarkStart w:id="1535" w:name="pg988_9475"/>
    </w:p>
    <w:p>
      <w:pPr>
        <w:pStyle w:val="BookText"/>
        <w:rPr/>
      </w:pPr>
      <w:bookmarkEnd w:id="1535"/>
      <w:r>
        <w:rPr>
          <w:rFonts w:ascii="IRNazanin" w:hAnsi="IRNazanin" w:eastAsia="IRNazanin"/>
          <w:color w:val="111111"/>
          <w:sz w:val="28"/>
          <w:sz w:val="28"/>
          <w:szCs w:val="28"/>
          <w:rtl w:val="true"/>
          <w:lang w:bidi="fa-IR"/>
        </w:rPr>
        <w:t xml:space="preserve">دینار و أعطاه خاتمه و فیه قص قیمته مأتا درهم، و 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اعرابی أعط الذهب غرماءک، و اصرف الخاتم فی نفقتک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الأعرابی المال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w:t>
      </w:r>
      <w:r>
        <w:rPr>
          <w:rFonts w:eastAsia="IRNazanin" w:cs="IRNazanin"/>
          <w:color w:val="111111"/>
          <w:sz w:val="28"/>
          <w:szCs w:val="28"/>
          <w:rtl w:val="true"/>
          <w:lang w:bidi="fa-IR"/>
        </w:rPr>
        <w:t>)</w:t>
      </w:r>
    </w:p>
    <w:p>
      <w:pPr>
        <w:pStyle w:val="Heading4"/>
        <w:numPr>
          <w:ilvl w:val="3"/>
          <w:numId w:val="1"/>
        </w:numPr>
        <w:rPr/>
      </w:pPr>
      <w:bookmarkStart w:id="1536" w:name="__RefHeading___Toc1163763_373438147"/>
      <w:bookmarkStart w:id="1537" w:name="_Toc581"/>
      <w:bookmarkEnd w:id="1536"/>
      <w:r>
        <w:rPr/>
        <w:t>40</w:t>
      </w:r>
      <w:r>
        <w:rPr>
          <w:rtl w:val="true"/>
        </w:rPr>
        <w:t xml:space="preserve">- </w:t>
      </w:r>
      <w:r>
        <w:rPr>
          <w:rtl w:val="true"/>
        </w:rPr>
        <w:t>انفاق المال‌</w:t>
      </w:r>
      <w:bookmarkEnd w:id="15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ان یکن لک کنت له منفقا، فلا تبقه بعدک فیکن ذخیرة لغیرک، و تکون أنت المطالب به المأخوذ بحسابه، و اعلم أنک لا تبقی له، و لا یبقی علیک، فکله قبل أن یأکلک</w:t>
      </w:r>
      <w:r>
        <w:rPr>
          <w:rFonts w:eastAsia="IRNazanin" w:cs="IRNazanin"/>
          <w:color w:val="111111"/>
          <w:sz w:val="28"/>
          <w:szCs w:val="28"/>
          <w:rtl w:val="true"/>
          <w:lang w:bidi="fa-IR"/>
        </w:rPr>
        <w:t xml:space="preserve">» . </w:t>
      </w:r>
      <w:r>
        <w:rPr>
          <w:rStyle w:val="FootnoteAnchor"/>
          <w:rtl w:val="true"/>
        </w:rPr>
        <w:footnoteReference w:id="15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تتکلف ما لا تطیق، و لا تتعرض لما لا تدرک، و لا تعتد بما لا تقدر علیه، و لا تنفق الا بقدر ما تستفید، و لا تطلب من الجزاء الا بقدر ما صنعت، و لا تفرح الا بما نلت من طاعة الله، و لا تتناول الا ما رأیت نفسک له أهلا</w:t>
      </w:r>
      <w:r>
        <w:rPr>
          <w:rFonts w:eastAsia="IRNazanin" w:cs="IRNazanin"/>
          <w:color w:val="111111"/>
          <w:sz w:val="28"/>
          <w:szCs w:val="28"/>
          <w:rtl w:val="true"/>
          <w:lang w:bidi="fa-IR"/>
        </w:rPr>
        <w:t xml:space="preserve">» .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8" w:name="__RefHeading___Toc1163765_373438147"/>
      <w:bookmarkStart w:id="1539" w:name="_Toc582"/>
      <w:bookmarkEnd w:id="1538"/>
      <w:r>
        <w:rPr/>
        <w:t>41</w:t>
      </w:r>
      <w:r>
        <w:rPr>
          <w:rtl w:val="true"/>
        </w:rPr>
        <w:t xml:space="preserve">- </w:t>
      </w:r>
      <w:r>
        <w:rPr>
          <w:rtl w:val="true"/>
        </w:rPr>
        <w:t>الشکر</w:t>
      </w:r>
      <w:bookmarkEnd w:id="1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شکرک لنعمة سالفة یقتضی نعمة آنفة</w:t>
      </w:r>
      <w:r>
        <w:rPr>
          <w:rFonts w:eastAsia="IRNazanin" w:cs="IRNazanin"/>
          <w:color w:val="111111"/>
          <w:sz w:val="28"/>
          <w:szCs w:val="28"/>
          <w:rtl w:val="true"/>
          <w:lang w:bidi="fa-IR"/>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0" w:name="__RefHeading___Toc1163767_373438147"/>
      <w:bookmarkStart w:id="1541" w:name="_Toc583"/>
      <w:bookmarkEnd w:id="1540"/>
      <w:r>
        <w:rPr/>
        <w:t>42</w:t>
      </w:r>
      <w:r>
        <w:rPr>
          <w:rtl w:val="true"/>
        </w:rPr>
        <w:t xml:space="preserve">- </w:t>
      </w:r>
      <w:r>
        <w:rPr>
          <w:rtl w:val="true"/>
        </w:rPr>
        <w:t>الاسراف فی بذل المال‌</w:t>
      </w:r>
      <w:bookmarkEnd w:id="1541"/>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المبرد فی غیرالکامل،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bookmarkStart w:id="1542" w:name="pg988_9478"/>
    </w:p>
    <w:p>
      <w:pPr>
        <w:pStyle w:val="BookText"/>
        <w:rPr/>
      </w:pPr>
      <w:bookmarkEnd w:id="1542"/>
      <w:r>
        <w:rPr>
          <w:rFonts w:ascii="IRNazanin" w:hAnsi="IRNazanin" w:eastAsia="IRNazanin"/>
          <w:color w:val="111111"/>
          <w:sz w:val="28"/>
          <w:sz w:val="28"/>
          <w:szCs w:val="28"/>
          <w:rtl w:val="true"/>
          <w:lang w:bidi="fa-IR"/>
        </w:rPr>
        <w:t>والحسین علیهما السلام لعبدالله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قد أسرفت فی بذل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أنتما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عودنی ان یفضل علی، و عودته أن أفضل علی عباده، فأخاف أن أقطع العادة فتقطع عنی</w:t>
      </w:r>
      <w:r>
        <w:rPr>
          <w:rFonts w:eastAsia="IRNazanin" w:cs="IRNazanin"/>
          <w:color w:val="111111"/>
          <w:sz w:val="28"/>
          <w:szCs w:val="28"/>
          <w:rtl w:val="true"/>
          <w:lang w:bidi="fa-IR"/>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3" w:name="__RefHeading___Toc1163769_373438147"/>
      <w:bookmarkStart w:id="1544" w:name="_Toc584"/>
      <w:bookmarkEnd w:id="1543"/>
      <w:r>
        <w:rPr/>
        <w:t>43</w:t>
      </w:r>
      <w:r>
        <w:rPr>
          <w:rtl w:val="true"/>
        </w:rPr>
        <w:t xml:space="preserve">- </w:t>
      </w:r>
      <w:r>
        <w:rPr>
          <w:rtl w:val="true"/>
        </w:rPr>
        <w:t>آداب طلب الرزق‌</w:t>
      </w:r>
      <w:bookmarkEnd w:id="15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الحسین علیه السلام قال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هذا لا تجاهد فی الرزق جهاد المغالب، </w:t>
      </w:r>
      <w:r>
        <w:rPr>
          <w:rStyle w:val="FootnoteAnchor"/>
          <w:rtl w:val="true"/>
        </w:rPr>
        <w:footnoteReference w:id="1583"/>
      </w:r>
      <w:r>
        <w:rPr>
          <w:rFonts w:ascii="IRNazanin" w:hAnsi="IRNazanin" w:eastAsia="IRNazanin"/>
          <w:color w:val="111111"/>
          <w:sz w:val="28"/>
          <w:sz w:val="28"/>
          <w:szCs w:val="28"/>
          <w:rtl w:val="true"/>
          <w:lang w:bidi="fa-IR"/>
        </w:rPr>
        <w:t xml:space="preserve">و لا تتکل علی القدر اتکال مستسلم، فان ابتغاء </w:t>
      </w:r>
      <w:r>
        <w:rPr>
          <w:rStyle w:val="FootnoteAnchor"/>
          <w:rtl w:val="true"/>
        </w:rPr>
        <w:footnoteReference w:id="1584"/>
      </w:r>
      <w:r>
        <w:rPr>
          <w:rFonts w:ascii="IRNazanin" w:hAnsi="IRNazanin" w:eastAsia="IRNazanin"/>
          <w:color w:val="111111"/>
          <w:sz w:val="28"/>
          <w:sz w:val="28"/>
          <w:szCs w:val="28"/>
          <w:rtl w:val="true"/>
          <w:lang w:bidi="fa-IR"/>
        </w:rPr>
        <w:t xml:space="preserve">الرزق من السنة، و الاجمال فی الطلب من العفة، و لیست العفة بمانعة رزقا، و لا الحرص بجالب فضلا، و ان الرزق مقسوم، و الأجل محتوم، و استعمال الحرص طالب </w:t>
      </w:r>
      <w:r>
        <w:rPr>
          <w:rStyle w:val="FootnoteAnchor"/>
          <w:rtl w:val="true"/>
        </w:rPr>
        <w:footnoteReference w:id="1585"/>
      </w:r>
      <w:r>
        <w:rPr>
          <w:rFonts w:ascii="IRNazanin" w:hAnsi="IRNazanin" w:eastAsia="IRNazanin"/>
          <w:color w:val="111111"/>
          <w:sz w:val="28"/>
          <w:sz w:val="28"/>
          <w:szCs w:val="28"/>
          <w:rtl w:val="true"/>
          <w:lang w:bidi="fa-IR"/>
        </w:rPr>
        <w:t>المأثم</w:t>
      </w:r>
      <w:r>
        <w:rPr>
          <w:rFonts w:eastAsia="IRNazanin" w:cs="IRNazanin"/>
          <w:color w:val="111111"/>
          <w:sz w:val="28"/>
          <w:szCs w:val="28"/>
          <w:rtl w:val="true"/>
          <w:lang w:bidi="fa-IR"/>
        </w:rPr>
        <w:t xml:space="preserve">» .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5" w:name="__RefHeading___Toc1163771_373438147"/>
      <w:bookmarkStart w:id="1546" w:name="_Toc585"/>
      <w:bookmarkEnd w:id="1545"/>
      <w:r>
        <w:rPr/>
        <w:t>44</w:t>
      </w:r>
      <w:r>
        <w:rPr>
          <w:rtl w:val="true"/>
        </w:rPr>
        <w:t xml:space="preserve">- </w:t>
      </w:r>
      <w:r>
        <w:rPr>
          <w:rtl w:val="true"/>
        </w:rPr>
        <w:t>القدرة و الحفیظه‌</w:t>
      </w:r>
      <w:bookmarkEnd w:id="15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القدرة تذهب الحفیظة، المرء أعلم بشأنه</w:t>
      </w:r>
      <w:r>
        <w:rPr>
          <w:rFonts w:eastAsia="IRNazanin" w:cs="IRNazanin"/>
          <w:color w:val="111111"/>
          <w:sz w:val="28"/>
          <w:szCs w:val="28"/>
          <w:rtl w:val="true"/>
          <w:lang w:bidi="fa-IR"/>
        </w:rPr>
        <w:t xml:space="preserve">» .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7" w:name="__RefHeading___Toc1163773_373438147"/>
      <w:bookmarkStart w:id="1548" w:name="_Toc586"/>
      <w:bookmarkEnd w:id="1547"/>
      <w:r>
        <w:rPr/>
        <w:t>45</w:t>
      </w:r>
      <w:r>
        <w:rPr>
          <w:rtl w:val="true"/>
        </w:rPr>
        <w:t xml:space="preserve">- </w:t>
      </w:r>
      <w:r>
        <w:rPr>
          <w:rtl w:val="true"/>
        </w:rPr>
        <w:t>الرفق مفتاح المشاکل‌</w:t>
      </w:r>
      <w:bookmarkEnd w:id="1548"/>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أحجم عن الرأی و عییت به الحیل کان الرفق مفتاحه</w:t>
      </w:r>
      <w:r>
        <w:rPr>
          <w:rFonts w:eastAsia="IRNazanin" w:cs="IRNazanin"/>
          <w:color w:val="111111"/>
          <w:sz w:val="28"/>
          <w:szCs w:val="28"/>
          <w:rtl w:val="true"/>
          <w:lang w:bidi="fa-IR"/>
        </w:rPr>
        <w:t xml:space="preserve">» .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bookmarkStart w:id="1549" w:name="pg988_9479"/>
    </w:p>
    <w:p>
      <w:pPr>
        <w:pStyle w:val="Heading4"/>
        <w:numPr>
          <w:ilvl w:val="3"/>
          <w:numId w:val="1"/>
        </w:numPr>
        <w:rPr/>
      </w:pPr>
      <w:bookmarkStart w:id="1550" w:name="__RefHeading___Toc1163775_373438147"/>
      <w:bookmarkStart w:id="1551" w:name="_Toc587"/>
      <w:bookmarkEnd w:id="1549"/>
      <w:bookmarkEnd w:id="1550"/>
      <w:r>
        <w:rPr/>
        <w:t>46</w:t>
      </w:r>
      <w:r>
        <w:rPr>
          <w:rtl w:val="true"/>
        </w:rPr>
        <w:t xml:space="preserve">- </w:t>
      </w:r>
      <w:r>
        <w:rPr>
          <w:rtl w:val="true"/>
        </w:rPr>
        <w:t>اجابة دعوة المومن‌</w:t>
      </w:r>
      <w:bookmarkEnd w:id="15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أنه رأی رجلا دعی الی طعام فقال للذی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أعفنی،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فلیس فی الدعوة عفو، و ان کنت مفطرا فکل، و ان کنت صائما فبارک</w:t>
      </w:r>
      <w:r>
        <w:rPr>
          <w:rFonts w:eastAsia="IRNazanin" w:cs="IRNazanin"/>
          <w:color w:val="111111"/>
          <w:sz w:val="28"/>
          <w:szCs w:val="28"/>
          <w:rtl w:val="true"/>
          <w:lang w:bidi="fa-IR"/>
        </w:rPr>
        <w:t xml:space="preserve">» .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2" w:name="__RefHeading___Toc1163777_373438147"/>
      <w:bookmarkStart w:id="1553" w:name="_Toc588"/>
      <w:bookmarkEnd w:id="1552"/>
      <w:r>
        <w:rPr/>
        <w:t>47</w:t>
      </w:r>
      <w:r>
        <w:rPr>
          <w:rtl w:val="true"/>
        </w:rPr>
        <w:t xml:space="preserve">- </w:t>
      </w:r>
      <w:r>
        <w:rPr>
          <w:rtl w:val="true"/>
        </w:rPr>
        <w:t>فوائد صلة الرحم‌</w:t>
      </w:r>
      <w:bookmarkEnd w:id="15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علی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 عبدالله بن جعفر الحمیری،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هاشم، عن الحسین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 بن موسی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ینسأ فی أجله و یزاد فی رزقه فلیصل رحمه</w:t>
      </w:r>
      <w:r>
        <w:rPr>
          <w:rFonts w:eastAsia="IRNazanin" w:cs="IRNazanin"/>
          <w:color w:val="111111"/>
          <w:sz w:val="28"/>
          <w:szCs w:val="28"/>
          <w:rtl w:val="true"/>
          <w:lang w:bidi="fa-IR"/>
        </w:rPr>
        <w:t xml:space="preserve">» .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4" w:name="__RefHeading___Toc1163779_373438147"/>
      <w:bookmarkStart w:id="1555" w:name="_Toc589"/>
      <w:bookmarkEnd w:id="1554"/>
      <w:r>
        <w:rPr/>
        <w:t>48</w:t>
      </w:r>
      <w:r>
        <w:rPr>
          <w:rtl w:val="true"/>
        </w:rPr>
        <w:t xml:space="preserve">- </w:t>
      </w:r>
      <w:r>
        <w:rPr>
          <w:rtl w:val="true"/>
        </w:rPr>
        <w:t>التوصیة بالصبر</w:t>
      </w:r>
      <w:bookmarkEnd w:id="1555"/>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الامام علیه السلام الی عبدالله بن عباس حین سیره عبدالله بن الزبیر الی 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ابن‌الزبیر سیرک الی الطائف فرفع الله لک بذلک ذکرا، وحط به عنک وزرا، و انما یبتلی الصالحون، و لو لم توجر الا فیما تحب لقل الاجر، عزم الله لنا و لک بالصبر عند البلوی والشکر عند النعمی، و لا أشمت بنا و لا بک عدوا حاسدا أبدا والسلام</w:t>
      </w:r>
      <w:r>
        <w:rPr>
          <w:rFonts w:eastAsia="IRNazanin" w:cs="IRNazanin"/>
          <w:color w:val="111111"/>
          <w:sz w:val="28"/>
          <w:szCs w:val="28"/>
          <w:rtl w:val="true"/>
          <w:lang w:bidi="fa-IR"/>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bookmarkStart w:id="1556" w:name="pg988_9481"/>
    </w:p>
    <w:p>
      <w:pPr>
        <w:pStyle w:val="Heading4"/>
        <w:numPr>
          <w:ilvl w:val="3"/>
          <w:numId w:val="1"/>
        </w:numPr>
        <w:rPr/>
      </w:pPr>
      <w:bookmarkStart w:id="1557" w:name="__RefHeading___Toc1163781_373438147"/>
      <w:bookmarkStart w:id="1558" w:name="_Toc590"/>
      <w:bookmarkEnd w:id="1556"/>
      <w:bookmarkEnd w:id="1557"/>
      <w:r>
        <w:rPr/>
        <w:t>49</w:t>
      </w:r>
      <w:r>
        <w:rPr>
          <w:rtl w:val="true"/>
        </w:rPr>
        <w:t xml:space="preserve">- </w:t>
      </w:r>
      <w:r>
        <w:rPr>
          <w:rtl w:val="true"/>
        </w:rPr>
        <w:t>موارد الصبر</w:t>
      </w:r>
      <w:bookmarkEnd w:id="15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علی ما تکره فیما یلزمک الحق، و اصبر عما تحب، فیما یدعوک الیه الهوی</w:t>
      </w:r>
      <w:r>
        <w:rPr>
          <w:rFonts w:eastAsia="IRNazanin" w:cs="IRNazanin"/>
          <w:color w:val="111111"/>
          <w:sz w:val="28"/>
          <w:szCs w:val="28"/>
          <w:rtl w:val="true"/>
          <w:lang w:bidi="fa-IR"/>
        </w:rPr>
        <w:t xml:space="preserve">» .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9" w:name="__RefHeading___Toc1163783_373438147"/>
      <w:bookmarkStart w:id="1560" w:name="_Toc591"/>
      <w:bookmarkEnd w:id="1559"/>
      <w:r>
        <w:rPr/>
        <w:t>50</w:t>
      </w:r>
      <w:r>
        <w:rPr>
          <w:rtl w:val="true"/>
        </w:rPr>
        <w:t xml:space="preserve">- </w:t>
      </w:r>
      <w:r>
        <w:rPr>
          <w:rtl w:val="true"/>
        </w:rPr>
        <w:t>اجر الصبر عند المصیبة</w:t>
      </w:r>
      <w:bookmarkEnd w:id="15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أبوخلیفة الفضل بن الحباب الجمحی، و ابراهیم بن هاشم البغوی،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سلام الجمحی، حدثنا هشام أبوالمقدام، عن امه فاطمة بنت الحسین عن الامام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اصابته مصیبة فقال اذا 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جدد الله له من أجرها مثل ما کان له یوم أصابته</w:t>
      </w:r>
      <w:r>
        <w:rPr>
          <w:rFonts w:eastAsia="IRNazanin" w:cs="IRNazanin"/>
          <w:color w:val="111111"/>
          <w:sz w:val="28"/>
          <w:szCs w:val="28"/>
          <w:rtl w:val="true"/>
          <w:lang w:bidi="fa-IR"/>
        </w:rPr>
        <w:t xml:space="preserve">» .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1" w:name="__RefHeading___Toc1163785_373438147"/>
      <w:bookmarkStart w:id="1562" w:name="_Toc592"/>
      <w:bookmarkEnd w:id="1561"/>
      <w:r>
        <w:rPr/>
        <w:t>51</w:t>
      </w:r>
      <w:r>
        <w:rPr>
          <w:rtl w:val="true"/>
        </w:rPr>
        <w:t xml:space="preserve">- </w:t>
      </w:r>
      <w:r>
        <w:rPr>
          <w:rtl w:val="true"/>
        </w:rPr>
        <w:t>اصابة المعروف للبر والفاجر</w:t>
      </w:r>
      <w:bookmarkEnd w:id="1562"/>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المعروف اذا اسدی الی غیر أهله ضاع،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کذلک و لکن تکون الصنیعة مثل وابل المطر تصیب البر و الفاجر</w:t>
      </w:r>
      <w:r>
        <w:rPr>
          <w:rFonts w:eastAsia="IRNazanin" w:cs="IRNazanin"/>
          <w:color w:val="111111"/>
          <w:sz w:val="28"/>
          <w:szCs w:val="28"/>
          <w:rtl w:val="true"/>
          <w:lang w:bidi="fa-IR"/>
        </w:rPr>
        <w:t xml:space="preserve">» .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bookmarkStart w:id="1563" w:name="pg988_9483"/>
    </w:p>
    <w:p>
      <w:pPr>
        <w:pStyle w:val="Heading4"/>
        <w:numPr>
          <w:ilvl w:val="3"/>
          <w:numId w:val="1"/>
        </w:numPr>
        <w:rPr/>
      </w:pPr>
      <w:bookmarkStart w:id="1564" w:name="__RefHeading___Toc1163787_373438147"/>
      <w:bookmarkStart w:id="1565" w:name="_Toc593"/>
      <w:bookmarkEnd w:id="1563"/>
      <w:bookmarkEnd w:id="1564"/>
      <w:r>
        <w:rPr/>
        <w:t>52</w:t>
      </w:r>
      <w:r>
        <w:rPr>
          <w:rtl w:val="true"/>
        </w:rPr>
        <w:t xml:space="preserve">- </w:t>
      </w:r>
      <w:r>
        <w:rPr>
          <w:rtl w:val="true"/>
        </w:rPr>
        <w:t>التخذیر من اتباع الهوی‌</w:t>
      </w:r>
      <w:bookmarkEnd w:id="1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هذه الأهواء التی جماعها الضلالة و میعادها النار</w:t>
      </w:r>
      <w:r>
        <w:rPr>
          <w:rFonts w:eastAsia="IRNazanin" w:cs="IRNazanin"/>
          <w:color w:val="111111"/>
          <w:sz w:val="28"/>
          <w:szCs w:val="28"/>
          <w:rtl w:val="true"/>
          <w:lang w:bidi="fa-IR"/>
        </w:rPr>
        <w:t xml:space="preserve">» .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6" w:name="__RefHeading___Toc1163789_373438147"/>
      <w:bookmarkStart w:id="1567" w:name="_Toc594"/>
      <w:bookmarkEnd w:id="1566"/>
      <w:r>
        <w:rPr/>
        <w:t>53</w:t>
      </w:r>
      <w:r>
        <w:rPr>
          <w:rtl w:val="true"/>
        </w:rPr>
        <w:t xml:space="preserve">- </w:t>
      </w:r>
      <w:r>
        <w:rPr>
          <w:rtl w:val="true"/>
        </w:rPr>
        <w:t>ذم الاعتذار</w:t>
      </w:r>
      <w:bookmarkEnd w:id="15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ما تعتذر منه، فان المؤمن لا یسی‌ء و لا یعتذر، و المنافق کل یوم یسی‌ء و یعتذر</w:t>
      </w:r>
      <w:r>
        <w:rPr>
          <w:rFonts w:eastAsia="IRNazanin" w:cs="IRNazanin"/>
          <w:color w:val="111111"/>
          <w:sz w:val="28"/>
          <w:szCs w:val="28"/>
          <w:rtl w:val="true"/>
          <w:lang w:bidi="fa-IR"/>
        </w:rPr>
        <w:t xml:space="preserve">» .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8" w:name="__RefHeading___Toc1163791_373438147"/>
      <w:bookmarkStart w:id="1569" w:name="_Toc595"/>
      <w:bookmarkEnd w:id="1568"/>
      <w:r>
        <w:rPr/>
        <w:t>54</w:t>
      </w:r>
      <w:r>
        <w:rPr>
          <w:rtl w:val="true"/>
        </w:rPr>
        <w:t xml:space="preserve">- </w:t>
      </w:r>
      <w:r>
        <w:rPr>
          <w:rtl w:val="true"/>
        </w:rPr>
        <w:t>الاعتذار من الذنب‌</w:t>
      </w:r>
      <w:bookmarkEnd w:id="15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ذنب أحسن من الاعتذار منه</w:t>
      </w:r>
      <w:r>
        <w:rPr>
          <w:rFonts w:eastAsia="IRNazanin" w:cs="IRNazanin"/>
          <w:color w:val="111111"/>
          <w:sz w:val="28"/>
          <w:szCs w:val="28"/>
          <w:rtl w:val="true"/>
          <w:lang w:bidi="fa-IR"/>
        </w:rPr>
        <w:t xml:space="preserve">» .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0" w:name="__RefHeading___Toc1163793_373438147"/>
      <w:bookmarkStart w:id="1571" w:name="_Toc596"/>
      <w:bookmarkEnd w:id="1570"/>
      <w:r>
        <w:rPr/>
        <w:t>55</w:t>
      </w:r>
      <w:r>
        <w:rPr>
          <w:rtl w:val="true"/>
        </w:rPr>
        <w:t xml:space="preserve">- </w:t>
      </w:r>
      <w:r>
        <w:rPr>
          <w:rtl w:val="true"/>
        </w:rPr>
        <w:t>تصحیح فعل الغیر</w:t>
      </w:r>
      <w:bookmarkEnd w:id="15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یکن لأحد عائبا لم یعدم مع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عاذرا</w:t>
      </w:r>
      <w:r>
        <w:rPr>
          <w:rFonts w:eastAsia="IRNazanin" w:cs="IRNazanin"/>
          <w:color w:val="111111"/>
          <w:sz w:val="28"/>
          <w:szCs w:val="28"/>
          <w:rtl w:val="true"/>
          <w:lang w:bidi="fa-IR"/>
        </w:rPr>
        <w:t xml:space="preserve">» .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2" w:name="__RefHeading___Toc1163795_373438147"/>
      <w:bookmarkStart w:id="1573" w:name="_Toc597"/>
      <w:bookmarkEnd w:id="1572"/>
      <w:r>
        <w:rPr/>
        <w:t>56</w:t>
      </w:r>
      <w:r>
        <w:rPr>
          <w:rtl w:val="true"/>
        </w:rPr>
        <w:t xml:space="preserve">- </w:t>
      </w:r>
      <w:r>
        <w:rPr>
          <w:rtl w:val="true"/>
        </w:rPr>
        <w:t>حقیقة الغیبة</w:t>
      </w:r>
      <w:bookmarkEnd w:id="1573"/>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اغتاب عنده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کف عن الغیبة فانها ادام کلاب النار</w:t>
      </w:r>
      <w:r>
        <w:rPr>
          <w:rFonts w:eastAsia="IRNazanin" w:cs="IRNazanin"/>
          <w:color w:val="111111"/>
          <w:sz w:val="28"/>
          <w:szCs w:val="28"/>
          <w:rtl w:val="true"/>
          <w:lang w:bidi="fa-IR"/>
        </w:rPr>
        <w:t xml:space="preserve">» .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bookmarkStart w:id="1574" w:name="pg988_9486"/>
    </w:p>
    <w:p>
      <w:pPr>
        <w:pStyle w:val="Heading4"/>
        <w:numPr>
          <w:ilvl w:val="3"/>
          <w:numId w:val="1"/>
        </w:numPr>
        <w:rPr/>
      </w:pPr>
      <w:bookmarkStart w:id="1575" w:name="__RefHeading___Toc1163797_373438147"/>
      <w:bookmarkStart w:id="1576" w:name="_Toc598"/>
      <w:bookmarkEnd w:id="1574"/>
      <w:bookmarkEnd w:id="1575"/>
      <w:r>
        <w:rPr/>
        <w:t>57</w:t>
      </w:r>
      <w:r>
        <w:rPr>
          <w:rtl w:val="true"/>
        </w:rPr>
        <w:t xml:space="preserve">- </w:t>
      </w:r>
      <w:r>
        <w:rPr>
          <w:rtl w:val="true"/>
        </w:rPr>
        <w:t>ثمرة المعصیة</w:t>
      </w:r>
      <w:bookmarkEnd w:id="15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شریف بن سابق، عن الفضل بن أبی‌قرة،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رجل الی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بحرفین، فکتب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حاول أمرا بمعصیة الله تعالی کان أفوت لما یرجو، و أسرع لمجی‌ء ما یحذر</w:t>
      </w:r>
      <w:r>
        <w:rPr>
          <w:rFonts w:eastAsia="IRNazanin" w:cs="IRNazanin"/>
          <w:color w:val="111111"/>
          <w:sz w:val="28"/>
          <w:szCs w:val="28"/>
          <w:rtl w:val="true"/>
          <w:lang w:bidi="fa-IR"/>
        </w:rPr>
        <w:t xml:space="preserve">» .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7" w:name="__RefHeading___Toc1163799_373438147"/>
      <w:bookmarkStart w:id="1578" w:name="_Toc599"/>
      <w:bookmarkEnd w:id="1577"/>
      <w:r>
        <w:rPr/>
        <w:t>58</w:t>
      </w:r>
      <w:r>
        <w:rPr>
          <w:rtl w:val="true"/>
        </w:rPr>
        <w:t xml:space="preserve">- </w:t>
      </w:r>
      <w:r>
        <w:rPr>
          <w:rtl w:val="true"/>
        </w:rPr>
        <w:t>اقسام الاخوان‌</w:t>
      </w:r>
      <w:bookmarkEnd w:id="1578"/>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 لک و له و أخ لک، و أخ علیک، و أخ لا لک و 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عن معنی ذلک؟ فقال علیه السلام الاخ الذی هو لک و له فهو الاخ الذی یطلب باخائه بقاء الاخاء، و لا یطلب باخائه موت الاخاء، فهذا لک و له، لانه اذا تم الاخاء طلبت حیاتهما جمیعا، و اذا دخل الاخاء فی حال التناقض بطل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 الذی 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الأخ الذی قد خرج بنفسه عن حال الطمع الی حال الرغبة، فلم یطمع فی الدنیا اذا رغب فی الاخاء، فهذا موفر علیک بکلیته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 الذی هو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الاخ الذی یتربص بک الدوائر، و یغشی السرائر، و یکذب علیک بین العشائر، و ینظر فی وجهک نظر الحاسد، فعلیه لعنة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 الذی لا لک و لا له فهو الذی قد ملأه الله حمقا فأبعده سحقا، فتراه یؤثر نفسه علیک، و یطلب شحا ما لدیک</w:t>
      </w:r>
      <w:r>
        <w:rPr>
          <w:rFonts w:eastAsia="IRNazanin" w:cs="IRNazanin"/>
          <w:color w:val="111111"/>
          <w:sz w:val="28"/>
          <w:szCs w:val="28"/>
          <w:rtl w:val="true"/>
          <w:lang w:bidi="fa-IR"/>
        </w:rPr>
        <w:t xml:space="preserve">» .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bookmarkStart w:id="1579" w:name="pg988_9487"/>
    </w:p>
    <w:p>
      <w:pPr>
        <w:pStyle w:val="Heading4"/>
        <w:numPr>
          <w:ilvl w:val="3"/>
          <w:numId w:val="1"/>
        </w:numPr>
        <w:rPr/>
      </w:pPr>
      <w:bookmarkStart w:id="1580" w:name="__RefHeading___Toc1163801_373438147"/>
      <w:bookmarkStart w:id="1581" w:name="_Toc600"/>
      <w:bookmarkEnd w:id="1579"/>
      <w:bookmarkEnd w:id="1580"/>
      <w:r>
        <w:rPr/>
        <w:t>59</w:t>
      </w:r>
      <w:r>
        <w:rPr>
          <w:rtl w:val="true"/>
        </w:rPr>
        <w:t xml:space="preserve">- </w:t>
      </w:r>
      <w:r>
        <w:rPr>
          <w:rtl w:val="true"/>
        </w:rPr>
        <w:t>تعقل الموت‌</w:t>
      </w:r>
      <w:bookmarkEnd w:id="15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عقل الناس و تصوروا الموت بصورته لخربت الدنیا</w:t>
      </w:r>
      <w:r>
        <w:rPr>
          <w:rFonts w:eastAsia="IRNazanin" w:cs="IRNazanin"/>
          <w:color w:val="111111"/>
          <w:sz w:val="28"/>
          <w:szCs w:val="28"/>
          <w:rtl w:val="true"/>
          <w:lang w:bidi="fa-IR"/>
        </w:rPr>
        <w:t xml:space="preserve">» .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2" w:name="__RefHeading___Toc1163803_373438147"/>
      <w:bookmarkStart w:id="1583" w:name="_Toc601"/>
      <w:bookmarkEnd w:id="1582"/>
      <w:r>
        <w:rPr/>
        <w:t>60</w:t>
      </w:r>
      <w:r>
        <w:rPr>
          <w:rtl w:val="true"/>
        </w:rPr>
        <w:t xml:space="preserve">- </w:t>
      </w:r>
      <w:r>
        <w:rPr>
          <w:rtl w:val="true"/>
        </w:rPr>
        <w:t>موعظة العاصی‌</w:t>
      </w:r>
      <w:bookmarkEnd w:id="15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الحسین بن علی علیهما السلام جاءه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عاص و لا أصبر عن المعصیة، فعظنی بموعظة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خمسة أشیاء و اذنب ما شئت، فأول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رزق الله و اذنب ما شئت،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ولایة الله و اذنب ما شئت،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موضعا لا یراک الله و اذنب ما شئت،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ملک الموت لیقبض روحک فادفعه عن نفسک و اذنب ما شئت،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أدخلک مالک فی النار فلا تدخل فی النار و اذنب ما شئت</w:t>
      </w:r>
      <w:r>
        <w:rPr>
          <w:rFonts w:eastAsia="IRNazanin" w:cs="IRNazanin"/>
          <w:color w:val="111111"/>
          <w:sz w:val="28"/>
          <w:szCs w:val="28"/>
          <w:rtl w:val="true"/>
          <w:lang w:bidi="fa-IR"/>
        </w:rPr>
        <w:t xml:space="preserve">» .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4" w:name="__RefHeading___Toc1163805_373438147"/>
      <w:bookmarkStart w:id="1585" w:name="_Toc602"/>
      <w:bookmarkEnd w:id="1584"/>
      <w:r>
        <w:rPr/>
        <w:t>61</w:t>
      </w:r>
      <w:r>
        <w:rPr>
          <w:rtl w:val="true"/>
        </w:rPr>
        <w:t xml:space="preserve">- </w:t>
      </w:r>
      <w:r>
        <w:rPr>
          <w:rtl w:val="true"/>
        </w:rPr>
        <w:t>الاعتبار بالماضین‌</w:t>
      </w:r>
      <w:bookmarkEnd w:id="1585"/>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تفکر و قل این ملوک الدنیا و اربابها، الذین عمروا، و احتفروا انهارها و غرسوا اشجارها، و مدنوا مدائنها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فارقوها و هم کارهون، و ورثها قوم آخرون و نحن بهم عما قلیل لاحقون، یا ابن‌آدم اذکر مصرعک، و فی قبرک مضجعک، و موقفک بین یدی الله تشهد جوارحک علیک، یوم تزل فیه الأقدام، و تبلغ القلوب الحناجر، و تبیض وجوه و تسود وجوه، و تبدو السرائر، و یوضع المیزان القسط، یا ابن‌آدم اذکر مصارع آبائک و أبنائک</w:t>
      </w:r>
      <w:bookmarkStart w:id="1586" w:name="pg988_9489"/>
    </w:p>
    <w:p>
      <w:pPr>
        <w:pStyle w:val="BookText"/>
        <w:rPr/>
      </w:pPr>
      <w:bookmarkEnd w:id="1586"/>
      <w:r>
        <w:rPr>
          <w:rFonts w:ascii="IRNazanin" w:hAnsi="IRNazanin" w:eastAsia="IRNazanin"/>
          <w:color w:val="111111"/>
          <w:sz w:val="28"/>
          <w:sz w:val="28"/>
          <w:szCs w:val="28"/>
          <w:rtl w:val="true"/>
          <w:lang w:bidi="fa-IR"/>
        </w:rPr>
        <w:t>کیف کانوا و حیث حلوا، و کأنک عن قلیل قد حللت محلهم و صرت عبرة للمعتبر، و أنشد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الملوک التی عن حفظها غفلت حتی سقاها بکأس الموت ساقیهاتلک المدائن فی الآفاق خالیة عادت خرابا و ذاق الموت بانیهاأموالنا لذوی الوارث نجمعها و دورنا لخراب الدهر نبنیها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7" w:name="__RefHeading___Toc1163807_373438147"/>
      <w:bookmarkStart w:id="1588" w:name="_Toc603"/>
      <w:bookmarkEnd w:id="1587"/>
      <w:r>
        <w:rPr/>
        <w:t>62</w:t>
      </w:r>
      <w:r>
        <w:rPr>
          <w:rtl w:val="true"/>
        </w:rPr>
        <w:t xml:space="preserve">- </w:t>
      </w:r>
      <w:r>
        <w:rPr>
          <w:rtl w:val="true"/>
        </w:rPr>
        <w:t>فی دنائة الدنیا و الحث علی التقوی‌</w:t>
      </w:r>
      <w:bookmarkEnd w:id="1588"/>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بتقوی الله، و أحذرکم أیامه، و ارفع لکم أعلامه، فکأن المخوف قد أفد بمهول وروده و نکیر حلوله و بشع مذاقه، فاعتلق مهجکم، و حال بین العمل و بینکم، فبادروا بصحة الاجسام فی مدة الاعمار، کأنکم ببغتات طوارقه فتنقلکم من ظهر الأرض الی بطنها، و من علوها الی أسفلها، و من أنسها الی وحشتها، و من روحها و ضوئها الی ظلمتها، و من سعتها الی ضیقها، حیث لا یزرار حمیم، و لا یعاد سقیم، و لا یجاب 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أعاننا الله و ایاکم علی أهوال ذلک الیوم، و نجانا و ایاکم من عقابه، و أوجب لنا و لکم الجزیل من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فلؤ کان ذلک قصر مرماکم، و مدی مظعنکم کان حسب العامل شغلا یستفرغ علیه احزانه و یذهله عن دنیاه و یکثر نصیبه لطلب الخلاص منه، فکیف و هو بعد ذلک مرتهن باکتسابه، مستوقف علی حسابه، لا وزیر له یمنعه، </w:t>
      </w:r>
      <w:r>
        <w:rPr>
          <w:rStyle w:val="FootnoteAnchor"/>
          <w:rtl w:val="true"/>
        </w:rPr>
        <w:footnoteReference w:id="1606"/>
      </w:r>
      <w:r>
        <w:rPr>
          <w:rFonts w:ascii="IRNazanin" w:hAnsi="IRNazanin" w:eastAsia="IRNazanin"/>
          <w:color w:val="111111"/>
          <w:sz w:val="28"/>
          <w:sz w:val="28"/>
          <w:szCs w:val="28"/>
          <w:rtl w:val="true"/>
          <w:lang w:bidi="fa-IR"/>
        </w:rPr>
        <w:t xml:space="preserve">و لا ظهیر عنه یدفعه، و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ایمانها لم تکن آمنت من قبل أو کسبت فی ایمانها خیرا قل انتظروا انا منتظرون</w:t>
      </w:r>
      <w:r>
        <w:rPr>
          <w:rFonts w:eastAsia="IRNazanin" w:cs="IRNazanin"/>
          <w:color w:val="111111"/>
          <w:sz w:val="28"/>
          <w:szCs w:val="28"/>
          <w:rtl w:val="true"/>
          <w:lang w:bidi="fa-IR"/>
        </w:rPr>
        <w:t xml:space="preserve">). </w:t>
      </w:r>
      <w:r>
        <w:rPr>
          <w:rStyle w:val="FootnoteAnchor"/>
          <w:rtl w:val="true"/>
        </w:rPr>
        <w:footnoteReference w:id="1607"/>
      </w:r>
      <w:r>
        <w:rPr>
          <w:rFonts w:ascii="IRNazanin" w:hAnsi="IRNazanin" w:eastAsia="IRNazanin"/>
          <w:color w:val="111111"/>
          <w:sz w:val="28"/>
          <w:sz w:val="28"/>
          <w:szCs w:val="28"/>
          <w:rtl w:val="true"/>
          <w:lang w:bidi="fa-IR"/>
        </w:rPr>
        <w:t xml:space="preserve">اوصیکم بتقوی الله، فان الله قد ضمن لمن اتقاه أن یحوله عما یکره الی ما یحب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یرزقه من حیث لا</w:t>
      </w:r>
      <w:bookmarkStart w:id="1589" w:name="pg988_9491"/>
    </w:p>
    <w:p>
      <w:pPr>
        <w:pStyle w:val="BookText"/>
        <w:rPr/>
      </w:pPr>
      <w:bookmarkEnd w:id="1589"/>
      <w:r>
        <w:rPr>
          <w:rFonts w:ascii="IRNazanin" w:hAnsi="IRNazanin" w:eastAsia="IRNazanin"/>
          <w:color w:val="111111"/>
          <w:sz w:val="28"/>
          <w:sz w:val="28"/>
          <w:szCs w:val="28"/>
          <w:rtl w:val="true"/>
          <w:lang w:bidi="fa-IR"/>
        </w:rPr>
        <w:t>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فأیاک أن تکون ممن یخاف علی العباد من ذنوبهم، و یأمن العقوبة من ذنبه، فان الله تبارک و تعالی لا یخدع عن جنته و لا ینال ما عنده الا بطاعته ان شاء الله</w:t>
      </w:r>
      <w:r>
        <w:rPr>
          <w:rFonts w:eastAsia="IRNazanin" w:cs="IRNazanin"/>
          <w:color w:val="111111"/>
          <w:sz w:val="28"/>
          <w:szCs w:val="28"/>
          <w:rtl w:val="true"/>
          <w:lang w:bidi="fa-IR"/>
        </w:rPr>
        <w:t xml:space="preserve">» .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0" w:name="__RefHeading___Toc1163809_373438147"/>
      <w:bookmarkStart w:id="1591" w:name="_Toc604"/>
      <w:bookmarkEnd w:id="1590"/>
      <w:r>
        <w:rPr/>
        <w:t>63</w:t>
      </w:r>
      <w:r>
        <w:rPr>
          <w:rtl w:val="true"/>
        </w:rPr>
        <w:t xml:space="preserve">- </w:t>
      </w:r>
      <w:r>
        <w:rPr>
          <w:rtl w:val="true"/>
        </w:rPr>
        <w:t>ایقاظ الغافلین‌</w:t>
      </w:r>
      <w:bookmarkEnd w:id="15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لوح تحت حائط مدینة من المدائن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اله الا أنا، و محمد نبیی، عجبت لمن أیقن بالموت کیف یفرح؟ و عجبت لمن أیقن بالقدر کیف یحزن؟ و عجبت لمن اختبر الدنیا کیف یطمئن الیها؟ و عجبت لمن أیقن بالحساب کیف یذنب</w:t>
      </w:r>
      <w:r>
        <w:rPr>
          <w:rFonts w:eastAsia="IRNazanin" w:cs="IRNazanin"/>
          <w:color w:val="111111"/>
          <w:sz w:val="28"/>
          <w:szCs w:val="28"/>
          <w:rtl w:val="true"/>
          <w:lang w:bidi="fa-IR"/>
        </w:rPr>
        <w:t xml:space="preserve">» . </w:t>
      </w:r>
      <w:r>
        <w:rPr>
          <w:rStyle w:val="FootnoteAnchor"/>
          <w:rtl w:val="true"/>
        </w:rPr>
        <w:footnoteReference w:id="16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ثلاثة ما وضع ابن‌آدم رأسه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والمرض، والموت</w:t>
      </w:r>
      <w:r>
        <w:rPr>
          <w:rFonts w:eastAsia="IRNazanin" w:cs="IRNazanin"/>
          <w:color w:val="111111"/>
          <w:sz w:val="28"/>
          <w:szCs w:val="28"/>
          <w:rtl w:val="true"/>
          <w:lang w:bidi="fa-IR"/>
        </w:rPr>
        <w:t xml:space="preserve">» .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2" w:name="__RefHeading___Toc1163811_373438147"/>
      <w:bookmarkStart w:id="1593" w:name="_Toc605"/>
      <w:bookmarkEnd w:id="1592"/>
      <w:r>
        <w:rPr/>
        <w:t>64</w:t>
      </w:r>
      <w:r>
        <w:rPr>
          <w:rtl w:val="true"/>
        </w:rPr>
        <w:t xml:space="preserve">- </w:t>
      </w:r>
      <w:r>
        <w:rPr>
          <w:rtl w:val="true"/>
        </w:rPr>
        <w:t>تخریب دار الآخرة</w:t>
      </w:r>
      <w:bookmarkEnd w:id="15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ورام بن أبی‌فراس فی 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 دارا أحب أن تدخلها و تدعو الله، فدخلها فنظر الیها،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أخربت دارک، و عمرت دار غیرک، غرک من فی الأرض، و مقتک من فی السماء</w:t>
      </w:r>
      <w:r>
        <w:rPr>
          <w:rFonts w:eastAsia="IRNazanin" w:cs="IRNazanin"/>
          <w:color w:val="111111"/>
          <w:sz w:val="28"/>
          <w:szCs w:val="28"/>
          <w:rtl w:val="true"/>
          <w:lang w:bidi="fa-IR"/>
        </w:rPr>
        <w:t xml:space="preserve">» . </w:t>
      </w:r>
      <w:r>
        <w:rPr>
          <w:rStyle w:val="FootnoteAnchor"/>
          <w:rtl w:val="true"/>
        </w:rPr>
        <w:footnoteReference w:id="1612"/>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الحسین علیه السلام بدار بعض المهالبة،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الطین، و وضع</w:t>
      </w:r>
      <w:bookmarkStart w:id="1594" w:name="pg988_9493"/>
    </w:p>
    <w:p>
      <w:pPr>
        <w:pStyle w:val="BookText"/>
        <w:rPr/>
      </w:pPr>
      <w:bookmarkEnd w:id="1594"/>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5" w:name="__RefHeading___Toc1163813_373438147"/>
      <w:bookmarkStart w:id="1596" w:name="_Toc606"/>
      <w:bookmarkEnd w:id="1595"/>
      <w:r>
        <w:rPr/>
        <w:t>65</w:t>
      </w:r>
      <w:r>
        <w:rPr>
          <w:rtl w:val="true"/>
        </w:rPr>
        <w:t xml:space="preserve">- </w:t>
      </w:r>
      <w:r>
        <w:rPr>
          <w:rtl w:val="true"/>
        </w:rPr>
        <w:t>شر خصال الملوک‌</w:t>
      </w:r>
      <w:bookmarkEnd w:id="1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خصال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من الأعداء، و القسوة علی الضعفاء و البخل عند الاعطاء</w:t>
      </w:r>
      <w:r>
        <w:rPr>
          <w:rFonts w:eastAsia="IRNazanin" w:cs="IRNazanin"/>
          <w:color w:val="111111"/>
          <w:sz w:val="28"/>
          <w:szCs w:val="28"/>
          <w:rtl w:val="true"/>
          <w:lang w:bidi="fa-IR"/>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7" w:name="__RefHeading___Toc1163815_373438147"/>
      <w:bookmarkStart w:id="1598" w:name="_Toc607"/>
      <w:bookmarkEnd w:id="1597"/>
      <w:r>
        <w:rPr/>
        <w:t>66</w:t>
      </w:r>
      <w:r>
        <w:rPr>
          <w:rtl w:val="true"/>
        </w:rPr>
        <w:t xml:space="preserve">- </w:t>
      </w:r>
      <w:r>
        <w:rPr>
          <w:rtl w:val="true"/>
        </w:rPr>
        <w:t>توصیف الدواء للملک‌</w:t>
      </w:r>
      <w:bookmarkEnd w:id="15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تصفن لملک دواء، فان نفعه لم یحمدک، و ان ضره اتهمک</w:t>
      </w:r>
      <w:r>
        <w:rPr>
          <w:rFonts w:eastAsia="IRNazanin" w:cs="IRNazanin"/>
          <w:color w:val="111111"/>
          <w:sz w:val="28"/>
          <w:szCs w:val="28"/>
          <w:rtl w:val="true"/>
          <w:lang w:bidi="fa-IR"/>
        </w:rPr>
        <w:t xml:space="preserve">» .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9" w:name="__RefHeading___Toc1163817_373438147"/>
      <w:bookmarkStart w:id="1600" w:name="_Toc608"/>
      <w:bookmarkEnd w:id="1599"/>
      <w:r>
        <w:rPr/>
        <w:t>67</w:t>
      </w:r>
      <w:r>
        <w:rPr>
          <w:rtl w:val="true"/>
        </w:rPr>
        <w:t xml:space="preserve">- </w:t>
      </w:r>
      <w:r>
        <w:rPr>
          <w:rtl w:val="true"/>
        </w:rPr>
        <w:t>اطعام المسلم‌</w:t>
      </w:r>
      <w:bookmarkEnd w:id="16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اطعم أخا لی مسلما أحب الی من أن اعتق افقا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کم الأفق؟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 xml:space="preserve">» .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1" w:name="__RefHeading___Toc1163819_373438147"/>
      <w:bookmarkStart w:id="1602" w:name="_Toc609"/>
      <w:bookmarkEnd w:id="1601"/>
      <w:r>
        <w:rPr/>
        <w:t>68</w:t>
      </w:r>
      <w:r>
        <w:rPr>
          <w:rtl w:val="true"/>
        </w:rPr>
        <w:t xml:space="preserve">- </w:t>
      </w:r>
      <w:r>
        <w:rPr>
          <w:rtl w:val="true"/>
        </w:rPr>
        <w:t>اطعام الطعام و طیب الکلام</w:t>
      </w:r>
      <w:bookmarkEnd w:id="1602"/>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عمرو القطرانی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یحیی، حدثنا ابوعتاب الدلال، أنبأنا عمرو بن ثابت، حدثنی حبیب ابن أبی‌ثابت،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امرأة من</w:t>
      </w:r>
      <w:bookmarkStart w:id="1603" w:name="pg988_9495"/>
    </w:p>
    <w:p>
      <w:pPr>
        <w:pStyle w:val="BookText"/>
        <w:rPr/>
      </w:pPr>
      <w:bookmarkEnd w:id="1603"/>
      <w:r>
        <w:rPr>
          <w:rFonts w:ascii="IRNazanin" w:hAnsi="IRNazanin" w:eastAsia="IRNazanin"/>
          <w:color w:val="111111"/>
          <w:sz w:val="28"/>
          <w:sz w:val="28"/>
          <w:szCs w:val="28"/>
          <w:rtl w:val="true"/>
          <w:lang w:bidi="fa-IR"/>
        </w:rPr>
        <w:t xml:space="preserve">نساء الحسین علیه السلام طعاما فی بعض أرضه </w:t>
      </w:r>
      <w:r>
        <w:rPr>
          <w:rStyle w:val="FootnoteAnchor"/>
          <w:rtl w:val="true"/>
        </w:rPr>
        <w:footnoteReference w:id="1617"/>
      </w:r>
      <w:r>
        <w:rPr>
          <w:rFonts w:ascii="IRNazanin" w:hAnsi="IRNazanin" w:eastAsia="IRNazanin"/>
          <w:color w:val="111111"/>
          <w:sz w:val="28"/>
          <w:sz w:val="28"/>
          <w:szCs w:val="28"/>
          <w:rtl w:val="true"/>
          <w:lang w:bidi="fa-IR"/>
        </w:rPr>
        <w:t>فطعم، ثم رفع الطعام فجاء مولی له فدعا بالطعام،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أکلنا قبیل </w:t>
      </w:r>
      <w:r>
        <w:rPr>
          <w:rStyle w:val="FootnoteAnchor"/>
          <w:rtl w:val="true"/>
        </w:rPr>
        <w:footnoteReference w:id="1618"/>
      </w:r>
      <w:r>
        <w:rPr>
          <w:rFonts w:ascii="IRNazanin" w:hAnsi="IRNazanin" w:eastAsia="IRNazanin"/>
          <w:color w:val="111111"/>
          <w:sz w:val="28"/>
          <w:sz w:val="28"/>
          <w:szCs w:val="28"/>
          <w:rtl w:val="true"/>
          <w:lang w:bidi="fa-IR"/>
        </w:rPr>
        <w:t>عند عبیدالله بن عباس، 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أباه کان سید قریش،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أطعموا الطعام و أطیبوا الکلام</w:t>
      </w:r>
      <w:r>
        <w:rPr>
          <w:rFonts w:eastAsia="IRNazanin" w:cs="IRNazanin"/>
          <w:color w:val="111111"/>
          <w:sz w:val="28"/>
          <w:szCs w:val="28"/>
          <w:rtl w:val="true"/>
          <w:lang w:bidi="fa-IR"/>
        </w:rPr>
        <w:t xml:space="preserve">» .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4" w:name="__RefHeading___Toc1163821_373438147"/>
      <w:bookmarkStart w:id="1605" w:name="_Toc610"/>
      <w:bookmarkEnd w:id="1604"/>
      <w:r>
        <w:rPr/>
        <w:t>69</w:t>
      </w:r>
      <w:r>
        <w:rPr>
          <w:rtl w:val="true"/>
        </w:rPr>
        <w:t xml:space="preserve">- </w:t>
      </w:r>
      <w:r>
        <w:rPr>
          <w:rtl w:val="true"/>
        </w:rPr>
        <w:t>نطق معاویه و سکوته علیه السلام</w:t>
      </w:r>
      <w:bookmarkEnd w:id="1605"/>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الحسین بن علی صلوات الله علیهما کلام نافع بن جبیر فی معاویة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یسکته الحلم و ینطقه العلم،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ینطقه البطر و یسکته الحصر</w:t>
      </w:r>
      <w:r>
        <w:rPr>
          <w:rFonts w:eastAsia="IRNazanin" w:cs="IRNazanin"/>
          <w:color w:val="111111"/>
          <w:sz w:val="28"/>
          <w:szCs w:val="28"/>
          <w:rtl w:val="true"/>
          <w:lang w:bidi="fa-IR"/>
        </w:rPr>
        <w:t xml:space="preserve">» . </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بالتحریک العی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 لم نوردها، هنا تجنبا للتکرار، و لمزید الاطلاع نشیر الی أرقامهم</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bookmarkStart w:id="1606" w:name="pg988_9499"/>
    </w:p>
    <w:p>
      <w:pPr>
        <w:pStyle w:val="Heading3"/>
        <w:numPr>
          <w:ilvl w:val="2"/>
          <w:numId w:val="1"/>
        </w:numPr>
        <w:rPr/>
      </w:pPr>
      <w:bookmarkStart w:id="1607" w:name="__RefHeading___Toc1163823_373438147"/>
      <w:bookmarkStart w:id="1608" w:name="_Toc611"/>
      <w:bookmarkEnd w:id="1606"/>
      <w:bookmarkEnd w:id="1607"/>
      <w:r>
        <w:rPr>
          <w:rtl w:val="true"/>
        </w:rPr>
        <w:t>الفصل الرابع</w:t>
      </w:r>
      <w:r>
        <w:rPr>
          <w:rtl w:val="true"/>
        </w:rPr>
        <w:t>:</w:t>
      </w:r>
      <w:r>
        <w:rPr>
          <w:rtl w:val="true"/>
        </w:rPr>
        <w:t>فی الادعیة</w:t>
      </w:r>
      <w:bookmarkEnd w:id="1608"/>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9" w:name="__RefHeading___Toc1163825_373438147"/>
      <w:bookmarkStart w:id="1610" w:name="_Toc612"/>
      <w:bookmarkEnd w:id="1609"/>
      <w:r>
        <w:rPr>
          <w:rtl w:val="true"/>
        </w:rPr>
        <w:t>اشارة</w:t>
      </w:r>
      <w:bookmarkStart w:id="1611" w:name="pg988_9503"/>
      <w:bookmarkEnd w:id="1610"/>
    </w:p>
    <w:p>
      <w:pPr>
        <w:pStyle w:val="Heading4"/>
        <w:numPr>
          <w:ilvl w:val="3"/>
          <w:numId w:val="1"/>
        </w:numPr>
        <w:rPr/>
      </w:pPr>
      <w:bookmarkStart w:id="1612" w:name="__RefHeading___Toc1163827_373438147"/>
      <w:bookmarkStart w:id="1613" w:name="_Toc613"/>
      <w:bookmarkEnd w:id="1611"/>
      <w:bookmarkEnd w:id="1612"/>
      <w:r>
        <w:rPr/>
        <w:t>1</w:t>
      </w:r>
      <w:r>
        <w:rPr>
          <w:rtl w:val="true"/>
        </w:rPr>
        <w:t xml:space="preserve">- </w:t>
      </w:r>
      <w:r>
        <w:rPr>
          <w:rtl w:val="true"/>
        </w:rPr>
        <w:t>العجز عن الدعاء</w:t>
      </w:r>
      <w:bookmarkEnd w:id="16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أعجز الناس من عجز عن الدعاء، و أبخل الناس من بخل بالسلام</w:t>
      </w:r>
      <w:r>
        <w:rPr>
          <w:rFonts w:eastAsia="IRNazanin" w:cs="IRNazanin"/>
          <w:color w:val="111111"/>
          <w:sz w:val="28"/>
          <w:szCs w:val="28"/>
          <w:rtl w:val="true"/>
          <w:lang w:bidi="fa-IR"/>
        </w:rPr>
        <w:t xml:space="preserve">» .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4" w:name="__RefHeading___Toc1163829_373438147"/>
      <w:bookmarkStart w:id="1615" w:name="_Toc614"/>
      <w:bookmarkEnd w:id="1614"/>
      <w:r>
        <w:rPr/>
        <w:t>2</w:t>
      </w:r>
      <w:r>
        <w:rPr>
          <w:rtl w:val="true"/>
        </w:rPr>
        <w:t xml:space="preserve">- </w:t>
      </w:r>
      <w:r>
        <w:rPr>
          <w:rtl w:val="true"/>
        </w:rPr>
        <w:t>طلب عدم الاستدراج بالاحسان و التادیب بالبلاء</w:t>
      </w:r>
      <w:bookmarkEnd w:id="16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دعائه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تستدرجنی بالاحسان، و لا تؤدبنی بالبلاء</w:t>
      </w:r>
      <w:r>
        <w:rPr>
          <w:rFonts w:eastAsia="IRNazanin" w:cs="IRNazanin"/>
          <w:color w:val="111111"/>
          <w:sz w:val="28"/>
          <w:szCs w:val="28"/>
          <w:rtl w:val="true"/>
          <w:lang w:bidi="fa-IR"/>
        </w:rPr>
        <w:t xml:space="preserve">» .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6" w:name="__RefHeading___Toc1163831_373438147"/>
      <w:bookmarkStart w:id="1617" w:name="_Toc615"/>
      <w:bookmarkEnd w:id="1616"/>
      <w:r>
        <w:rPr/>
        <w:t>3</w:t>
      </w:r>
      <w:r>
        <w:rPr>
          <w:rtl w:val="true"/>
        </w:rPr>
        <w:t xml:space="preserve">- </w:t>
      </w:r>
      <w:r>
        <w:rPr>
          <w:rtl w:val="true"/>
        </w:rPr>
        <w:t>معنی الاستدراج‌</w:t>
      </w:r>
      <w:bookmarkEnd w:id="16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الاستدراج من الله سبحانه لعبده ان یسبغ علیه النعم و یسلبه الشکر</w:t>
      </w:r>
      <w:r>
        <w:rPr>
          <w:rFonts w:eastAsia="IRNazanin" w:cs="IRNazanin"/>
          <w:color w:val="111111"/>
          <w:sz w:val="28"/>
          <w:szCs w:val="28"/>
          <w:rtl w:val="true"/>
          <w:lang w:bidi="fa-IR"/>
        </w:rPr>
        <w:t xml:space="preserve">» .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8" w:name="__RefHeading___Toc1163833_373438147"/>
      <w:bookmarkStart w:id="1619" w:name="_Toc616"/>
      <w:bookmarkEnd w:id="1618"/>
      <w:r>
        <w:rPr/>
        <w:t>4</w:t>
      </w:r>
      <w:r>
        <w:rPr>
          <w:rtl w:val="true"/>
        </w:rPr>
        <w:t xml:space="preserve">- </w:t>
      </w:r>
      <w:r>
        <w:rPr>
          <w:rtl w:val="true"/>
        </w:rPr>
        <w:t>دعائه علیه السلام فی قنوته‌</w:t>
      </w:r>
      <w:bookmarkEnd w:id="1619"/>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منک البدء و لک المشیة، و لک الحول و لک القوة، و أنت الله الذی لا</w:t>
      </w:r>
      <w:bookmarkStart w:id="1620" w:name="pg988_9505"/>
    </w:p>
    <w:p>
      <w:pPr>
        <w:pStyle w:val="BookText"/>
        <w:rPr/>
      </w:pPr>
      <w:bookmarkEnd w:id="1620"/>
      <w:r>
        <w:rPr>
          <w:rFonts w:ascii="IRNazanin" w:hAnsi="IRNazanin" w:eastAsia="IRNazanin"/>
          <w:color w:val="111111"/>
          <w:sz w:val="28"/>
          <w:sz w:val="28"/>
          <w:szCs w:val="28"/>
          <w:rtl w:val="true"/>
          <w:lang w:bidi="fa-IR"/>
        </w:rPr>
        <w:t>اله الا أنت، جعلت قلوب اولیائک مسکنا لمشیتک، و مکمنا لارادتک، و جعلت عقولهم مناصب أوامرک و نواهیک، فأنت اذا شئت ما تشاء حرکت من أسرارهم کوامن ما أبطنت فیهم، و أبدأت من ارادتک علی ألسنتهم ما أفهمتهم به عنک فی عقودهم بعقول تدعوک و تدعو الیک بحقائق ما منحتهم به، و انی لأعلم مما علمتنی مما أنت المشکور علی ما منه أریتنی، و الیه آویتنی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انی مع ذلک کلمه عائذ بک، لائذ بحولک و قوتک، راض بحکمک الذی سقته الی فی علمک، جار بحیث أجریتنی، قاصد ما أممتنی، غیر ضنین بنفسی فیما یرضیک عنی اذبه قد رضیتنی، و لا قاصر بجهدی عما الیه ندبتنی، مسارع لما عرفتنی، شارع فیما أشرعتنی، مستبصر فی ما بصرتنی، مراع ما أرعیتنی، فلا تخلنی من رعایتک، و لا تخرجنی من عنایتک، و لا تقعدنی عن حولک، و لا تخرجنی عن مقصد أنال به ارادتک، و اجعل علی البصیرة مدرجتی، و علی الهدایة محجتی، و علی الرشاد مسلکی، حتی تنیلنی و تنیل بی امنیتی، و تحل بی علی ما به أردتنی، و له خلفتنی، و الیه آویتنی، و أعذ أولیاءک من الافتتان بی، وفتنهم برحمتک لرحمتک فی نعمتک تفتین الاجتباء، والاستخلاص بسلوک طریقتی، و اتباع منهجی، و ألحقنی بالصالحین من آبائی و ذوی رحمی</w:t>
      </w:r>
      <w:r>
        <w:rPr>
          <w:rFonts w:eastAsia="IRNazanin" w:cs="IRNazanin"/>
          <w:color w:val="111111"/>
          <w:sz w:val="28"/>
          <w:szCs w:val="28"/>
          <w:rtl w:val="true"/>
          <w:lang w:bidi="fa-IR"/>
        </w:rPr>
        <w:t xml:space="preserve">» .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1" w:name="__RefHeading___Toc1163835_373438147"/>
      <w:bookmarkStart w:id="1622" w:name="_Toc617"/>
      <w:bookmarkEnd w:id="1621"/>
      <w:r>
        <w:rPr/>
        <w:t>5</w:t>
      </w:r>
      <w:r>
        <w:rPr>
          <w:rtl w:val="true"/>
        </w:rPr>
        <w:t xml:space="preserve">- </w:t>
      </w:r>
      <w:r>
        <w:rPr>
          <w:rtl w:val="true"/>
        </w:rPr>
        <w:t>و دعا فی قنوته علیه السلام ایضا</w:t>
      </w:r>
      <w:bookmarkEnd w:id="1622"/>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أوی الی مأوی فانت مأوای، و من لجأ الی ملجأ فأنت ملجأی، اللهم صل علی محمد و آل محمد، واسمع ندائی، و أجب دعائی، و اجعل مآبی عندک و مثوای، واحرسنی فی بلوای من افتنان الامتحان، و لمة الشیطان، بعظمتک التی لا یشوبها ولع نفس بتفتین، ولا وارد طیف بتظنین، و لایلم بها فرج</w:t>
      </w:r>
      <w:bookmarkStart w:id="1623" w:name="pg988_9507"/>
    </w:p>
    <w:p>
      <w:pPr>
        <w:pStyle w:val="BookText"/>
        <w:rPr/>
      </w:pPr>
      <w:bookmarkEnd w:id="1623"/>
      <w:r>
        <w:rPr>
          <w:rFonts w:ascii="IRNazanin" w:hAnsi="IRNazanin" w:eastAsia="IRNazanin"/>
          <w:color w:val="111111"/>
          <w:sz w:val="28"/>
          <w:sz w:val="28"/>
          <w:szCs w:val="28"/>
          <w:rtl w:val="true"/>
          <w:lang w:bidi="fa-IR"/>
        </w:rPr>
        <w:t>حتی تقلبنی الیک بارادتک غیر ظنین و لا مظنون، و لا مراب و لا مرتاب، انک أنت أرحم الراحمین</w:t>
      </w:r>
      <w:r>
        <w:rPr>
          <w:rFonts w:eastAsia="IRNazanin" w:cs="IRNazanin"/>
          <w:color w:val="111111"/>
          <w:sz w:val="28"/>
          <w:szCs w:val="28"/>
          <w:rtl w:val="true"/>
          <w:lang w:bidi="fa-IR"/>
        </w:rPr>
        <w:t xml:space="preserve">» .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4" w:name="__RefHeading___Toc1163837_373438147"/>
      <w:bookmarkStart w:id="1625" w:name="_Toc618"/>
      <w:bookmarkEnd w:id="1624"/>
      <w:r>
        <w:rPr/>
        <w:t>6</w:t>
      </w:r>
      <w:r>
        <w:rPr>
          <w:rtl w:val="true"/>
        </w:rPr>
        <w:t xml:space="preserve">- </w:t>
      </w:r>
      <w:r>
        <w:rPr>
          <w:rtl w:val="true"/>
        </w:rPr>
        <w:t>دعاوه علیه السلام فی قنوت الوتر</w:t>
      </w:r>
      <w:bookmarkEnd w:id="16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 فی قنوت الوتر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تری و لا تری، و أنت بالمنظر الأعلی، و ان الیک الرجعی، و ان لک الآخرة والأولی، اللهم انا نعوذ بک من ان نذل و نخزی</w:t>
      </w:r>
      <w:r>
        <w:rPr>
          <w:rFonts w:eastAsia="IRNazanin" w:cs="IRNazanin"/>
          <w:color w:val="111111"/>
          <w:sz w:val="28"/>
          <w:szCs w:val="28"/>
          <w:rtl w:val="true"/>
          <w:lang w:bidi="fa-IR"/>
        </w:rPr>
        <w:t xml:space="preserve">» . </w:t>
      </w:r>
      <w:r>
        <w:rPr>
          <w:rStyle w:val="FootnoteAnchor"/>
          <w:rtl w:val="true"/>
        </w:rPr>
        <w:footnoteReference w:id="16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یزید، أنبأنا شریک بن عبدالله، عن أبی‌اسحاق، عن یزید بن أبی‌مریم، عن أبی‌الحوراء،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علمنی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اقولهن 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الدعاء السابق</w:t>
      </w:r>
      <w:r>
        <w:rPr>
          <w:rFonts w:eastAsia="IRNazanin" w:cs="IRNazanin"/>
          <w:color w:val="111111"/>
          <w:sz w:val="28"/>
          <w:szCs w:val="28"/>
          <w:rtl w:val="true"/>
          <w:lang w:bidi="fa-IR"/>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6" w:name="__RefHeading___Toc1163839_373438147"/>
      <w:bookmarkStart w:id="1627" w:name="_Toc619"/>
      <w:bookmarkEnd w:id="1626"/>
      <w:r>
        <w:rPr/>
        <w:t>7</w:t>
      </w:r>
      <w:r>
        <w:rPr>
          <w:rtl w:val="true"/>
        </w:rPr>
        <w:t xml:space="preserve">- </w:t>
      </w:r>
      <w:r>
        <w:rPr>
          <w:rtl w:val="true"/>
        </w:rPr>
        <w:t>دعاوه علیه السلام للاستسقاء</w:t>
      </w:r>
      <w:bookmarkEnd w:id="1627"/>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راهویه،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حسین بن علی الجعفی، عن اسرائیل،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اذا استسقی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اسقنا سقیا واسعة وادعة، عامة، نافعة، غیر ضارة، تعم بها حاضرنا و بادینا، و تزید بها فی رزقنا و شکرنا، اللهم اجعله رزق ایمان، و عطاء ایمان، ان عطاءک لم یکن محظورا، اللهم </w:t>
      </w:r>
      <w:r>
        <w:rPr>
          <w:rStyle w:val="FootnoteAnchor"/>
          <w:rtl w:val="true"/>
        </w:rPr>
        <w:footnoteReference w:id="1628"/>
      </w:r>
      <w:r>
        <w:rPr>
          <w:rFonts w:ascii="IRNazanin" w:hAnsi="IRNazanin" w:eastAsia="IRNazanin"/>
          <w:color w:val="111111"/>
          <w:sz w:val="28"/>
          <w:sz w:val="28"/>
          <w:szCs w:val="28"/>
          <w:rtl w:val="true"/>
          <w:lang w:bidi="fa-IR"/>
        </w:rPr>
        <w:t>أنزل</w:t>
      </w:r>
      <w:bookmarkStart w:id="1628" w:name="pg988_9509"/>
    </w:p>
    <w:p>
      <w:pPr>
        <w:pStyle w:val="BookText"/>
        <w:rPr/>
      </w:pPr>
      <w:bookmarkEnd w:id="1628"/>
      <w:r>
        <w:rPr>
          <w:rFonts w:ascii="IRNazanin" w:hAnsi="IRNazanin" w:eastAsia="IRNazanin"/>
          <w:color w:val="111111"/>
          <w:sz w:val="28"/>
          <w:sz w:val="28"/>
          <w:szCs w:val="28"/>
          <w:rtl w:val="true"/>
          <w:lang w:bidi="fa-IR"/>
        </w:rPr>
        <w:t>علینا فی أرضنا سکنها، و أنبت فیها زیتها و مرعاها</w:t>
      </w:r>
      <w:r>
        <w:rPr>
          <w:rFonts w:eastAsia="IRNazanin" w:cs="IRNazanin"/>
          <w:color w:val="111111"/>
          <w:sz w:val="28"/>
          <w:szCs w:val="28"/>
          <w:rtl w:val="true"/>
          <w:lang w:bidi="fa-IR"/>
        </w:rPr>
        <w:t xml:space="preserve">» .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9" w:name="__RefHeading___Toc1163841_373438147"/>
      <w:bookmarkStart w:id="1630" w:name="_Toc620"/>
      <w:bookmarkEnd w:id="1629"/>
      <w:r>
        <w:rPr/>
        <w:t>8</w:t>
      </w:r>
      <w:r>
        <w:rPr>
          <w:rtl w:val="true"/>
        </w:rPr>
        <w:t xml:space="preserve">- </w:t>
      </w:r>
      <w:r>
        <w:rPr>
          <w:rtl w:val="true"/>
        </w:rPr>
        <w:t>دعاوه علیه السلام فی الصباح والمساء</w:t>
      </w:r>
      <w:bookmarkEnd w:id="16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الرحیمبسم الله و بالله، و من الله و الی الله، و فی سبیل الله، و علی ملة رسول الله، و توکلت علی الله،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اسلمت نفسی الیک، و وجهت وجهی الیک، و فوضت امری الیک، ایاک اسأل العافیة من کل سوء فی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تکفینی من کل احد و لا یکفینی احد منک، فاکفنی من کل احد من اخاف و احذر و اجعل لی من امری فرجا و مخرجا، انک تعلم و لا اعلم، و تقدر و لا اقدر، و انت علی کل شی‌ء قدیر، برحمتک یا ارحم الراحمین</w:t>
      </w:r>
      <w:r>
        <w:rPr>
          <w:rFonts w:eastAsia="IRNazanin" w:cs="IRNazanin"/>
          <w:color w:val="111111"/>
          <w:sz w:val="28"/>
          <w:szCs w:val="28"/>
          <w:rtl w:val="true"/>
          <w:lang w:bidi="fa-IR"/>
        </w:rPr>
        <w:t xml:space="preserve">» .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1" w:name="__RefHeading___Toc1163843_373438147"/>
      <w:bookmarkStart w:id="1632" w:name="_Toc621"/>
      <w:bookmarkEnd w:id="1631"/>
      <w:r>
        <w:rPr/>
        <w:t>9</w:t>
      </w:r>
      <w:r>
        <w:rPr>
          <w:rtl w:val="true"/>
        </w:rPr>
        <w:t xml:space="preserve">- </w:t>
      </w:r>
      <w:r>
        <w:rPr>
          <w:rtl w:val="true"/>
        </w:rPr>
        <w:t>دعاء آخر لمولانا الحسین علیه السلام</w:t>
      </w:r>
      <w:bookmarkEnd w:id="1632"/>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توفیق اهل الهدی، و اعمال اهل التقوی، و مناصحة اهل التوبة، و عزم اهل الصبر، و حذر اهل الخشیة، و طلب اهل العلم، و زینة اهل الورع، و خوف اهل الجزع، حتی اخافک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مخافة یحجزنی عن معاصیک، و حتی اعمل بطاعتک عملا استحق به کرامتک، و حتی اناصحک فی التوبة خوفا لک، و حتی اخلص لک فی النصیحة حبا لک، و حتی اتوکل علیک فی الامور حسن ظن بک، سبحان خالق النور، سبحان الله العظیم و بحمده</w:t>
      </w:r>
      <w:r>
        <w:rPr>
          <w:rFonts w:eastAsia="IRNazanin" w:cs="IRNazanin"/>
          <w:color w:val="111111"/>
          <w:sz w:val="28"/>
          <w:szCs w:val="28"/>
          <w:rtl w:val="true"/>
          <w:lang w:bidi="fa-IR"/>
        </w:rPr>
        <w:t xml:space="preserve">» .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bookmarkStart w:id="1633" w:name="pg988_9511"/>
    </w:p>
    <w:p>
      <w:pPr>
        <w:pStyle w:val="Heading4"/>
        <w:numPr>
          <w:ilvl w:val="3"/>
          <w:numId w:val="1"/>
        </w:numPr>
        <w:rPr/>
      </w:pPr>
      <w:bookmarkStart w:id="1634" w:name="__RefHeading___Toc1163845_373438147"/>
      <w:bookmarkStart w:id="1635" w:name="_Toc622"/>
      <w:bookmarkEnd w:id="1633"/>
      <w:bookmarkEnd w:id="1634"/>
      <w:r>
        <w:rPr/>
        <w:t>10</w:t>
      </w:r>
      <w:r>
        <w:rPr>
          <w:rtl w:val="true"/>
        </w:rPr>
        <w:t xml:space="preserve">- </w:t>
      </w:r>
      <w:r>
        <w:rPr>
          <w:rtl w:val="true"/>
        </w:rPr>
        <w:t>دعاء العشرات‌</w:t>
      </w:r>
      <w:bookmarkEnd w:id="1635"/>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عن مولانا الحسین بن علی </w:t>
      </w:r>
      <w:r>
        <w:rPr>
          <w:rStyle w:val="FootnoteAnchor"/>
          <w:rtl w:val="true"/>
        </w:rPr>
        <w:footnoteReference w:id="1632"/>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اله الا الله و الله اکبر و لا حول و لا قوة الا بالله العلی العظیم، سبحان الله بالغدو و الاصال، سبحان الله فی اناء اللیل و اطراف النهار، سبحان الله حین تمسون و حین تصبحون و له الحمد فی السموات والارض و عشیا و حین تظهرون، یخرج الحی من المیت، و یخرج المیت من الحی، و یحیی الارض بعد موتها و کذلک تخرجون سبحان ربک رب العزة عما یصفون و سلام علی المرسلین والحمد لله رب العالمین، سبحان ربک رب العرش العظیم، سبحان ذی الملک و الملکوت، سبحان ذی العزة والعظمة و الجبروت سبحان الملک الحی القدوس، سبحان الدائم القآئم سبحان القآئم الدائم، سبحان الحی القیوم، سبحان ربی الاعلی، سبحان العلی الاعلی، سبحانه و تعالی، سبحان الله السبوح القدوس رب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اصبحت منک فی نعمة و عافیة فصل اللهم علی محمد و ال محمد، و تمم علی نعمتک و عافتیک و ارزقنی شکرک، اللهم بنورک اهتدیت و بفضلک استغنیت و بنعمتک اصبحت و امسیت ذنوبی بین یدیک استغفرک و اتوب الیک، لا مانع لما اعطیت و لا معطی لما منعت انت الجد لا ینفع ذا الجد منک الجد، 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اشهدک و اشهد ملائکتک و حملة عرشک و جمیع خلقک فی سمواتک و ارضک، انک انت الله الذی لا اله الا انت وحدک لا شریک لک، و ان</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 عبدک و رسولک،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اکتب لی هذه الشهادة عندک حتی تلقنیها یوم القیمة و قد رضیت بها عنی انک علی کل شی‌ء قدیر، اللهم لک الحمد حمدا تضع لک السموات کنفیها، و تسبح لک الارض و من علیها، اللهم لک الحمد حمدا یصعد اوله و لا ینفد اخره، حمدا یزید و لا یبید سرمدا ابدا لا انقطاع له و لا نفاد حمدا یصعد و لا ینفد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فی و علی و معی و قبلی و بعدی، و امامی و ورآئی و خلفی و اذا مت و فنیت یا مولای و لک الحمد فی کل عرق ساکن، و علی کل عرق ضارب و لک الحمد علی کل اکلة و شربة و بطشة و نشطة، و علی کل موضع شعرة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کله، و لک المن کله، و لک الخلق کله، و لک الملک کله، و لک الامر کله و بیدک الخیر کله، و الیک یرجع الامر کله، علانیته و سره، و انت منتهی الشان کله، اللهم لک الحمد علی حلمک بعد علمک فی، و لک الحمد علی عفوک عنی بعد قدرتک علی، اللهم لک الحمد صاحب الحمد، و وارث الحمد، و مالک الحمد، و وارث الملک، بدیع الحمد و مبتدع الحمد، و فی العهد، صادق الوعد عزیز الجند قدیم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رفیع الدرجات، مجیب الدعوات، منزل الایات من فوق سبع سموات، مخرج النور من الظلمات، مبدل السیئات حسنات، و جاعل الحسنات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غافر الذنب و قابل التوب، شدید العقاب ذا الطول، لا اله الا انت الیک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فی اللیل اذا یغشی، و لک الحمد فی النهار اذا تجلی و لک الحمد فی الاخرة والاولی و لک الحمد عدد کل نجم فی السماء، و لک الحمد عدد</w:t>
      </w:r>
    </w:p>
    <w:p>
      <w:pPr>
        <w:pStyle w:val="BookText"/>
        <w:rPr/>
      </w:pPr>
      <w:r>
        <w:rPr>
          <w:rFonts w:ascii="IRNazanin" w:hAnsi="IRNazanin" w:eastAsia="IRNazanin"/>
          <w:color w:val="111111"/>
          <w:sz w:val="28"/>
          <w:sz w:val="28"/>
          <w:szCs w:val="28"/>
          <w:rtl w:val="true"/>
          <w:lang w:bidi="fa-IR"/>
        </w:rPr>
        <w:t>کل قطرة فی السمآء، و لک الحمد عدد کل قطرة نزلت من السماء و لک الحمد عدد کل قطرة فی البحار، و لک الحمد عدد الشجر و الورق و الثری و المدر والحصی والجن والانس و الطیر و البهائم و السباع والانعام والهوام لک الحمد عدد ما علی وجه الارض و تحت الارض و ما فی الهواء والسماء و لک الحمد عدد ما احصاه کتابک و احاط به علمک، حمدا کثیرا طیبا مبارکا فیه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تقول اشهد ان لا اله الا الله، وحده لا شریک له، له الملک و له الحمد یحیی و یمیت و یمیت و یحیی و هو حی لا یموت بیده الخیر و 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الذی لا اله الا هو الحی القیوم و اتوب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یا رحمن یا رحمن یا رحیم یا رحیم، یا حنان یا حنان یا منان یا منان یا حی یا 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بدیع السموات والارض، یا ذالجلال والاکرام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 اله الا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تسئل حوائجک کلها بعده لدنیاک و اخترتک تجاب علیه انشاء الله تعالی</w:t>
      </w:r>
      <w:r>
        <w:rPr>
          <w:rFonts w:eastAsia="IRNazanin" w:cs="IRNazanin"/>
          <w:color w:val="111111"/>
          <w:sz w:val="28"/>
          <w:szCs w:val="28"/>
          <w:rtl w:val="true"/>
          <w:lang w:bidi="fa-IR"/>
        </w:rPr>
        <w:t xml:space="preserve">. </w:t>
      </w:r>
      <w:r>
        <w:rPr>
          <w:rStyle w:val="FootnoteAnchor"/>
          <w:rtl w:val="true"/>
        </w:rPr>
        <w:footnoteReference w:id="1633"/>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الکفعمی هذا الدعاء عن مولینا الحسین علیه السلام، و لکثرة اختلاف المتن و اهمیته نذکرها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 مولانا الحسین علیه السلام بسم الله الرحمن الرحیم سبحان الله و الحمد لله و لا اله الا الله و الله اکبر و لا حول و لا قوة الا بالله العلی العظیم سبحان الله آناء اللیل و اطراف النهار سبحان الله بالغدو والآصال سبحان الله بالعشی والابکار سبحان الله حین تمسون و حین تصبحون و له الحمد فی السموات و الأرض و عشیا و حین تظهرون یخرج الحی من المیت و یخرج المیت من الحی و یحیی</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الارض بعد موتها و کذلک تخرجون سبحان ربک رب العزة عما یصفون و سلام علی المرسلین و الحمد لله رب العالمین سبحان ذی الملک والملکوت سبحان ذی العز و الجبروت سبحان ذی الکبریاء و العظمة سبحان الملک الحق المبین المهیمن القدوس سبحان الله الملک الحی الذی لا یموت سبحان الله الملک الحی القدوس سبحان القائم الدائم سبحان الدائم القائم سبحان ربی العظیم سبحان ربی الاعلی سبحان الحی القیوم سبحان العلی الاعلی سبحانه و تعالی سبوح قدوس ربنا و رب الملائکة والروح سبحان الدآئم غیر الغافل سبحان العالم بغیر تعلیم سبحان خالق ما یری و ما لا یری سبحان الذی یدرک الابصار و لا تدرکه الابصار و هو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اصبحت منک فی نعمة و خیر و برکة و عافیة فصل علی محمد و اله و اتمم علی نعمتک و خیرک و برکاتک و عافیتک بنجاة من النار و ارزقنی شکرک و عافیتک و فضلک و کرامتک ابدا ما ابقیتنی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بنورک اهتدیت و بفضلک استغنیت و بنعمتک اصبحت و امسیت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اشهدک و کفی بک شهیدا و اشهد ملائکتک و أنبیاءک و رسلک و حملة عرشک و سکان سمواتک و ارضک و جمیع خلقک بانک انت الله لا اله الا انت وحدک لا شریک لک و ان محمدا صلی الله علیه وآله عبدک و رسولک و انک علی کل شی‌ء قدیر تحیی و تمیت و تمیت و تحیی و اشهد ان الجنة حق و ان النار حق و النشور حق و الساعة اتیة لا ریب فیها و ان الله یبعث من فی القبور و اشهد ان علی بن ابی‌طالب امیرالمؤمنین حقا حقا و ان الائمة من ولده هم الائمة الهداة المهدیون غیر الضالین و لا المضلین و انهم اولیآؤک المصطفون و حزبک الغالبون و صفوتک وخیرتک من خلقک و نجبآؤک الذین انتجبتهم لدینک واختصتهم من خلقک واصطفیتهم علی عبادک علی عبادک و جعلتهم حجة علی العالمین صلواتک علیهم والسلام</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اکتب لی هذه الشهادة عندک حتی تلقینیها و انت عنی راض انک علی ما تشاء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حمدا یصعد اوله و لا ینفد اخره، اللهم لک الحمد حمدا تضع لک السمآء کنفیها و تسبح لک الارض و 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الحمدا سرمدا ابدا لا انقطاع له و لا نفادله و لک ینبغی و الیک ینتهی فی و علی ولدی و معی و قبلی و بعدی و امامی و فوقی و تحتی و اذا مت و بقیت فردا وحیدا ثم فنیت و لک الحمد اذا نشرت و بعثت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والشکر بجمیع محامدک کلها علی جمیع نعمآئک کلها حتی ینتهی الحمد الی ما تحب ربنا و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علی کل اکلة وربة و بطشة و قبضة و بسطة و فی کل موضع شعرة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حمدا خالدا مع خلودک و لک الحمد حمدا لا منتهی له دون علمک و لک الحمد حمدا لا امد له دون مشیتک و لک الحمد حمدا لا اجر لقآئله الا رضاک و لک الحمد علی حلمک بعد علمک و لک الحمد علی عفوک بعد قدرتک و لک الحمد باعث الحمد و لک الحمد وارث الحمد و لک الحمد بدیع الحمد و لک الحمد منتهی الحمد و لک الحمد مبتدع الحمد و لک الحمد مشتری الحمد و لک الحمد ولی الحمد و لک الحمد مالک الحمد و لک الحمد قدیم الحمد و لک الحمد صادق الوعد و فی العهد عزیز الجند قائم المجد و لک الحمد رفیع الدرجات مجیب الدعوات منزل الایات من فوق سبع سموات عظیم البرکات مخرج النور من الظلمات و مخرج من فی الظلمات الی النور مبدل السیئات حسنات و جاعل الحسنات درجات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لک الحمد غافر الذنب و قابل التوب شدید العقاب ذا الطول لا اله الا انت الیک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فی اللیل اذا یغشی و لک الحمد فی النهار اذا تجلی و لک الحمد فی الاخرة و الاولی و لک الحمد عدد کل نجم و ملک فی السمآء و لک الحمد عدد الثری و الحصی والنوی و لک الحمد عدد ما فی جوف الارض و لک الحمد عدد اوزان میاه البحار و لک الحمد عدد اوراق الاشجار و لک الحمد عدد ما علی وجه الارض و لک الحمد عدد ما احصی کتابک و لک الحمد عدد ما احاط به علمک و لک الحمد عدد الانس و الجن و الهوام والطیر و البهآئم والسباع حمدا کثیرا طیبا مبارکا فیه کما تحب ربنا و ترضی و کما ینبغی لکرم وجهک و عز جلالک ثم قل عشرا لا اله الا الله وحده لا شریک له له الملک و له الحمد و هو اللطیف الخبیر و عشرا لا اله الا الله وحده لا شریک له، له الملک و له الحمد یحیی و یمیت و یمیت و یحیی و هو حی لا یموت بیده الخیر و هو علی کل شی‌ء قدیر و عشرا استغفر الله الذی لا اله الا هو الحی القیوم و اتوب الیه ثم قل یا الله عشرا یا رحمن عشرا یا رحیم عشرا یا بدیع السموات و الارض عشرا یا ذالجلال و الاکرام عشرا یا حنان یا منان عشرا یا حی یا قیوم عشرا یا حی لا اله الا انت عشرا یا الله لا اله الا انت عشرا و بسمل عشرا اللهم صل علی محمد و آل محمد عشرا اللهم افعل بی ما انت اهله عشرا امین عشرا و اقرء التوحید عشرا ثم قل بعد ذلک اللهم اصنع بی ما انت اهله و لا تصنع بی ما انا اهله فانک اهل التقوی و اهل المغفرة و انا اهل الذنوب و الخطایا فارحمنی یا مولای و انت ارحم الراحمین ثم قل عشرا لا حول و لا قوة الا بالله توکلت علی الحی الذی لا یموت و الحمد لله الذی لم یتخذ ولدا</w:t>
      </w:r>
      <w:r>
        <w:rPr>
          <w:rFonts w:eastAsia="IRNazanin" w:cs="IRNazanin"/>
          <w:color w:val="111111"/>
          <w:sz w:val="28"/>
          <w:szCs w:val="28"/>
          <w:rtl w:val="true"/>
          <w:lang w:bidi="fa-IR"/>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bookmarkStart w:id="1636" w:name="pg988_9522"/>
    </w:p>
    <w:p>
      <w:pPr>
        <w:pStyle w:val="BookText"/>
        <w:rPr/>
      </w:pPr>
      <w:bookmarkEnd w:id="1636"/>
      <w:r>
        <w:rPr>
          <w:rFonts w:ascii="IRNazanin" w:hAnsi="IRNazanin" w:eastAsia="IRNazanin"/>
          <w:color w:val="111111"/>
          <w:sz w:val="28"/>
          <w:sz w:val="28"/>
          <w:szCs w:val="28"/>
          <w:rtl w:val="true"/>
          <w:lang w:bidi="fa-IR"/>
        </w:rPr>
        <w:t>و روی المجلسی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الدعاء اسانید جمه و فیه اختلاف کثیر بحسب اختلاف الروایات و رواه فی کتاب مهج الدعوات عن الحسین علیه السلام و وجدته ایضا فی کتاب عتیق من اصول اصحابنا اظنه من کتب محمد بن هارون التعلکبری بسنده عن جابر الجعفی عن ابی‌جعفر علیه السلام ان أمیرالمؤمنین علیه السلام علمه الحسین علیه السلام</w:t>
      </w:r>
      <w:r>
        <w:rPr>
          <w:rFonts w:eastAsia="IRNazanin" w:cs="IRNazanin"/>
          <w:color w:val="111111"/>
          <w:sz w:val="28"/>
          <w:szCs w:val="28"/>
          <w:rtl w:val="true"/>
          <w:lang w:bidi="fa-IR"/>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7" w:name="__RefHeading___Toc1163847_373438147"/>
      <w:bookmarkStart w:id="1638" w:name="_Toc623"/>
      <w:bookmarkEnd w:id="1637"/>
      <w:r>
        <w:rPr/>
        <w:t>11</w:t>
      </w:r>
      <w:r>
        <w:rPr>
          <w:rtl w:val="true"/>
        </w:rPr>
        <w:t xml:space="preserve">- </w:t>
      </w:r>
      <w:r>
        <w:rPr>
          <w:rtl w:val="true"/>
        </w:rPr>
        <w:t>دعاوه علیه السلام بالکعبة الشریفة</w:t>
      </w:r>
      <w:bookmarkEnd w:id="16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 یمسک الرکن الأسود و یناجی الله و یدعو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أنعمتنی فلم تجدنی شاکرا، و أبلیتنی فلم تجدنی صابرا، فلا أنت سلبت النعمة بترک الشکر، و لا أدمت الشدة بترک الصبر، الهی ما یکون من الکریم الا الکرم</w:t>
      </w:r>
      <w:r>
        <w:rPr>
          <w:rFonts w:eastAsia="IRNazanin" w:cs="IRNazanin"/>
          <w:color w:val="111111"/>
          <w:sz w:val="28"/>
          <w:szCs w:val="28"/>
          <w:rtl w:val="true"/>
          <w:lang w:bidi="fa-IR"/>
        </w:rPr>
        <w:t xml:space="preserve">» .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9" w:name="__RefHeading___Toc1163849_373438147"/>
      <w:bookmarkStart w:id="1640" w:name="_Toc624"/>
      <w:bookmarkEnd w:id="1639"/>
      <w:r>
        <w:rPr/>
        <w:t>12</w:t>
      </w:r>
      <w:r>
        <w:rPr>
          <w:rtl w:val="true"/>
        </w:rPr>
        <w:t xml:space="preserve">- </w:t>
      </w:r>
      <w:r>
        <w:rPr>
          <w:rtl w:val="true"/>
        </w:rPr>
        <w:t>دعاوه علیه السلام فی سجوده فی مسجد النبی صلی الله علیه و آله</w:t>
      </w:r>
      <w:bookmarkEnd w:id="1640"/>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المراسیل أن شریحا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رسول الله صلی الله علیه وآله فاذا الحسین بن علی فیه ساجد یعفر خده علی التراب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و مولای ألمقامع الحدید خلقت أعضائی، أم لشرب الحمیم خلقت أمعائی، الهی لئن طالبتنی بذنوبی لاطالبنک بکرمک، و لئن حبستنی مع الخاطئین لأخبرنهم بحبی لک، سیدی ان طاعتک لا تنفعک، و معصیتی لا تضرک، فهب لی ما لا ینفعک، و اغفر لی مالا یضرک فانک أرحم الراحمین</w:t>
      </w:r>
      <w:r>
        <w:rPr>
          <w:rFonts w:eastAsia="IRNazanin" w:cs="IRNazanin"/>
          <w:color w:val="111111"/>
          <w:sz w:val="28"/>
          <w:szCs w:val="28"/>
          <w:rtl w:val="true"/>
          <w:lang w:bidi="fa-IR"/>
        </w:rPr>
        <w:t xml:space="preserve">» .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bookmarkStart w:id="1641" w:name="pg988_9524"/>
    </w:p>
    <w:p>
      <w:pPr>
        <w:pStyle w:val="Heading4"/>
        <w:numPr>
          <w:ilvl w:val="3"/>
          <w:numId w:val="1"/>
        </w:numPr>
        <w:rPr/>
      </w:pPr>
      <w:bookmarkStart w:id="1642" w:name="__RefHeading___Toc1163851_373438147"/>
      <w:bookmarkStart w:id="1643" w:name="_Toc625"/>
      <w:bookmarkEnd w:id="1641"/>
      <w:bookmarkEnd w:id="1642"/>
      <w:r>
        <w:rPr/>
        <w:t>13</w:t>
      </w:r>
      <w:r>
        <w:rPr>
          <w:rtl w:val="true"/>
        </w:rPr>
        <w:t xml:space="preserve">- </w:t>
      </w:r>
      <w:r>
        <w:rPr>
          <w:rtl w:val="true"/>
        </w:rPr>
        <w:t>الدعا عند القبور</w:t>
      </w:r>
      <w:bookmarkEnd w:id="16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المقابر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هذه الأرواح الفانیة، والأجساد البالیة، والعظام النخرة التی خرجت من الدنیا و هی بک مؤمنة، أدخل علیهم روحا منک و سلاما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بعدد الخلق من لدن آدم الی أن تقوم الساعة حسنات</w:t>
      </w:r>
      <w:r>
        <w:rPr>
          <w:rFonts w:eastAsia="IRNazanin" w:cs="IRNazanin"/>
          <w:color w:val="111111"/>
          <w:sz w:val="28"/>
          <w:szCs w:val="28"/>
          <w:rtl w:val="true"/>
          <w:lang w:bidi="fa-IR"/>
        </w:rPr>
        <w:t xml:space="preserve">» .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4" w:name="__RefHeading___Toc1163853_373438147"/>
      <w:bookmarkStart w:id="1645" w:name="_Toc626"/>
      <w:bookmarkEnd w:id="1644"/>
      <w:r>
        <w:rPr/>
        <w:t>14</w:t>
      </w:r>
      <w:r>
        <w:rPr>
          <w:rtl w:val="true"/>
        </w:rPr>
        <w:t xml:space="preserve">- </w:t>
      </w:r>
      <w:r>
        <w:rPr>
          <w:rtl w:val="true"/>
        </w:rPr>
        <w:t>تسبیحه علیه السلام فی الیوم الخامس من کل شهر</w:t>
      </w:r>
      <w:bookmarkEnd w:id="1645"/>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تسبیح الحسین بن علی علیهما السلام فی الیوم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الرفیع الأعلی، سبحان العظیم الأعظم، سبحان من هو هکذا و لا یکون هکذا غیره، و لا یقدر أحد قدرته، سبحان من أوله علم لا یوصف، و آخره علم لا یبید، سبحان من علا فوق البریات بالالهیة، فلا عین تدرکه، و لا عقل یمثله، و لاوهم یصوره، و لا لسان یصفه بغایة ماله الوصف، سبحان من علا فی الهواء، سبحان من قضی الموت علی العباد، سبحان الملک المقتدر، </w:t>
      </w:r>
      <w:r>
        <w:rPr>
          <w:rStyle w:val="FootnoteAnchor"/>
          <w:rtl w:val="true"/>
        </w:rPr>
        <w:footnoteReference w:id="1639"/>
      </w:r>
      <w:r>
        <w:rPr>
          <w:rFonts w:ascii="IRNazanin" w:hAnsi="IRNazanin" w:eastAsia="IRNazanin"/>
          <w:color w:val="111111"/>
          <w:sz w:val="28"/>
          <w:sz w:val="28"/>
          <w:szCs w:val="28"/>
          <w:rtl w:val="true"/>
          <w:lang w:bidi="fa-IR"/>
        </w:rPr>
        <w:t>سبحان الملک القدوس، سبحان الباقی الدائم</w:t>
      </w:r>
      <w:r>
        <w:rPr>
          <w:rFonts w:eastAsia="IRNazanin" w:cs="IRNazanin"/>
          <w:color w:val="111111"/>
          <w:sz w:val="28"/>
          <w:szCs w:val="28"/>
          <w:rtl w:val="true"/>
          <w:lang w:bidi="fa-IR"/>
        </w:rPr>
        <w:t xml:space="preserve">» .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bookmarkStart w:id="1646" w:name="pg988_9526"/>
    </w:p>
    <w:p>
      <w:pPr>
        <w:pStyle w:val="Heading4"/>
        <w:numPr>
          <w:ilvl w:val="3"/>
          <w:numId w:val="1"/>
        </w:numPr>
        <w:rPr/>
      </w:pPr>
      <w:bookmarkStart w:id="1647" w:name="__RefHeading___Toc1163855_373438147"/>
      <w:bookmarkStart w:id="1648" w:name="_Toc627"/>
      <w:bookmarkEnd w:id="1646"/>
      <w:bookmarkEnd w:id="1647"/>
      <w:r>
        <w:rPr/>
        <w:t>15</w:t>
      </w:r>
      <w:r>
        <w:rPr>
          <w:rtl w:val="true"/>
        </w:rPr>
        <w:t xml:space="preserve">- </w:t>
      </w:r>
      <w:r>
        <w:rPr>
          <w:rtl w:val="true"/>
        </w:rPr>
        <w:t>دعاوه علیه السلام یوم عرفة</w:t>
      </w:r>
      <w:bookmarkEnd w:id="1648"/>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بن طاووس و من الدعوات المشرفة فی یوم عرفة دعآء مولانا الحسین بن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لیس لقضآئه دافع و لا لعطائه مانع و لا کصنعه صنع صانع و هو الجواد الواسع فطر اجناس البدائع و اتقن بحکمته الصنائع لا یخفی علیه الطلایع و لا تضیع عنده الودائع اتی بالکتاب الجامع و بشرع الاسلام النور الساطع و هو للخلیقة صائع و هو المستعان علی الفجائع جاری کل صانع و رآئش کل قانع و راحم کل ضارع و منزل المنافع و الکتاب الجامع بالنور الساطع و هو للدعوات سامع و للدرجات رافع و للکربات دافع و للجبابرة قامع و راحم عبرة کل ضارع و دافع ضرعة کل ضارع فلا اله غیره و لا شی‌ء یعدله و لیس کمثله شی‌ء و هو السمیع العلیم البصیر اللطیف الخبیر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أرغب الیک و أشهد بالربوبیة لک مقرا بأنک ربی و ان الیک مردی ابتدأتنی بنعمتک قبل أن أکون شیئا مذکورا و خلقتنی من التراب ثم أسکنتنی الأصلاب امنا لریب المنون و اختلاف الدهور فلم أزل ظاعنا من صلی الی رحم فی تقادم الأیام الماضیة والقرون الخالیة لم تخرجنی لرأفتک بی و لطفک لی و احسانک الی فی دولة ایام الکفرة الذین نقضوا عهدک و کذبوا رسلک لکنک</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أخرجتنی رأفة منک و تحننا علی للذی سبق لی من الهدی الذی فیه یسرتنی و فیه أنشأتنی و من قبل ذلک رؤفت بی بجمیل صنعک و سوابغ نعمتک فابتدعت خلقی من منی یمنی ثم اسکنتنی فی ظلمات ثلاث بین لحم و جلد و دم لم تشهرنی بخلقی و لم تجعل الی شئیا من أمری ثم أخرجتنی الی الدنیا تاما سویا و حفظتنی فی المهد طفلا صبیا و رزقتنی من الغذآء لبنا مریا و عطفت علی قلوب الحواضن و کفلتنی الامهات الرحآئم و کلأتنی من طوارق الجآن و سلمتنی من الزیادة و النقصان فتعالیت یا رحیم یا رحمن حتی اذا استهللت ناطقا بالکلام اتممت علی سوابغ الانعام فربتنی زائدا فی کل عام حتی اذا کملت فطرتی و اعتدلت سریرتی اوجبت علی حجتک بان الهمتنی معرفتک و روعتنی بعجائب فرطتک و انطقتنی لما ذرات فی سمآئک و ارضک من بدائع خلقک و نبهتنی لذکرک و شکرک واجب طاعتک و عبادتک و فهمتنی ما جآءت به رسلک و یسرت لی تقبل مرضاتک و مننت علی فی جمیع ذلک بعونک و لطفک ثم اذ خلقتنی من حر الثری لم ترض لی یا الهی بنعمة دون أخری و رزقتنی من أنواع المعاش و صنوف الریاش بمنک العظیم علی و احسانک القدیم الی حتی اذا أتممت علی جمیع النعم و صرفت عنی کل النقم لم یمنعک جهلی و جرأتی علیک أن دللتنی علی ما یقربنی الیک و وفقتنی لما یزلفنی لدیک فان دعوتک أجبتنی و ان سئلتک اعطیتنی و ان أطعتک شکرتنی و ان شکرتک زدتنی کل ذلک اکمالا لأنعمک علی و احسانک الی فسبحانک سبحانک من مبدی‌ء معید حمید مجید تقدست أسماؤک و عظمت آلاؤک فأی انعمک یا الهی أحصی عددا او ذکرا ام ای عطایاک اقوم بها شکرا و هی یا رب اکثر من ان یحصیها العادون ان یبلغ علما بها الحافظون ثم ما صرفت و ذرأت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الضر و الضرآء اکثر مما ظهر لی من العافیة والسرآء و انا اشهد یا الهی بحقیقة ایمانی و عقد عزمات یقینی و خالص صریح توحیدی و باطن مکنون</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ضمیری و علائق مجاری نور بصری و اساریر صفحة جبینی و خرق مسارب نفسی و خذاریف مارن عرنینی و مسارب صماخ سمعی و ما ضمت و اطبقت علیه شفتای و حرکات لفظ لسانی و مغرز حنک فمی و فکی و منابت أضراسی و بلوغ حبآئل بارع عنقی و مساغ مطعمی و مشربی و حمالة ام راسی و جمل حمآئل حبل و تینی و ما اشتمل علیه تامور صدری و نیاط حجاب قلبی و اقلاذ حواشی کبدی و ما حوته شراسیف اضلاعی و حقاق مفاصلی و اطراف اناملی و قبض عواملی و دمی و شعری و بشری و عصبی و قصبی و عظامی و مخی و عروقی و جمیع جوارحی و ما انتسح علی ذلک ایام رضاعی و ما اقلت الارض منی و نومی و یقظتی و سکونی و حرکتی و حرکات رکوعی و سجودی ان لو حاولت و اجتهدت مدی الاعصار و الاحقاب لو عمرتها ان اؤدی شکر واحدة من انعمک ما استطعت ذلک الا بمنک الموجب علی شکرا آنفا جدیدا و ثنآء طارفا عتیدا اجل ولو حرصت والعادون من انامک ان نحصی مدی انعامک سالفة انفة لما حصرناه عددا و لا احصیناه ابدا هیهات انی ذلک و انت المخبر عن نفسک فی کتابک الناطق والنبأ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نعمة الله لا تحصوها</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صدق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نبأوک و بلغت انبیاؤک و رسلک ما انزلت علیهم من وحیک و شرعت لهم من دینک غیر انی اشهد بجدی و جهدی و مبالغ طاقتی و وسعی و اقول مؤمنا موقنا الحمد لله الذی لم یتخذ ولدا فیکون موروثا و لم یکن له شریک فی الملک فیضاده فیما ابتدع و لا ولی من الذل فیرفده فیما صنع سبحانه سبحانه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 xml:space="preserve">) </w:t>
      </w:r>
      <w:r>
        <w:rPr>
          <w:rStyle w:val="FootnoteAnchor"/>
          <w:rtl w:val="true"/>
        </w:rPr>
        <w:footnoteReference w:id="1642"/>
      </w:r>
      <w:r>
        <w:rPr>
          <w:rFonts w:ascii="IRNazanin" w:hAnsi="IRNazanin" w:eastAsia="IRNazanin"/>
          <w:color w:val="111111"/>
          <w:sz w:val="28"/>
          <w:sz w:val="28"/>
          <w:szCs w:val="28"/>
          <w:rtl w:val="true"/>
          <w:lang w:bidi="fa-IR"/>
        </w:rPr>
        <w:t>و تفطرتا فسبحان الله الواحد الحق الاحد الصمد الذی لم یلد و لم یولد و لم یکن له کفوا احدا الحمد لله حمدا یعدل حمد</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ملائکته المقربین و انبیائه المرسلین و صلی الله علی خیرته من خلقه محمد خاتم النبیین وآله الطاهرین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اخشاک کانی اراک و اسعدنی بتقواک و لا تشقنی بمعصیتک و خر لی فی قضاءک و بارک لی فی قدرک حتی لا احب تعجیل ما اخرت و لا تأخیر ما عجلت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غنای فی نفسی والیقین فی قلبی والاخلاص فی عملی و النور فی بصری و البصیرة فی دینی و متعنی بجوارحی و اجعل سمعی و بصری الوارثین منی و انصرنی علی من ظلمنی و ارزقنی ماربی و ثاری و اقر بذلک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اکشف کربتی و استر عورتی و اغفر لی خطیئتی و اخسئا شیطانی وفک رهانی و اجعل لی یا الهی الدرجة العلیا فی الاخرة والاولی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کما خلقتنی فجعلتنی سمیعا بصیرا و لک الحمد کما خلقتنی فجعلتنی حیا سویا رحمة بی و کنت عن خلقی غنیا ربی بما برأتنی فعدلت فطرتی رب بما انشأتنی فأحسنت صورتی یا رب بما احسنت بی و فی نفسی عافیتنی رب بما کلاتنی و وفقتنی رب بما انعمت علی فهدیتنی رب بما اویتنی و من کل خیر اتیتنی و اعطیتنی رب بما اطعمتنی و سقیتنی رب بما اغنیتنی و اقنیتنی، رب بما اعنیتنی و اعززتنی، رب بما البستنی من ذکرک الصافی و یسرت لی من صنعک الکافی صل علی محمد و ال محمد واعنی علی بوائق الدهر و صروف الایام و اللیالی و نجنی من اهوال الدنیا و کربات الاخرة و اکفنی شر ما یعمل الظالمون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اخاف فاکفنی و ما احذر فقنی و فی نفسی و دینی فاحرسنی و فی سفری فاحفظنی و فی اهلی و مالی و ولدی فاخلفنی و فیما رزقتنی فبارک لی و فی نفسی فذللنی و فی اعین الناس فعظمنی و من شر الجن والانس فسلمنی</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بذنوبی فلا تفضحنی و بسریرتی فلا تخزنی و بعملی فلا تبسلنی و نعمک فلا تسلبنی و الی غیرک فلا تکلنی، الی من تکلنی الی القریب یقطعنی ام الی البعید یتهجمنی ام الی المستضعفین لی و انت ربی و ملیک امری اشکوا الیک غربتی و بعد داری و هوانی علی من ملکته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فلا تحلل بی غضبک فان لم تکن غضبت علی فلا ابالی سواک غیر ان عافیتک اوسع لی فاسئلک بنور وجهک الذی اشرقت له الأرض و السموات و انکشفت به الظلمات و صلح علیه امر الاولین والاخرین ان لا تمیتنی علی غضبک و لا تنزل بی سخطک لک العتبی حتی ترضی من قبل ذلک لا اله الا انت رب البلد الحرام والمشعر الحرام و البیت العتیق الذی احللته البرکة و جعلته للناس 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عفی عن العظیم من الذنوب بحمله یا من اسبغ النعمة بفضله یا من اعطی الجزیل بکرمه یا عدتی فی کربتی و یا مونسی فی حفرتی یا ولی نعمتی یا الهی و اله آبائی ابراهیم و اسمعیل و اسحق و یعقوب و رب جبرئیل و میکآئیل و اسرافیل و رب محمد خاتم النبیین و اله المنتجبین و منزل التوریة والانجیل و الزبور و القران العظیم و منزل کهیعص و طه و یس و القران الحکیم انت کهفی حین تعیینی المذاهب فی سعتها و تضیق علی الارض بما رحبت ولولا رحمتک لکنت من المفضوحین و انت مؤیدی بالنصر علی الأعداء ولولا نصرک لی لکنت من المغلوبین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خص نفسه بالسمو و الرفعة و اولیآؤه بعزه یعتزون یا من جعلت له الملوک نیر المذلة علی اعناقهم فهم من سطواته خائفون یعلم خآئنة الاعین و ما تخفی الصدور و عیب ما تاتی به الازمان و الدهور یا من لا یعلم کیف هو الا هو یا من لا یعلم ما هو الا هو یا من لا یعلم ما یعلمه الا هو یا من کبس الارض علی الماء و سد الهواء بالسمآء یا من له اکرم الاسماء یاذا المعروف الذی لا ینقطع ابدا یا</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مقیض الرکب لیوسف فی البلد القفر و مخرجه من الجب و جاعله بعد العبودیة ملکا یا راد یوسف علی یعقوب بعد ان ابیضت عیناه من الحزن فهو کظیم یا کاشف الضر و البلآء عن ایوب یا ممسک ید ابراهیم عن ذبح ابنه بعد ان کبر سنه و فنی عمره یا من استجاب لزکریا فوهب له یحیی و لم یدعه فردا وحیدا یا من اخرج یونس من بطن الحوت یا من فلق البحر لبنی اسرائیل فأنجاهم و جعل فرعون و جنوده من المغرقین یا من أرسل الریاح مبشرات بین یدی رحمته یا من لا یعجل علی من عصاه من خلقه یا من استنقذ السحرة من بعد طول الجحود و قد غدوا فی نعمته یأکلون رزقه و یعبدون غیره و قد حادوه و نادوه و کذبوا رسله یا الله یا بدی‌ء لا بدء لک دائما یا دائما لا نفاد لک یا حی یا قیوم یا محیی الموتی یا من هو قائم علی کل نفس بما کسبت یا من قل له شکری فلم یحرمنی و عظمت خطیئتی فلم یفضحنی ورآنی علی المعاصی فلم یخذلنی یا من حفظنی فی صغری یا من رزقنی فی کبری یا من أیادیه عندی لا تحصی یا من نعمه عندی لا تجازی یا من عارضنی بالخیر والاحسان و عارضته بالاسائة والعصیان یا من هدانی بلایمان قبل أن أعرف شکر الامتنان یا من دعوته مریضا فشفانی و عریانا فکسانی و جائعا فاطعمنی و عطشانا فأروانی و ذلیلا فاعزنی و جاهلا فعرفنی و وحیدا فکثرنی و غائبا فردنی و مقلا فاغنانی و منتصرا فنصرنی و غنیا فلم یسلبنی و أمسکت عن جمیع ذلک فابتدأنی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الحمد یا من أقال عثرتی و نفس کربتی و أجاب دعوتی و ستر عورتی و ذنوبی و بلغنی طلبتی و نصرنی علی عدوی و ان أعد نعمک و مننک و کرائم منحک لا أحصیها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أنت الذی انعمت أنت الذی أحسنت أنت الذی أجملت أنت الذی أفضلت انت الذی مننت أنت الذی أکملت أنت الذی رزقت أنت الذی اعطیت أنت الذی اغنیت أنت الذی اقنیت أنت الذی آویت أنت الذی کفیت أنت الذی</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هدیت أنت الذی عصمت أنت الذی سترت أنت الذی غفرت أنت الذی أقلت أنت الذی مکنت أنت الذی أعزرت أنت الذی أعنت أنت الذی عضدت أنت الذی أیدت أنت الذی نصرت أنت الذی شفیت أنت الذی عافیت أنت الذی أکرمت تبارکت ربنا و تعالیت فلک الحمد دائما و لک الشکر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أنا یا الهی المعترف بذنوبی فاغفرها لی أنا الذی أخطات أنا الذی أغفلت انا الذی جهلت أنا الذی هممت أنا الذی سهوت أنا الذی اعتمدت أنا الذی تعمدت أنا الذی وعدت أنا الذی أخلفت أنا الذی نکثت أنا الذی أقررت یا الهی اعترف بنعمک عندی و ابوء بذنوبی فاغفر لی یا من لا تضره ذنوب عباده و هو الغنی عن طاعتهم و الموفق من عمل منهم صالحا بمعونته و رحمته فلک الحمد الهی أمرتنی فعصیتک و نهیتنی فارتکبت نهیک فأصبحت لا ذا براءة فاعتذر و لا ذا قوة فانتصر فبأی شی‌ء استقبلک یا مولای ابسمعی أم ببصری أم بلسانی أم بیدی أم برجلی ألیس کلها نعمک عندی و بکلها عصیتک؟یا مولای فلک الحجة و السبیل علی یا من سترنی من الآباء و الأمهات أن یزجرونی و من العشائر و الاخوان أن یعیرونی و من السلاطین أن یعاقبونی و لو اطلعوا یا مولای علی ما أطلعت علیه منی اذا ما انظرونی و لرفضونی و قطعونی فها أنا ذا بین یدیک یا سیدی خاضعا ذلیلا حصیرا حقیرا لا ذو براءة فاعتذر و لا ذو قوة فانتصر و لا حجة فاحتج بها و لا قائل لم أجترح و لم أعمل سوءا و ما عسی الجحود لو جحدت یا مولای ینفعنی و کیف و أنی ذلک و جوارحی کلها شاهدة علی بما قد عملت یقینا غیر ذی شک انک سائلی من عظائم الأمور و أنک الحکیم العدل الذی لا یجور و عدلک مهلکی و من کل عدلک مهربی فان تعذبنی فبذنوبی یا مولای بعد حجتک علی و ان تعف عنی فبحلمک وجودک و 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أنت سبحانک انی کنت من الظالمین لا اله الا أنت سبحانک انی</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من المستغفرین لا اله الا أنت سبحانک انی کنت من الموحدین لا اله الا أنت سبحانک انی کنت من الوجلین لا اله الا أنت سبحانک انی کنت من الراجین الراغبین لا اله الا أنت سبحانک انی کنت من السائلین لا اله الا أنت سبحانک انی کنت من المهللین المسبحین لا اله الا أنت ربی و رب ابائی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ثنائی علیک ممجدا و اخلاصی موحدا و اقراری بالائک معددا و ان کنت مقرا انی لا احصیها لکثرتها و سبوعها و تظاهرها و تقادمها الی حادث ما لم تزل تتغمدنی به معها مذ خلفتنی و برأتنی من أول العمر من الاغناء بعد الفقر و کشف الضر و تسبیب الیسر و دفع العسر و تفریج الکرب و العافیة فی البدن و السلامة فی الدین ولو رفدنی علی قدر ذکر نعمک علی جمیع العالمین من الأولین والآخرین لما قدرت ولاهم علی ذلک تقدست و تعالیت من رب عظیم کریم رحیم لا تحصی آلاؤک و لا یبلغ ثناؤک و لا تکافی نعماؤک صل علی محمد و آل محمد و أتمم علینا نعمتک و أسعدنا بطاعتک سبحانک لا اله الا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تجیب دعوة المضطر اذا دعاک و تکشف السوء و تغیث المکروب و تشفی السقیم و تغنی الفقر و تجبر الکسیر و ترحم الصغیر و تعین الکبیر و لیس دونک ظهیر و لا فوقک قدیر و أنت العلی الکبیر یا مطلق المکبل الأسیر یا رازق الطفل الصغیر یا عصمة الخائف المستجیر یا من لا شریک له و لا وزیر صل علی محمد و آل محمد و أعطنی فی هذه العشیة أفضل ما أعطیت و أنلت أحدا من عبادک من نعمة تولیها و آلاء تجددها و بلیة تصرفها و کربة تکشفها و دعوة تسمعها و حسنة تتقبلها و سیئة تغفرها انک لطیف خبیر 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أقرب من دعی و أسرع من أجاب و أکرم من عفا و أوسع من أعطی و أسمع من سئل یا رحمن الدنیا و الآخرة و رحیمهما لیس کمثلک مسئول و لا سواک مأمول دعوتک فاجبتنی و سألتک فأعطیتنی و رغبت الیک فرحمتنی و</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وثقت بک فنجیتنی و فزعت الیک فکفیتنی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 رسولک و نبیک و علی آله الطبیبن الطاهرین أجمعین و تمم لنا نعماءک و هنئنا عطاءک و اجعلنا لک شاکرین ولالاءک ذاکرین 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ملک فقدر و قدر فقهر و عصی فستر واستغفر فغفر یا غایة رغبة الراغبین و منتهی أمل الراجین یا من أحاط بکل شی‌ء علما و وسع المستقبلین رأفة و رحمة و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نتوجه الیک فی هذه العشیة التی شرفتها و عظمتها بمحمد نبیک و رسولک و خیرتک و أمینک علی وحیک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علی البشیر النذیر السراج المنیر الذی انعمت به علی المسلمین و جعلته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فصل علی محمد وآله کما محمدا أهل لذلک منک یا عظیم فصل علیه و علی آل محمد المنتجبین الطیبین الطاهرین اجمعین و تغمدنا بعفوک عنا فالیک عجت الاصوات بصنوف اللغات فاجعل لنا فی هذه العشیة نصیبا من کل خیر تقسمه و نور تهدی به و رحمة تنشرها و عافیة تجللها و برکة تنزلها و رزق تبسطه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أقلبنا فی هذا الوقت منجحین مفلحین مبرورین غانمین و لا تجعلنا من القانطین و لا تخلنا من رحمتک و لا تحرمنا ما نؤمله من فضلک و لا تردنا خائبین و لا عن بابک مطرودین و لا تجعلنا من رحمتک محرومین و لا لفضل ما نؤمله من عطایاک قانطین یا أجود الأجودین و یا أکرم الأکرمین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أقبلنا موقنین و لبیتک الحرام آمین قاصدین فأعنا علی منسکنا و اکمل لنا حجنا واعف اللهم عنا و عافنا فقد مددنا الیک أیدینا فهی بذلة الاعتراف موسومة</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فأعطنا فی هذه العشیة ما سألناک و اکفنا ما استکفیناک فلا کافی لنا سواک و لا رب لنا غیرک نافذ فینا حکمک محیط بنا علمک عدل فینا قضاؤک أقض لنا الخیر و اجعلنا من أهل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أوجب لنا بجودک عظیم الأجر و کریم الذخر و دوام الیسر و اغفر لنا ذنوبنا أجمعین و لا تهلکنا مع الهالکین و لا تصرف عنا رأفتک برحمتک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فی هذا الوقت ممن سألک فأعطیته و شکرک فزدته و تاب الیک فقبلته و تنصل الیک من ذنوبه فغفرتها له یا ذا 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وفقنا و سددنا واعصمنا و اقبل تضرعنا یا خیر من سئل و یا أرحم من استرحم یا من لا یخفی علیه اغماض الجفون و لا لحظ العیون و لا ما استقر فی المکنون و لا ما انطوت علیه مضمرات القلوب الا کل ذلک قد أحصاه علمک و وسعه حلمک سبحانک و تعالیت عما یقول الظالمون علوا کبیرا تسبح لک السموات السبع و الأرض و من فیهن و ان من شی‌ء الا یسبح بحمدک فلک الحمد و المجد و علو الجد یا ذالجلال والاکرام و الفضل والانعام والأیادی الجسام و أنت الجواد الکریم و الرؤوف الرحیم أوسع علی من رزقک و عافنی فی بدنی و دینی و آمن خوفی و اعتق رقبتی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تمکر بی و لا تستدرجنی و لا تخذلنی و أدرأ عنی شر فسقة الجن والانس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أسمع السامعین و یا أبصر الناظرین و یا أسرع الحاسبین و یا أرحم الراحمین صل علی محمد و آل محمد و أسألک اللهم حاجتی التی ان اعطیتنیها لم یضرنی ما منعتنی و ان منعتنیها لم ینفعنی ما أعطیتنی أسألک فکاک رقبتی من النار لا اله الا أنت وحدک لا شریک لک لک المک ولک الحمد و أنت علی کل شی‌ء</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قدیر یا رب یا رب یا رب</w:t>
      </w:r>
      <w:r>
        <w:rPr>
          <w:rFonts w:eastAsia="IRNazanin" w:cs="IRNazanin"/>
          <w:color w:val="111111"/>
          <w:sz w:val="28"/>
          <w:szCs w:val="28"/>
          <w:rtl w:val="true"/>
          <w:lang w:bidi="fa-IR"/>
        </w:rPr>
        <w:t xml:space="preserve">. </w:t>
      </w:r>
      <w:r>
        <w:rPr>
          <w:rStyle w:val="FootnoteAnchor"/>
          <w:rtl w:val="true"/>
        </w:rPr>
        <w:footnoteReference w:id="1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انا الفقیر فی غنای فکیف لا اکون فقیرا فی فقری الهی انا الجاهل فی علمی فکیف لا اکون جهولا فی جهلی الهی ان اختلاف تدبیرک و سرعة طواء مقادیرک منعا عبادک العارفین بک عن السکون الی عطآء و الیأس منک فی بلاء الهی منی ما یلیق بلومی و منک ما یلیق بکرمک الهی وصفت نفسک باللطف و الرأفة لی قبل وجود ضعفی افتمنعنی منهما بعد وجود ضعفی الهی ان ظهرت المحاسن منی فبفضلک و لک المنة عی و ان ظهرت المساوی منی فبعدلک و لک الحجة علی الهی کیف تکلنی و قد توکلت لی و کیف اضام و أنت الناصر لی ام کیف اخیب و انت الحفی بی ها أنا اتوسل الیک بفقری الیک و کیف اتوسل الیک بما هو محال ان یصل الیک ام کیف اشکو الیک حالی و هو لا یخفی علیک ام کیف اترجم بمقالی و هو منک برز الیک ام کیف تخیب آمالی و هی قد وفدت الیک ام کیف لا تحسن احوالی و بک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 ما الطفک بی مع عظیم جهلی و ما ارحمک بی مع قبیح فعلی الهی ما اقربک منی وقد أبعدنی عنک و ما أرأفک بی فما الذی یحجبنی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علمت باختلاف الاثار و تنقلات الاطوار ان مرادک منی ان تتعرف الی فی کل شی‌ء حتی لا اجهلک فی شی‌ء الهی کلما اخرسنی لؤمی انطقنی کرمک و کلما آیستنی أوصافی أطمعتنی مننک الهی من کانت محاسنه مساوی فکیف لا تکون مساویه مساوی و من کانت حقائقه دعاوی فکیف لا تکون دعاویه 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حکمک النافذ و مشیتک القاهرة لم یترکا لذی مقال مقالا و لا لذی حال</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الهی کم من طاعة بنیتها و حالة شیدتها هدم اعتمادی علیها عدلک بل اقالنی منها فضلک الهی انک تعلم انی و ان لم تدم الطاعة منی فعلا جزما فقد دامت محبة و عزما الهی کیف اعزم و انت القاهر و کیف لا اعزم و انت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ترددی فی الاثار یوجب بعد المزار فاجمعنی علیک بخدمة توصلنی الیک کیف یستدل علیک بما هو فی وجوده مفتقر الیک ایکون لغیرک من الظهور ما لیس لک حتی یکون هو المظهر لک متی غبت حتی تحتاج الی دلیل یدل علیک و متی بعدت حتی تکون الاثار هی التی توصل الیک عمیت عین لا تراک علیها رقیبا و خسرت صفقة عبد لم تجعل له من حبک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أمرت بالرجوع الی الاثار فارجعنی الیک بکسوة الأنوار و هدایة الاستبصار حتی ارجع الیک منها کما دخلت الیک منها مصون السر عن النظر الیها و مرفوع الهمة عن الاعتماد علیها انک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هذا ذلی ظاهر بین یدیک و هذا حالی لا یخفی علی منک اصلب الوصول الیک وبک استدل علیک فاهدنی بنورک الیک و اقمنی بصدق العبودیة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علمنی من علمک المخزون وصنی بسترک المصون الهی حققنی بحقایق اهل القرب و اسلک بی مسلک اهل الجذب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اغننی بتدبیرک عن تدبیری و باختیارک لی عن اختیاری و اوقفنی علی مراکز اضطراری الهی اخرجنی من ذل نفسی و طهرنی من شکی و شرکی قبل حلول رمسی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انتصر فانصرنی و علیک اتوکل فلا تکلنی و ایاک اسئل فلا تخیبنی، و فی فضلک ارغب فلا تحرمنی و بجنابک انتسب فلا تبعدنی و ببابک اقف فلا تطردنی</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تقدس رضاک ان تکون له علة منک فکیف یکون له علة منی الهی أنت الغنی بذاتک ان یصل الیک النفع منک فکیف لا تکون غنیا عنی الهی ان القضاء و القدر یمنینی و ان الهوی بوثائق الشهوة اسرنی فکن أنت النصیر لی حتی تنصرنی و تبصرنی و اغننی بفضلک حتی استغنی بک عن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اشرقت الأنوار فی قلوب اولیائک حتی عرفوک و وحدوک و انت الذی ازلت الاغیار عن قلوب احبائک حتی لم یحبوا سواک و لم یلجئوا الی غیرک انت المونس لهم حیث او حشتهم العوالم و انت الذی هدیتهم حیث استبانت لهم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وجد من فقدک و ما الذی فقد من وجدک؟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خاب من رضی دونک بدلا و لقد خسر من بغی عنک متحولا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یرجی سواک و انت ما قطعت الاحسان و کیف یطلب من غیرک و انت ما بدلت عادة الامتنان؟یا من اذاق احباءه حلاوة المؤانسة فقاموا بین یدیه متملقین و یا من البس اولیاءه ملابس هیبته فقاموا بین یدیه مستغفرین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الذاکر قبل الذاکرین وانت البادی بالاحسان قبل توجه العابدین و انت الجواد بالعطاء قبل طلب الطالبین و انت الوهاب ثم لما وهبت لنا من المستقرضین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اطلبنی برحمتک حتی اصل الیک و اجذبنی بمنک حتی اقبل علیک الهی ان رجآئی لا ینقطع عنک و ان عصیتک کما ان خوفی لا یزایلنی و ان اطعتک فقد رفعتنی العوالم الیک و قد اوقعنی علمی بکرمک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کیف اخیب و انت املی؟ ام کیف اهان و علیک متکلی؟ الهی کیف استعزو فی الذلة ارکزتنی؟ ام کیف لا استعز و الیک نسبتنی؟ الهی کیف لا افتقر و</w:t>
      </w:r>
      <w:bookmarkStart w:id="1649" w:name="pg988_9551"/>
    </w:p>
    <w:p>
      <w:pPr>
        <w:pStyle w:val="BookText"/>
        <w:rPr/>
      </w:pPr>
      <w:bookmarkEnd w:id="1649"/>
      <w:r>
        <w:rPr>
          <w:rFonts w:ascii="IRNazanin" w:hAnsi="IRNazanin" w:eastAsia="IRNazanin"/>
          <w:color w:val="111111"/>
          <w:sz w:val="28"/>
          <w:sz w:val="28"/>
          <w:szCs w:val="28"/>
          <w:rtl w:val="true"/>
          <w:lang w:bidi="fa-IR"/>
        </w:rPr>
        <w:t>انت الذی فی الفقراء أقمتنی؟ ام کیف افتقر و انت الذی بجودک اغنیتنی؟و انت الذی لا اله غیرک تعرفت لکل شی‌ء فما جهلک شی‌ء و انت الذی تعرفت الی فی کل شی‌ء فرأیتک ظاهرا فی کل شی‌ء و انت الظاهر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استوی برحمانیته فصار العرش غیبا فی ذاته محقت الاثار بالاثار و محوت الاغیار بمحیطات افلاک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احتجب فی سرادقات عرشه عن ان تدرکه الابصار یا من تجلی بکمال بهائه فتحققت عظمته الاستواء کیف تخفی و انت الظاهر؟ ام کیف تغیب و انت الرغیب الحاضر؟ انک علی کل شی‌ء قدیر و الحمد لله وحده</w:t>
      </w:r>
      <w:r>
        <w:rPr>
          <w:rFonts w:eastAsia="IRNazanin" w:cs="IRNazanin"/>
          <w:color w:val="111111"/>
          <w:sz w:val="28"/>
          <w:szCs w:val="28"/>
          <w:rtl w:val="true"/>
          <w:lang w:bidi="fa-IR"/>
        </w:rPr>
        <w:t xml:space="preserve">» .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0" w:name="__RefHeading___Toc1163857_373438147"/>
      <w:bookmarkStart w:id="1651" w:name="_Toc628"/>
      <w:bookmarkEnd w:id="1650"/>
      <w:r>
        <w:rPr/>
        <w:t>16</w:t>
      </w:r>
      <w:r>
        <w:rPr>
          <w:rtl w:val="true"/>
        </w:rPr>
        <w:t xml:space="preserve">- </w:t>
      </w:r>
      <w:r>
        <w:rPr>
          <w:rtl w:val="true"/>
        </w:rPr>
        <w:t>حرزه علیه السلام‌</w:t>
      </w:r>
      <w:bookmarkEnd w:id="16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دآئم یا دیموم، یا حی یا قیوم، یا کاشف الغم، یا فارج الهم، یا باعث الرسل، یا صادق الوعد اللهم ان کان لی عندک رضوان وود فاغفرلی، و من اتبعنی من اخوانی و شیعتی، و طیب ما فی صلبی، برحمتک یا أرحم الراحمین، و صلی الله علی سیدنا محمد وآله أجمعین</w:t>
      </w:r>
      <w:r>
        <w:rPr>
          <w:rFonts w:eastAsia="IRNazanin" w:cs="IRNazanin"/>
          <w:color w:val="111111"/>
          <w:sz w:val="28"/>
          <w:szCs w:val="28"/>
          <w:rtl w:val="true"/>
          <w:lang w:bidi="fa-IR"/>
        </w:rPr>
        <w:t xml:space="preserve">» .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2" w:name="__RefHeading___Toc1163859_373438147"/>
      <w:bookmarkStart w:id="1653" w:name="_Toc629"/>
      <w:bookmarkEnd w:id="1652"/>
      <w:r>
        <w:rPr/>
        <w:t>17</w:t>
      </w:r>
      <w:r>
        <w:rPr>
          <w:rtl w:val="true"/>
        </w:rPr>
        <w:t xml:space="preserve">- </w:t>
      </w:r>
      <w:r>
        <w:rPr>
          <w:rtl w:val="true"/>
        </w:rPr>
        <w:t>عوذة لوجع العراقیب و باطن القدم‌</w:t>
      </w:r>
      <w:bookmarkEnd w:id="1653"/>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بسطام، قال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الأودی، عن صفوان الجمال، عن جعفر بن محمد، عن أبیه، عن علی بن الحسین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اشتکی الی أبی‌عبدالله الحسین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انی أجد وجعا فی عراقیبی، منعنی من النهوض الی الغرف</w:t>
      </w:r>
      <w:r>
        <w:rPr>
          <w:rFonts w:eastAsia="IRNazanin" w:cs="IRNazanin"/>
          <w:color w:val="111111"/>
          <w:sz w:val="28"/>
          <w:szCs w:val="28"/>
          <w:rtl w:val="true"/>
          <w:lang w:bidi="fa-IR"/>
        </w:rPr>
        <w:t>.</w:t>
      </w:r>
      <w:bookmarkStart w:id="1654" w:name="pg988_9554"/>
    </w:p>
    <w:p>
      <w:pPr>
        <w:pStyle w:val="BookText"/>
        <w:rPr/>
      </w:pPr>
      <w:bookmarkEnd w:id="1654"/>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العوذة؟قال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أحسست بها فضع یدک علیها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السلام علی رسول الله صلی الله علیه وآله ثم اقرأ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 و الأرض جمیعا قبضته یوم القیامة، و السموات مطویات بیمینه سبحانه و 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ففعل الرجل ذلک فشفاه الله تعالی</w:t>
      </w:r>
      <w:r>
        <w:rPr>
          <w:rFonts w:eastAsia="IRNazanin" w:cs="IRNazanin"/>
          <w:color w:val="111111"/>
          <w:sz w:val="28"/>
          <w:szCs w:val="28"/>
          <w:rtl w:val="true"/>
          <w:lang w:bidi="fa-IR"/>
        </w:rPr>
        <w:t xml:space="preserve">» .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5" w:name="__RefHeading___Toc1163861_373438147"/>
      <w:bookmarkStart w:id="1656" w:name="_Toc630"/>
      <w:bookmarkEnd w:id="1655"/>
      <w:r>
        <w:rPr/>
        <w:t>18</w:t>
      </w:r>
      <w:r>
        <w:rPr>
          <w:rtl w:val="true"/>
        </w:rPr>
        <w:t xml:space="preserve">- </w:t>
      </w:r>
      <w:r>
        <w:rPr>
          <w:rtl w:val="true"/>
        </w:rPr>
        <w:t>عوذة لوجع الضرس‌</w:t>
      </w:r>
      <w:bookmarkEnd w:id="16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جبرئیل علیه السلام للحسین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العجب کل العجب لدابة تکون فی الفم، تأکل العظم، و تترک اللحم، أنا أرقی، والله عزوجل الشافی الکافی، لا اله الا الله، و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قتلتم نفسا فادراءتم فیها والله مخرج ما کنتم تکتمون، فقلنا اضربوه ببعضها</w:t>
      </w:r>
      <w:r>
        <w:rPr>
          <w:rFonts w:eastAsia="IRNazanin" w:cs="IRNazanin"/>
          <w:color w:val="111111"/>
          <w:sz w:val="28"/>
          <w:szCs w:val="28"/>
          <w:rtl w:val="true"/>
          <w:lang w:bidi="fa-IR"/>
        </w:rPr>
        <w:t xml:space="preserve">) </w:t>
      </w:r>
      <w:r>
        <w:rPr>
          <w:rStyle w:val="FootnoteAnchor"/>
          <w:rtl w:val="true"/>
        </w:rPr>
        <w:footnoteReference w:id="1648"/>
      </w:r>
      <w:r>
        <w:rPr>
          <w:rFonts w:ascii="IRNazanin" w:hAnsi="IRNazanin" w:eastAsia="IRNazanin"/>
          <w:color w:val="111111"/>
          <w:sz w:val="28"/>
          <w:sz w:val="28"/>
          <w:szCs w:val="28"/>
          <w:rtl w:val="true"/>
          <w:lang w:bidi="fa-IR"/>
        </w:rPr>
        <w:t>تضع اصبعک علی الضرس ثم ترقیه من جانبه سبع مرات بهذا تبرأ ان شاء الله تعالی</w:t>
      </w:r>
      <w:r>
        <w:rPr>
          <w:rFonts w:eastAsia="IRNazanin" w:cs="IRNazanin"/>
          <w:color w:val="111111"/>
          <w:sz w:val="28"/>
          <w:szCs w:val="28"/>
          <w:rtl w:val="true"/>
          <w:lang w:bidi="fa-IR"/>
        </w:rPr>
        <w:t xml:space="preserve">» .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7" w:name="__RefHeading___Toc1163863_373438147"/>
      <w:bookmarkStart w:id="1658" w:name="_Toc631"/>
      <w:bookmarkEnd w:id="1657"/>
      <w:r>
        <w:rPr/>
        <w:t>19</w:t>
      </w:r>
      <w:r>
        <w:rPr>
          <w:rtl w:val="true"/>
        </w:rPr>
        <w:t xml:space="preserve">- </w:t>
      </w:r>
      <w:r>
        <w:rPr>
          <w:rtl w:val="true"/>
        </w:rPr>
        <w:t>عوذة لوجع الرجلین‌</w:t>
      </w:r>
      <w:bookmarkEnd w:id="1658"/>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بها جبریل علیه السلام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یضع عودة أو حدیدة علی الضرس و یرقیه من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العجب کل العجب دودة تکون فی الفم تأکل العظم و تنزل الدم، انا الراقی والله الشافی والکافی، لا اله الا الله والحمد لله رب</w:t>
      </w:r>
    </w:p>
    <w:p>
      <w:pPr>
        <w:pStyle w:val="BookText"/>
        <w:rPr/>
      </w:pP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قتلتم نفسا فادارأتم فیها والله مخرج ما کنتم تکتمون، فقلنا اضربوه ببعضها کذلک یحیی الله الموتی و یریکم ایاته لعلکم تعقلون</w:t>
      </w:r>
      <w:r>
        <w:rPr>
          <w:rFonts w:eastAsia="IRNazanin" w:cs="IRNazanin"/>
          <w:color w:val="111111"/>
          <w:sz w:val="28"/>
          <w:szCs w:val="28"/>
          <w:rtl w:val="true"/>
          <w:lang w:bidi="fa-IR"/>
        </w:rPr>
        <w:t xml:space="preserve">)- </w:t>
      </w:r>
      <w:r>
        <w:rPr>
          <w:rStyle w:val="FootnoteAnchor"/>
          <w:rtl w:val="true"/>
        </w:rPr>
        <w:footnoteReference w:id="1650"/>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یفعل ما قدمناه</w:t>
      </w:r>
      <w:r>
        <w:rPr>
          <w:rFonts w:eastAsia="IRNazanin" w:cs="IRNazanin"/>
          <w:color w:val="111111"/>
          <w:sz w:val="28"/>
          <w:szCs w:val="28"/>
          <w:rtl w:val="true"/>
          <w:lang w:bidi="fa-IR"/>
        </w:rPr>
        <w:t xml:space="preserve">. </w:t>
      </w:r>
      <w:r>
        <w:rPr>
          <w:rStyle w:val="FootnoteAnchor"/>
          <w:rtl w:val="true"/>
        </w:rPr>
        <w:footnoteReference w:id="1651"/>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الصیرفی، عن الحسین الاشقر، عن عمرو بن أبی‌المقدام، عن جابر الجعفی، عن محمد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علی بن الحسین </w:t>
      </w:r>
      <w:r>
        <w:rPr>
          <w:rStyle w:val="FootnoteAnchor"/>
          <w:rtl w:val="true"/>
        </w:rPr>
        <w:footnoteReference w:id="1652"/>
      </w:r>
      <w:r>
        <w:rPr>
          <w:rFonts w:ascii="IRNazanin" w:hAnsi="IRNazanin" w:eastAsia="IRNazanin"/>
          <w:color w:val="111111"/>
          <w:sz w:val="28"/>
          <w:sz w:val="28"/>
          <w:szCs w:val="28"/>
          <w:rtl w:val="true"/>
          <w:lang w:bidi="fa-IR"/>
        </w:rPr>
        <w:t>علیهما السلام اذا أتاه رجل من بنی أمیة من شیعتنا،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قدرت أن أمشی الیک من وجع رجلی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من عوذة الحسین بن </w:t>
      </w:r>
      <w:r>
        <w:rPr>
          <w:rStyle w:val="FootnoteAnchor"/>
          <w:rtl w:val="true"/>
        </w:rPr>
        <w:footnoteReference w:id="1653"/>
      </w:r>
      <w:r>
        <w:rPr>
          <w:rFonts w:ascii="IRNazanin" w:hAnsi="IRNazanin" w:eastAsia="IRNazanin"/>
          <w:color w:val="111111"/>
          <w:sz w:val="28"/>
          <w:sz w:val="28"/>
          <w:szCs w:val="28"/>
          <w:rtl w:val="true"/>
          <w:lang w:bidi="fa-IR"/>
        </w:rPr>
        <w:t>علی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 ما ذاک؟قال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لک فتحنا مبینا، لیغفر لک الله ما تقدم من ذنبک و ما تأخرویتم نعمته علیک و یهدیک صراطا مستقیما، و ینصرک الله نصرا عزیزا، هو الذی أنزل السکینة فی قلوب المؤمنین لیزدادوا ایمانا مع ایمانهم ولله جنود السماوات و الأرض و کان الله علیما حکیما، لیدخل المؤمنین و المؤمنات جنات تجری من تحتها الانهار خالدین فیها و یکفر عنهم سیآتهم و کان ذلک عند الله فوزا عظیما، و یعذب المنافقین و المنافقات و المشرکین و المشرکات الظانین بالله ظن السوء علیهم دائرة السوء و غضب الله علیهم و لعنهم و أعدلهم جهنم و ساءت مصیرا، ولله جنود السماوات و الأرض و کان الله عزیزا حکیما</w:t>
      </w:r>
      <w:r>
        <w:rPr>
          <w:rFonts w:eastAsia="IRNazanin" w:cs="IRNazanin"/>
          <w:color w:val="111111"/>
          <w:sz w:val="28"/>
          <w:szCs w:val="28"/>
          <w:rtl w:val="true"/>
          <w:lang w:bidi="fa-IR"/>
        </w:rPr>
        <w:t xml:space="preserve">» </w:t>
      </w:r>
      <w:r>
        <w:rPr>
          <w:rStyle w:val="FootnoteAnchor"/>
          <w:rtl w:val="true"/>
        </w:rPr>
        <w:footnoteReference w:id="16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امرنی به، فما حسست بعد ذلک بشی‌ء منها بعون الله تعالی</w:t>
      </w:r>
      <w:r>
        <w:rPr>
          <w:rFonts w:eastAsia="IRNazanin" w:cs="IRNazanin"/>
          <w:color w:val="111111"/>
          <w:sz w:val="28"/>
          <w:szCs w:val="28"/>
          <w:rtl w:val="true"/>
          <w:lang w:bidi="fa-IR"/>
        </w:rPr>
        <w:t xml:space="preserve">» .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bookmarkStart w:id="1659" w:name="pg988_9558"/>
    </w:p>
    <w:p>
      <w:pPr>
        <w:pStyle w:val="Heading4"/>
        <w:numPr>
          <w:ilvl w:val="3"/>
          <w:numId w:val="1"/>
        </w:numPr>
        <w:rPr/>
      </w:pPr>
      <w:bookmarkStart w:id="1660" w:name="__RefHeading___Toc1163865_373438147"/>
      <w:bookmarkStart w:id="1661" w:name="_Toc632"/>
      <w:bookmarkEnd w:id="1659"/>
      <w:bookmarkEnd w:id="1660"/>
      <w:r>
        <w:rPr/>
        <w:t>20</w:t>
      </w:r>
      <w:r>
        <w:rPr>
          <w:rtl w:val="true"/>
        </w:rPr>
        <w:t xml:space="preserve">- </w:t>
      </w:r>
      <w:r>
        <w:rPr>
          <w:rtl w:val="true"/>
        </w:rPr>
        <w:t>دعاوه علیه السلام للآخرة</w:t>
      </w:r>
      <w:bookmarkEnd w:id="16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راشد بن أبی‌روح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دعاء الحسین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الرغبة فی الاخرة، حتی اعرف صدق ذلک فی قلبی بالزهادة منی فی دنیای، اللهم ارزقنی بصرا فی امر الآخرة حتی اطلب الحسنات شوقا، و افر من السیئات خوفا یا رب</w:t>
      </w:r>
      <w:r>
        <w:rPr>
          <w:rFonts w:eastAsia="IRNazanin" w:cs="IRNazanin"/>
          <w:color w:val="111111"/>
          <w:sz w:val="28"/>
          <w:szCs w:val="28"/>
          <w:rtl w:val="true"/>
          <w:lang w:bidi="fa-IR"/>
        </w:rPr>
        <w:t xml:space="preserve">» .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2" w:name="__RefHeading___Toc1163867_373438147"/>
      <w:bookmarkStart w:id="1663" w:name="_Toc633"/>
      <w:bookmarkEnd w:id="1662"/>
      <w:r>
        <w:rPr/>
        <w:t>21</w:t>
      </w:r>
      <w:r>
        <w:rPr>
          <w:rtl w:val="true"/>
        </w:rPr>
        <w:t xml:space="preserve">- </w:t>
      </w:r>
      <w:r>
        <w:rPr>
          <w:rtl w:val="true"/>
        </w:rPr>
        <w:t>دعاوه علیه السلام عند الاحتجاب عمن اراد الاساءة الیه‌</w:t>
      </w:r>
      <w:bookmarkEnd w:id="16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شأنه الکفایة و سرادقه الرعایة یا من هو الغایة و النهایة، یا صارف السوء و السوایة والضر، اصرف عنی اذیة العالمین من الجن و الانس اجمعین، بالاشباح النوارنیتة، و بالاسمآء السریانیة، و بالاقلام الیونانیة، و بالکلمات العبرانیة، و بما نزل فی الالواح من یقین الایضاح، اجعلنی اللهم فی حرزک، و فی حزبک، و فی عیاذک، و فی سترک، و فی کنفک من کل شیطان مارد، وعدوا راصد، و لئیم معاند، و ضد کنود، و من کل حاسد، ببسم الله استشفیت، و بسم الله استکفیت، و علی الله توکلت، و به استعنت، و الیه استعدیت علی کل ظالم ظلم، و غاشم غشم، و طارق طرق و زاجر زجر، فالله خیر حافظا و هو ارحم الراحمین</w:t>
      </w:r>
      <w:r>
        <w:rPr>
          <w:rFonts w:eastAsia="IRNazanin" w:cs="IRNazanin"/>
          <w:color w:val="111111"/>
          <w:sz w:val="28"/>
          <w:szCs w:val="28"/>
          <w:rtl w:val="true"/>
          <w:lang w:bidi="fa-IR"/>
        </w:rPr>
        <w:t xml:space="preserve">» .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4" w:name="__RefHeading___Toc1163869_373438147"/>
      <w:bookmarkStart w:id="1665" w:name="_Toc634"/>
      <w:bookmarkEnd w:id="1664"/>
      <w:r>
        <w:rPr/>
        <w:t>22</w:t>
      </w:r>
      <w:r>
        <w:rPr>
          <w:rtl w:val="true"/>
        </w:rPr>
        <w:t xml:space="preserve">- </w:t>
      </w:r>
      <w:r>
        <w:rPr>
          <w:rtl w:val="true"/>
        </w:rPr>
        <w:t>دعاوه علیه السلام عند الشدائد</w:t>
      </w:r>
      <w:bookmarkEnd w:id="1665"/>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الفضل بن الربیع،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المنصور سنة</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 و أربعین و مائة قدم المدینة فقال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 جعفر بن محمد من یأتینا به متعبا، قتلنی الله ان لم أقتله، فتغافل الربیع عنه و تناساه، فأعاد علیه فی الیوم الثانی و أغلظ فی القول، فأرسل الیه الربیع، فلما حضر 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اذکر الله تعالی فانه قد ارسل لک من لا یدفع شره الا الله، و انی اتخوف علیک فقال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الربیع دخل به علی المنصور، فلما رآه المنصور أغلظ له فی القول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اتخذک أهل العراق اماما یجبون الیک زکاة أموالهم و تلحد فی سلطانی و تتبع لی القوائل قتلنی الله ان لم أقتلک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 ان سلیمان اعطی فشکر، و ان ایوب ابتلی فصبر، و ان یوسف ظلم فغفر، و هؤلاء أنبیاء الله و الیهم یرجع نسبک و لک فیهم اسوة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المصنور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أباعبدالله، ارتفع الی هنا عندی،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ان فلانا أخبرنی عنک بما قلت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احضره یا أمیرالمؤمنین لیوافقی علی ذلک، فاحضر الرجل الذی سعی به الی المنصرو،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 ما حکیت لی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الرجل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العظیم الذی لا اله الا هو عالم الغیب و الشهادة الواحد الأحد و أخذ یعدد فی صفات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 یحلف بما أستحلفه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حلفه بما تختار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برئت من حول الله و قوته، و التجأت الی حولی و قوتی، لقد فعل جعفر کذا و کذا فامتنع الرجل، فنظر الیه المنصور نظرة منکرة،</w:t>
      </w:r>
      <w:bookmarkStart w:id="1666" w:name="pg988_9562"/>
    </w:p>
    <w:p>
      <w:pPr>
        <w:pStyle w:val="BookText"/>
        <w:rPr/>
      </w:pPr>
      <w:bookmarkEnd w:id="1666"/>
      <w:r>
        <w:rPr>
          <w:rFonts w:ascii="IRNazanin" w:hAnsi="IRNazanin" w:eastAsia="IRNazanin"/>
          <w:color w:val="111111"/>
          <w:sz w:val="28"/>
          <w:sz w:val="28"/>
          <w:szCs w:val="28"/>
          <w:rtl w:val="true"/>
          <w:lang w:bidi="fa-IR"/>
        </w:rPr>
        <w:t>فخلف بها فما کان بأسرع من أن ضرب برجله الأرض و خرمیتا مکانه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جروا برجله و اخرجوه،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یا أباعبدالله أنت البری‌ء الساحة و السلیم الناحیة، المأمون الغائلة علی بالطیب فأتی بالغایة فجعل یفاق بها لحیته الی ان ترکها تقطر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حفظ الله و کلاءته و ألحقه یا ربیع بجوائز حسنة و کسوة 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فلحقته بذلک ثم قال له یا اباعبدالله رأیتک تحرک شفتیک، و کلما حرکتها سکن غضب المنصور، بأی شی‌ء کنت تحرکها؟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بدعاء جدی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سیدیقال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عدتی عند شدتی، و یا غوثی عند کربتی، احرسنی بعینک التی لا تنام و اکنفنی برکنک الذی لا یرام، و ارحمنی بقدرتک علی فلا أهلک و أنت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اکبر و أجل و أقدر مما أخاف واحذر، اللهم بک أدرأ فی نحره، و استعیذ من شره انک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 بی شدة و دعوت به الا فرج الله عنی</w:t>
      </w:r>
      <w:r>
        <w:rPr>
          <w:rFonts w:eastAsia="IRNazanin" w:cs="IRNazanin"/>
          <w:color w:val="111111"/>
          <w:sz w:val="28"/>
          <w:szCs w:val="28"/>
          <w:rtl w:val="true"/>
          <w:lang w:bidi="fa-IR"/>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7" w:name="__RefHeading___Toc1163871_373438147"/>
      <w:bookmarkStart w:id="1668" w:name="_Toc635"/>
      <w:bookmarkEnd w:id="1667"/>
      <w:r>
        <w:rPr/>
        <w:t>23</w:t>
      </w:r>
      <w:r>
        <w:rPr>
          <w:rtl w:val="true"/>
        </w:rPr>
        <w:t xml:space="preserve">- </w:t>
      </w:r>
      <w:r>
        <w:rPr>
          <w:rtl w:val="true"/>
        </w:rPr>
        <w:t>دعاء الشاب الماخوذ بذنبه‌</w:t>
      </w:r>
      <w:bookmarkEnd w:id="1668"/>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جماعة یسندون الحدیث الی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علی بن أبی طالب علیه السلام فی الطواف فی لیلة دیجوجیة </w:t>
      </w:r>
      <w:r>
        <w:rPr>
          <w:rStyle w:val="FootnoteAnchor"/>
          <w:rtl w:val="true"/>
        </w:rPr>
        <w:footnoteReference w:id="1659"/>
      </w:r>
      <w:r>
        <w:rPr>
          <w:rFonts w:ascii="IRNazanin" w:hAnsi="IRNazanin" w:eastAsia="IRNazanin"/>
          <w:color w:val="111111"/>
          <w:sz w:val="28"/>
          <w:sz w:val="28"/>
          <w:szCs w:val="28"/>
          <w:rtl w:val="true"/>
          <w:lang w:bidi="fa-IR"/>
        </w:rPr>
        <w:t>قلیلة النور، و قد خلا الطواف، و نام الزوار، و هدأت العیون، اذ سمع مستغیثا مستجیرا مسترحما بصوت حزین محزون من قلب موجع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یجیب دعا المضطر فی الظلم یا کاشف الضر و البلوی مع السقم</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نام و فدک حول البیت و انتهبوا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عینک یا قیوم لم تنم‌هب لی بجودک فضل العفو عن جرمی یا من أشار الیه الخلق فی الحرم‌ان کان عفوک لا یلقاه ذو سرف فمن یجود علی العاصین بالنعم </w:t>
      </w:r>
      <w:r>
        <w:rPr>
          <w:rStyle w:val="FootnoteAnchor"/>
          <w:rtl w:val="true"/>
        </w:rPr>
        <w:footnoteReference w:id="1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أسمعت المنادی ذنبه، المستغیث ربه؟فقلت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اعتبره عسی تراه، فمازلت أختبط فی طخیاء الظلام و أتخلل بین النیام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بین الرکن و المقام، بدالی شخص منتصب، فتأملته فاذا هو قائم،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العبد المقر المستقیل المستغفر المستجیر، أجب بالله ابن‌عم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 فی سجوده و قعوده و سلم، فلم یتکلم حتی أشار بیده بأن تقدمنی، فتقدمته فأتیت به أمیرالمؤمنین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الیه، فاذا هو شاب حسن الوجه، نقی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و ممم بکاؤک و استغاثتک؟فقال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من اوخذ بالعقوق فهو فی ضیق، ارتهنه المصاب، و غمره الاکتئاب، فارتاب </w:t>
      </w:r>
      <w:r>
        <w:rPr>
          <w:rStyle w:val="FootnoteAnchor"/>
          <w:rtl w:val="true"/>
        </w:rPr>
        <w:footnoteReference w:id="1661"/>
      </w:r>
      <w:r>
        <w:rPr>
          <w:rFonts w:ascii="IRNazanin" w:hAnsi="IRNazanin" w:eastAsia="IRNazanin"/>
          <w:color w:val="111111"/>
          <w:sz w:val="28"/>
          <w:sz w:val="28"/>
          <w:szCs w:val="28"/>
          <w:rtl w:val="true"/>
          <w:lang w:bidi="fa-IR"/>
        </w:rPr>
        <w:t>فدعاؤه لا یستجاب</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کنت ملتهیا فی العرب باللعب و الطرب، ادیم العصیان فی رجب و شعبان، و ما أراقب الرحمن، و کان لی والد شفیق رفیق، یحذرنی مصارع الحدثان، و یخوفنی العقاب بالنیران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ضج منک النهار و الظلام، و اللیالی و الأیام، و الشهور و الأعوام، و الملائکة الکرام، و کان اذا ألح علی بالوعظ زجرته و انتهرته، و وثبت علیه و ضربته، و فعمدت یوما الی شی‌ء من الورق فکانت فی الخباء فذهبت لآخذها و أصرفها فیما کنت علیه، فما نعنی عن أخذها، فأوجعته ضربا و لویت یده و أخذتها و مضیت، فأومأ بیده الی رکبتیه یروم النهوض من مکانه ذلک، فلم یطق یحرکها من شدة الوجع و الألم، فأنشا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جرت رحم بینی و بین منازل </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کما یستنزل القطر طالبه‌و ربیت حتی صار جلدا </w:t>
      </w:r>
      <w:r>
        <w:rPr>
          <w:rStyle w:val="FootnoteAnchor"/>
          <w:rtl w:val="true"/>
        </w:rPr>
        <w:footnoteReference w:id="1663"/>
      </w:r>
      <w:r>
        <w:rPr>
          <w:rFonts w:ascii="IRNazanin" w:hAnsi="IRNazanin" w:eastAsia="IRNazanin"/>
          <w:color w:val="111111"/>
          <w:sz w:val="28"/>
          <w:sz w:val="28"/>
          <w:szCs w:val="28"/>
          <w:rtl w:val="true"/>
          <w:lang w:bidi="fa-IR"/>
        </w:rPr>
        <w:t xml:space="preserve">شمر دلا </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ساوی غارب </w:t>
      </w:r>
      <w:r>
        <w:rPr>
          <w:rStyle w:val="FootnoteAnchor"/>
          <w:rtl w:val="true"/>
        </w:rPr>
        <w:footnoteReference w:id="1665"/>
      </w:r>
      <w:r>
        <w:rPr>
          <w:rFonts w:ascii="IRNazanin" w:hAnsi="IRNazanin" w:eastAsia="IRNazanin"/>
          <w:color w:val="111111"/>
          <w:sz w:val="28"/>
          <w:sz w:val="28"/>
          <w:szCs w:val="28"/>
          <w:rtl w:val="true"/>
          <w:lang w:bidi="fa-IR"/>
        </w:rPr>
        <w:t xml:space="preserve">العجل غاربه‌و قد کنت اوتیه من الزاد فی الصبی اذا جاع منه صفوه و أطایبه‌فلما استوی فی عنفوان شبابه و أصبح کالرمح الردینی </w:t>
      </w:r>
      <w:r>
        <w:rPr>
          <w:rStyle w:val="FootnoteAnchor"/>
          <w:rtl w:val="true"/>
        </w:rPr>
        <w:footnoteReference w:id="1666"/>
      </w:r>
      <w:r>
        <w:rPr>
          <w:rFonts w:ascii="IRNazanin" w:hAnsi="IRNazanin" w:eastAsia="IRNazanin"/>
          <w:color w:val="111111"/>
          <w:sz w:val="28"/>
          <w:sz w:val="28"/>
          <w:szCs w:val="28"/>
          <w:rtl w:val="true"/>
          <w:lang w:bidi="fa-IR"/>
        </w:rPr>
        <w:t xml:space="preserve">خاطبه </w:t>
      </w:r>
      <w:r>
        <w:rPr>
          <w:rStyle w:val="FootnoteAnchor"/>
          <w:rtl w:val="true"/>
        </w:rPr>
        <w:footnoteReference w:id="1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تهضمنی </w:t>
      </w:r>
      <w:r>
        <w:rPr>
          <w:rStyle w:val="FootnoteAnchor"/>
          <w:rtl w:val="true"/>
        </w:rPr>
        <w:footnoteReference w:id="1668"/>
      </w:r>
      <w:r>
        <w:rPr>
          <w:rFonts w:ascii="IRNazanin" w:hAnsi="IRNazanin" w:eastAsia="IRNazanin"/>
          <w:color w:val="111111"/>
          <w:sz w:val="28"/>
          <w:sz w:val="28"/>
          <w:szCs w:val="28"/>
          <w:rtl w:val="true"/>
          <w:lang w:bidi="fa-IR"/>
        </w:rPr>
        <w:t xml:space="preserve">مالی کذا ولوی یدی لوی یده الله الذی هو غالبه‌ثم حلف بالله لیقدمن الی بیت الله الحرام، فیستعدی الله علی، </w:t>
      </w:r>
      <w:r>
        <w:rPr>
          <w:rStyle w:val="FootnoteAnchor"/>
          <w:rtl w:val="true"/>
        </w:rPr>
        <w:footnoteReference w:id="1669"/>
      </w:r>
      <w:r>
        <w:rPr>
          <w:rFonts w:ascii="IRNazanin" w:hAnsi="IRNazanin" w:eastAsia="IRNazanin"/>
          <w:color w:val="111111"/>
          <w:sz w:val="28"/>
          <w:sz w:val="28"/>
          <w:szCs w:val="28"/>
          <w:rtl w:val="true"/>
          <w:lang w:bidi="fa-IR"/>
        </w:rPr>
        <w:t>فصام</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أسابیع، و صلی رکعات، و دعا و خرج متوجها علی عیرانة </w:t>
      </w:r>
      <w:r>
        <w:rPr>
          <w:rStyle w:val="FootnoteAnchor"/>
          <w:rtl w:val="true"/>
        </w:rPr>
        <w:footnoteReference w:id="1670"/>
      </w:r>
      <w:r>
        <w:rPr>
          <w:rFonts w:ascii="IRNazanin" w:hAnsi="IRNazanin" w:eastAsia="IRNazanin"/>
          <w:color w:val="111111"/>
          <w:sz w:val="28"/>
          <w:sz w:val="28"/>
          <w:szCs w:val="28"/>
          <w:rtl w:val="true"/>
          <w:lang w:bidi="fa-IR"/>
        </w:rPr>
        <w:t>یقطع بالسیر عرض الفلاة، و یطوی الأودیة و یعلو الجبال، حتی قدم مکة یوم الحج الأکبر، فنزل عن راحلته، و أقبل الی بیت الله الحرام، فسعی و طاف به، و تعلق بأستاره، و ابتهل بدعائه، و أنشأ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الیه أتی الحجاج بالجهد فوق المهاد </w:t>
      </w:r>
      <w:r>
        <w:rPr>
          <w:rStyle w:val="FootnoteAnchor"/>
          <w:rtl w:val="true"/>
        </w:rPr>
        <w:footnoteReference w:id="1671"/>
      </w:r>
      <w:r>
        <w:rPr>
          <w:rFonts w:ascii="IRNazanin" w:hAnsi="IRNazanin" w:eastAsia="IRNazanin"/>
          <w:color w:val="111111"/>
          <w:sz w:val="28"/>
          <w:sz w:val="28"/>
          <w:szCs w:val="28"/>
          <w:rtl w:val="true"/>
          <w:lang w:bidi="fa-IR"/>
        </w:rPr>
        <w:t>من أقصی غایة البعدانی أتیتک یا من لا یخیب من یدعوه مبتهلا بالواحد الصمدهذا منازل من یرتاع من عققی فخذ بحقی یا جبار من ولدی‌حتی تشل بعون منک جانبه یا من تقدس لم یولد و لم یلدقال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سمک السماء، و أنبع الماء، ما استتم دعاءه حتی نزل بی ما تری ثم کشف عن یمینه، فاذا بجانبه قدشل</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 xml:space="preserve">فأنا منذ ثلاث سنین أطلب الیه أن یدعو لی فی الموضع الذی دعا به علی، فلم یجبنی، حتی اذا کان العام أنعم علی فخرجت به علی ناقة عشراء </w:t>
      </w:r>
      <w:r>
        <w:rPr>
          <w:rStyle w:val="FootnoteAnchor"/>
          <w:rtl w:val="true"/>
        </w:rPr>
        <w:footnoteReference w:id="1673"/>
      </w:r>
      <w:r>
        <w:rPr>
          <w:rFonts w:ascii="IRNazanin" w:hAnsi="IRNazanin" w:eastAsia="IRNazanin"/>
          <w:color w:val="111111"/>
          <w:sz w:val="28"/>
          <w:sz w:val="28"/>
          <w:szCs w:val="28"/>
          <w:rtl w:val="true"/>
          <w:lang w:bidi="fa-IR"/>
        </w:rPr>
        <w:t xml:space="preserve">اجد السیر حثیثا رجاء العافیة، حتی اذا کنا علی الأراک و حطمة وادی السیاک، </w:t>
      </w:r>
      <w:r>
        <w:rPr>
          <w:rStyle w:val="FootnoteAnchor"/>
          <w:rtl w:val="true"/>
        </w:rPr>
        <w:footnoteReference w:id="1674"/>
      </w:r>
      <w:r>
        <w:rPr>
          <w:rFonts w:ascii="IRNazanin" w:hAnsi="IRNazanin" w:eastAsia="IRNazanin"/>
          <w:color w:val="111111"/>
          <w:sz w:val="28"/>
          <w:sz w:val="28"/>
          <w:szCs w:val="28"/>
          <w:rtl w:val="true"/>
          <w:lang w:bidi="fa-IR"/>
        </w:rPr>
        <w:t xml:space="preserve">نفر طائر فی اللیل، فنفرت منه الناقة التی کان علیها، فألقته الی قرار الوادی، فارفض بین الحجرین </w:t>
      </w:r>
      <w:r>
        <w:rPr>
          <w:rStyle w:val="FootnoteAnchor"/>
          <w:rtl w:val="true"/>
        </w:rPr>
        <w:footnoteReference w:id="1675"/>
      </w:r>
      <w:r>
        <w:rPr>
          <w:rFonts w:ascii="IRNazanin" w:hAnsi="IRNazanin" w:eastAsia="IRNazanin"/>
          <w:color w:val="111111"/>
          <w:sz w:val="28"/>
          <w:sz w:val="28"/>
          <w:szCs w:val="28"/>
          <w:rtl w:val="true"/>
          <w:lang w:bidi="fa-IR"/>
        </w:rPr>
        <w:t>فقبرته هناک، و أعظم من</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أنی لا اعرف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بدعوة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الغوث، أتاک الغوث، ألا اعلمک دعاء علمنیه رسول الله صلی الله علیه وآله، و فیه اسم الله الأکبر الأعظم، العزیز الأکرم، الذی یجیب به من دعاه و یعطی به من سأله، و یفرج به الهم، و یکشف به الکرب و یذهب به الغم، و یبری‌ء به السقم، و یجبر به الکسیر، و یغنی به الفقیر، و یقضی به الدین، و یرد به العین، و یغفر به الذنوب، و یستر به العیوب، و یؤمن به کل خائف من شیطان مرید، و جبار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دعابه طائع لله علی جبل لزال من مکانه، أو علی میت لأحیاه الله بعد موته، و لو دعا به علی الماء لمشی علیه بعد أن لا یدخله العجب، فاتق الله أیها الرجل فقد أدرکتنی الرحمة لک، و لیعلم الله منک صدق النیة انک لا تدعو به فی معصیة و لا تیده الا لثقة فی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أخلصت فیه النیة استجاب الله لک، و رأیت نبیک محمدا صلی الله علیه وآله فی منامک، یبشرک بالجنة والاجابة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علیهما السلام فکان سروری بفائدة الدعاء أشد من سرور الرجل بعافیته و ما نزل به، لأننی لم أکن سمعته منه، و لا عرفت هذا الدعاء قبل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آتنی بدواة و بیاض، و اکتب ما املیه علیک، ففعلت،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باسمک بسم الله الرحمن الرحیم، یا ذالجلال و الاکرام، یا حی یا قیوم یا حی، لا اله الا أنت، یا من لا یعلم ما هو و لا کیف هو و لا أین هو لا حیث هو الا هو؟ یا ذا الملک و الملکوت، یا ذا العزة و الجبروت، یا ملک یا قدوس، یا سلام، یا مؤمن، یا مهیمن، یا عزیز، یا جبار، یا متکبر، یا خالق، یا باری‌ء، یا مصور، یا مفید، یا ودود، یا بعید، یا قریب، یا مجیب،، یا رقیب، یا حسیب، یا بدیع، یا رفیع، یا منیع، یا سمیع، یا علیم، یا حکیم، یا کریم، یا حلیم، یا قدیم</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یا عظیم، یا حنان، یا منان، یا دیان، یا مستعان، یا جلیل، یا جمیل، یا وکیل، یا کفیل، یا مقیل، یا منیل، یا نبیل، یا دلیل، یا هادی، یا بادی، یا أول، یا آخر، یا ظاهر، یا باطن، یا حاکم، یا قاضی، یا عادل، یا فاضل، یا واصل، یا طاهر یا مطهر، یا قادر، یا مقتدر، یا کبیر، یا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أحد، یا صمد، یا من لم یلد و لم یولد و لم یکن له کفوا أحد، و لم یکن له صاحبة، و لا کان معه وزیر، و لا اتخذ معه مشیر، و لا احتاج الی ظهیر، و لا کان معه اله، لا اله الا أنت، فتعالیت عما یقول الجاحدون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یا شامخ، یا باذخ، یا فتاح، یا مفرج، یا ناصر، یا منتصر، یا مهلک، یا منتقم، یا باعث، یا وارث، یا أول، یا آخر، یا طالب، یا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یفوته هارب، یا تواب، یا أواب، یا وهاب، یا مسبب الأسباب، یا مفتح الأبواب، یا من حیث ما دعی أجاب، یا طهور، یا شکور، یا عفو، یا غفور، یا نور النور، یا مدبر الأمور، یا لطیف، یا خبیر، یا متجبر، یا منیر، یا بصیر، یا ظهیر، یا کبیر، یا وتر، یا فرد، یا صمد، یا سند، یا کافی، یا محسن، یا مجمل، یا معافی، یا منعم، یا متفضل، یا متکرم، یا متفرد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علا فقهر، و یا من ملک فقدر، و یا من بطن فخبر، و یا من عبد فشکر، و یا من عصی فغفر و ستر، یا من لا تحویه الفکر، و لا یدرکه بصر، و لا یخفی علیه أثر، یا رازق البشر، و یا مقدر کل قدر، یا عالی المکان، یا شدید الأرکان، و یا مبدل الزمان، یا قابل القربان، یا ذا المن و الاحسان، یا ذالعز و السلطان، یا رحیم یا رحمان، یا عظیم الشأن، یا من هو کل یوم فی شأن، یا من لا یشغله شأن عن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 الأصوات، یا مجیب الدعوات، یا منجح الطلبات، یا قاضی الحاجات یا منزل البرکات، یا راحم العبرات، یا مقیل العثرات، یا کاشف</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الکربات، یا ولی الحسنات، یا رفیع الدرجات، یا معطی السؤلات، یا محیی الأموات، یا مطلع علی النیات، یا راد ما قدفات، یا من لا تشتبه علیه الأصوات، یا من لا تضجره المسألات، و لا تغشاه الظلمات، یا نورالأرض والسماوات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سابغ النعم، یا دافع النقم، یا باری‌ء النسم، یا جامع الأمم، یا شافی السقم، یا خالق النور والظلم، یا ذاالجود و الکرم، یا من لا یطأ عرشه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أجود الأجودین، یا أکرم الأکرمین، یا أسمع السامعین، یا أبصر الناظرین، یا جار المستجیرین، یا أمان الخائفین، یا ظهیر اللاجین، یا ولی المؤمنین یا غیاث المستغیثین، یا غایة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کل قریب، یا مؤنس کل وحید، یا ملجأ کل طرید، یا مأوی کل شرید، یا حافظ کل ضالة، یا راحم الشیخ الکبیر، یا رازق الطفل الصغیر، یا جابر العظم الکسیر، یا فاک کل أسیر، یا مغنی البائس الفقیر، یا عصمة الخائف المستجیر، یا من له التدبیر و التقدیر، یا من العسیر علیه یسیر، یا من لا یحتاج الی تفسیر، یا من هو علی کل شی‌ء قدیر، یا من هو بکل شی‌ء خبیر، یا من هو بکل شی‌ء بصیر، یا من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مرسل الریاح، یا فالق الاصباح، یا باعث الأرواح، یا ذاالجود و السماح، یا من بیده کل مفتاح، یا سامع کل صوت، یا سابق کل فوت، یا محیی کل نفس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عدتی فی شدتی، یا حافظی فی غربتی، یا مؤنسی فی وحدتی، یا ولیی فی نعمتی، یا کنفی حین تعییی المذاهب، و تسلمنی الأقارب، و یخذلنی کل صاحب، یا عماد من لا عماد له، یا سند من لا سند له، یا ذخر من لا ذخر له، یا کهف من لا کهف له، یا رکن من لا رکن له، یا غیاث من لا غیاث له، یا جار من لا جار له</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جاری اللصیق، یا رکنی الوثیق، یا الهی بالتحقیق، یا رب البیت العتیق یا شفیق یا رفیق، فکنی من حلق المضیق، و اصرف عنی کل هم و غم و ضیق، و اکفنی شر ما لا اطیق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راد یوسف علی یعقوب، یا کاشف ضر أیوب، یا غافر ذنب داود، یا رافع عیسی بن مریم من أیدی الیهود، یا مجیب نداء یونس فی الظلمات، یا مصطفی موسی بالکلمات، یا من غفر لآدم خطیئته، و رفع ادریس برحمته، یا من نجا نوحا من الغرق، یا من أهلک عادا الاولی و ثمود فما أبقی و قوم نوح من قبل انهم کانوا هم أظلم و أطغی، و المؤتفکة أهوی، یا من دمر علی قوم لوط، و دمدم علی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اتخذ ابراهیم خلیلا، یا من اتخذ موسی کلیما، و اتخذ محمدا صلی الله علیه و علیهم اجمعین خلیلا و حبیبا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مؤتی لقمان الحکمة، و الواهب سلیمان ملکا لا ینبغی لأحد من بعده، یا من نصر ذاالقرنین علی الملوک الجبابرة، یا من أعطی الخضر الحیاة، و رد لیوشع نور الشمس بعد غروبها، یا من ربط علی قلب ام‌موسی، و أحصن فرج مریم بنت عمران، یا من حصن یحیی بن زکریا من الذنب، و سکن عن موسی الغضب، یا من بشر زکریا بیحیی، یا من فدی اسماعیل من الذبح، یا من قبل قربان هابیل و جعل اللعنة علی قابیل، یا هازم الأحزاب، صل علی محمد و آل محمد، و علی جمیع المرسلین، و الملائکة المقربین، و أهل طاعتک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بکل مسألة سأل بها أحد ممن رضیت عنه، فحتمت له علی الاجابة، یا الله یا الله یا الله، یا رحمن یا رحیم، یا رحمن یا رحیم، یا رحمن یا رحیم، یا ذالجلال و الاکرام، به به به به به به به أسئلک بکل اسم سمیت به نفسک، أو أنزلته فی شی‌ء من کتبک، أو استأثرت به فی علم الغیب عندک، و بما لو أن ما فی الأرض</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شجرة أقلام و البحر یمده من بعده سبعة أبحر ما نفدت 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أسألک بأسمائک الحسنی التی بینتها فی کتابک،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 xml:space="preserve">) </w:t>
      </w:r>
      <w:r>
        <w:rPr>
          <w:rStyle w:val="FootnoteAnchor"/>
          <w:rtl w:val="true"/>
        </w:rPr>
        <w:footnoteReference w:id="1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1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سألک عبادی عنی فانی قریب اجیب دعوة الداع اذا دعان</w:t>
      </w:r>
      <w:r>
        <w:rPr>
          <w:rFonts w:eastAsia="IRNazanin" w:cs="IRNazanin"/>
          <w:color w:val="111111"/>
          <w:sz w:val="28"/>
          <w:szCs w:val="28"/>
          <w:rtl w:val="true"/>
          <w:lang w:bidi="fa-IR"/>
        </w:rPr>
        <w:t xml:space="preserve">) </w:t>
      </w:r>
      <w:r>
        <w:rPr>
          <w:rStyle w:val="FootnoteAnchor"/>
          <w:rtl w:val="true"/>
        </w:rPr>
        <w:footnoteReference w:id="1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 علی أنفسهم لا تنقطوا من رحمة الله</w:t>
      </w:r>
      <w:r>
        <w:rPr>
          <w:rFonts w:eastAsia="IRNazanin" w:cs="IRNazanin"/>
          <w:color w:val="111111"/>
          <w:sz w:val="28"/>
          <w:szCs w:val="28"/>
          <w:rtl w:val="true"/>
          <w:lang w:bidi="fa-IR"/>
        </w:rPr>
        <w:t xml:space="preserve">) </w:t>
      </w:r>
      <w:r>
        <w:rPr>
          <w:rStyle w:val="FootnoteAnchor"/>
          <w:rtl w:val="true"/>
        </w:rPr>
        <w:footnoteReference w:id="1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أسألک یا الهی و أطمع فی اجابتی یا مولای کما وعدتنی، و قد دعوتک کما أمرتنی، فافعل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تسأل الله تعالی ما أحببت، و تسمی حاجتک، و لا تدع به الا و أنت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اللیلة العاشرة فادع به و أتنی به من غد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 الفتی الکتاب و مضی، فلما کان من غد ما أصبحنا حینا حتی أتی الفتی الینا سلیما معافا، و الکتاب بیده،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الاسم الأعظم استجیب لی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هدأت العیون بالرقاد، و استحلک جلباب اللیل، </w:t>
      </w:r>
      <w:r>
        <w:rPr>
          <w:rStyle w:val="FootnoteAnchor"/>
          <w:rtl w:val="true"/>
        </w:rPr>
        <w:footnoteReference w:id="1680"/>
      </w:r>
      <w:r>
        <w:rPr>
          <w:rFonts w:ascii="IRNazanin" w:hAnsi="IRNazanin" w:eastAsia="IRNazanin"/>
          <w:color w:val="111111"/>
          <w:sz w:val="28"/>
          <w:sz w:val="28"/>
          <w:szCs w:val="28"/>
          <w:rtl w:val="true"/>
          <w:lang w:bidi="fa-IR"/>
        </w:rPr>
        <w:t>رفعت یدی بالکتاب و دعوت الله بحقه مرارا، فاجبت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فقد دعوت الله باسمه الأعظم، ثم اضطجعت فرأیت رسول الله صلی الله علیه وآله فی منامی، و قد مسح یده الشریفة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بالله</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 فانک علی خیر، فانتبهت معافا کما تری، فجزاک الله خیرا</w:t>
      </w:r>
      <w:r>
        <w:rPr>
          <w:rFonts w:eastAsia="IRNazanin" w:cs="IRNazanin"/>
          <w:color w:val="111111"/>
          <w:sz w:val="28"/>
          <w:szCs w:val="28"/>
          <w:rtl w:val="true"/>
          <w:lang w:bidi="fa-IR"/>
        </w:rPr>
        <w:t xml:space="preserve">» . </w:t>
      </w:r>
      <w:r>
        <w:rPr>
          <w:rStyle w:val="FootnoteAnchor"/>
          <w:rtl w:val="true"/>
        </w:rPr>
        <w:footnoteReference w:id="1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روایات أخری للامام علیه السلام وردت فی أبواب متفرقة من هذا الکتاب و لم نوردها، هنا تجنبا للتکرار، و لمزید الاطلاع نشیر الی أرقامهم</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669" w:name="pg988_9581"/>
    </w:p>
    <w:p>
      <w:pPr>
        <w:pStyle w:val="Heading3"/>
        <w:numPr>
          <w:ilvl w:val="2"/>
          <w:numId w:val="1"/>
        </w:numPr>
        <w:rPr/>
      </w:pPr>
      <w:bookmarkStart w:id="1670" w:name="__RefHeading___Toc1163873_373438147"/>
      <w:bookmarkStart w:id="1671" w:name="_Toc636"/>
      <w:bookmarkEnd w:id="1669"/>
      <w:bookmarkEnd w:id="1670"/>
      <w:r>
        <w:rPr>
          <w:rtl w:val="true"/>
        </w:rPr>
        <w:t>الفصل الخامس</w:t>
      </w:r>
      <w:r>
        <w:rPr>
          <w:rtl w:val="true"/>
        </w:rPr>
        <w:t>:</w:t>
      </w:r>
      <w:r>
        <w:rPr>
          <w:rtl w:val="true"/>
        </w:rPr>
        <w:t>فی الاشعار</w:t>
      </w:r>
      <w:bookmarkEnd w:id="1671"/>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2" w:name="__RefHeading___Toc1163875_373438147"/>
      <w:bookmarkStart w:id="1673" w:name="_Toc637"/>
      <w:bookmarkEnd w:id="1672"/>
      <w:r>
        <w:rPr>
          <w:rtl w:val="true"/>
        </w:rPr>
        <w:t>اشارة</w:t>
      </w:r>
      <w:bookmarkStart w:id="1674" w:name="pg988_9585"/>
      <w:bookmarkEnd w:id="1673"/>
    </w:p>
    <w:p>
      <w:pPr>
        <w:pStyle w:val="Heading4"/>
        <w:numPr>
          <w:ilvl w:val="3"/>
          <w:numId w:val="1"/>
        </w:numPr>
        <w:rPr/>
      </w:pPr>
      <w:bookmarkStart w:id="1675" w:name="__RefHeading___Toc1163877_373438147"/>
      <w:bookmarkStart w:id="1676" w:name="_Toc638"/>
      <w:bookmarkEnd w:id="1674"/>
      <w:bookmarkEnd w:id="1675"/>
      <w:r>
        <w:rPr/>
        <w:t>1</w:t>
      </w:r>
      <w:r>
        <w:rPr>
          <w:rtl w:val="true"/>
        </w:rPr>
        <w:t>- [</w:t>
      </w:r>
      <w:r>
        <w:rPr>
          <w:rtl w:val="true"/>
        </w:rPr>
        <w:t>الالف</w:t>
      </w:r>
      <w:r>
        <w:rPr>
          <w:rtl w:val="true"/>
        </w:rPr>
        <w:t>]</w:t>
      </w:r>
      <w:bookmarkEnd w:id="1676"/>
    </w:p>
    <w:p>
      <w:pPr>
        <w:pStyle w:val="Heading5"/>
        <w:numPr>
          <w:ilvl w:val="4"/>
          <w:numId w:val="1"/>
        </w:numPr>
        <w:rPr/>
      </w:pPr>
      <w:bookmarkStart w:id="1677" w:name="__RefHeading___Toc1163879_373438147"/>
      <w:bookmarkStart w:id="1678" w:name="_Toc639"/>
      <w:bookmarkEnd w:id="1677"/>
      <w:r>
        <w:rPr>
          <w:rtl w:val="true"/>
        </w:rPr>
        <w:t>اشارة</w:t>
      </w:r>
      <w:bookmarkEnd w:id="16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1679" w:name="__RefHeading___Toc1163881_373438147"/>
      <w:bookmarkStart w:id="1680" w:name="_Toc640"/>
      <w:bookmarkEnd w:id="1679"/>
      <w:r>
        <w:rPr>
          <w:rtl w:val="true"/>
        </w:rPr>
        <w:t>فی فناء الانسان و موته</w:t>
      </w:r>
      <w:bookmarkEnd w:id="16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ذو العلا و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بالجلال و بالبقاء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 الموت بین الخلق 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رهائن للفناء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ملنا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طال بها 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انقضاء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الرکون علی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دار الفناء من الفناء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قاطنها سریع الظعن </w:t>
      </w:r>
      <w:r>
        <w:rPr>
          <w:rStyle w:val="FootnoteAnchor"/>
          <w:rtl w:val="true"/>
        </w:rPr>
        <w:footnoteReference w:id="1682"/>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الحریص علی الثواء </w:t>
      </w:r>
      <w:r>
        <w:rPr>
          <w:rStyle w:val="FootnoteAnchor"/>
          <w:rtl w:val="true"/>
        </w:rPr>
        <w:footnoteReference w:id="16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5"/>
        <w:numPr>
          <w:ilvl w:val="4"/>
          <w:numId w:val="1"/>
        </w:numPr>
        <w:rPr/>
      </w:pPr>
      <w:bookmarkStart w:id="1681" w:name="__RefHeading___Toc1163883_373438147"/>
      <w:bookmarkStart w:id="1682" w:name="_Toc641"/>
      <w:bookmarkEnd w:id="1681"/>
      <w:r>
        <w:rPr>
          <w:rtl w:val="true"/>
        </w:rPr>
        <w:t>فی بیان نسبه علیه السلام و فضله‌</w:t>
      </w:r>
      <w:bookmarkEnd w:id="16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استنصر امرءا لا یدی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فناصره و الخاذلون سواء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الذی قد تعلمون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علی الحق المبین طخاء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رسول الله جدی و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البدر ان خلا النجوم خفاء</w:t>
      </w:r>
      <w:bookmarkStart w:id="1683" w:name="pg988_9587"/>
    </w:p>
    <w:p>
      <w:pPr>
        <w:pStyle w:val="BookText"/>
        <w:rPr/>
      </w:pPr>
      <w:bookmarkEnd w:id="168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یناز عنی والله بینی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لیس الأمر حیث یشآء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نصحاء الله أنتم 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علی أدیانه أمناء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کتاب أم بأیة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تناولها عن أهلها البعداء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1684" w:name="__RefHeading___Toc1163885_373438147"/>
      <w:bookmarkStart w:id="1685" w:name="_Toc642"/>
      <w:bookmarkEnd w:id="1684"/>
      <w:r>
        <w:rPr>
          <w:rtl w:val="true"/>
        </w:rPr>
        <w:t>عند زیارته علیه السلام لمقابر الشهداء بالبقیع‌</w:t>
      </w:r>
      <w:bookmarkEnd w:id="1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نادیت سکان القبور فأسکتوا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أجابنی عن صمتهم ترب الحصی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فعلت بساکنی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مزقت لحمهم و خرقت الکسا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حشوت أعینهم ترابا بعدما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تأذی بالیسیر من القذا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العظام فاننی مزقتها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تباینت المفاصل و الشوی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ذا، من ذا من هذا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فترکتها مما یطوف بها البلا </w:t>
      </w:r>
      <w:r>
        <w:rPr>
          <w:rStyle w:val="FootnoteAnchor"/>
          <w:rtl w:val="true"/>
        </w:rPr>
        <w:footnoteReference w:id="1688"/>
      </w:r>
      <w:r>
        <w:rPr>
          <w:rFonts w:ascii="IRNazanin" w:hAnsi="IRNazanin" w:eastAsia="IRNazanin"/>
          <w:color w:val="111111"/>
          <w:sz w:val="28"/>
          <w:sz w:val="28"/>
          <w:szCs w:val="28"/>
          <w:rtl w:val="true"/>
          <w:lang w:bidi="fa-IR"/>
        </w:rPr>
        <w:t xml:space="preserve">و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6" w:name="__RefHeading___Toc1163887_373438147"/>
      <w:bookmarkStart w:id="1687" w:name="_Toc643"/>
      <w:bookmarkEnd w:id="1686"/>
      <w:r>
        <w:rPr/>
        <w:t>2</w:t>
      </w:r>
      <w:r>
        <w:rPr>
          <w:rtl w:val="true"/>
        </w:rPr>
        <w:t>- [</w:t>
      </w:r>
      <w:r>
        <w:rPr>
          <w:rtl w:val="true"/>
        </w:rPr>
        <w:t>الباء</w:t>
      </w:r>
      <w:r>
        <w:rPr>
          <w:rtl w:val="true"/>
        </w:rPr>
        <w:t>]</w:t>
      </w:r>
      <w:bookmarkEnd w:id="1687"/>
    </w:p>
    <w:p>
      <w:pPr>
        <w:pStyle w:val="Heading5"/>
        <w:numPr>
          <w:ilvl w:val="4"/>
          <w:numId w:val="1"/>
        </w:numPr>
        <w:rPr/>
      </w:pPr>
      <w:bookmarkStart w:id="1688" w:name="__RefHeading___Toc1163889_373438147"/>
      <w:bookmarkStart w:id="1689" w:name="_Toc644"/>
      <w:bookmarkEnd w:id="1688"/>
      <w:r>
        <w:rPr>
          <w:rtl w:val="true"/>
        </w:rPr>
        <w:t>اشارة</w:t>
      </w:r>
      <w:bookmarkEnd w:id="16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690" w:name="__RefHeading___Toc1163891_373438147"/>
      <w:bookmarkStart w:id="1691" w:name="_Toc645"/>
      <w:bookmarkEnd w:id="1690"/>
      <w:r>
        <w:rPr>
          <w:rtl w:val="true"/>
        </w:rPr>
        <w:t>فی القبر والحشر و الحساب‌</w:t>
      </w:r>
      <w:bookmarkEnd w:id="1691"/>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 عن قریب من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مزخرفة الی بیت التراب</w:t>
      </w:r>
      <w:bookmarkStart w:id="1692" w:name="pg988_9589"/>
    </w:p>
    <w:p>
      <w:pPr>
        <w:pStyle w:val="BookText"/>
        <w:rPr/>
      </w:pPr>
      <w:bookmarkEnd w:id="16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 فیه مهجورا فریدا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به شحوب الاغتراب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هول الحشر أفظع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دعی ابن‌آدم للحساب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ألفی کل صالحة أتاها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سیئة جناها فی الکتاب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آن التزود ان عقلنا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الحظ من باقی الشباب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Heading5"/>
        <w:numPr>
          <w:ilvl w:val="4"/>
          <w:numId w:val="1"/>
        </w:numPr>
        <w:rPr/>
      </w:pPr>
      <w:bookmarkStart w:id="1693" w:name="__RefHeading___Toc1163893_373438147"/>
      <w:bookmarkStart w:id="1694" w:name="_Toc646"/>
      <w:bookmarkEnd w:id="1693"/>
      <w:r>
        <w:rPr>
          <w:rtl w:val="true"/>
        </w:rPr>
        <w:t>فی بیان نسبه علیه السلام و بعض فضائل ابیه علیه السلام</w:t>
      </w:r>
      <w:bookmarkEnd w:id="1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الحسین بن علی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البدر بأرض العرب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و تعلموا أن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عمرو و مبیر مرحب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قبل کشوف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مجلیا ذلک عن وجه النبی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أعجب عجب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 الأبعد میراث النبی</w:t>
      </w:r>
    </w:p>
    <w:p>
      <w:pPr>
        <w:pStyle w:val="BookText"/>
        <w:rPr/>
      </w:pPr>
      <w:r>
        <w:rPr>
          <w:rFonts w:ascii="IRNazanin" w:hAnsi="IRNazanin" w:eastAsia="IRNazanin"/>
          <w:color w:val="111111"/>
          <w:sz w:val="28"/>
          <w:sz w:val="28"/>
          <w:szCs w:val="28"/>
          <w:rtl w:val="true"/>
          <w:lang w:bidi="fa-IR"/>
        </w:rPr>
        <w:t xml:space="preserve">و الله قد أوصی بحفظ الأقرب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5"/>
        <w:numPr>
          <w:ilvl w:val="4"/>
          <w:numId w:val="1"/>
        </w:numPr>
        <w:rPr/>
      </w:pPr>
      <w:bookmarkStart w:id="1695" w:name="__RefHeading___Toc1163895_373438147"/>
      <w:bookmarkStart w:id="1696" w:name="_Toc647"/>
      <w:bookmarkEnd w:id="1695"/>
      <w:r>
        <w:rPr>
          <w:rtl w:val="true"/>
        </w:rPr>
        <w:t>فی زوجته الرباب و بنته سکینة علیهما السلام</w:t>
      </w:r>
      <w:bookmarkEnd w:id="1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اننی لاحب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بها سکینة و الرباب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أحبها و أبذل جل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للائمی فیها عتاب</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لهم و ان عتبوا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أو یغیبنی التراب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bookmarkStart w:id="1697" w:name="pg988_9591"/>
    </w:p>
    <w:p>
      <w:pPr>
        <w:pStyle w:val="BookText"/>
        <w:rPr/>
      </w:pPr>
      <w:bookmarkEnd w:id="16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p>
    <w:p>
      <w:pPr>
        <w:pStyle w:val="Heading5"/>
        <w:numPr>
          <w:ilvl w:val="4"/>
          <w:numId w:val="1"/>
        </w:numPr>
        <w:rPr/>
      </w:pPr>
      <w:bookmarkStart w:id="1698" w:name="__RefHeading___Toc1163897_373438147"/>
      <w:bookmarkStart w:id="1699" w:name="_Toc648"/>
      <w:bookmarkEnd w:id="1698"/>
      <w:r>
        <w:rPr>
          <w:rtl w:val="true"/>
        </w:rPr>
        <w:t>فی ذم البغی‌</w:t>
      </w:r>
      <w:bookmarkEnd w:id="1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الذین أحبهم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فیمن لا أحبه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أراه یسبنی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المغیب و لا أسبه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یبغی فسادی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آمره مما أربه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حنقا یدب الی الضراء </w:t>
      </w:r>
      <w:r>
        <w:rPr>
          <w:rStyle w:val="FootnoteAnchor"/>
          <w:rtl w:val="true"/>
        </w:rPr>
        <w:footnoteReference w:id="1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مما لا أدبه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ذباب الشر </w:t>
      </w:r>
      <w:r>
        <w:rPr>
          <w:rStyle w:val="FootnoteAnchor"/>
          <w:rtl w:val="true"/>
        </w:rPr>
        <w:footnoteReference w:id="1694"/>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حولی یطن </w:t>
      </w:r>
      <w:r>
        <w:rPr>
          <w:rStyle w:val="FootnoteAnchor"/>
          <w:rtl w:val="true"/>
        </w:rPr>
        <w:footnoteReference w:id="1695"/>
      </w:r>
      <w:r>
        <w:rPr>
          <w:rFonts w:ascii="IRNazanin" w:hAnsi="IRNazanin" w:eastAsia="IRNazanin"/>
          <w:color w:val="111111"/>
          <w:sz w:val="28"/>
          <w:sz w:val="28"/>
          <w:szCs w:val="28"/>
          <w:rtl w:val="true"/>
          <w:lang w:bidi="fa-IR"/>
        </w:rPr>
        <w:t>و لا یذبه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خبا </w:t>
      </w:r>
      <w:r>
        <w:rPr>
          <w:rStyle w:val="FootnoteAnchor"/>
          <w:rtl w:val="true"/>
        </w:rPr>
        <w:footnoteReference w:id="1696"/>
      </w:r>
      <w:r>
        <w:rPr>
          <w:rFonts w:ascii="IRNazanin" w:hAnsi="IRNazanin" w:eastAsia="IRNazanin"/>
          <w:color w:val="111111"/>
          <w:sz w:val="28"/>
          <w:sz w:val="28"/>
          <w:szCs w:val="28"/>
          <w:rtl w:val="true"/>
          <w:lang w:bidi="fa-IR"/>
        </w:rPr>
        <w:t>و غر الصدو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رفلا یزال به یشبه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یعیج </w:t>
      </w:r>
      <w:r>
        <w:rPr>
          <w:rStyle w:val="FootnoteAnchor"/>
          <w:rtl w:val="true"/>
        </w:rPr>
        <w:footnoteReference w:id="1698"/>
      </w:r>
      <w:r>
        <w:rPr>
          <w:rFonts w:ascii="IRNazanin" w:hAnsi="IRNazanin" w:eastAsia="IRNazanin"/>
          <w:color w:val="111111"/>
          <w:sz w:val="28"/>
          <w:sz w:val="28"/>
          <w:szCs w:val="28"/>
          <w:rtl w:val="true"/>
          <w:lang w:bidi="fa-IR"/>
        </w:rPr>
        <w:t>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یثوب الیه لبه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یری ان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یسور الیه غبه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بربی کافیا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أختشی والبغی حسبه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من یبغی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فما کفاه الله ربه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0" w:name="__RefHeading___Toc1163899_373438147"/>
      <w:bookmarkStart w:id="1701" w:name="_Toc649"/>
      <w:bookmarkEnd w:id="1700"/>
      <w:r>
        <w:rPr/>
        <w:t>3</w:t>
      </w:r>
      <w:r>
        <w:rPr>
          <w:rtl w:val="true"/>
        </w:rPr>
        <w:t>- [</w:t>
      </w:r>
      <w:r>
        <w:rPr>
          <w:rtl w:val="true"/>
        </w:rPr>
        <w:t>التاء</w:t>
      </w:r>
      <w:r>
        <w:rPr>
          <w:rtl w:val="true"/>
        </w:rPr>
        <w:t>]</w:t>
      </w:r>
      <w:bookmarkEnd w:id="1701"/>
    </w:p>
    <w:p>
      <w:pPr>
        <w:pStyle w:val="Heading5"/>
        <w:numPr>
          <w:ilvl w:val="4"/>
          <w:numId w:val="1"/>
        </w:numPr>
        <w:rPr/>
      </w:pPr>
      <w:bookmarkStart w:id="1702" w:name="__RefHeading___Toc1163901_373438147"/>
      <w:bookmarkStart w:id="1703" w:name="_Toc650"/>
      <w:bookmarkEnd w:id="1702"/>
      <w:r>
        <w:rPr>
          <w:rtl w:val="true"/>
        </w:rPr>
        <w:t>اشارة</w:t>
      </w:r>
      <w:bookmarkEnd w:id="17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p>
    <w:p>
      <w:pPr>
        <w:pStyle w:val="Heading5"/>
        <w:numPr>
          <w:ilvl w:val="4"/>
          <w:numId w:val="1"/>
        </w:numPr>
        <w:rPr/>
      </w:pPr>
      <w:bookmarkStart w:id="1704" w:name="__RefHeading___Toc1163903_373438147"/>
      <w:bookmarkStart w:id="1705" w:name="_Toc651"/>
      <w:bookmarkEnd w:id="1704"/>
      <w:r>
        <w:rPr>
          <w:rtl w:val="true"/>
        </w:rPr>
        <w:t>فی کون عقبی کل شی الی الفناء</w:t>
      </w:r>
      <w:bookmarkEnd w:id="1705"/>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فعقبی کل شی‌ء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الکثیف الی شتات</w:t>
      </w:r>
      <w:bookmarkStart w:id="1706" w:name="pg988_9593"/>
    </w:p>
    <w:p>
      <w:pPr>
        <w:pStyle w:val="BookText"/>
        <w:rPr/>
      </w:pPr>
      <w:bookmarkEnd w:id="170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حزناه من حل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 فی البنین و فی البنات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فیمن لم نؤهلهم بفلس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قیمة حبة قبل الممات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تنسانا الأحبة بعد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صرنا عظاما بالیات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کأنا لم نعاشرهم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 فیهم خل مؤات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p>
    <w:p>
      <w:pPr>
        <w:pStyle w:val="Heading5"/>
        <w:numPr>
          <w:ilvl w:val="4"/>
          <w:numId w:val="1"/>
        </w:numPr>
        <w:rPr/>
      </w:pPr>
      <w:bookmarkStart w:id="1707" w:name="__RefHeading___Toc1163905_373438147"/>
      <w:bookmarkStart w:id="1708" w:name="_Toc652"/>
      <w:bookmarkEnd w:id="1707"/>
      <w:r>
        <w:rPr>
          <w:rtl w:val="true"/>
        </w:rPr>
        <w:t>اعطائه علیه السلام لمعلم ولده‌</w:t>
      </w:r>
      <w:bookmarkEnd w:id="1708"/>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عبدالرحمن السلمی علم ولد الحسین علیه السلام الحمد، فلما قرأها علی ابیه أعطاه علیه السلام ألف دینار و ألف حلة، و حشا فاه درا، فقیل له فی ذلک،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أین یقع هذا من عطائه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تعلیمه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 الحسین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جادت الدنیا علیک فجدبها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طرا قبل أن تتفلت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الجود یفنیها اذا هی 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البخل یبقیها اذا ما تولت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9" w:name="__RefHeading___Toc1163907_373438147"/>
      <w:bookmarkStart w:id="1710" w:name="_Toc653"/>
      <w:bookmarkEnd w:id="1709"/>
      <w:r>
        <w:rPr/>
        <w:t>4</w:t>
      </w:r>
      <w:r>
        <w:rPr>
          <w:rtl w:val="true"/>
        </w:rPr>
        <w:t>- [</w:t>
      </w:r>
      <w:r>
        <w:rPr>
          <w:rtl w:val="true"/>
        </w:rPr>
        <w:t>الثاء</w:t>
      </w:r>
      <w:r>
        <w:rPr>
          <w:rtl w:val="true"/>
        </w:rPr>
        <w:t>]</w:t>
      </w:r>
      <w:bookmarkEnd w:id="1710"/>
    </w:p>
    <w:p>
      <w:pPr>
        <w:pStyle w:val="Heading5"/>
        <w:numPr>
          <w:ilvl w:val="4"/>
          <w:numId w:val="1"/>
        </w:numPr>
        <w:rPr/>
      </w:pPr>
      <w:bookmarkStart w:id="1711" w:name="__RefHeading___Toc1163909_373438147"/>
      <w:bookmarkStart w:id="1712" w:name="_Toc654"/>
      <w:bookmarkEnd w:id="1711"/>
      <w:r>
        <w:rPr>
          <w:rtl w:val="true"/>
        </w:rPr>
        <w:t>اشارة</w:t>
      </w:r>
      <w:bookmarkEnd w:id="17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p>
    <w:p>
      <w:pPr>
        <w:pStyle w:val="Heading5"/>
        <w:numPr>
          <w:ilvl w:val="4"/>
          <w:numId w:val="1"/>
        </w:numPr>
        <w:rPr/>
      </w:pPr>
      <w:bookmarkStart w:id="1713" w:name="__RefHeading___Toc1163911_373438147"/>
      <w:bookmarkStart w:id="1714" w:name="_Toc655"/>
      <w:bookmarkEnd w:id="1713"/>
      <w:r>
        <w:rPr>
          <w:rtl w:val="true"/>
        </w:rPr>
        <w:t>فی حثه علیه السلام علی التقوی‌</w:t>
      </w:r>
      <w:bookmarkEnd w:id="1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یا أیها المغرور تحوی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الموفر و الأثاث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ستمضی غیر محمود فریدا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یخلو بعل عرسک بالتراث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یخذلک الوصی بلا 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اصلاح أمر ذی التیاث</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 فرت وزرا مر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یسد علیک سبل الانبعاث</w:t>
      </w:r>
      <w:bookmarkStart w:id="1715" w:name="pg988_9595"/>
    </w:p>
    <w:p>
      <w:pPr>
        <w:pStyle w:val="BookText"/>
        <w:rPr/>
      </w:pPr>
      <w:bookmarkEnd w:id="171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 غیر تقوی الله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وزر و ما لک من غیاث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6" w:name="__RefHeading___Toc1163913_373438147"/>
      <w:bookmarkStart w:id="1717" w:name="_Toc656"/>
      <w:bookmarkEnd w:id="1716"/>
      <w:r>
        <w:rPr/>
        <w:t>5</w:t>
      </w:r>
      <w:r>
        <w:rPr>
          <w:rtl w:val="true"/>
        </w:rPr>
        <w:t>- [</w:t>
      </w:r>
      <w:r>
        <w:rPr>
          <w:rtl w:val="true"/>
        </w:rPr>
        <w:t>الجیم</w:t>
      </w:r>
      <w:r>
        <w:rPr>
          <w:rtl w:val="true"/>
        </w:rPr>
        <w:t>]</w:t>
      </w:r>
      <w:bookmarkEnd w:id="1717"/>
    </w:p>
    <w:p>
      <w:pPr>
        <w:pStyle w:val="Heading5"/>
        <w:numPr>
          <w:ilvl w:val="4"/>
          <w:numId w:val="1"/>
        </w:numPr>
        <w:rPr/>
      </w:pPr>
      <w:bookmarkStart w:id="1718" w:name="__RefHeading___Toc1163915_373438147"/>
      <w:bookmarkStart w:id="1719" w:name="_Toc657"/>
      <w:bookmarkEnd w:id="1718"/>
      <w:r>
        <w:rPr>
          <w:rtl w:val="true"/>
        </w:rPr>
        <w:t>اشارة</w:t>
      </w:r>
      <w:bookmarkEnd w:id="17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p>
    <w:p>
      <w:pPr>
        <w:pStyle w:val="Heading5"/>
        <w:numPr>
          <w:ilvl w:val="4"/>
          <w:numId w:val="1"/>
        </w:numPr>
        <w:rPr/>
      </w:pPr>
      <w:bookmarkStart w:id="1720" w:name="__RefHeading___Toc1163917_373438147"/>
      <w:bookmarkStart w:id="1721" w:name="_Toc658"/>
      <w:bookmarkEnd w:id="1720"/>
      <w:r>
        <w:rPr>
          <w:rtl w:val="true"/>
        </w:rPr>
        <w:t>فی التضرع الی الله و طلب العفو</w:t>
      </w:r>
      <w:bookmarkEnd w:id="1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تعالج بالتطبب کل 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لداء ذنبک من علاج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ضرع الی الرحمن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خائف و ییقین راج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تهجد بطلاب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 مدلهم الستر داج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الندامة کل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کنت فیه من اعوجاج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أن تکون غدا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ببلغة فائز مسرور ناج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2" w:name="__RefHeading___Toc1163919_373438147"/>
      <w:bookmarkStart w:id="1723" w:name="_Toc659"/>
      <w:bookmarkEnd w:id="1722"/>
      <w:r>
        <w:rPr/>
        <w:t>6</w:t>
      </w:r>
      <w:r>
        <w:rPr>
          <w:rtl w:val="true"/>
        </w:rPr>
        <w:t>- [</w:t>
      </w:r>
      <w:r>
        <w:rPr>
          <w:rtl w:val="true"/>
        </w:rPr>
        <w:t>الحاء</w:t>
      </w:r>
      <w:r>
        <w:rPr>
          <w:rtl w:val="true"/>
        </w:rPr>
        <w:t>]</w:t>
      </w:r>
      <w:bookmarkEnd w:id="1723"/>
    </w:p>
    <w:p>
      <w:pPr>
        <w:pStyle w:val="Heading5"/>
        <w:numPr>
          <w:ilvl w:val="4"/>
          <w:numId w:val="1"/>
        </w:numPr>
        <w:rPr/>
      </w:pPr>
      <w:bookmarkStart w:id="1724" w:name="__RefHeading___Toc1163921_373438147"/>
      <w:bookmarkStart w:id="1725" w:name="_Toc660"/>
      <w:bookmarkEnd w:id="1724"/>
      <w:r>
        <w:rPr>
          <w:rtl w:val="true"/>
        </w:rPr>
        <w:t>اشارة</w:t>
      </w:r>
      <w:bookmarkEnd w:id="17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5"/>
        <w:numPr>
          <w:ilvl w:val="4"/>
          <w:numId w:val="1"/>
        </w:numPr>
        <w:rPr/>
      </w:pPr>
      <w:bookmarkStart w:id="1726" w:name="__RefHeading___Toc1163923_373438147"/>
      <w:bookmarkStart w:id="1727" w:name="_Toc661"/>
      <w:bookmarkEnd w:id="1726"/>
      <w:r>
        <w:rPr>
          <w:rtl w:val="true"/>
        </w:rPr>
        <w:t>فی حثه علیه السلام علی التوبة والانابة قبل الموت‌</w:t>
      </w:r>
      <w:bookmarkEnd w:id="17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بظلف </w:t>
      </w:r>
      <w:r>
        <w:rPr>
          <w:rStyle w:val="FootnoteAnchor"/>
          <w:rtl w:val="true"/>
        </w:rPr>
        <w:footnoteReference w:id="1704"/>
      </w:r>
      <w:r>
        <w:rPr>
          <w:rFonts w:ascii="IRNazanin" w:hAnsi="IRNazanin" w:eastAsia="IRNazanin"/>
          <w:color w:val="111111"/>
          <w:sz w:val="28"/>
          <w:sz w:val="28"/>
          <w:szCs w:val="28"/>
          <w:rtl w:val="true"/>
          <w:lang w:bidi="fa-IR"/>
        </w:rPr>
        <w:t xml:space="preserve">نفسک عن 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شی‌ء ألذ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تأهب للمنیة حین تغدو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لا تعیش الی الرواح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رائح فینا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نعته نعاته قبل الصباح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بالانابة قبل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فیک من عظم الجناح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أخو الرزانة </w:t>
      </w:r>
      <w:r>
        <w:rPr>
          <w:rStyle w:val="FootnoteAnchor"/>
          <w:rtl w:val="true"/>
        </w:rPr>
        <w:footnoteReference w:id="1706"/>
      </w:r>
      <w:r>
        <w:rPr>
          <w:rFonts w:ascii="IRNazanin" w:hAnsi="IRNazanin" w:eastAsia="IRNazanin"/>
          <w:color w:val="111111"/>
          <w:sz w:val="28"/>
          <w:sz w:val="28"/>
          <w:szCs w:val="28"/>
          <w:rtl w:val="true"/>
          <w:lang w:bidi="fa-IR"/>
        </w:rPr>
        <w:t>من 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 تشمر للفلاح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bookmarkStart w:id="1728" w:name="pg988_9597"/>
    </w:p>
    <w:p>
      <w:pPr>
        <w:pStyle w:val="Heading4"/>
        <w:numPr>
          <w:ilvl w:val="3"/>
          <w:numId w:val="1"/>
        </w:numPr>
        <w:rPr/>
      </w:pPr>
      <w:bookmarkStart w:id="1729" w:name="__RefHeading___Toc1163925_373438147"/>
      <w:bookmarkStart w:id="1730" w:name="_Toc662"/>
      <w:bookmarkEnd w:id="1728"/>
      <w:bookmarkEnd w:id="1729"/>
      <w:r>
        <w:rPr/>
        <w:t>7</w:t>
      </w:r>
      <w:r>
        <w:rPr>
          <w:rtl w:val="true"/>
        </w:rPr>
        <w:t>- [</w:t>
      </w:r>
      <w:r>
        <w:rPr>
          <w:rtl w:val="true"/>
        </w:rPr>
        <w:t>الخاء</w:t>
      </w:r>
      <w:r>
        <w:rPr>
          <w:rtl w:val="true"/>
        </w:rPr>
        <w:t>]</w:t>
      </w:r>
      <w:bookmarkEnd w:id="1730"/>
    </w:p>
    <w:p>
      <w:pPr>
        <w:pStyle w:val="Heading5"/>
        <w:numPr>
          <w:ilvl w:val="4"/>
          <w:numId w:val="1"/>
        </w:numPr>
        <w:rPr/>
      </w:pPr>
      <w:bookmarkStart w:id="1731" w:name="__RefHeading___Toc1163927_373438147"/>
      <w:bookmarkStart w:id="1732" w:name="_Toc663"/>
      <w:bookmarkEnd w:id="1731"/>
      <w:r>
        <w:rPr>
          <w:rtl w:val="true"/>
        </w:rPr>
        <w:t>اشارة</w:t>
      </w:r>
      <w:bookmarkEnd w:id="17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p>
    <w:p>
      <w:pPr>
        <w:pStyle w:val="Heading5"/>
        <w:numPr>
          <w:ilvl w:val="4"/>
          <w:numId w:val="1"/>
        </w:numPr>
        <w:rPr/>
      </w:pPr>
      <w:bookmarkStart w:id="1733" w:name="__RefHeading___Toc1163929_373438147"/>
      <w:bookmarkStart w:id="1734" w:name="_Toc664"/>
      <w:bookmarkEnd w:id="1733"/>
      <w:r>
        <w:rPr>
          <w:rtl w:val="true"/>
        </w:rPr>
        <w:t>فی وصف الصداقة، و ما تؤول الیه الدنیا</w:t>
      </w:r>
      <w:bookmarkEnd w:id="17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صافیت أو خاللت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الرحمن فاجعل من تؤاخی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تعدل بتقوی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عنک الضلالة و التراخی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تنال فی الدنیا 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أیام الحیاة الی انسلاخ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سرورها فیما عهدنا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مشوب بالبکاء و بالصراخ</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عمی ابن آدم لا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أفضی الی صمم الصماخ </w:t>
      </w:r>
      <w:r>
        <w:rPr>
          <w:rStyle w:val="FootnoteAnchor"/>
          <w:rtl w:val="true"/>
        </w:rPr>
        <w:footnoteReference w:id="1708"/>
      </w:r>
      <w:r>
        <w:rPr>
          <w:rFonts w:ascii="IRNazanin" w:hAnsi="IRNazanin" w:eastAsia="IRNazanin"/>
          <w:color w:val="111111"/>
          <w:sz w:val="28"/>
          <w:sz w:val="28"/>
          <w:szCs w:val="28"/>
          <w:rtl w:val="true"/>
          <w:lang w:bidi="fa-IR"/>
        </w:rPr>
        <w:t xml:space="preserve">و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5" w:name="__RefHeading___Toc1163931_373438147"/>
      <w:bookmarkStart w:id="1736" w:name="_Toc665"/>
      <w:bookmarkEnd w:id="1735"/>
      <w:r>
        <w:rPr/>
        <w:t>8</w:t>
      </w:r>
      <w:r>
        <w:rPr>
          <w:rtl w:val="true"/>
        </w:rPr>
        <w:t>- [</w:t>
      </w:r>
      <w:r>
        <w:rPr>
          <w:rtl w:val="true"/>
        </w:rPr>
        <w:t>الدال</w:t>
      </w:r>
      <w:r>
        <w:rPr>
          <w:rtl w:val="true"/>
        </w:rPr>
        <w:t>]</w:t>
      </w:r>
      <w:bookmarkEnd w:id="1736"/>
    </w:p>
    <w:p>
      <w:pPr>
        <w:pStyle w:val="Heading5"/>
        <w:numPr>
          <w:ilvl w:val="4"/>
          <w:numId w:val="1"/>
        </w:numPr>
        <w:rPr/>
      </w:pPr>
      <w:bookmarkStart w:id="1737" w:name="__RefHeading___Toc1163933_373438147"/>
      <w:bookmarkStart w:id="1738" w:name="_Toc666"/>
      <w:bookmarkEnd w:id="1737"/>
      <w:r>
        <w:rPr>
          <w:rtl w:val="true"/>
        </w:rPr>
        <w:t>فی تنبیه الغافلین عن الموت‌</w:t>
      </w:r>
      <w:bookmarkEnd w:id="1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قد طال لبثک فی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الزاد زادک للمعاد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Style w:val="FootnoteAnchor"/>
          <w:rtl w:val="true"/>
        </w:rPr>
        <w:footnoteReference w:id="1710"/>
      </w:r>
      <w:r>
        <w:rPr>
          <w:rFonts w:ascii="IRNazanin" w:hAnsi="IRNazanin" w:eastAsia="IRNazanin"/>
          <w:color w:val="111111"/>
          <w:sz w:val="28"/>
          <w:sz w:val="28"/>
          <w:szCs w:val="28"/>
          <w:rtl w:val="true"/>
          <w:lang w:bidi="fa-IR"/>
        </w:rPr>
        <w:t>فیک الفؤاد فلم تزعه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الی متابعة الفؤاد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قادتک المعاصی حیث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ألفتک امرءا سلس القیاد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نودیت للترحال فاسمع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تتصاممن عن المنادی</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 شیب رأسک من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غالب لونه لون السواد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bookmarkStart w:id="1739" w:name="pg988_9599"/>
    </w:p>
    <w:p>
      <w:pPr>
        <w:pStyle w:val="Heading4"/>
        <w:numPr>
          <w:ilvl w:val="3"/>
          <w:numId w:val="1"/>
        </w:numPr>
        <w:rPr/>
      </w:pPr>
      <w:bookmarkStart w:id="1740" w:name="__RefHeading___Toc1163935_373438147"/>
      <w:bookmarkStart w:id="1741" w:name="_Toc667"/>
      <w:bookmarkEnd w:id="1739"/>
      <w:bookmarkEnd w:id="1740"/>
      <w:r>
        <w:rPr/>
        <w:t>9</w:t>
      </w:r>
      <w:r>
        <w:rPr>
          <w:rtl w:val="true"/>
        </w:rPr>
        <w:t>- [</w:t>
      </w:r>
      <w:r>
        <w:rPr>
          <w:rtl w:val="true"/>
        </w:rPr>
        <w:t>الذال</w:t>
      </w:r>
      <w:r>
        <w:rPr>
          <w:rtl w:val="true"/>
        </w:rPr>
        <w:t>]</w:t>
      </w:r>
      <w:bookmarkEnd w:id="1741"/>
    </w:p>
    <w:p>
      <w:pPr>
        <w:pStyle w:val="Heading5"/>
        <w:numPr>
          <w:ilvl w:val="4"/>
          <w:numId w:val="1"/>
        </w:numPr>
        <w:rPr/>
      </w:pPr>
      <w:bookmarkStart w:id="1742" w:name="__RefHeading___Toc1163937_373438147"/>
      <w:bookmarkStart w:id="1743" w:name="_Toc668"/>
      <w:bookmarkEnd w:id="1742"/>
      <w:r>
        <w:rPr>
          <w:rtl w:val="true"/>
        </w:rPr>
        <w:t>اشارة</w:t>
      </w:r>
      <w:bookmarkEnd w:id="17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p>
    <w:p>
      <w:pPr>
        <w:pStyle w:val="Heading5"/>
        <w:numPr>
          <w:ilvl w:val="4"/>
          <w:numId w:val="1"/>
        </w:numPr>
        <w:rPr/>
      </w:pPr>
      <w:bookmarkStart w:id="1744" w:name="__RefHeading___Toc1163939_373438147"/>
      <w:bookmarkStart w:id="1745" w:name="_Toc669"/>
      <w:bookmarkEnd w:id="1744"/>
      <w:r>
        <w:rPr>
          <w:rtl w:val="true"/>
        </w:rPr>
        <w:t>التحذیر من الدنیا و زخارفها</w:t>
      </w:r>
      <w:bookmarkEnd w:id="17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دنیاک التی غرتک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زخارفها تصیر الی انجذاذ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تزحزح عن مهالکها بجهد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أصغی الیها ذو نفاذ</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مزجت حلاوتها 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کالحذر منها من ملاذ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لمعجب بنعیم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مغبون بأیام لذاذ</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مؤثر المقام بأرض قفر </w:t>
      </w:r>
      <w:r>
        <w:rPr>
          <w:rStyle w:val="FootnoteAnchor"/>
          <w:rtl w:val="true"/>
        </w:rPr>
        <w:footnoteReference w:id="1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بلد خصیب ذی رذاذ </w:t>
      </w:r>
      <w:r>
        <w:rPr>
          <w:rStyle w:val="FootnoteAnchor"/>
          <w:rtl w:val="true"/>
        </w:rPr>
        <w:footnoteReference w:id="1714"/>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6" w:name="__RefHeading___Toc1163941_373438147"/>
      <w:bookmarkStart w:id="1747" w:name="_Toc670"/>
      <w:bookmarkEnd w:id="1746"/>
      <w:r>
        <w:rPr/>
        <w:t>10</w:t>
      </w:r>
      <w:r>
        <w:rPr>
          <w:rtl w:val="true"/>
        </w:rPr>
        <w:t>- [</w:t>
      </w:r>
      <w:r>
        <w:rPr>
          <w:rtl w:val="true"/>
        </w:rPr>
        <w:t>الراء</w:t>
      </w:r>
      <w:r>
        <w:rPr>
          <w:rtl w:val="true"/>
        </w:rPr>
        <w:t>]</w:t>
      </w:r>
      <w:bookmarkEnd w:id="1747"/>
    </w:p>
    <w:p>
      <w:pPr>
        <w:pStyle w:val="Heading5"/>
        <w:numPr>
          <w:ilvl w:val="4"/>
          <w:numId w:val="1"/>
        </w:numPr>
        <w:rPr/>
      </w:pPr>
      <w:bookmarkStart w:id="1748" w:name="__RefHeading___Toc1163943_373438147"/>
      <w:bookmarkStart w:id="1749" w:name="_Toc671"/>
      <w:bookmarkEnd w:id="1748"/>
      <w:r>
        <w:rPr>
          <w:rtl w:val="true"/>
        </w:rPr>
        <w:t>اشارة</w:t>
      </w:r>
      <w:bookmarkEnd w:id="17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p>
    <w:p>
      <w:pPr>
        <w:pStyle w:val="Heading5"/>
        <w:numPr>
          <w:ilvl w:val="4"/>
          <w:numId w:val="1"/>
        </w:numPr>
        <w:rPr/>
      </w:pPr>
      <w:bookmarkStart w:id="1750" w:name="__RefHeading___Toc1163945_373438147"/>
      <w:bookmarkStart w:id="1751" w:name="_Toc672"/>
      <w:bookmarkEnd w:id="1750"/>
      <w:r>
        <w:rPr>
          <w:rtl w:val="true"/>
        </w:rPr>
        <w:t>فی ذکر الموت و مصیر الناس</w:t>
      </w:r>
      <w:bookmarkEnd w:id="1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الدنیا و ما فیها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ظل یزول مع النهار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أین أصحاب السرایا </w:t>
      </w: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أرباب الصوافن </w:t>
      </w:r>
      <w:r>
        <w:rPr>
          <w:rStyle w:val="FootnoteAnchor"/>
          <w:rtl w:val="true"/>
        </w:rPr>
        <w:footnoteReference w:id="1717"/>
      </w:r>
      <w:r>
        <w:rPr>
          <w:rFonts w:ascii="IRNazanin" w:hAnsi="IRNazanin" w:eastAsia="IRNazanin"/>
          <w:color w:val="111111"/>
          <w:sz w:val="28"/>
          <w:sz w:val="28"/>
          <w:szCs w:val="28"/>
          <w:rtl w:val="true"/>
          <w:lang w:bidi="fa-IR"/>
        </w:rPr>
        <w:t xml:space="preserve">والعشار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الأعظمون یدا و بأسا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السابقون لذی الفخار</w:t>
      </w:r>
      <w:bookmarkStart w:id="1752" w:name="pg988_9601"/>
    </w:p>
    <w:p>
      <w:pPr>
        <w:pStyle w:val="BookText"/>
        <w:rPr/>
      </w:pPr>
      <w:bookmarkEnd w:id="175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القرن بعد القرن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الخلفاء والشم </w:t>
      </w:r>
      <w:r>
        <w:rPr>
          <w:rStyle w:val="FootnoteAnchor"/>
          <w:rtl w:val="true"/>
        </w:rPr>
        <w:footnoteReference w:id="1719"/>
      </w:r>
      <w:r>
        <w:rPr>
          <w:rFonts w:ascii="IRNazanin" w:hAnsi="IRNazanin" w:eastAsia="IRNazanin"/>
          <w:color w:val="111111"/>
          <w:sz w:val="28"/>
          <w:sz w:val="28"/>
          <w:szCs w:val="28"/>
          <w:rtl w:val="true"/>
          <w:lang w:bidi="fa-IR"/>
        </w:rPr>
        <w:t>الکبار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یخلقوا أو لم یکونوا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أحد یصان من البوار </w:t>
      </w:r>
      <w:r>
        <w:rPr>
          <w:rStyle w:val="FootnoteAnchor"/>
          <w:rtl w:val="true"/>
        </w:rPr>
        <w:footnoteReference w:id="1720"/>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3" w:name="__RefHeading___Toc1163947_373438147"/>
      <w:bookmarkStart w:id="1754" w:name="_Toc673"/>
      <w:bookmarkEnd w:id="1753"/>
      <w:r>
        <w:rPr/>
        <w:t>11</w:t>
      </w:r>
      <w:r>
        <w:rPr>
          <w:rtl w:val="true"/>
        </w:rPr>
        <w:t>- [</w:t>
      </w:r>
      <w:r>
        <w:rPr>
          <w:rtl w:val="true"/>
        </w:rPr>
        <w:t>الزای</w:t>
      </w:r>
      <w:r>
        <w:rPr>
          <w:rtl w:val="true"/>
        </w:rPr>
        <w:t>]</w:t>
      </w:r>
      <w:bookmarkEnd w:id="1754"/>
    </w:p>
    <w:p>
      <w:pPr>
        <w:pStyle w:val="Heading5"/>
        <w:numPr>
          <w:ilvl w:val="4"/>
          <w:numId w:val="1"/>
        </w:numPr>
        <w:rPr/>
      </w:pPr>
      <w:bookmarkStart w:id="1755" w:name="__RefHeading___Toc1163949_373438147"/>
      <w:bookmarkStart w:id="1756" w:name="_Toc674"/>
      <w:bookmarkEnd w:id="1755"/>
      <w:r>
        <w:rPr>
          <w:rtl w:val="true"/>
        </w:rPr>
        <w:t>اشارة</w:t>
      </w:r>
      <w:bookmarkEnd w:id="17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p>
    <w:p>
      <w:pPr>
        <w:pStyle w:val="Heading5"/>
        <w:numPr>
          <w:ilvl w:val="4"/>
          <w:numId w:val="1"/>
        </w:numPr>
        <w:rPr/>
      </w:pPr>
      <w:bookmarkStart w:id="1757" w:name="__RefHeading___Toc1163951_373438147"/>
      <w:bookmarkStart w:id="1758" w:name="_Toc675"/>
      <w:bookmarkEnd w:id="1757"/>
      <w:r>
        <w:rPr>
          <w:rtl w:val="true"/>
        </w:rPr>
        <w:t>فی ذم الاعتزاز بالمال و طلب الدنیا</w:t>
      </w:r>
      <w:bookmarkEnd w:id="1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أیعتز الفتی بالمال زهوا </w:t>
      </w:r>
      <w:r>
        <w:rPr>
          <w:rStyle w:val="FootnoteAnchor"/>
          <w:rtl w:val="true"/>
        </w:rPr>
        <w:footnoteReference w:id="1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فیهای فوت عن اعتزاز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یطلب دولة الدنیا 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دولتها مخالفة المخازی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 کل من فیها کسفر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منا الرحیل علی الوفاز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جهلناها کأن لم نختبرها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طول التهانی و التعازی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نعلم بأن لا لبث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تعریج غیر الاجتیاز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9" w:name="__RefHeading___Toc1163953_373438147"/>
      <w:bookmarkStart w:id="1760" w:name="_Toc676"/>
      <w:bookmarkEnd w:id="1759"/>
      <w:r>
        <w:rPr/>
        <w:t>12</w:t>
      </w:r>
      <w:r>
        <w:rPr>
          <w:rtl w:val="true"/>
        </w:rPr>
        <w:t>- [</w:t>
      </w:r>
      <w:r>
        <w:rPr>
          <w:rtl w:val="true"/>
        </w:rPr>
        <w:t>السین</w:t>
      </w:r>
      <w:r>
        <w:rPr>
          <w:rtl w:val="true"/>
        </w:rPr>
        <w:t>]</w:t>
      </w:r>
      <w:bookmarkEnd w:id="1760"/>
    </w:p>
    <w:p>
      <w:pPr>
        <w:pStyle w:val="Heading5"/>
        <w:numPr>
          <w:ilvl w:val="4"/>
          <w:numId w:val="1"/>
        </w:numPr>
        <w:rPr/>
      </w:pPr>
      <w:bookmarkStart w:id="1761" w:name="__RefHeading___Toc1163955_373438147"/>
      <w:bookmarkStart w:id="1762" w:name="_Toc677"/>
      <w:bookmarkEnd w:id="1761"/>
      <w:r>
        <w:rPr>
          <w:rtl w:val="true"/>
        </w:rPr>
        <w:t>اشارة</w:t>
      </w:r>
      <w:bookmarkEnd w:id="17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p>
    <w:p>
      <w:pPr>
        <w:pStyle w:val="Heading5"/>
        <w:numPr>
          <w:ilvl w:val="4"/>
          <w:numId w:val="1"/>
        </w:numPr>
        <w:rPr/>
      </w:pPr>
      <w:bookmarkStart w:id="1763" w:name="__RefHeading___Toc1163957_373438147"/>
      <w:bookmarkStart w:id="1764" w:name="_Toc678"/>
      <w:bookmarkEnd w:id="1763"/>
      <w:r>
        <w:rPr>
          <w:rtl w:val="true"/>
        </w:rPr>
        <w:t>فی ذم المذنب و تذکیره بیوم القیامة</w:t>
      </w:r>
      <w:bookmarkEnd w:id="17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السبخات </w:t>
      </w:r>
      <w:r>
        <w:rPr>
          <w:rStyle w:val="FootnoteAnchor"/>
          <w:rtl w:val="true"/>
        </w:rPr>
        <w:footnoteReference w:id="1725"/>
      </w:r>
      <w:r>
        <w:rPr>
          <w:rFonts w:ascii="IRNazanin" w:hAnsi="IRNazanin" w:eastAsia="IRNazanin"/>
          <w:color w:val="111111"/>
          <w:sz w:val="28"/>
          <w:sz w:val="28"/>
          <w:szCs w:val="28"/>
          <w:rtl w:val="true"/>
          <w:lang w:bidi="fa-IR"/>
        </w:rPr>
        <w:t>یا مغبون 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أبقی السباخ علی الأساس</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ذنوبک جمة تتری عظاما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دمعک جامد و القلب قاسی</w:t>
      </w:r>
      <w:bookmarkStart w:id="1765" w:name="pg988_9603"/>
    </w:p>
    <w:p>
      <w:pPr>
        <w:pStyle w:val="BookText"/>
        <w:rPr/>
      </w:pPr>
      <w:bookmarkEnd w:id="176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أیاما عصیت الله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حفظت علیک و أنت ناسی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تطیق یوم الدین 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لاوزار الکبائر کالرواسی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الذی لا 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نسب و لا أحد مواسی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6" w:name="__RefHeading___Toc1163959_373438147"/>
      <w:bookmarkStart w:id="1767" w:name="_Toc679"/>
      <w:bookmarkEnd w:id="1766"/>
      <w:r>
        <w:rPr/>
        <w:t>13</w:t>
      </w:r>
      <w:r>
        <w:rPr>
          <w:rtl w:val="true"/>
        </w:rPr>
        <w:t>- [</w:t>
      </w:r>
      <w:r>
        <w:rPr>
          <w:rtl w:val="true"/>
        </w:rPr>
        <w:t>الشین</w:t>
      </w:r>
      <w:r>
        <w:rPr>
          <w:rtl w:val="true"/>
        </w:rPr>
        <w:t>]</w:t>
      </w:r>
      <w:bookmarkEnd w:id="1767"/>
    </w:p>
    <w:p>
      <w:pPr>
        <w:pStyle w:val="Heading5"/>
        <w:numPr>
          <w:ilvl w:val="4"/>
          <w:numId w:val="1"/>
        </w:numPr>
        <w:rPr/>
      </w:pPr>
      <w:bookmarkStart w:id="1768" w:name="__RefHeading___Toc1163961_373438147"/>
      <w:bookmarkStart w:id="1769" w:name="_Toc680"/>
      <w:bookmarkEnd w:id="1768"/>
      <w:r>
        <w:rPr>
          <w:rtl w:val="true"/>
        </w:rPr>
        <w:t>اشارة</w:t>
      </w:r>
      <w:bookmarkEnd w:id="17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p>
    <w:p>
      <w:pPr>
        <w:pStyle w:val="Heading5"/>
        <w:numPr>
          <w:ilvl w:val="4"/>
          <w:numId w:val="1"/>
        </w:numPr>
        <w:rPr/>
      </w:pPr>
      <w:bookmarkStart w:id="1770" w:name="__RefHeading___Toc1163963_373438147"/>
      <w:bookmarkStart w:id="1771" w:name="_Toc681"/>
      <w:bookmarkEnd w:id="1770"/>
      <w:r>
        <w:rPr>
          <w:rtl w:val="true"/>
        </w:rPr>
        <w:t>فی وصف یوم القیامة</w:t>
      </w:r>
      <w:bookmarkEnd w:id="17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هوله و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حیاری مثل مبثوث الفراش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تتغیر الألوان 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تصطک </w:t>
      </w:r>
      <w:r>
        <w:rPr>
          <w:rStyle w:val="FootnoteAnchor"/>
          <w:rtl w:val="true"/>
        </w:rPr>
        <w:footnoteReference w:id="1727"/>
      </w:r>
      <w:r>
        <w:rPr>
          <w:rFonts w:ascii="IRNazanin" w:hAnsi="IRNazanin" w:eastAsia="IRNazanin"/>
          <w:color w:val="111111"/>
          <w:sz w:val="28"/>
          <w:sz w:val="28"/>
          <w:szCs w:val="28"/>
          <w:rtl w:val="true"/>
          <w:lang w:bidi="fa-IR"/>
        </w:rPr>
        <w:t>الفرائص بارتعاش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لک کل ما قدمت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فعیبک ظاهر و السر فاش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 نقص نفسک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أودی </w:t>
      </w:r>
      <w:r>
        <w:rPr>
          <w:rStyle w:val="FootnoteAnchor"/>
          <w:rtl w:val="true"/>
        </w:rPr>
        <w:footnoteReference w:id="1728"/>
      </w:r>
      <w:r>
        <w:rPr>
          <w:rFonts w:ascii="IRNazanin" w:hAnsi="IRNazanin" w:eastAsia="IRNazanin"/>
          <w:color w:val="111111"/>
          <w:sz w:val="28"/>
          <w:sz w:val="28"/>
          <w:szCs w:val="28"/>
          <w:rtl w:val="true"/>
          <w:lang w:bidi="fa-IR"/>
        </w:rPr>
        <w:t>بها طلب المعاش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لم تبتغی الشهوات طورا </w:t>
      </w:r>
      <w:r>
        <w:rPr>
          <w:rStyle w:val="FootnoteAnchor"/>
          <w:rtl w:val="true"/>
        </w:rPr>
        <w:footnoteReference w:id="1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طورا تکتسی لین الریاش؟ </w:t>
      </w:r>
      <w:r>
        <w:rPr>
          <w:rStyle w:val="FootnoteAnchor"/>
          <w:rtl w:val="true"/>
        </w:rPr>
        <w:footnoteReference w:id="1730"/>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Heading5"/>
        <w:numPr>
          <w:ilvl w:val="4"/>
          <w:numId w:val="1"/>
        </w:numPr>
        <w:rPr/>
      </w:pPr>
      <w:bookmarkStart w:id="1772" w:name="__RefHeading___Toc1163965_373438147"/>
      <w:bookmarkStart w:id="1773" w:name="_Toc682"/>
      <w:bookmarkEnd w:id="1772"/>
      <w:r>
        <w:rPr>
          <w:rtl w:val="true"/>
        </w:rPr>
        <w:t>فی امر اصحابه علیه السلام بالصبر</w:t>
      </w:r>
      <w:bookmarkEnd w:id="1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صبرا فالمنی بعد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روحی فی الجهاد منکمش</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ارهب الموت اذ الموت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رسول الله ما فیه فحش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bookmarkStart w:id="1774" w:name="pg988_9605"/>
    </w:p>
    <w:p>
      <w:pPr>
        <w:pStyle w:val="Heading4"/>
        <w:numPr>
          <w:ilvl w:val="3"/>
          <w:numId w:val="1"/>
        </w:numPr>
        <w:rPr/>
      </w:pPr>
      <w:bookmarkStart w:id="1775" w:name="__RefHeading___Toc1163967_373438147"/>
      <w:bookmarkStart w:id="1776" w:name="_Toc683"/>
      <w:bookmarkEnd w:id="1774"/>
      <w:bookmarkEnd w:id="1775"/>
      <w:r>
        <w:rPr/>
        <w:t>14</w:t>
      </w:r>
      <w:r>
        <w:rPr>
          <w:rtl w:val="true"/>
        </w:rPr>
        <w:t>- [</w:t>
      </w:r>
      <w:r>
        <w:rPr>
          <w:rtl w:val="true"/>
        </w:rPr>
        <w:t>الصاد</w:t>
      </w:r>
      <w:r>
        <w:rPr>
          <w:rtl w:val="true"/>
        </w:rPr>
        <w:t>]</w:t>
      </w:r>
      <w:bookmarkEnd w:id="1776"/>
    </w:p>
    <w:p>
      <w:pPr>
        <w:pStyle w:val="Heading5"/>
        <w:numPr>
          <w:ilvl w:val="4"/>
          <w:numId w:val="1"/>
        </w:numPr>
        <w:rPr/>
      </w:pPr>
      <w:bookmarkStart w:id="1777" w:name="__RefHeading___Toc1163969_373438147"/>
      <w:bookmarkStart w:id="1778" w:name="_Toc684"/>
      <w:bookmarkEnd w:id="1777"/>
      <w:r>
        <w:rPr>
          <w:rtl w:val="true"/>
        </w:rPr>
        <w:t>اشارة</w:t>
      </w:r>
      <w:bookmarkEnd w:id="17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p>
    <w:p>
      <w:pPr>
        <w:pStyle w:val="Heading5"/>
        <w:numPr>
          <w:ilvl w:val="4"/>
          <w:numId w:val="1"/>
        </w:numPr>
        <w:rPr/>
      </w:pPr>
      <w:bookmarkStart w:id="1779" w:name="__RefHeading___Toc1163971_373438147"/>
      <w:bookmarkStart w:id="1780" w:name="_Toc685"/>
      <w:bookmarkEnd w:id="1779"/>
      <w:r>
        <w:rPr>
          <w:rtl w:val="true"/>
        </w:rPr>
        <w:t>ما یودی الی السلامة و الخلاص‌</w:t>
      </w:r>
      <w:bookmarkEnd w:id="1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من الأمور بما یؤدی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سنن </w:t>
      </w:r>
      <w:r>
        <w:rPr>
          <w:rStyle w:val="FootnoteAnchor"/>
          <w:rtl w:val="true"/>
        </w:rPr>
        <w:footnoteReference w:id="1733"/>
      </w:r>
      <w:r>
        <w:rPr>
          <w:rFonts w:ascii="Amiri" w:hAnsi="Amiri" w:eastAsia="Amiri" w:cs="Amiri"/>
          <w:color w:val="111111"/>
          <w:sz w:val="28"/>
          <w:sz w:val="28"/>
          <w:szCs w:val="28"/>
          <w:rtl w:val="true"/>
          <w:lang w:bidi="ar-SA"/>
        </w:rPr>
        <w:t>السلامة والخلاص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ترجوا النجاة به وشیکا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فوزا یوم یؤخذ بالنواصی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تنال عفو الله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بتطهیر النفوس من المعاصی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المؤمنین بکل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 للأدانی و الأقاصی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تشدد یدا بالخیر تفلح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تعدل فما لک من مناص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1" w:name="__RefHeading___Toc1163973_373438147"/>
      <w:bookmarkStart w:id="1782" w:name="_Toc686"/>
      <w:bookmarkEnd w:id="1781"/>
      <w:r>
        <w:rPr/>
        <w:t>15</w:t>
      </w:r>
      <w:r>
        <w:rPr>
          <w:rtl w:val="true"/>
        </w:rPr>
        <w:t>- [</w:t>
      </w:r>
      <w:r>
        <w:rPr>
          <w:rtl w:val="true"/>
        </w:rPr>
        <w:t>الضاد</w:t>
      </w:r>
      <w:r>
        <w:rPr>
          <w:rtl w:val="true"/>
        </w:rPr>
        <w:t>]</w:t>
      </w:r>
      <w:bookmarkEnd w:id="1782"/>
    </w:p>
    <w:p>
      <w:pPr>
        <w:pStyle w:val="Heading5"/>
        <w:numPr>
          <w:ilvl w:val="4"/>
          <w:numId w:val="1"/>
        </w:numPr>
        <w:rPr/>
      </w:pPr>
      <w:bookmarkStart w:id="1783" w:name="__RefHeading___Toc1163975_373438147"/>
      <w:bookmarkStart w:id="1784" w:name="_Toc687"/>
      <w:bookmarkEnd w:id="1783"/>
      <w:r>
        <w:rPr>
          <w:rtl w:val="true"/>
        </w:rPr>
        <w:t>اشارة</w:t>
      </w:r>
      <w:bookmarkEnd w:id="17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p>
    <w:p>
      <w:pPr>
        <w:pStyle w:val="Heading5"/>
        <w:numPr>
          <w:ilvl w:val="4"/>
          <w:numId w:val="1"/>
        </w:numPr>
        <w:rPr/>
      </w:pPr>
      <w:bookmarkStart w:id="1785" w:name="__RefHeading___Toc1163977_373438147"/>
      <w:bookmarkStart w:id="1786" w:name="_Toc688"/>
      <w:bookmarkEnd w:id="1785"/>
      <w:r>
        <w:rPr>
          <w:rtl w:val="true"/>
        </w:rPr>
        <w:t>فی بیان سبل</w:t>
      </w:r>
      <w:bookmarkEnd w:id="1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الحزم </w:t>
      </w:r>
      <w:r>
        <w:rPr>
          <w:rStyle w:val="FootnoteAnchor"/>
          <w:rtl w:val="true"/>
        </w:rPr>
        <w:footnoteReference w:id="1736"/>
      </w:r>
      <w:r>
        <w:rPr>
          <w:rFonts w:ascii="IRNazanin" w:hAnsi="IRNazanin" w:eastAsia="IRNazanin"/>
          <w:color w:val="111111"/>
          <w:sz w:val="28"/>
          <w:sz w:val="28"/>
          <w:szCs w:val="28"/>
          <w:rtl w:val="true"/>
          <w:lang w:bidi="fa-IR"/>
        </w:rPr>
        <w:t xml:space="preserve">أن تضحی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عنک فی الحالات راض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تعتاض </w:t>
      </w:r>
      <w:r>
        <w:rPr>
          <w:rStyle w:val="FootnoteAnchor"/>
          <w:rtl w:val="true"/>
        </w:rPr>
        <w:footnoteReference w:id="1737"/>
      </w:r>
      <w:r>
        <w:rPr>
          <w:rFonts w:ascii="IRNazanin" w:hAnsi="IRNazanin" w:eastAsia="IRNazanin"/>
          <w:color w:val="111111"/>
          <w:sz w:val="28"/>
          <w:sz w:val="28"/>
          <w:szCs w:val="28"/>
          <w:rtl w:val="true"/>
          <w:lang w:bidi="fa-IR"/>
        </w:rPr>
        <w:t xml:space="preserve">بالتخلیط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الرشد من خیر اعتیاض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عنک الذی یغوی </w:t>
      </w:r>
      <w:r>
        <w:rPr>
          <w:rStyle w:val="FootnoteAnchor"/>
          <w:rtl w:val="true"/>
        </w:rPr>
        <w:footnoteReference w:id="1738"/>
      </w:r>
      <w:r>
        <w:rPr>
          <w:rFonts w:ascii="IRNazanin" w:hAnsi="IRNazanin" w:eastAsia="IRNazanin"/>
          <w:color w:val="111111"/>
          <w:sz w:val="28"/>
          <w:sz w:val="28"/>
          <w:szCs w:val="28"/>
          <w:rtl w:val="true"/>
          <w:lang w:bidi="fa-IR"/>
        </w:rPr>
        <w:t xml:space="preserve">و یردی </w:t>
      </w:r>
      <w:r>
        <w:rPr>
          <w:rStyle w:val="FootnoteAnchor"/>
          <w:rtl w:val="true"/>
        </w:rPr>
        <w:footnoteReference w:id="1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یورث طول حزن و ارتماض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 باللیل حظ النفس و اطرد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العینین محبوب الغماض</w:t>
      </w:r>
      <w:bookmarkStart w:id="1787" w:name="pg988_9607"/>
    </w:p>
    <w:p>
      <w:pPr>
        <w:pStyle w:val="BookText"/>
        <w:rPr/>
      </w:pPr>
      <w:bookmarkEnd w:id="178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الغافلین ذوی التوانی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 للبهائم فی الغیاض </w:t>
      </w:r>
      <w:r>
        <w:rPr>
          <w:rStyle w:val="FootnoteAnchor"/>
          <w:rtl w:val="true"/>
        </w:rPr>
        <w:footnoteReference w:id="1741"/>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8" w:name="__RefHeading___Toc1163979_373438147"/>
      <w:bookmarkStart w:id="1789" w:name="_Toc689"/>
      <w:bookmarkEnd w:id="1788"/>
      <w:r>
        <w:rPr/>
        <w:t>16</w:t>
      </w:r>
      <w:r>
        <w:rPr>
          <w:rtl w:val="true"/>
        </w:rPr>
        <w:t>- [</w:t>
      </w:r>
      <w:r>
        <w:rPr>
          <w:rtl w:val="true"/>
        </w:rPr>
        <w:t>الطاء</w:t>
      </w:r>
      <w:r>
        <w:rPr>
          <w:rtl w:val="true"/>
        </w:rPr>
        <w:t>]</w:t>
      </w:r>
      <w:bookmarkEnd w:id="1789"/>
    </w:p>
    <w:p>
      <w:pPr>
        <w:pStyle w:val="Heading5"/>
        <w:numPr>
          <w:ilvl w:val="4"/>
          <w:numId w:val="1"/>
        </w:numPr>
        <w:rPr/>
      </w:pPr>
      <w:bookmarkStart w:id="1790" w:name="__RefHeading___Toc1163981_373438147"/>
      <w:bookmarkStart w:id="1791" w:name="_Toc690"/>
      <w:bookmarkEnd w:id="1790"/>
      <w:r>
        <w:rPr>
          <w:rtl w:val="true"/>
        </w:rPr>
        <w:t>اشارة</w:t>
      </w:r>
      <w:bookmarkEnd w:id="17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p>
    <w:p>
      <w:pPr>
        <w:pStyle w:val="Heading5"/>
        <w:numPr>
          <w:ilvl w:val="4"/>
          <w:numId w:val="1"/>
        </w:numPr>
        <w:rPr/>
      </w:pPr>
      <w:bookmarkStart w:id="1792" w:name="__RefHeading___Toc1163983_373438147"/>
      <w:bookmarkStart w:id="1793" w:name="_Toc691"/>
      <w:bookmarkEnd w:id="1792"/>
      <w:r>
        <w:rPr>
          <w:rtl w:val="true"/>
        </w:rPr>
        <w:t>فی بیان انحطاط الانسان</w:t>
      </w:r>
      <w:bookmarkEnd w:id="17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عارا أن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الشأن الرفیع الی انحطاط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المذموم من فعل حریصا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الخیرات منقطع النشاط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بکفه أمرا و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الخدام من صدر البساط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المعازف و 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مسببة الجواز علی الصراط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الشقی و ضل 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زال القلب منه عن النیاط </w:t>
      </w:r>
      <w:r>
        <w:rPr>
          <w:rStyle w:val="FootnoteAnchor"/>
          <w:rtl w:val="true"/>
        </w:rPr>
        <w:footnoteReference w:id="1743"/>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4" w:name="__RefHeading___Toc1163985_373438147"/>
      <w:bookmarkStart w:id="1795" w:name="_Toc692"/>
      <w:bookmarkEnd w:id="1794"/>
      <w:r>
        <w:rPr/>
        <w:t>17</w:t>
      </w:r>
      <w:r>
        <w:rPr>
          <w:rtl w:val="true"/>
        </w:rPr>
        <w:t>- [</w:t>
      </w:r>
      <w:r>
        <w:rPr>
          <w:rtl w:val="true"/>
        </w:rPr>
        <w:t>الظاء</w:t>
      </w:r>
      <w:r>
        <w:rPr>
          <w:rtl w:val="true"/>
        </w:rPr>
        <w:t>]</w:t>
      </w:r>
      <w:bookmarkEnd w:id="1795"/>
    </w:p>
    <w:p>
      <w:pPr>
        <w:pStyle w:val="Heading5"/>
        <w:numPr>
          <w:ilvl w:val="4"/>
          <w:numId w:val="1"/>
        </w:numPr>
        <w:rPr/>
      </w:pPr>
      <w:bookmarkStart w:id="1796" w:name="__RefHeading___Toc1163987_373438147"/>
      <w:bookmarkStart w:id="1797" w:name="_Toc693"/>
      <w:bookmarkEnd w:id="1796"/>
      <w:r>
        <w:rPr>
          <w:rtl w:val="true"/>
        </w:rPr>
        <w:t>اشارة</w:t>
      </w:r>
      <w:bookmarkEnd w:id="1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p>
    <w:p>
      <w:pPr>
        <w:pStyle w:val="Heading5"/>
        <w:numPr>
          <w:ilvl w:val="4"/>
          <w:numId w:val="1"/>
        </w:numPr>
        <w:rPr/>
      </w:pPr>
      <w:bookmarkStart w:id="1798" w:name="__RefHeading___Toc1163989_373438147"/>
      <w:bookmarkStart w:id="1799" w:name="_Toc694"/>
      <w:bookmarkEnd w:id="1798"/>
      <w:r>
        <w:rPr>
          <w:rtl w:val="true"/>
        </w:rPr>
        <w:t>فی بیان حقیقة الزهد</w:t>
      </w:r>
      <w:bookmarkEnd w:id="1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الانسان خان النفس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یرجوه راج للحفاظ</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ورع لدیه و لا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الاصغاء نحو الاتعاظ</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زهد الفتی بحلق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بلباس أثواب غلاظ</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بالهدی قولا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ادمان التجشع فی اللحاظ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bookmarkStart w:id="1800" w:name="pg988_9609"/>
    </w:p>
    <w:p>
      <w:pPr>
        <w:pStyle w:val="BookText"/>
        <w:rPr/>
      </w:pPr>
      <w:bookmarkEnd w:id="180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واعمال الذی ینجی و ینمی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بوسع و الفرار من الشواظ </w:t>
      </w:r>
      <w:r>
        <w:rPr>
          <w:rStyle w:val="FootnoteAnchor"/>
          <w:rtl w:val="true"/>
        </w:rPr>
        <w:footnoteReference w:id="1746"/>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1" w:name="__RefHeading___Toc1163991_373438147"/>
      <w:bookmarkStart w:id="1802" w:name="_Toc695"/>
      <w:bookmarkEnd w:id="1801"/>
      <w:r>
        <w:rPr/>
        <w:t>18</w:t>
      </w:r>
      <w:r>
        <w:rPr>
          <w:rtl w:val="true"/>
        </w:rPr>
        <w:t>- [</w:t>
      </w:r>
      <w:r>
        <w:rPr>
          <w:rtl w:val="true"/>
        </w:rPr>
        <w:t>العین</w:t>
      </w:r>
      <w:r>
        <w:rPr>
          <w:rtl w:val="true"/>
        </w:rPr>
        <w:t>]</w:t>
      </w:r>
      <w:bookmarkEnd w:id="1802"/>
    </w:p>
    <w:p>
      <w:pPr>
        <w:pStyle w:val="Heading5"/>
        <w:numPr>
          <w:ilvl w:val="4"/>
          <w:numId w:val="1"/>
        </w:numPr>
        <w:rPr/>
      </w:pPr>
      <w:bookmarkStart w:id="1803" w:name="__RefHeading___Toc1163993_373438147"/>
      <w:bookmarkStart w:id="1804" w:name="_Toc696"/>
      <w:bookmarkEnd w:id="1803"/>
      <w:r>
        <w:rPr>
          <w:rtl w:val="true"/>
        </w:rPr>
        <w:t>اشارة</w:t>
      </w:r>
      <w:bookmarkEnd w:id="18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p>
    <w:p>
      <w:pPr>
        <w:pStyle w:val="Heading5"/>
        <w:numPr>
          <w:ilvl w:val="4"/>
          <w:numId w:val="1"/>
        </w:numPr>
        <w:rPr/>
      </w:pPr>
      <w:bookmarkStart w:id="1805" w:name="__RefHeading___Toc1163995_373438147"/>
      <w:bookmarkStart w:id="1806" w:name="_Toc697"/>
      <w:bookmarkEnd w:id="1805"/>
      <w:r>
        <w:rPr>
          <w:rtl w:val="true"/>
        </w:rPr>
        <w:t>فی الفراق عند الموت‌</w:t>
      </w:r>
      <w:bookmarkEnd w:id="18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تفرق الدنیا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 المنون من اجتماع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فاصل و نوی شطون </w:t>
      </w:r>
      <w:r>
        <w:rPr>
          <w:rStyle w:val="FootnoteAnchor"/>
          <w:rtl w:val="true"/>
        </w:rPr>
        <w:footnoteReference w:id="1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شغل لا یلبث للوداع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أخوة لا بد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طال الوصال الی انقطاع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متاع ذی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یجدی القلیل من المتاع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قلیلها حرجا عسیرا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تشبث بین أنیاب السباع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7" w:name="__RefHeading___Toc1163997_373438147"/>
      <w:bookmarkStart w:id="1808" w:name="_Toc698"/>
      <w:bookmarkEnd w:id="1807"/>
      <w:r>
        <w:rPr/>
        <w:t>19</w:t>
      </w:r>
      <w:r>
        <w:rPr>
          <w:rtl w:val="true"/>
        </w:rPr>
        <w:t>- [</w:t>
      </w:r>
      <w:r>
        <w:rPr>
          <w:rtl w:val="true"/>
        </w:rPr>
        <w:t>الغین</w:t>
      </w:r>
      <w:r>
        <w:rPr>
          <w:rtl w:val="true"/>
        </w:rPr>
        <w:t>]</w:t>
      </w:r>
      <w:bookmarkEnd w:id="1808"/>
    </w:p>
    <w:p>
      <w:pPr>
        <w:pStyle w:val="Heading5"/>
        <w:numPr>
          <w:ilvl w:val="4"/>
          <w:numId w:val="1"/>
        </w:numPr>
        <w:rPr/>
      </w:pPr>
      <w:bookmarkStart w:id="1809" w:name="__RefHeading___Toc1163999_373438147"/>
      <w:bookmarkStart w:id="1810" w:name="_Toc699"/>
      <w:bookmarkEnd w:id="1809"/>
      <w:r>
        <w:rPr>
          <w:rtl w:val="true"/>
        </w:rPr>
        <w:t>اشارة</w:t>
      </w:r>
      <w:bookmarkEnd w:id="18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p>
    <w:p>
      <w:pPr>
        <w:pStyle w:val="Heading5"/>
        <w:numPr>
          <w:ilvl w:val="4"/>
          <w:numId w:val="1"/>
        </w:numPr>
        <w:rPr/>
      </w:pPr>
      <w:bookmarkStart w:id="1811" w:name="__RefHeading___Toc1164001_373438147"/>
      <w:bookmarkStart w:id="1812" w:name="_Toc700"/>
      <w:bookmarkEnd w:id="1811"/>
      <w:r>
        <w:rPr>
          <w:rtl w:val="true"/>
        </w:rPr>
        <w:t>فی بیان من یطلب الدنیا</w:t>
      </w:r>
      <w:bookmarkEnd w:id="18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یطلب علو القدر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النفس الا کل طاغ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نال النفوس من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لنیلها طیب المساغ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المراد علا و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اضمحل مع البلاغ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کقصر قد تهدم حافتاه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صار البناء الی الفراغ</w:t>
      </w:r>
      <w:bookmarkStart w:id="1813" w:name="pg988_9611"/>
    </w:p>
    <w:p>
      <w:pPr>
        <w:pStyle w:val="BookText"/>
        <w:rPr/>
      </w:pPr>
      <w:bookmarkEnd w:id="181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قد رأیت ملوک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یبغین الملک باغ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4" w:name="__RefHeading___Toc1164003_373438147"/>
      <w:bookmarkStart w:id="1815" w:name="_Toc701"/>
      <w:bookmarkEnd w:id="1814"/>
      <w:r>
        <w:rPr/>
        <w:t>20</w:t>
      </w:r>
      <w:r>
        <w:rPr>
          <w:rtl w:val="true"/>
        </w:rPr>
        <w:t>- [</w:t>
      </w:r>
      <w:r>
        <w:rPr>
          <w:rtl w:val="true"/>
        </w:rPr>
        <w:t>الفاء</w:t>
      </w:r>
      <w:r>
        <w:rPr>
          <w:rtl w:val="true"/>
        </w:rPr>
        <w:t>]</w:t>
      </w:r>
      <w:bookmarkEnd w:id="1815"/>
    </w:p>
    <w:p>
      <w:pPr>
        <w:pStyle w:val="Heading5"/>
        <w:numPr>
          <w:ilvl w:val="4"/>
          <w:numId w:val="1"/>
        </w:numPr>
        <w:rPr/>
      </w:pPr>
      <w:bookmarkStart w:id="1816" w:name="__RefHeading___Toc1164005_373438147"/>
      <w:bookmarkStart w:id="1817" w:name="_Toc702"/>
      <w:bookmarkEnd w:id="1816"/>
      <w:r>
        <w:rPr>
          <w:rtl w:val="true"/>
        </w:rPr>
        <w:t>اشارة</w:t>
      </w:r>
      <w:bookmarkEnd w:id="18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p>
    <w:p>
      <w:pPr>
        <w:pStyle w:val="Heading5"/>
        <w:numPr>
          <w:ilvl w:val="4"/>
          <w:numId w:val="1"/>
        </w:numPr>
        <w:rPr/>
      </w:pPr>
      <w:bookmarkStart w:id="1818" w:name="__RefHeading___Toc1164007_373438147"/>
      <w:bookmarkStart w:id="1819" w:name="_Toc703"/>
      <w:bookmarkEnd w:id="1818"/>
      <w:r>
        <w:rPr>
          <w:rtl w:val="true"/>
        </w:rPr>
        <w:t>فی من بلغ خمسین عاما عاصیا</w:t>
      </w:r>
      <w:bookmarkEnd w:id="18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أأقصد بالملامة قصد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أمری کله بادی الخلاف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عاش امرؤ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یرفیه آثار العفاف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یرجی له أبدا 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أردی بنیته التجافی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أبذل الانصاف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أبلغ طاقتی فی الانتصاف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الویلات ان نفعت عظاتی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و لیس لی الا القوافی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0" w:name="__RefHeading___Toc1164009_373438147"/>
      <w:bookmarkStart w:id="1821" w:name="_Toc704"/>
      <w:bookmarkEnd w:id="1820"/>
      <w:r>
        <w:rPr/>
        <w:t>21</w:t>
      </w:r>
      <w:r>
        <w:rPr>
          <w:rtl w:val="true"/>
        </w:rPr>
        <w:t>- [</w:t>
      </w:r>
      <w:r>
        <w:rPr>
          <w:rtl w:val="true"/>
        </w:rPr>
        <w:t>القاف</w:t>
      </w:r>
      <w:r>
        <w:rPr>
          <w:rtl w:val="true"/>
        </w:rPr>
        <w:t>]</w:t>
      </w:r>
      <w:bookmarkEnd w:id="1821"/>
    </w:p>
    <w:p>
      <w:pPr>
        <w:pStyle w:val="Heading5"/>
        <w:numPr>
          <w:ilvl w:val="4"/>
          <w:numId w:val="1"/>
        </w:numPr>
        <w:rPr/>
      </w:pPr>
      <w:bookmarkStart w:id="1822" w:name="__RefHeading___Toc1164011_373438147"/>
      <w:bookmarkStart w:id="1823" w:name="_Toc705"/>
      <w:bookmarkEnd w:id="1822"/>
      <w:r>
        <w:rPr>
          <w:rtl w:val="true"/>
        </w:rPr>
        <w:t>اشارة</w:t>
      </w:r>
      <w:bookmarkEnd w:id="18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p>
    <w:p>
      <w:pPr>
        <w:pStyle w:val="Heading5"/>
        <w:numPr>
          <w:ilvl w:val="4"/>
          <w:numId w:val="1"/>
        </w:numPr>
        <w:rPr/>
      </w:pPr>
      <w:bookmarkStart w:id="1824" w:name="__RefHeading___Toc1164013_373438147"/>
      <w:bookmarkStart w:id="1825" w:name="_Toc706"/>
      <w:bookmarkEnd w:id="1824"/>
      <w:r>
        <w:rPr>
          <w:rtl w:val="true"/>
        </w:rPr>
        <w:t>فی ذم لذة الدنیا</w:t>
      </w:r>
      <w:bookmarkEnd w:id="1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لذة دنیا لا بقاء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اغترارا بظل زائل حمق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p>
    <w:p>
      <w:pPr>
        <w:pStyle w:val="Heading5"/>
        <w:numPr>
          <w:ilvl w:val="4"/>
          <w:numId w:val="1"/>
        </w:numPr>
        <w:rPr/>
      </w:pPr>
      <w:bookmarkStart w:id="1826" w:name="__RefHeading___Toc1164015_373438147"/>
      <w:bookmarkStart w:id="1827" w:name="_Toc707"/>
      <w:bookmarkEnd w:id="1826"/>
      <w:r>
        <w:rPr>
          <w:rtl w:val="true"/>
        </w:rPr>
        <w:t>فی الحث علی الزهد و فعل الخیر</w:t>
      </w:r>
      <w:bookmarkEnd w:id="1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السابق سباق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غیر ذلک من سباق</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یفنی ما حواه الملک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الخیر عند الله باق</w:t>
      </w:r>
      <w:bookmarkStart w:id="1828" w:name="pg988_9613"/>
    </w:p>
    <w:p>
      <w:pPr>
        <w:pStyle w:val="BookText"/>
        <w:rPr/>
      </w:pPr>
      <w:bookmarkEnd w:id="182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ستألفک الندامة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تشهق حسرة یوم المساق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 ذاک الیوم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أیقن أنه یوم الفراق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لیس یشبهه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انقطع الرجاء عن التلاقی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Heading5"/>
        <w:numPr>
          <w:ilvl w:val="4"/>
          <w:numId w:val="1"/>
        </w:numPr>
        <w:rPr/>
      </w:pPr>
      <w:bookmarkStart w:id="1829" w:name="__RefHeading___Toc1164017_373438147"/>
      <w:bookmarkStart w:id="1830" w:name="_Toc708"/>
      <w:bookmarkEnd w:id="1829"/>
      <w:r>
        <w:rPr>
          <w:rtl w:val="true"/>
        </w:rPr>
        <w:t>فی الدعوة الی الالتجاء الی الله تعالی‌</w:t>
      </w:r>
      <w:bookmarkEnd w:id="1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 عن المخلوق بالخالق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 علی الکاذب و الصادق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استرزق الرحمن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غیر الله من رازق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ظن أن الناس یغنونه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بالرحمن بالواثق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ظن أن المال من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زلت به النعلان من حالق </w:t>
      </w:r>
      <w:r>
        <w:rPr>
          <w:rStyle w:val="FootnoteAnchor"/>
          <w:rtl w:val="true"/>
        </w:rPr>
        <w:footnoteReference w:id="1757"/>
      </w:r>
      <w:r>
        <w:rPr>
          <w:rFonts w:ascii="IRNazanin" w:hAnsi="IRNazanin" w:eastAsia="IRNazanin"/>
          <w:color w:val="111111"/>
          <w:sz w:val="28"/>
          <w:sz w:val="28"/>
          <w:szCs w:val="28"/>
          <w:rtl w:val="true"/>
          <w:lang w:bidi="fa-IR"/>
        </w:rPr>
        <w:t xml:space="preserve">و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p>
    <w:p>
      <w:pPr>
        <w:pStyle w:val="Heading5"/>
        <w:numPr>
          <w:ilvl w:val="4"/>
          <w:numId w:val="1"/>
        </w:numPr>
        <w:rPr/>
      </w:pPr>
      <w:bookmarkStart w:id="1831" w:name="__RefHeading___Toc1164019_373438147"/>
      <w:bookmarkStart w:id="1832" w:name="_Toc709"/>
      <w:bookmarkEnd w:id="1831"/>
      <w:r>
        <w:rPr>
          <w:rtl w:val="true"/>
        </w:rPr>
        <w:t>فی ذم الطلب من سوی الله</w:t>
      </w:r>
      <w:bookmarkEnd w:id="1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عضک الدهر </w:t>
      </w:r>
      <w:r>
        <w:rPr>
          <w:rStyle w:val="FootnoteAnchor"/>
          <w:rtl w:val="true"/>
        </w:rPr>
        <w:footnoteReference w:id="1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تجنح الی خلق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تسأل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قاسم الرزق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عشت و طوفت </w:t>
      </w:r>
      <w:r>
        <w:rPr>
          <w:rStyle w:val="FootnoteAnchor"/>
          <w:rtl w:val="true"/>
        </w:rPr>
        <w:footnoteReference w:id="1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الغرب الی الشرق</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صادفت من یقد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رأن یسعد أن یشقی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bookmarkStart w:id="1833" w:name="pg988_9615"/>
    </w:p>
    <w:p>
      <w:pPr>
        <w:pStyle w:val="Heading4"/>
        <w:numPr>
          <w:ilvl w:val="3"/>
          <w:numId w:val="1"/>
        </w:numPr>
        <w:rPr/>
      </w:pPr>
      <w:bookmarkStart w:id="1834" w:name="__RefHeading___Toc1164021_373438147"/>
      <w:bookmarkStart w:id="1835" w:name="_Toc710"/>
      <w:bookmarkEnd w:id="1833"/>
      <w:bookmarkEnd w:id="1834"/>
      <w:r>
        <w:rPr/>
        <w:t>22</w:t>
      </w:r>
      <w:r>
        <w:rPr>
          <w:rtl w:val="true"/>
        </w:rPr>
        <w:t>- [</w:t>
      </w:r>
      <w:r>
        <w:rPr>
          <w:rtl w:val="true"/>
        </w:rPr>
        <w:t>الکاف</w:t>
      </w:r>
      <w:r>
        <w:rPr>
          <w:rtl w:val="true"/>
        </w:rPr>
        <w:t>]</w:t>
      </w:r>
      <w:bookmarkEnd w:id="1835"/>
    </w:p>
    <w:p>
      <w:pPr>
        <w:pStyle w:val="Heading5"/>
        <w:numPr>
          <w:ilvl w:val="4"/>
          <w:numId w:val="1"/>
        </w:numPr>
        <w:rPr/>
      </w:pPr>
      <w:bookmarkStart w:id="1836" w:name="__RefHeading___Toc1164023_373438147"/>
      <w:bookmarkStart w:id="1837" w:name="_Toc711"/>
      <w:bookmarkEnd w:id="1836"/>
      <w:r>
        <w:rPr>
          <w:rtl w:val="true"/>
        </w:rPr>
        <w:t>اشارة</w:t>
      </w:r>
      <w:bookmarkEnd w:id="18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p>
    <w:p>
      <w:pPr>
        <w:pStyle w:val="Heading5"/>
        <w:numPr>
          <w:ilvl w:val="4"/>
          <w:numId w:val="1"/>
        </w:numPr>
        <w:rPr/>
      </w:pPr>
      <w:bookmarkStart w:id="1838" w:name="__RefHeading___Toc1164025_373438147"/>
      <w:bookmarkStart w:id="1839" w:name="_Toc712"/>
      <w:bookmarkEnd w:id="1838"/>
      <w:r>
        <w:rPr>
          <w:rtl w:val="true"/>
        </w:rPr>
        <w:t>تعجبه علیه السلام من ذی التجارب‌</w:t>
      </w:r>
      <w:bookmarkEnd w:id="18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لذی التجارب کیف یسهو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یتلو اللهو بعد الاحتباک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مرتهن الفضائح و الخطایا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باجتهاد للفکاک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موبق </w:t>
      </w:r>
      <w:r>
        <w:rPr>
          <w:rStyle w:val="FootnoteAnchor"/>
          <w:rtl w:val="true"/>
        </w:rPr>
        <w:footnoteReference w:id="1763"/>
      </w:r>
      <w:r>
        <w:rPr>
          <w:rFonts w:ascii="IRNazanin" w:hAnsi="IRNazanin" w:eastAsia="IRNazanin"/>
          <w:color w:val="111111"/>
          <w:sz w:val="28"/>
          <w:sz w:val="28"/>
          <w:szCs w:val="28"/>
          <w:rtl w:val="true"/>
          <w:lang w:bidi="fa-IR"/>
        </w:rPr>
        <w:t xml:space="preserve">نفسه کسلا وجهلا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موردها مخوفات الهلاک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بتجدید المآثم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للمحرم بانتهاک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سیعلم حین تفجؤه المنایا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یکثف حوله جمع البواکی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0" w:name="__RefHeading___Toc1164027_373438147"/>
      <w:bookmarkStart w:id="1841" w:name="_Toc713"/>
      <w:bookmarkEnd w:id="1840"/>
      <w:r>
        <w:rPr/>
        <w:t>23</w:t>
      </w:r>
      <w:r>
        <w:rPr>
          <w:rtl w:val="true"/>
        </w:rPr>
        <w:t>- [</w:t>
      </w:r>
      <w:r>
        <w:rPr>
          <w:rtl w:val="true"/>
        </w:rPr>
        <w:t>اللام</w:t>
      </w:r>
      <w:r>
        <w:rPr>
          <w:rtl w:val="true"/>
        </w:rPr>
        <w:t>]</w:t>
      </w:r>
      <w:bookmarkEnd w:id="1841"/>
    </w:p>
    <w:p>
      <w:pPr>
        <w:pStyle w:val="Heading5"/>
        <w:numPr>
          <w:ilvl w:val="4"/>
          <w:numId w:val="1"/>
        </w:numPr>
        <w:rPr/>
      </w:pPr>
      <w:bookmarkStart w:id="1842" w:name="__RefHeading___Toc1164029_373438147"/>
      <w:bookmarkStart w:id="1843" w:name="_Toc714"/>
      <w:bookmarkEnd w:id="1842"/>
      <w:r>
        <w:rPr>
          <w:rtl w:val="true"/>
        </w:rPr>
        <w:t>اشارة</w:t>
      </w:r>
      <w:bookmarkEnd w:id="18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p>
    <w:p>
      <w:pPr>
        <w:pStyle w:val="Heading5"/>
        <w:numPr>
          <w:ilvl w:val="4"/>
          <w:numId w:val="1"/>
        </w:numPr>
        <w:rPr/>
      </w:pPr>
      <w:bookmarkStart w:id="1844" w:name="__RefHeading___Toc1164031_373438147"/>
      <w:bookmarkStart w:id="1845" w:name="_Toc715"/>
      <w:bookmarkEnd w:id="1844"/>
      <w:r>
        <w:rPr>
          <w:rtl w:val="true"/>
        </w:rPr>
        <w:t>فی وصف المغرور و نسیانه لیوم الحساب‌</w:t>
      </w:r>
      <w:bookmarkEnd w:id="1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سدوره </w:t>
      </w:r>
      <w:r>
        <w:rPr>
          <w:rStyle w:val="FootnoteAnchor"/>
          <w:rtl w:val="true"/>
        </w:rPr>
        <w:footnoteReference w:id="1765"/>
      </w:r>
      <w:r>
        <w:rPr>
          <w:rFonts w:ascii="IRNazanin" w:hAnsi="IRNazanin" w:eastAsia="IRNazanin"/>
          <w:color w:val="111111"/>
          <w:sz w:val="28"/>
          <w:sz w:val="28"/>
          <w:szCs w:val="28"/>
          <w:rtl w:val="true"/>
          <w:lang w:bidi="fa-IR"/>
        </w:rPr>
        <w:t>امسی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به ملمات </w:t>
      </w:r>
      <w:r>
        <w:rPr>
          <w:rStyle w:val="FootnoteAnchor"/>
          <w:rtl w:val="true"/>
        </w:rPr>
        <w:footnoteReference w:id="1766"/>
      </w:r>
      <w:r>
        <w:rPr>
          <w:rFonts w:ascii="IRNazanin" w:hAnsi="IRNazanin" w:eastAsia="IRNazanin"/>
          <w:color w:val="111111"/>
          <w:sz w:val="28"/>
          <w:sz w:val="28"/>
          <w:szCs w:val="28"/>
          <w:rtl w:val="true"/>
          <w:lang w:bidi="fa-IR"/>
        </w:rPr>
        <w:t>الزوال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عری عن ثیاب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ألبس بعد أثواب انتقال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رکوبه الأفراس تیها </w:t>
      </w:r>
      <w:r>
        <w:rPr>
          <w:rStyle w:val="FootnoteAnchor"/>
          <w:rtl w:val="true"/>
        </w:rPr>
        <w:footnoteReference w:id="1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یهادی بین أعناق الرجال</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قبر یغادر فیه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 منه الأقارب والموالی</w:t>
      </w:r>
      <w:bookmarkStart w:id="1846" w:name="pg988_9617"/>
    </w:p>
    <w:p>
      <w:pPr>
        <w:pStyle w:val="BookText"/>
        <w:rPr/>
      </w:pPr>
      <w:bookmarkEnd w:id="184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 عن مورثه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تحجبه مأثرة المعالی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p>
    <w:p>
      <w:pPr>
        <w:pStyle w:val="Heading5"/>
        <w:numPr>
          <w:ilvl w:val="4"/>
          <w:numId w:val="1"/>
        </w:numPr>
        <w:rPr/>
      </w:pPr>
      <w:bookmarkStart w:id="1847" w:name="__RefHeading___Toc1164033_373438147"/>
      <w:bookmarkStart w:id="1848" w:name="_Toc716"/>
      <w:bookmarkEnd w:id="1847"/>
      <w:r>
        <w:rPr>
          <w:rtl w:val="true"/>
        </w:rPr>
        <w:t>فی بیان نسبه علیه السلام و احقیته للخلافة</w:t>
      </w:r>
      <w:bookmarkEnd w:id="1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ابی‌علی وجدی خاتم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والمرتضون لدین الله من قبلی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 و القرآن ینطقه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بیدی من لیس یملک 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یرتجی بامرء لا قائل عذلا</w:t>
      </w:r>
      <w:r>
        <w:rPr>
          <w:rFonts w:eastAsia="IRNazanin" w:cs="IRNazanin"/>
          <w:color w:val="111111"/>
          <w:sz w:val="28"/>
          <w:szCs w:val="28"/>
          <w:rtl w:val="true"/>
          <w:lang w:bidi="fa-IR"/>
        </w:rPr>
        <w:t xml:space="preserve">*** </w:t>
      </w:r>
      <w:r>
        <w:rPr>
          <w:rStyle w:val="FootnoteAnchor"/>
          <w:rtl w:val="true"/>
        </w:rPr>
        <w:footnoteReference w:id="1769"/>
      </w:r>
      <w:r>
        <w:rPr>
          <w:rFonts w:ascii="IRNazanin" w:hAnsi="IRNazanin" w:eastAsia="IRNazanin"/>
          <w:color w:val="111111"/>
          <w:sz w:val="28"/>
          <w:sz w:val="28"/>
          <w:szCs w:val="28"/>
          <w:rtl w:val="true"/>
          <w:lang w:bidi="fa-IR"/>
        </w:rPr>
        <w:t xml:space="preserve">ولا یزیغ </w:t>
      </w:r>
      <w:r>
        <w:rPr>
          <w:rStyle w:val="FootnoteAnchor"/>
          <w:rtl w:val="true"/>
        </w:rPr>
        <w:footnoteReference w:id="1770"/>
      </w:r>
      <w:r>
        <w:rPr>
          <w:rFonts w:ascii="IRNazanin" w:hAnsi="IRNazanin" w:eastAsia="IRNazanin"/>
          <w:color w:val="111111"/>
          <w:sz w:val="28"/>
          <w:sz w:val="28"/>
          <w:szCs w:val="28"/>
          <w:rtl w:val="true"/>
          <w:lang w:bidi="fa-IR"/>
        </w:rPr>
        <w:t>الی قول و لا عمل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 خائفا فی سره و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یحاذر من هفو </w:t>
      </w:r>
      <w:r>
        <w:rPr>
          <w:rStyle w:val="FootnoteAnchor"/>
          <w:rtl w:val="true"/>
        </w:rPr>
        <w:footnoteReference w:id="1771"/>
      </w:r>
      <w:r>
        <w:rPr>
          <w:rFonts w:ascii="IRNazanin" w:hAnsi="IRNazanin" w:eastAsia="IRNazanin"/>
          <w:color w:val="111111"/>
          <w:sz w:val="28"/>
          <w:sz w:val="28"/>
          <w:szCs w:val="28"/>
          <w:rtl w:val="true"/>
          <w:lang w:bidi="fa-IR"/>
        </w:rPr>
        <w:t>ولا زلل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 نفسی ممن لیس یرحمها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له فی کتاب الله من مثل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أماله فی حدیث الناس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العمالقه العادیة الاول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الرجل المغبون شیمته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ورثت رسول الله عن رسل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أولی به من آله فبما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اعتللت و ما فی الدین من علل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p>
    <w:p>
      <w:pPr>
        <w:pStyle w:val="Heading5"/>
        <w:numPr>
          <w:ilvl w:val="4"/>
          <w:numId w:val="1"/>
        </w:numPr>
        <w:rPr/>
      </w:pPr>
      <w:bookmarkStart w:id="1849" w:name="__RefHeading___Toc1164035_373438147"/>
      <w:bookmarkStart w:id="1850" w:name="_Toc717"/>
      <w:bookmarkEnd w:id="1849"/>
      <w:r>
        <w:rPr>
          <w:rtl w:val="true"/>
        </w:rPr>
        <w:t>فی توالی النکبات علیه علیه السلام</w:t>
      </w:r>
      <w:bookmarkEnd w:id="18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نکبات الدهر 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دولی </w:t>
      </w:r>
      <w:r>
        <w:rPr>
          <w:rStyle w:val="FootnoteAnchor"/>
          <w:rtl w:val="true"/>
        </w:rPr>
        <w:footnoteReference w:id="1773"/>
      </w:r>
      <w:r>
        <w:rPr>
          <w:rFonts w:ascii="IRNazanin" w:hAnsi="IRNazanin" w:eastAsia="IRNazanin"/>
          <w:color w:val="111111"/>
          <w:sz w:val="28"/>
          <w:sz w:val="28"/>
          <w:szCs w:val="28"/>
          <w:rtl w:val="true"/>
          <w:lang w:bidi="fa-IR"/>
        </w:rPr>
        <w:t>و اقصری ان شئت أو أطیلی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رمیتنی رمیة لا 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خطب فادح جلیل</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عب‌ء أید 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رزئت بالرسول</w:t>
      </w:r>
      <w:bookmarkStart w:id="1851" w:name="pg988_9619"/>
    </w:p>
    <w:p>
      <w:pPr>
        <w:pStyle w:val="BookText"/>
        <w:rPr/>
      </w:pPr>
      <w:bookmarkEnd w:id="185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بالطاهرة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 البر بنا الوصول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بالشقیق الحسن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ذی التأویل و التنزیل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زورنا المعروف من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 فی الرزء من عدیل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 عنی الیوم من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حسبی الرحمن من منیل </w:t>
      </w:r>
      <w:r>
        <w:rPr>
          <w:rStyle w:val="FootnoteAnchor"/>
          <w:rtl w:val="true"/>
        </w:rPr>
        <w:footnoteReference w:id="1774"/>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p>
    <w:p>
      <w:pPr>
        <w:pStyle w:val="Heading5"/>
        <w:numPr>
          <w:ilvl w:val="4"/>
          <w:numId w:val="1"/>
        </w:numPr>
        <w:rPr/>
      </w:pPr>
      <w:bookmarkStart w:id="1852" w:name="__RefHeading___Toc1164037_373438147"/>
      <w:bookmarkStart w:id="1853" w:name="_Toc718"/>
      <w:bookmarkEnd w:id="1852"/>
      <w:r>
        <w:rPr>
          <w:rtl w:val="true"/>
        </w:rPr>
        <w:t>فی ذم ازدیاد المال‌</w:t>
      </w:r>
      <w:bookmarkEnd w:id="18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زید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زید فی همه و فی الاشتغال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عرفناک یا منغصة 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یا دار کل فان و بالی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یصفو لزاهد طلب الزه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اذا کان مثقلا بالعیال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p>
    <w:p>
      <w:pPr>
        <w:pStyle w:val="Heading5"/>
        <w:numPr>
          <w:ilvl w:val="4"/>
          <w:numId w:val="1"/>
        </w:numPr>
        <w:rPr/>
      </w:pPr>
      <w:bookmarkStart w:id="1854" w:name="__RefHeading___Toc1164039_373438147"/>
      <w:bookmarkStart w:id="1855" w:name="_Toc719"/>
      <w:bookmarkEnd w:id="1854"/>
      <w:r>
        <w:rPr>
          <w:rtl w:val="true"/>
        </w:rPr>
        <w:t>قوله علیه السلام حینما رای القبور</w:t>
      </w:r>
      <w:bookmarkEnd w:id="1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ظواهرها، و انما الدواهی فی بطونها، فالله عباد الله لا تشتغلوا بالدنیا، فان القبر بیت العمل، فاعملوا و لا تغفلوا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انشد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بدنیاه اشتغل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غره طول الأمل</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یأتی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القبر صندوق العمل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bookmarkStart w:id="1856" w:name="pg988_9621"/>
    </w:p>
    <w:p>
      <w:pPr>
        <w:pStyle w:val="BookText"/>
        <w:rPr/>
      </w:pPr>
      <w:bookmarkEnd w:id="18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p>
    <w:p>
      <w:pPr>
        <w:pStyle w:val="Heading5"/>
        <w:numPr>
          <w:ilvl w:val="4"/>
          <w:numId w:val="1"/>
        </w:numPr>
        <w:rPr/>
      </w:pPr>
      <w:bookmarkStart w:id="1857" w:name="__RefHeading___Toc1164041_373438147"/>
      <w:bookmarkStart w:id="1858" w:name="_Toc720"/>
      <w:bookmarkEnd w:id="1857"/>
      <w:r>
        <w:rPr>
          <w:rtl w:val="true"/>
        </w:rPr>
        <w:t>من الاغترار بالدنیا</w:t>
      </w:r>
      <w:bookmarkEnd w:id="18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یبدر ما أصاب و لا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أسحتا </w:t>
      </w:r>
      <w:r>
        <w:rPr>
          <w:rStyle w:val="FootnoteAnchor"/>
          <w:rtl w:val="true"/>
        </w:rPr>
        <w:footnoteReference w:id="1778"/>
      </w:r>
      <w:r>
        <w:rPr>
          <w:rFonts w:ascii="IRNazanin" w:hAnsi="IRNazanin" w:eastAsia="IRNazanin"/>
          <w:color w:val="111111"/>
          <w:sz w:val="28"/>
          <w:sz w:val="28"/>
          <w:szCs w:val="28"/>
          <w:rtl w:val="true"/>
          <w:lang w:bidi="fa-IR"/>
        </w:rPr>
        <w:t>کان ذلک أم حلالا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تغتر بالدنیا و 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تسوی لک الدنیا خلالا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أتبخل تائها </w:t>
      </w:r>
      <w:r>
        <w:rPr>
          <w:rStyle w:val="FootnoteAnchor"/>
          <w:rtl w:val="true"/>
        </w:rPr>
        <w:footnoteReference w:id="1779"/>
      </w:r>
      <w:r>
        <w:rPr>
          <w:rFonts w:ascii="IRNazanin" w:hAnsi="IRNazanin" w:eastAsia="IRNazanin"/>
          <w:color w:val="111111"/>
          <w:sz w:val="28"/>
          <w:sz w:val="28"/>
          <w:szCs w:val="28"/>
          <w:rtl w:val="true"/>
          <w:lang w:bidi="fa-IR"/>
        </w:rPr>
        <w:t xml:space="preserve">شرها </w:t>
      </w:r>
      <w:r>
        <w:rPr>
          <w:rStyle w:val="FootnoteAnchor"/>
          <w:rtl w:val="true"/>
        </w:rPr>
        <w:footnoteReference w:id="1780"/>
      </w:r>
      <w:r>
        <w:rPr>
          <w:rFonts w:ascii="IRNazanin" w:hAnsi="IRNazanin" w:eastAsia="IRNazanin"/>
          <w:color w:val="111111"/>
          <w:sz w:val="28"/>
          <w:sz w:val="28"/>
          <w:szCs w:val="28"/>
          <w:rtl w:val="true"/>
          <w:lang w:bidi="fa-IR"/>
        </w:rPr>
        <w:t>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علیک بعد غد وبالا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الذی عقباه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الخسیس </w:t>
      </w:r>
      <w:r>
        <w:rPr>
          <w:rStyle w:val="FootnoteAnchor"/>
          <w:rtl w:val="true"/>
        </w:rPr>
        <w:footnoteReference w:id="1782"/>
      </w:r>
      <w:r>
        <w:rPr>
          <w:rFonts w:ascii="IRNazanin" w:hAnsi="IRNazanin" w:eastAsia="IRNazanin"/>
          <w:color w:val="111111"/>
          <w:sz w:val="28"/>
          <w:sz w:val="28"/>
          <w:szCs w:val="28"/>
          <w:rtl w:val="true"/>
          <w:lang w:bidi="fa-IR"/>
        </w:rPr>
        <w:t>لدیک مالا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من الأمور بکل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أشرفها و أکملها خصالا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p>
    <w:p>
      <w:pPr>
        <w:pStyle w:val="Heading5"/>
        <w:numPr>
          <w:ilvl w:val="4"/>
          <w:numId w:val="1"/>
        </w:numPr>
        <w:rPr/>
      </w:pPr>
      <w:bookmarkStart w:id="1859" w:name="__RefHeading___Toc1164043_373438147"/>
      <w:bookmarkStart w:id="1860" w:name="_Toc721"/>
      <w:bookmarkEnd w:id="1859"/>
      <w:r>
        <w:rPr>
          <w:rtl w:val="true"/>
        </w:rPr>
        <w:t>اختیار الموت علی الحیاة</w:t>
      </w:r>
      <w:bookmarkEnd w:id="18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الحیاة و ذل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اراه طعاما وبیلا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لابد من احداهما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فسیری الی الموت سیرا جمیلا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1" w:name="__RefHeading___Toc1164045_373438147"/>
      <w:bookmarkStart w:id="1862" w:name="_Toc722"/>
      <w:bookmarkEnd w:id="1861"/>
      <w:r>
        <w:rPr/>
        <w:t>24</w:t>
      </w:r>
      <w:r>
        <w:rPr>
          <w:rtl w:val="true"/>
        </w:rPr>
        <w:t>- [</w:t>
      </w:r>
      <w:r>
        <w:rPr>
          <w:rtl w:val="true"/>
        </w:rPr>
        <w:t>المیم</w:t>
      </w:r>
      <w:r>
        <w:rPr>
          <w:rtl w:val="true"/>
        </w:rPr>
        <w:t>]</w:t>
      </w:r>
      <w:bookmarkEnd w:id="1862"/>
    </w:p>
    <w:p>
      <w:pPr>
        <w:pStyle w:val="Heading5"/>
        <w:numPr>
          <w:ilvl w:val="4"/>
          <w:numId w:val="1"/>
        </w:numPr>
        <w:rPr/>
      </w:pPr>
      <w:bookmarkStart w:id="1863" w:name="__RefHeading___Toc1164047_373438147"/>
      <w:bookmarkStart w:id="1864" w:name="_Toc723"/>
      <w:bookmarkEnd w:id="1863"/>
      <w:r>
        <w:rPr>
          <w:rtl w:val="true"/>
        </w:rPr>
        <w:t>اشارة</w:t>
      </w:r>
      <w:bookmarkEnd w:id="18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p>
    <w:p>
      <w:pPr>
        <w:pStyle w:val="Heading5"/>
        <w:numPr>
          <w:ilvl w:val="4"/>
          <w:numId w:val="1"/>
        </w:numPr>
        <w:rPr/>
      </w:pPr>
      <w:bookmarkStart w:id="1865" w:name="__RefHeading___Toc1164049_373438147"/>
      <w:bookmarkStart w:id="1866" w:name="_Toc724"/>
      <w:bookmarkEnd w:id="1865"/>
      <w:r>
        <w:rPr>
          <w:rtl w:val="true"/>
        </w:rPr>
        <w:t>فی وصف یوم الحشر</w:t>
      </w:r>
      <w:bookmarkEnd w:id="1866"/>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یمرر به یوم فظیع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علیه من یوم الحمام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bookmarkStart w:id="1867" w:name="pg988_9623"/>
    </w:p>
    <w:p>
      <w:pPr>
        <w:pStyle w:val="BookText"/>
        <w:rPr/>
      </w:pPr>
      <w:bookmarkEnd w:id="186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الحشر أفظع منه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وقف الخلائق بالمقام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ظالم یبقی ذلیلا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 تشمر للخصام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کان فی الدنیا فقیرا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تبوأ منزل النجب </w:t>
      </w:r>
      <w:r>
        <w:rPr>
          <w:rStyle w:val="FootnoteAnchor"/>
          <w:rtl w:val="true"/>
        </w:rPr>
        <w:footnoteReference w:id="1786"/>
      </w:r>
      <w:r>
        <w:rPr>
          <w:rFonts w:ascii="IRNazanin" w:hAnsi="IRNazanin" w:eastAsia="IRNazanin"/>
          <w:color w:val="111111"/>
          <w:sz w:val="28"/>
          <w:sz w:val="28"/>
          <w:szCs w:val="28"/>
          <w:rtl w:val="true"/>
          <w:lang w:bidi="fa-IR"/>
        </w:rPr>
        <w:t>الکرام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الله أوسع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الله خلاق الأنام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p>
    <w:p>
      <w:pPr>
        <w:pStyle w:val="Heading5"/>
        <w:numPr>
          <w:ilvl w:val="4"/>
          <w:numId w:val="1"/>
        </w:numPr>
        <w:rPr/>
      </w:pPr>
      <w:bookmarkStart w:id="1868" w:name="__RefHeading___Toc1164051_373438147"/>
      <w:bookmarkStart w:id="1869" w:name="_Toc725"/>
      <w:bookmarkEnd w:id="1868"/>
      <w:r>
        <w:rPr>
          <w:rtl w:val="true"/>
        </w:rPr>
        <w:t>فی وصف فضله علیه السلام و سبقه الی المعالی‌</w:t>
      </w:r>
      <w:bookmarkEnd w:id="18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العالمین الی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خلیقة و علو همة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 بحکمتی نور الهدی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 فی الضلالة مدلهمة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الجاحدون لیطفؤه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یأبی الله الا أن یتمه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0" w:name="__RefHeading___Toc1164053_373438147"/>
      <w:bookmarkStart w:id="1871" w:name="_Toc726"/>
      <w:bookmarkEnd w:id="1870"/>
      <w:r>
        <w:rPr/>
        <w:t>25</w:t>
      </w:r>
      <w:r>
        <w:rPr>
          <w:rtl w:val="true"/>
        </w:rPr>
        <w:t>- [</w:t>
      </w:r>
      <w:r>
        <w:rPr>
          <w:rtl w:val="true"/>
        </w:rPr>
        <w:t>النون</w:t>
      </w:r>
      <w:r>
        <w:rPr>
          <w:rtl w:val="true"/>
        </w:rPr>
        <w:t>]</w:t>
      </w:r>
      <w:bookmarkEnd w:id="1871"/>
    </w:p>
    <w:p>
      <w:pPr>
        <w:pStyle w:val="Heading5"/>
        <w:numPr>
          <w:ilvl w:val="4"/>
          <w:numId w:val="1"/>
        </w:numPr>
        <w:rPr/>
      </w:pPr>
      <w:bookmarkStart w:id="1872" w:name="__RefHeading___Toc1164055_373438147"/>
      <w:bookmarkStart w:id="1873" w:name="_Toc727"/>
      <w:bookmarkEnd w:id="1872"/>
      <w:r>
        <w:rPr>
          <w:rtl w:val="true"/>
        </w:rPr>
        <w:t>اشارة</w:t>
      </w:r>
      <w:bookmarkEnd w:id="18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p>
    <w:p>
      <w:pPr>
        <w:pStyle w:val="Heading5"/>
        <w:numPr>
          <w:ilvl w:val="4"/>
          <w:numId w:val="1"/>
        </w:numPr>
        <w:rPr/>
      </w:pPr>
      <w:bookmarkStart w:id="1874" w:name="__RefHeading___Toc1164057_373438147"/>
      <w:bookmarkStart w:id="1875" w:name="_Toc728"/>
      <w:bookmarkEnd w:id="1874"/>
      <w:r>
        <w:rPr>
          <w:rtl w:val="true"/>
        </w:rPr>
        <w:t>فی التوحید والشکر لله تعالی‌</w:t>
      </w:r>
      <w:bookmarkEnd w:id="18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لا اله لنا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بالبریة ذو امتنان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أوحده باخلاص و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بالضمیر و باللسان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أفنیت الحیاة و لم أصنها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زغت </w:t>
      </w:r>
      <w:r>
        <w:rPr>
          <w:rStyle w:val="FootnoteAnchor"/>
          <w:rtl w:val="true"/>
        </w:rPr>
        <w:footnoteReference w:id="1789"/>
      </w:r>
      <w:r>
        <w:rPr>
          <w:rFonts w:ascii="IRNazanin" w:hAnsi="IRNazanin" w:eastAsia="IRNazanin"/>
          <w:color w:val="111111"/>
          <w:sz w:val="28"/>
          <w:sz w:val="28"/>
          <w:szCs w:val="28"/>
          <w:rtl w:val="true"/>
          <w:lang w:bidi="fa-IR"/>
        </w:rPr>
        <w:t>الی البطالة والتوانی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أسأله الرضاعنی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النفس فی طلب الأمانی</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أتوب من ذنبی و جهلی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اسرافی و خلعی للعنان </w:t>
      </w:r>
      <w:r>
        <w:rPr>
          <w:rStyle w:val="FootnoteAnchor"/>
          <w:rtl w:val="true"/>
        </w:rPr>
        <w:footnoteReference w:id="1790"/>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bookmarkStart w:id="1876" w:name="pg988_9625"/>
    </w:p>
    <w:p>
      <w:pPr>
        <w:pStyle w:val="BookText"/>
        <w:rPr/>
      </w:pPr>
      <w:bookmarkEnd w:id="187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p>
    <w:p>
      <w:pPr>
        <w:pStyle w:val="Heading5"/>
        <w:numPr>
          <w:ilvl w:val="4"/>
          <w:numId w:val="1"/>
        </w:numPr>
        <w:rPr/>
      </w:pPr>
      <w:bookmarkStart w:id="1877" w:name="__RefHeading___Toc1164059_373438147"/>
      <w:bookmarkStart w:id="1878" w:name="_Toc729"/>
      <w:bookmarkEnd w:id="1877"/>
      <w:r>
        <w:rPr>
          <w:rtl w:val="true"/>
        </w:rPr>
        <w:t>فی تفویض الامر الی الله</w:t>
      </w:r>
      <w:bookmarkEnd w:id="18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یحفظ الله یصن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یصنع الله یهن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یسعد الله 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الزمان ان خشن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اعتبر لا تغترر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تری صرف الزمن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بما أوتی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قبیح أو 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عبد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الغطاء عنه ففطن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 عینا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البلاء فی اللسن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 </w:t>
      </w:r>
      <w:r>
        <w:rPr>
          <w:rStyle w:val="FootnoteAnchor"/>
          <w:rtl w:val="true"/>
        </w:rPr>
        <w:footnoteReference w:id="1793"/>
      </w:r>
      <w:r>
        <w:rPr>
          <w:rFonts w:ascii="IRNazanin" w:hAnsi="IRNazanin" w:eastAsia="IRNazanin"/>
          <w:color w:val="111111"/>
          <w:sz w:val="28"/>
          <w:sz w:val="28"/>
          <w:szCs w:val="28"/>
          <w:rtl w:val="true"/>
          <w:lang w:bidi="fa-IR"/>
        </w:rPr>
        <w:t>من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وقت و وزن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خاف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عزبا </w:t>
      </w:r>
      <w:r>
        <w:rPr>
          <w:rStyle w:val="FootnoteAnchor"/>
          <w:rtl w:val="true"/>
        </w:rPr>
        <w:footnoteReference w:id="1794"/>
      </w:r>
      <w:r>
        <w:rPr>
          <w:rFonts w:ascii="IRNazanin" w:hAnsi="IRNazanin" w:eastAsia="IRNazanin"/>
          <w:color w:val="111111"/>
          <w:sz w:val="28"/>
          <w:sz w:val="28"/>
          <w:szCs w:val="28"/>
          <w:rtl w:val="true"/>
          <w:lang w:bidi="fa-IR"/>
        </w:rPr>
        <w:t>حدید أفحزن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 معتصما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ذی العرش فلن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یضره شی‌ء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یعدی </w:t>
      </w:r>
      <w:r>
        <w:rPr>
          <w:rStyle w:val="FootnoteAnchor"/>
          <w:rtl w:val="true"/>
        </w:rPr>
        <w:footnoteReference w:id="1795"/>
      </w:r>
      <w:r>
        <w:rPr>
          <w:rFonts w:ascii="IRNazanin" w:hAnsi="IRNazanin" w:eastAsia="IRNazanin"/>
          <w:color w:val="111111"/>
          <w:sz w:val="28"/>
          <w:sz w:val="28"/>
          <w:szCs w:val="28"/>
          <w:rtl w:val="true"/>
          <w:lang w:bidi="fa-IR"/>
        </w:rPr>
        <w:t>علی الله و من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یأمن الله یخف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خائف الله أمن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لما یثمره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من الله ثمن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السر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حقا ما علن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جدی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ذی النور المبن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من حی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لفف میتا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الکفن</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امنن علینا بالرضی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أهل للمنن</w:t>
      </w:r>
      <w:bookmarkStart w:id="1879" w:name="pg988_9627"/>
    </w:p>
    <w:p>
      <w:pPr>
        <w:pStyle w:val="BookText"/>
        <w:rPr/>
      </w:pPr>
      <w:bookmarkEnd w:id="1879"/>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اعفنا 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خسر و غبن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خاب من خاب 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الی الدنیا رکن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لعبد کشفت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غیابات الوسن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والموعد الله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به الله مکن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0" w:name="__RefHeading___Toc1164061_373438147"/>
      <w:bookmarkStart w:id="1881" w:name="_Toc730"/>
      <w:bookmarkEnd w:id="1880"/>
      <w:r>
        <w:rPr/>
        <w:t>26</w:t>
      </w:r>
      <w:r>
        <w:rPr>
          <w:rtl w:val="true"/>
        </w:rPr>
        <w:t>- [</w:t>
      </w:r>
      <w:r>
        <w:rPr>
          <w:rtl w:val="true"/>
        </w:rPr>
        <w:t>الهاء</w:t>
      </w:r>
      <w:r>
        <w:rPr>
          <w:rtl w:val="true"/>
        </w:rPr>
        <w:t>]</w:t>
      </w:r>
      <w:bookmarkEnd w:id="1881"/>
    </w:p>
    <w:p>
      <w:pPr>
        <w:pStyle w:val="Heading5"/>
        <w:numPr>
          <w:ilvl w:val="4"/>
          <w:numId w:val="1"/>
        </w:numPr>
        <w:rPr/>
      </w:pPr>
      <w:bookmarkStart w:id="1882" w:name="__RefHeading___Toc1164063_373438147"/>
      <w:bookmarkStart w:id="1883" w:name="_Toc731"/>
      <w:bookmarkEnd w:id="1882"/>
      <w:r>
        <w:rPr>
          <w:rtl w:val="true"/>
        </w:rPr>
        <w:t>اشارة</w:t>
      </w:r>
      <w:bookmarkEnd w:id="18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p>
    <w:p>
      <w:pPr>
        <w:pStyle w:val="Heading5"/>
        <w:numPr>
          <w:ilvl w:val="4"/>
          <w:numId w:val="1"/>
        </w:numPr>
        <w:rPr/>
      </w:pPr>
      <w:bookmarkStart w:id="1884" w:name="__RefHeading___Toc1164065_373438147"/>
      <w:bookmarkStart w:id="1885" w:name="_Toc732"/>
      <w:bookmarkEnd w:id="1884"/>
      <w:r>
        <w:rPr>
          <w:rtl w:val="true"/>
        </w:rPr>
        <w:t>فی بیان وقوع الناس فی الخطایا</w:t>
      </w:r>
      <w:bookmarkEnd w:id="18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وقعنا فی الخطایا و 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زمن انتقاض و اشتباه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تفانی الخیر، و الصلحاء ذلوا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بذلهم أهل السفاه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وباء الآمرون بکل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منکر فی الناس ناه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الحر للمملوک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للحر من قدر وجاه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شغله طمع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غافل سکران لاه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p>
    <w:p>
      <w:pPr>
        <w:pStyle w:val="Heading5"/>
        <w:numPr>
          <w:ilvl w:val="4"/>
          <w:numId w:val="1"/>
        </w:numPr>
        <w:rPr/>
      </w:pPr>
      <w:bookmarkStart w:id="1886" w:name="__RefHeading___Toc1164067_373438147"/>
      <w:bookmarkStart w:id="1887" w:name="_Toc733"/>
      <w:bookmarkEnd w:id="1886"/>
      <w:r>
        <w:rPr>
          <w:rtl w:val="true"/>
        </w:rPr>
        <w:t>فی مناجاته علیه السلام عند وقوفه علی قبر جدته خدیجة علیها السلام</w:t>
      </w:r>
      <w:bookmarkEnd w:id="18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أنت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فارحم عبیدا الیک ملجاه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ذالمعالی علیک 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کنت أنت مولاه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 خائفا أرقا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الی ذی الجلال بلواه</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علة و لا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حبه لمولاه</w:t>
      </w:r>
      <w:bookmarkStart w:id="1888" w:name="pg988_9629"/>
    </w:p>
    <w:p>
      <w:pPr>
        <w:pStyle w:val="BookText"/>
        <w:rPr/>
      </w:pPr>
      <w:bookmarkEnd w:id="188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اشتکی بثه و غصته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الله ثم لباه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ابتلی بالظلام مبتهلا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اکرمه الله ثم أدناه</w:t>
      </w:r>
    </w:p>
    <w:p>
      <w:pPr>
        <w:pStyle w:val="BookText"/>
        <w:rPr/>
      </w:pPr>
      <w:r>
        <w:rPr>
          <w:rFonts w:ascii="IRNazanin" w:hAnsi="IRNazanin" w:eastAsia="IRNazanin"/>
          <w:color w:val="111111"/>
          <w:sz w:val="28"/>
          <w:sz w:val="28"/>
          <w:szCs w:val="28"/>
          <w:rtl w:val="true"/>
          <w:lang w:bidi="fa-IR"/>
        </w:rPr>
        <w:t>فنودی علیه السلام بهذه الأبیات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أنت فی کنفی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قلت قد علمناه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صوتک تشتاقه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الصوت قد سمعناه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 عندی یجول فی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الستر قد سفرناه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لوهبت الریح فی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صریعا لما تغشاه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بلا رعبة و لا 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حساب اننی أنا الله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9" w:name="__RefHeading___Toc1164069_373438147"/>
      <w:bookmarkStart w:id="1890" w:name="_Toc734"/>
      <w:bookmarkEnd w:id="1889"/>
      <w:r>
        <w:rPr/>
        <w:t>27</w:t>
      </w:r>
      <w:r>
        <w:rPr>
          <w:rtl w:val="true"/>
        </w:rPr>
        <w:t>- [</w:t>
      </w:r>
      <w:r>
        <w:rPr>
          <w:rtl w:val="true"/>
        </w:rPr>
        <w:t>الیاء</w:t>
      </w:r>
      <w:r>
        <w:rPr>
          <w:rtl w:val="true"/>
        </w:rPr>
        <w:t>]</w:t>
      </w:r>
      <w:bookmarkEnd w:id="1890"/>
    </w:p>
    <w:p>
      <w:pPr>
        <w:pStyle w:val="Heading5"/>
        <w:numPr>
          <w:ilvl w:val="4"/>
          <w:numId w:val="1"/>
        </w:numPr>
        <w:rPr/>
      </w:pPr>
      <w:bookmarkStart w:id="1891" w:name="__RefHeading___Toc1164071_373438147"/>
      <w:bookmarkStart w:id="1892" w:name="_Toc735"/>
      <w:bookmarkEnd w:id="1891"/>
      <w:r>
        <w:rPr>
          <w:rtl w:val="true"/>
        </w:rPr>
        <w:t>اشارة</w:t>
      </w:r>
      <w:bookmarkEnd w:id="18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أعرابی مسجد الرسول الأعظم صلی الله علیه وآله، فوقف علی الحسن ابن‌علی و حوله حلقة مجتمعة من الناس فسأل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الحسن ابن‌علی،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ایاه أردت، بلغنی أنهم یتکلمون فیعربون فی کلامهم، و انی قطعت بوادی و قفارا و أودیة و جبالا، و جئت لا طارحه الکلام و أسأله عن عویص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أحد جلساء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جئت لهذا فابدأ بذلک الشاب، و أومأ الی الحسین علیه السلام، فبادر الیه، و وقف فسلم علیه، فرد الامام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جثتک من الهرقل و الجعلل و الاینم، و الهمهم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الامام الحسین علیه السلام،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اعرابی لقد تکلمت بکلام ما یعقله الا العالمون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هذا، فهل أنت مجیبی علی قدر کلامی؟فقال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فانی مجیبک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بدوی، و أکثر مقالی الشعر، و هو دیوان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شئت فانی مجیبک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انشأ الأعرابی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هفا قلبی الی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ودع شرخیه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أنیفا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تجراری ذیلیه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عیالات و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سقیا لعصریه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عمم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الرأس نطاقیه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أمسی قد عنانی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تجدید خضابیه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عن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ألقیت قناعیه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الدهر أعاجیب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یلبس حالیه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یعمل ذو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فیه رأییه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لألفی عبرة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کر عصریه</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قلت فاسمع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أنشد الحسین ارتجالا لوقته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رسم شجانی </w:t>
      </w:r>
      <w:r>
        <w:rPr>
          <w:rStyle w:val="FootnoteAnchor"/>
          <w:rtl w:val="true"/>
        </w:rPr>
        <w:footnoteReference w:id="1801"/>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 آیات رسمیه</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سفور </w:t>
      </w:r>
      <w:r>
        <w:rPr>
          <w:rStyle w:val="FootnoteAnchor"/>
          <w:rtl w:val="true"/>
        </w:rPr>
        <w:footnoteReference w:id="1802"/>
      </w:r>
      <w:r>
        <w:rPr>
          <w:rFonts w:ascii="IRNazanin" w:hAnsi="IRNazanin" w:eastAsia="IRNazanin"/>
          <w:color w:val="111111"/>
          <w:sz w:val="28"/>
          <w:sz w:val="28"/>
          <w:szCs w:val="28"/>
          <w:rtl w:val="true"/>
          <w:lang w:bidi="fa-IR"/>
        </w:rPr>
        <w:t xml:space="preserve">درجت ذیلین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بوغاء </w:t>
      </w:r>
      <w:r>
        <w:rPr>
          <w:rStyle w:val="FootnoteAnchor"/>
          <w:rtl w:val="true"/>
        </w:rPr>
        <w:footnoteReference w:id="1803"/>
      </w:r>
      <w:r>
        <w:rPr>
          <w:rFonts w:ascii="IRNazanin" w:hAnsi="IRNazanin" w:eastAsia="IRNazanin"/>
          <w:color w:val="111111"/>
          <w:sz w:val="28"/>
          <w:sz w:val="28"/>
          <w:szCs w:val="28"/>
          <w:rtl w:val="true"/>
          <w:lang w:bidi="fa-IR"/>
        </w:rPr>
        <w:t>قاعیه</w:t>
      </w:r>
      <w:bookmarkStart w:id="1893" w:name="pg988_9633"/>
    </w:p>
    <w:p>
      <w:pPr>
        <w:pStyle w:val="BookText"/>
        <w:rPr/>
      </w:pPr>
      <w:bookmarkEnd w:id="189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هتوف حرجف </w:t>
      </w:r>
      <w:r>
        <w:rPr>
          <w:rStyle w:val="FootnoteAnchor"/>
          <w:rtl w:val="true"/>
        </w:rPr>
        <w:footnoteReference w:id="1804"/>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تلبید ثوبیه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ولاج </w:t>
      </w:r>
      <w:r>
        <w:rPr>
          <w:rStyle w:val="FootnoteAnchor"/>
          <w:rtl w:val="true"/>
        </w:rPr>
        <w:footnoteReference w:id="1805"/>
      </w:r>
      <w:r>
        <w:rPr>
          <w:rFonts w:ascii="IRNazanin" w:hAnsi="IRNazanin" w:eastAsia="IRNazanin"/>
          <w:color w:val="111111"/>
          <w:sz w:val="28"/>
          <w:sz w:val="28"/>
          <w:szCs w:val="28"/>
          <w:rtl w:val="true"/>
          <w:lang w:bidi="fa-IR"/>
        </w:rPr>
        <w:t xml:space="preserve">من المزن </w:t>
      </w:r>
      <w:r>
        <w:rPr>
          <w:rStyle w:val="FootnoteAnchor"/>
          <w:rtl w:val="true"/>
        </w:rPr>
        <w:footnoteReference w:id="1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نوء سماکیه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مثعنجر </w:t>
      </w:r>
      <w:r>
        <w:rPr>
          <w:rStyle w:val="FootnoteAnchor"/>
          <w:rtl w:val="true"/>
        </w:rPr>
        <w:footnoteReference w:id="1807"/>
      </w:r>
      <w:r>
        <w:rPr>
          <w:rFonts w:ascii="IRNazanin" w:hAnsi="IRNazanin" w:eastAsia="IRNazanin"/>
          <w:color w:val="111111"/>
          <w:sz w:val="28"/>
          <w:sz w:val="28"/>
          <w:szCs w:val="28"/>
          <w:rtl w:val="true"/>
          <w:lang w:bidi="fa-IR"/>
        </w:rPr>
        <w:t xml:space="preserve">الودق </w:t>
      </w:r>
      <w:r>
        <w:rPr>
          <w:rStyle w:val="FootnoteAnchor"/>
          <w:rtl w:val="true"/>
        </w:rPr>
        <w:footnoteReference w:id="1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بجود فی خلالیه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أحمد برقاه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ذم لبرقیه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جلل رعداه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ذم لرعدیه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ثجیج </w:t>
      </w:r>
      <w:r>
        <w:rPr>
          <w:rStyle w:val="FootnoteAnchor"/>
          <w:rtl w:val="true"/>
        </w:rPr>
        <w:footnoteReference w:id="1809"/>
      </w:r>
      <w:r>
        <w:rPr>
          <w:rFonts w:ascii="IRNazanin" w:hAnsi="IRNazanin" w:eastAsia="IRNazanin"/>
          <w:color w:val="111111"/>
          <w:sz w:val="28"/>
          <w:sz w:val="28"/>
          <w:szCs w:val="28"/>
          <w:rtl w:val="true"/>
          <w:lang w:bidi="fa-IR"/>
        </w:rPr>
        <w:t xml:space="preserve">الرعد ثجاج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أرخی نطاقیه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فأضحی دارسا قفرا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لبینونة أهلیه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p>
    <w:p>
      <w:pPr>
        <w:pStyle w:val="Heading5"/>
        <w:numPr>
          <w:ilvl w:val="4"/>
          <w:numId w:val="1"/>
        </w:numPr>
        <w:rPr/>
      </w:pPr>
      <w:bookmarkStart w:id="1894" w:name="__RefHeading___Toc1164073_373438147"/>
      <w:bookmarkStart w:id="1895" w:name="_Toc736"/>
      <w:bookmarkEnd w:id="1894"/>
      <w:r>
        <w:rPr>
          <w:rtl w:val="true"/>
        </w:rPr>
        <w:t>فی ذم یزید</w:t>
      </w:r>
      <w:bookmarkEnd w:id="18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أن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یبدی یزید لغیره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بأنه لم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بخیره و بمیره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أنصف النفس الخؤو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لقصرت من سیره</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لکان ذلک منه أد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شره من خیره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bookmarkStart w:id="1896" w:name="pg988_9635"/>
    </w:p>
    <w:p>
      <w:pPr>
        <w:pStyle w:val="BookText"/>
        <w:rPr/>
      </w:pPr>
      <w:bookmarkEnd w:id="18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p>
    <w:p>
      <w:pPr>
        <w:pStyle w:val="Heading5"/>
        <w:numPr>
          <w:ilvl w:val="4"/>
          <w:numId w:val="1"/>
        </w:numPr>
        <w:rPr/>
      </w:pPr>
      <w:bookmarkStart w:id="1897" w:name="__RefHeading___Toc1164075_373438147"/>
      <w:bookmarkStart w:id="1898" w:name="_Toc737"/>
      <w:bookmarkEnd w:id="1897"/>
      <w:r>
        <w:rPr>
          <w:rtl w:val="true"/>
        </w:rPr>
        <w:t>فی کیفیة معاشرة الناس‌</w:t>
      </w:r>
      <w:bookmarkEnd w:id="18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 بشا </w:t>
      </w:r>
      <w:r>
        <w:rPr>
          <w:rStyle w:val="FootnoteAnchor"/>
          <w:rtl w:val="true"/>
        </w:rPr>
        <w:footnoteReference w:id="1813"/>
      </w:r>
      <w:r>
        <w:rPr>
          <w:rFonts w:ascii="IRNazanin" w:hAnsi="IRNazanin" w:eastAsia="IRNazanin"/>
          <w:color w:val="111111"/>
          <w:sz w:val="28"/>
          <w:sz w:val="28"/>
          <w:szCs w:val="28"/>
          <w:rtl w:val="true"/>
          <w:lang w:bidi="fa-IR"/>
        </w:rPr>
        <w:t xml:space="preserve">کریما ذا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فیمن یرتجیک جمیل رأی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بعیدا عن سماح الشر سمحا </w:t>
      </w:r>
      <w:r>
        <w:rPr>
          <w:rStyle w:val="FootnoteAnchor"/>
          <w:rtl w:val="true"/>
        </w:rPr>
        <w:footnoteReference w:id="1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 الکف </w:t>
      </w:r>
      <w:r>
        <w:rPr>
          <w:rStyle w:val="FootnoteAnchor"/>
          <w:rtl w:val="true"/>
        </w:rPr>
        <w:footnoteReference w:id="1815"/>
      </w:r>
      <w:r>
        <w:rPr>
          <w:rFonts w:ascii="IRNazanin" w:hAnsi="IRNazanin" w:eastAsia="IRNazanin"/>
          <w:color w:val="111111"/>
          <w:sz w:val="28"/>
          <w:sz w:val="28"/>
          <w:szCs w:val="28"/>
          <w:rtl w:val="true"/>
          <w:lang w:bidi="fa-IR"/>
        </w:rPr>
        <w:t xml:space="preserve">عین عیب و ثأی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للأرامل و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الجیب عن قرب و نأی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وصولا غیر محتشم زکیا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السعی فی انجاز وأی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 مواعظی بقبول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تفز بالأمن عند حلول لأی </w:t>
      </w:r>
      <w:r>
        <w:rPr>
          <w:rStyle w:val="FootnoteAnchor"/>
          <w:rtl w:val="true"/>
        </w:rPr>
        <w:footnoteReference w:id="1817"/>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p>
    <w:p>
      <w:pPr>
        <w:pStyle w:val="Heading5"/>
        <w:numPr>
          <w:ilvl w:val="4"/>
          <w:numId w:val="1"/>
        </w:numPr>
        <w:rPr/>
      </w:pPr>
      <w:bookmarkStart w:id="1899" w:name="__RefHeading___Toc1164077_373438147"/>
      <w:bookmarkStart w:id="1900" w:name="_Toc738"/>
      <w:bookmarkEnd w:id="1899"/>
      <w:r>
        <w:rPr>
          <w:rtl w:val="true"/>
        </w:rPr>
        <w:t>فی التوبة</w:t>
      </w:r>
      <w:bookmarkEnd w:id="1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تواب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قبول توبة کل غاوی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أؤمل أن یعافینی بعفو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یسخن عین ابلیس المناوی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ینفعنی بموعظتی و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ینفع کل مستمع وراوی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ذنوبی قد کوت جنبی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الذنوب هی المکاوی</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لمن کواه الذنب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عفو المهیمن من مداوی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هنالک اشعار أخری للامام علیه السلام وردت فی أبواب متفرقة من هذا الکتاب و لم نوردها، هنا تجنبا للتکرار، و لمزید الاطلاع نشیر الی أرقامهم</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960-624-623-534-506-486-485-484-478-477-476-475-465-456-454-445-415-403-402-388-366-346-334-273-268-253-198-197-155</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للقاضی نورالله التستری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لمیر حامد حسین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عبدالحسین الامینی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للسید شرف الدین العاملی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 تفسیر نهج‌البلاغه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تقی الجعفری اعتبر هذه الجملة مصرثان لشعر اوله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دون رأیک فی الحیاة مجاهدا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هذه الجملة لسان حال، فیما اعتبرها کتاب تراث کربلاء،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للشیخ محسن ابوالحب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الخمیس سنة أربع من الهجرة،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شهر ربیع الأول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السبت، انظر بحارالأنوار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یرجع و لم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المناقب لابن‌شهرآشوب،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عبدالله بن زرارة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یوجد فی العوالم </w:t>
      </w:r>
      <w:r>
        <w:rPr>
          <w:rFonts w:eastAsia="IRNazanin" w:cs="IRNazanin"/>
          <w:b w:val="false"/>
          <w:bCs w:val="false"/>
          <w:i w:val="false"/>
          <w:iCs w:val="false"/>
          <w:color w:val="333333"/>
          <w:sz w:val="20"/>
          <w:szCs w:val="20"/>
        </w:rPr>
        <w:t>386:17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تأریخ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السند، و هو أخبرنا أبوبکر بن المرزقی، أنبأنا أبوالحسین الهاشمی، أنبأنا ابن‌عمر الحربی، أنبأنا أحمد بن الحسن بن عبدالجبار، أنبأنا عبدالرحمن بن صالح، عن أبی‌هریرة قال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79:16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والظاهران الصحیح کالب بن یوحنا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أصغر الجوارح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و العامة تسمیه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کبیر أغبر اللوان طویل العنق و الرجلین أبتر الذنب قلیل اللحم یأوی الی الماء احیانا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حسن الصوت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صغیر منسوب الی دبس الرطب، من الحمام البری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الدلبی</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علی قدر الحمامة وهو علی شکل الغراب و جناحاه أکبر من جناحی الحمامة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یشبه الحجل، و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علی الذکر والاثنی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الطیور القواطع للواحد وللجمع،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سماناة</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السنوذنیق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تکون علی صیغ اخری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السذانق، و السوذنیق و السوذانق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صغیر یسمی الاخیل، و هو أخضر ملیح بقدر الحمامة، و خضرته حسنة مشبعة، و فی أجنحته سواد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القبرة و القنبرة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عصفورة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القماری،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طائر یتولد بین الفاختة و الحمام، و هو نوع من الحمام البری أکدر اللون، فیه بیاض فوق ذنبه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الشین، و هو متولد بین نوعین مأکولین، وعده الجاحظ فی أنواع الحمام، و صوته فی الترنم کصوت الرباب و فیه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طبعه أنه اذا فقد انثاه لم یزل أعزب الی أن یموت و کذلک الانثی اذا فقدت ذکرها، و اذا سمن سقط ریشه و یمتنع عن 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طبعه ایثار العزلة، و عنده نفور و احتراس من الاعداء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یشبه السنونو طویل الجناحین قصیر الرجلین أسود اللون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الخروف اذا بلغ ستة أشهر،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الضأن الجذع فمادون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اولاد المعز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 المکسورة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الاوعال،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یسمی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أکثر أحواله شبیه ببقر الوحش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اللغات ایضا من الخرائج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اثبات الهداة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المداحاة جمع المداحی احجار امثال القرصه کانوا یحفرون حفیرة و یدحون فیها بتلک الحجارة فان وقع فیها الحجر فقد غلب صاحبها، النهایه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306:11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ابی‌الحدید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مروی عنه علیه السلام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الحسین یدعوه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319:43</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باباه قل لماماه تطعمنا ناناه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مثل البحار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المضمون روایات کثیره لم نتعرض لذکرها لعدم کلام الحسین علیه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نذکر من الوقائع الا ما کان للحسین علیه السلام فیها کلام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فتح الیا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طرفیها، لسان العرب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542:10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 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غشیه و قطعه و دنی 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التهامة بالکسر و تخفیف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شرقی الحجاز والنسبة الیه تهامی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من کل شی‌ء و وجه مطهم أی مجتمع مدور جمیل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خیل المسومة أی المرعیة و المسومة ایضا المعلمة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اکمال الدین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الی صدر الروایة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39713</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اسماعیل و محمد بن مسعود،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عبدالرزاق، حدثنا معمر، عن الزهری، عن سنان بن أبی‌سنان الدؤلی، أنه سمع حسین بن علی یحدث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صلی الله علیه و آله خبأ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الالفاظ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زوالها میلها،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المغرب بقرینة العشاء الاخرة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فیه تصحیف، و فی أمالی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الاجهار فانه یتباعد لهب النار منه بقدر ما یبلغ صوته</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ورد فیه مختصرا، امالی الصدوق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الحسن بن علی علیهما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مدینة المعاجر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الالفاظ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الوسائل ذکر أن هذه الروایه متحده مع الروایة السابقة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377:11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الحاکم أبوعبدالله الحافظ باسناده عن زین العابدین عن ابیه عن جده علیهم السلام و فیه صرح باسم المرأة و هی ام‌ایمن، و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تشتتنا و تبعد قبورنا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الحسن و فی هامشه عن الحسین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سفوحا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انصب صبا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الدرر و الصب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قالت فاطمة الزهراء سلام الله علیها،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ناء کبیر یغسل فیه الثیاب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الجعفریات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امالی الطوسی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العوالم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278:17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من الخطبة الشقشقیة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هذه القضیة عن یحیی بن سعید بسند آخر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علمنیه احد، تاریخ بغداد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من الخطبة الشقشقیة، نهج البلاغة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المتخذمن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طویل أخذنا منه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435:22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بدل قوله فاسال الله، فعلیک بالصبر فان الخیر فی الصبر و الصبر من الکرم ودع الجزع فان الجزع لا یغنیک، الغدیر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من الخطبة الشقشقیة نهج البلاغة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حملت و قرب وضعها فهی مقرب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من 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یبیغ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یهیج به الألم فیهلکه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هامش بحارالأنوار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صبا غیر منقطع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سفوحا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انصب صبا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یشق الارض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متقاطر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الدرر و الصب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کثیر الماء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الذی یجری علی وجه الارض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الذی یجری من فوق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ذا صوت شدید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مائلا الی العذران والعیون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المطر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الخلب الذی لا مطر فیه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من الهلکة و احیاه و اخصبه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قوم من أهل الکوفة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صوت صوتا یفصل بینه مد و ترجیع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من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عمرو عثمان، لأنه کان والیا علی البصرة فی أیامهما، و کان عامل علی علیه السلام علی الکوفة، فعزله و ولی علیها قرظة بن کعب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امالی الطوسی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الی قوله صدقت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تعسر و صعب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 ای الفضیع او السریع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جدیر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بالکوفة،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نهر، و المعروف أنه القصر القائم الی الآن بالکوفة بظاهر الحیرة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عن جویریة بن مسهر،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جویرة، ینابیع المودة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332:81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حذف جملة و هو الف اسم و اسم، مستدرک الوسائل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 کلمة لیلا کلمة من منزله، و بدل کلمة مسجد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الاشعث و </w:t>
      </w:r>
      <w:r>
        <w:rPr>
          <w:rFonts w:eastAsia="IRNazanin" w:cs="IRNazanin"/>
          <w:b w:val="false"/>
          <w:bCs w:val="false"/>
          <w:i w:val="false"/>
          <w:iCs w:val="false"/>
          <w:color w:val="333333"/>
          <w:sz w:val="20"/>
          <w:szCs w:val="20"/>
        </w:rPr>
        <w:t>240:100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الولید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 أصنامهم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استأصلها اشارة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فجعلهم جذاذا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فتاتا مستأصلین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تله للجبین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صرعه، و هو 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کبه لوجهه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الطوال من البقرة الی الأعراف، و السابعة سورة یونس،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 و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سورة واحدة عند بعض</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الطبرسی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اختصار 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اختصرنا منه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ضعیفة، و هذا المضمون من اختلاقات أشیاع الشجرة الملعونة فی القرآن و تزویراتهم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معاویة بمعزل عن الحسنات بل هو معدن السیئات و مرکز الموبقات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170:16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حیاة الحسین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عدی بن حاتم</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ابن‌الاعثم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 ای البغض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ای قضی و قدر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شجما ای هلاکا، لسان العرب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زعاق ای الماء المر الذی لا یطاق شربه، لسان العرب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 بفتح الزاء بمعنی الصوت و بضمها بمعنی الجماعه وکلاهما محتملان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نورالابصار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ابن‌هشام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فی سنة خمسین و فی سابع شهر صفر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151:44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الجوهرة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المناقب لابن‌شهرآشوب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خصائص الحسینیة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مناقب لابن‌شهرآشوب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معطسک، العوالم </w:t>
      </w:r>
      <w:r>
        <w:rPr>
          <w:rFonts w:eastAsia="IRNazanin" w:cs="IRNazanin"/>
          <w:b w:val="false"/>
          <w:bCs w:val="false"/>
          <w:i w:val="false"/>
          <w:iCs w:val="false"/>
          <w:color w:val="333333"/>
          <w:sz w:val="20"/>
          <w:szCs w:val="20"/>
        </w:rPr>
        <w:t>289:16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بالاختصار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714:15</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فلولا أن الائمة تقدم ما قدمناک</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597:11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االمناقب لابن‌شهرآشوب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تأریخ الطبری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ابومخنف، عن ابی‌جناب عن عدی بن حرملة، عن عبدالله بن سلیم و المذری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اقبلنا حتی انتهینا الی الصفاح فلقینا الفرزدق بن غالب الشاعر فواقف حسینا،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اعطاک الله سؤلک و املک فیما تحب، فقال 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لنانبأ الناس خلفک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الکامل فی التاریخ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و فیه 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و من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یفعل ما یشاء، و بدل کلمة یبعد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قلوب الناس معک،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365:44</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تاریخ الطبری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هذا الحدیث مسندا عن المحاسن فی باب وجوب موالاة أولیائهم تحت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مع اختلاف فی الفاظه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روی مع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الدلالة دلیلا علی ما تریدین أفتریدین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منهل لسلیم، من أعمال المدینة فی الطریق النجدی الی مکة من الکوفة، معجم البلدان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یستفاد من هذا الحدیث بعد ثبوته و صحته، أن الامام اراد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مروان لیس أهلا لشی‌ء حتی للصلاة علی المیت لولا السنة، و یری عدید من اهل التاریخ ان ام‌کلثوم حضرت فی واقعة الطف و اسرت مع بقیة العیال والاطفال و ذکروا لها خطبة فی الکوفة فیترک الحدیث</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لأهل البصرة، اذا ارادوا المدینة، بها یجتمع أهل البصرة و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595:11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الاخیرین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الذی قضی فهو کائن</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انزل علینا کتابه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17657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علیه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مشهر، منتهر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 xml:space="preserve">، معالم المدرستین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بدل قوله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هذا یابن معاویة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بطریق مکة بعد العقبة لمن یتوجه الی مکة و من القاع الی زبالة ثمانیة عشر میلا و نصف الحسین فی طریقه الی الشهادة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ماء بین واقصة والقرعاء علی ثمانیة أمیال من الاحساء التی لبنی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معادن الحکمة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248:10</w:t>
      </w:r>
      <w:r>
        <w:rPr>
          <w:rFonts w:ascii="IRNazanin" w:hAnsi="IRNazanin" w:eastAsia="IRNazanin"/>
          <w:b w:val="false"/>
          <w:b w:val="false"/>
          <w:bCs w:val="false"/>
          <w:i w:val="false"/>
          <w:i w:val="false"/>
          <w:iCs w:val="false"/>
          <w:color w:val="333333"/>
          <w:sz w:val="20"/>
          <w:sz w:val="20"/>
          <w:szCs w:val="20"/>
          <w:rtl w:val="true"/>
        </w:rPr>
        <w:t xml:space="preserve">، تاریخ یقعوبی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المتخلفین عن بیعة یزید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یوم عاشورا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لابن‌اعثم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بسنتین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قوله فکذبونی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اسمعوا مقالتی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263:16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خطبة خطبها علیه السلام بمنی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قرب القطقطانة و سلام ثم القریات، و هو منسوب الی مقاتل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عبدالله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اظن ان طاغیتهم قد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وقعة الطف،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الارشساد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اختصار، الکامل فی التاریخ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230:17</w:t>
      </w:r>
      <w:r>
        <w:rPr>
          <w:rFonts w:ascii="IRNazanin" w:hAnsi="IRNazanin" w:eastAsia="IRNazanin"/>
          <w:b w:val="false"/>
          <w:b w:val="false"/>
          <w:bCs w:val="false"/>
          <w:i w:val="false"/>
          <w:i w:val="false"/>
          <w:iCs w:val="false"/>
          <w:color w:val="333333"/>
          <w:sz w:val="20"/>
          <w:sz w:val="20"/>
          <w:szCs w:val="20"/>
          <w:rtl w:val="true"/>
        </w:rPr>
        <w:t xml:space="preserve">، اخبار الطوال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 ورده علیه السلام کان فی غرة محرم یوم الاربعاء و قال القندوزی فی ینابیع المودة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یوم الاربعاء ثمن المحرم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الله</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و أجلسهم علی الباب و أدخل علیه، وقعة الطف،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العقر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أعیان الشیعة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أول الحدیث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لابی‌مخنف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کذبت والله لؤمت، البدایة و النهایة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587:1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ام لک یابن اللخنا</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التواریخ ان والی المدینة هو عتبة بن أبی‌سفیان و لکن المشهور ولده ولید بن عتبة، فالصحیح یابن عتبة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العوالم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ترجمه الامام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175:17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یوم اعطی مخافة الموت کفا،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فی بعض التواریخ انه تمثل حین خروجه من المدینة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ارکب و تقدم الی هؤلاء القوم و سلهم عن حالهم و ارجع الی بالخبر و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ارکب بنفسی،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اروح 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ارکب انت حتی تلقاهم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مالکم؟ و ما بدالکم؟ و تسألهم عما جاء بهم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فی الخلف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177:17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326:44</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246:17</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و فی مقتل الحسین علیه السلام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اللیله الثالثة،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فیه و لرسولک فیه رضی، العوالم </w:t>
      </w:r>
      <w:r>
        <w:rPr>
          <w:rFonts w:eastAsia="IRNazanin" w:cs="IRNazanin"/>
          <w:b w:val="false"/>
          <w:bCs w:val="false"/>
          <w:i w:val="false"/>
          <w:iCs w:val="false"/>
          <w:color w:val="333333"/>
          <w:sz w:val="20"/>
          <w:szCs w:val="20"/>
        </w:rPr>
        <w:t>177:17</w:t>
      </w:r>
      <w:r>
        <w:rPr>
          <w:rFonts w:ascii="IRNazanin" w:hAnsi="IRNazanin" w:eastAsia="IRNazanin"/>
          <w:b w:val="false"/>
          <w:b w:val="false"/>
          <w:bCs w:val="false"/>
          <w:i w:val="false"/>
          <w:i w:val="false"/>
          <w:iCs w:val="false"/>
          <w:color w:val="333333"/>
          <w:sz w:val="20"/>
          <w:sz w:val="20"/>
          <w:szCs w:val="20"/>
          <w:rtl w:val="true"/>
        </w:rPr>
        <w:t>، العیون العبری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177:17</w:t>
      </w:r>
      <w:r>
        <w:rPr>
          <w:rFonts w:ascii="IRNazanin" w:hAnsi="IRNazanin" w:eastAsia="IRNazanin"/>
          <w:b w:val="false"/>
          <w:b w:val="false"/>
          <w:bCs w:val="false"/>
          <w:i w:val="false"/>
          <w:i w:val="false"/>
          <w:iCs w:val="false"/>
          <w:color w:val="333333"/>
          <w:sz w:val="20"/>
          <w:sz w:val="20"/>
          <w:szCs w:val="20"/>
          <w:rtl w:val="true"/>
        </w:rPr>
        <w:t>، العیون العبری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اختصار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178:17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ascii="IRNazanin" w:hAnsi="IRNazanin" w:eastAsia="IRNazanin"/>
          <w:b w:val="false"/>
          <w:b w:val="false"/>
          <w:bCs w:val="false"/>
          <w:i w:val="false"/>
          <w:i w:val="false"/>
          <w:iCs w:val="false"/>
          <w:color w:val="333333"/>
          <w:sz w:val="20"/>
          <w:sz w:val="20"/>
          <w:szCs w:val="20"/>
          <w:rtl w:val="true"/>
        </w:rPr>
        <w:t xml:space="preserve">، المناقب لابن‌شهرآشوب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الی بعض الکتاب، الفتوح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اضاف فیه بعد سیرة ابی‌علی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سیرة خلفاء الراشدین المهدیین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331:44</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170:17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بکت ام‌سلمة بکاء شدیدا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88:45</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 مقتل الحسین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المناقب لابن‌شهرآشوب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771:2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178:17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 الی قرائه الایه،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181:17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کان الغداة توجه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لابی‌مخنف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البیت الاول فقط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180:17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179:17</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حین خروجه من مکة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فودعه الحسین و دعا له بالخیر، انساب الاشراف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روایة مرویة من طرق العامة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قال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لقاءهما کان فی 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قریة من أعمال الفرع من المدینة، بینهما و بین الجحفة ممایلی المدینة ثلاث و عشرون میلا، معجم البلدان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یوم الجمعة و ذکروا قرائة الایة فقط فی الکامل فی التاریخ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هذه الاشعار فی بعض الکتب الی علی بن الحسین علیهم السلام و فی بعض الی الاصحاب ایضا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هوان الدنیا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هوان الدنیا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تدعی نصرتی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الوکد ای القصد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اتفق علی هذا الکتاب،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فیه اختصارا،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185:17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المصدرین الی آخر الحدیث فقط، أعیان الشیعة </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188:17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قال ابن‌الاعثم والخوارزمی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استخیر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یابن عم لئن اقتل بالعراق احب الی من ان اقتل بمکة و ماقضی الله فهو کائن و مع ذلک استخیر الله و انظر ما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و اضاف قبل ثم قام فخرج، کلامه الذی یجی فی 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علیه و قصدت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استخیر الله تعالی فی هذا الامر ماذا یکون، مقتل الحسین علیه السلام للخوارزمی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و اضاف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العراق، الکامل فی التأریخ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265:17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اشار الی آخر الروایة،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الی صدر الروایة فقط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للخوارزمی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تأریخ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بن حارث، و قال الامام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أنت ممن یستغش ولایتهم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الی آخر الحدیث فقط، الکامل فی التاریخ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فوالله ما استغشک و ما اظنک بشی‌ء من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مثل تاریخ ابن عساکر،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213:17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تأریخ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اعفر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بلاد دیار ربیعة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214:17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کتبه یزید الی عبدالله بن عباس، مع اختلاف فی الاشعار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216:17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214:17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منزل علی طریق المدینة الی مکة علی ثمانیة و عشرین میلا من المیدنة، معجم البلدان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یشر الی الآیة،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أخاه الی فراقک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سعید بن العاص الأشدق، کان هو عامل یزید علی مکة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الکامل فی التأریخ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رأیت رؤیا،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بسند آخر ایضا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علی فرسخین من مکة، و هو بین مکة و سرف، عن یمینه جبل اسمه نعیم، وعن شماله آخر اسمه ناعم، والوادی نعیمان وبه مسجد، معجم البلدان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کلمة مکاننا، فی بعض الطریق، مقتل الحسین علیه السلام للخوارزمی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و فیه اعطینا نصیبه من الکراء، اللهوف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حنین و انصاب الحرم، علی مسیرة الداخل الی مکة من 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تأریخ الطبری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ابومخنف، عن ابی‌جناب عن عدی بن حرملة، عن عبدالله بن سلیم و المذری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اقبلنا حتی انتهینا الی الصفاح فلقینا الفرزدق بن غالب الشاعر فواقف حسینا،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اعطاک الله سؤلک و املک فیما تحب، فقال 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لنانبأ الناس خلفک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الکامل فی التاریخ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و فیه 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و من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یفعل ما یشاء، و بدل کلمة یبعد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قلوب الناس معک،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365:44</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تاریخ الطبری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علیه اموال اهل المدینه و هو علی ثلاثة امیال او میلین وقیل ستة وقیل سبعة و هو الذی جاء فیه انه مهل اهل العراق من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 أهل العراق، و هو الحدبین نجد و تهامه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جبل بطریق مکة، ومنه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 من اجابه الی الهدی فی الجنة و هذا و من اجابه الی الضلالة فی النار،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367:44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المصادر الاربعة الاخیرة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یحکم ما یرید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نوارلثقلین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غمرة و هو منهل من مناهل طریق مکه و منزل من منازلها، و هو فصل بین تهامة و نجد، معجم البلدان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مسلح، بضم المیم و سکون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بین جبلین، و من غمرة الی مسلح ثمانیة عشر میلا،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 میلا الحسین فی طریق الی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منهل لسلیم، من أعمال المدینة فی الطریق النجدی الی مکة من الکوفة، معجم البلدان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بنی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منسوب الی فران بن بلی بن عمرو بن الخفاف بن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المعدن الی سلیلیة سته و عشرون میلا و کان معدن ذهب یستخرج فی قدیم الدهر الحسین فی طریقة الی الشهاة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عمق، بوزن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الطریق، و هذا المنهل هو واقع فی بلاد غطفان، و موضعه بین النقرة و معدن بنی سلیم، و هو بلاد عبدالله بن عطفان، ومن العمق الی المعدن اثنان و عشرون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الی الشهادة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لبنی برثن من بنی أسد، و من السلیلیة الی العمق ثمانیة عشر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الی الشهادة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فی طریق مکه، و قیل بینها و بین معدن بنی سلیم ثلاثة و ثلاثون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الی الشهادة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أو معدن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بطریق مکه یجیی المصعد الی مکه من الحاجز الیه، و من النقرة الی مغیثة سبعة و عشرون میلا معجم الحسین فی طریقه الی الشهادة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وادبعالیة نجد و بطن الرمة، و من الحاجز الی النقرة سبعة و عشرون میلا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طریقه الی الشهادة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ارسل عبدالله یقطر اخاه من الرضاعة، 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بدل فاکمشوا،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219:17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ارسال عبدالله یقطر اخاه من الرضاعة،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 فیه فاکتبوا الی،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221:17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لأهل البصرة، اذا ارادوا المدینة، بها یجتمع أهل البصرة و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فی طریق الحاج قبل فید للقاصد الی العراق نصف الطریق، و هو جبل مشهور لبنی أسد، و بینه و بین سمیراء عشرون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بینهما خمسة عشر میلا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فی نصف طریق مکة من الکوفة، بینه و بین توز اربعة و عشرون میلا،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ثلاثون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فید و الخزیمیة، بینه و بین فید ستة و ثلاثون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من منازل الحاج بعد الثعلبیة من الکوفة و بین الخزیمیة و الثعلبیة اثنان و ثلاثون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الاخیرین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الذی قضی فهو کائن</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المحطة المشهورة فی طریق حاج بغداد بین الثعلبیة والخزیمیة من الکوفة الحسین فی طریقه الی کربلاء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طریق مکة من الکوفة، و بین الثعلبیة و الخزیمیة ثلاث و عشرون میلا، و هی منسوبة الی ثعلبة ابن‌دودان بن أسد، معجم البلدان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الی بنی عقیل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 فقد قتل مسلم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خیر فی العیش بعد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373:44</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595:1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 تسرعون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ضمن حدیث طویل فی منزل العذیب، أعیان الشیعة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368:44</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 فرم الامة، و هی الخرقة التی تضعها الامة عند مجئی الحیض</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218:17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 منزل بطریق الکوفة بعد الشقوق من جمعة مکة، و من الثعلبیة الی بطان تسعة و عشرون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بطریق مکة من الکوفة، و هو لبنی سلامة من بنی أسد، و بین الشقوق و بطان اثنان و عشرون میلا و نصف الحسین فی طریقه الی الشهادة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بطریق مکة من الکوفة، و من زبالة الی الشقوق احد و عشرون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فلینصرف فی غیر حرج،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من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خذلتنا شیعتنا و فیه قول الامام لاکتابه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225:17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595:1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 معالم المدرستین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374:44</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 الاخیرین، الاشعار فقط مع اختلاف فی بعض الالفاظ،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224:17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منزل الشقوق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الانوارالبهیة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رواه فی منزل الثعلبیة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لقاؤه علیه السلام مع الفرزدق مرتین، الا أن ابن‌اعثم نقلها فی منزل الشقوق فقط، الفتوح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بطریق مکة بعد العقبة لمن یتوجه الی مکة و من القاع الی زبالة ثمانیة عشر میلا و نصف الحسین فی طریقه الی الشهادة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فی طریق مکة بعد واقصة و قبل القاع لمن یرید مکة، معجم البلدان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یغلب علی 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الاخیرین ببطن العقبة، العوالم </w:t>
      </w:r>
      <w:r>
        <w:rPr>
          <w:rFonts w:eastAsia="IRNazanin" w:cs="IRNazanin"/>
          <w:b w:val="false"/>
          <w:bCs w:val="false"/>
          <w:i w:val="false"/>
          <w:iCs w:val="false"/>
          <w:color w:val="333333"/>
          <w:sz w:val="20"/>
          <w:szCs w:val="20"/>
        </w:rPr>
        <w:t>225:17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 من فرم الامه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بطریق مکة بعد القرعاء نحو مکة و قبل العقبة لبنی شهاب من طی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واقصة الحزون، و هی دون زبالة بمرحلتین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فی طریق مکة من الکوفة، و بین القرعاء و واقصة نمانیة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فی طریقه الی الشهادة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غیر مغیثة الماوان التی مر ذکرها بین السلیلیة و النقرة، و المغیثة منزل فی طریق مکة بعد العذیب نحو مکة بینها و بین القادسیة اربعة و عشرون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ماء بین واقصة والقرعاء علی ثمانیة أمیال من الاحساء التی لبنی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فی طریق مکة من الکوفة بینه و بین عذیب الهجانات ثلاث و ثلاثون میلا،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الاخیرین بدل قوله دوحسم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هوادی الخیل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اسنة الرماح و آذان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596:1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ترشیفا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الواقعة فقط و لم یذکر کلام الامام،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225:17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596:1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 ام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معذرة الیکم اقدمها الی الله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الهدی و الحق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لمقدمی کارهین و لقدومی علیکم باغضین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376:44</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المصادر الاسعادة الالاحقاق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فی کربلاء عند ما نزل عمر بن سعد به علیه السلام،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قوله تغیرت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جهان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605:11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116:78</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الکلمات و روی القندوزی فی لقاءه مع هلال بن نافع، و فیه بدل قوله برما، الخسارا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116:78</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کربلاء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377:44</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یابن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ادنی من ذلک، العوالم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یرید نصرة رسول الله صلی الله علیه وآله فخوفه ابن‌عمه حین لقیه و قال این تذهب فانک مقتول، فقال 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الاشعار فقط، مع اختلاف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الاشعار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روی عن علی علیه السلام أنه قال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601:11</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العذیب و واقصة فی أرض الحزن من دیار بنی یربوع، معجم البلدان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609:11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یوم عاشورا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ماء بین القادسیة و المغیثة، بینه و بین القادسیة اربعة امیال والی المغیثة اثنان و ثلاثون میلا، معجم البلدان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بعض الکتب ملاقاته علیه السلام مع الطرماح فی منزل ذی حسم کما اشرنا الیه فی محله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اختلاف و اختصار فی الثلاثة الاخیرة،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اختصار فی الثلاثة الاخیرة،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منهم من قضی و ذکره فی منزل ذی حسم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اختصار فی الثلاثة الاخیرة،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اقساس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بالکوفة نزلت فی صحرائها او کورة، منسوبة الی مالک ابن‌عبدهند بن بجم، الحسین فی طریقه الی الشهادة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التصغیر و هو ضیعة قرب الکوفة، قال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عین بعد خفیة اذا اردت الشام من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قرب القطقطانة و سلام ثم القریات، و هو منسوب الی مقاتل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الی آخر الحدیث</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672:13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229:17</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229:17</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بعض الکتب هذه الروایة فی منزل الثعلبیة کما اشرنا الیه فی محله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 من جهة البریة بالطف به کان سجن النعمان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معجم احادیث المهدی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قریة یونس بن متی بالموصل ناحیة بسواد الکوفة یقال لها نینوی و منها کربلاء، معجم البلدان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اخبار الطوال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بنا قلیلا الی هذه القریة التی هی منا علی غلوة و هی الغاضریة، او هذه الاخری التی تسمی السقبة فنزل فی احدیهما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الارشساد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اختصار، الکامل فی التاریخ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230:17</w:t>
      </w:r>
      <w:r>
        <w:rPr>
          <w:rFonts w:ascii="IRNazanin" w:hAnsi="IRNazanin" w:eastAsia="IRNazanin"/>
          <w:b w:val="false"/>
          <w:b w:val="false"/>
          <w:bCs w:val="false"/>
          <w:i w:val="false"/>
          <w:i w:val="false"/>
          <w:iCs w:val="false"/>
          <w:color w:val="333333"/>
          <w:sz w:val="20"/>
          <w:sz w:val="20"/>
          <w:szCs w:val="20"/>
          <w:rtl w:val="true"/>
        </w:rPr>
        <w:t xml:space="preserve">، اخبار الطوال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 ورده علیه السلام کان فی غرة محرم یوم الاربعاء و قال القندوزی فی ینابیع المودة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یوم الاربعاء ثمن المحرم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234:17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اسم تلک القریة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العقر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ینزلون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 الاخیرین أشار الی آخر الحدیث فقط،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ذریعة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اشتروا مرضاة المخلوق بسخط الخالق،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234:17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الامام علیه السلام أرسل قیس بن مسهر من منزل الحاجز و مر فیها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معالم المدرستین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لافول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147:17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حتی لا تری مقتلنا، فوالذی نفس حسین بیده لا یری الیوم احد مقتلنا ثم لا یعیننا الا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فاقبلت فی الأرض اشتد هربا حتی خفی علی مقتلهم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لابی‌مخنف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کلام الامام فقط،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235:17</w:t>
      </w:r>
      <w:r>
        <w:rPr>
          <w:rFonts w:ascii="IRNazanin" w:hAnsi="IRNazanin" w:eastAsia="IRNazanin"/>
          <w:b w:val="false"/>
          <w:b w:val="false"/>
          <w:bCs w:val="false"/>
          <w:i w:val="false"/>
          <w:i w:val="false"/>
          <w:iCs w:val="false"/>
          <w:color w:val="333333"/>
          <w:sz w:val="20"/>
          <w:sz w:val="20"/>
          <w:szCs w:val="20"/>
          <w:rtl w:val="true"/>
        </w:rPr>
        <w:t xml:space="preserve">، أعیان الغشیعة </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237:17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240:17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تأریخ الطبری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239:17</w:t>
      </w:r>
      <w:r>
        <w:rPr>
          <w:rFonts w:ascii="IRNazanin" w:hAnsi="IRNazanin" w:eastAsia="IRNazanin"/>
          <w:b w:val="false"/>
          <w:b w:val="false"/>
          <w:bCs w:val="false"/>
          <w:i w:val="false"/>
          <w:i w:val="false"/>
          <w:iCs w:val="false"/>
          <w:color w:val="333333"/>
          <w:sz w:val="20"/>
          <w:sz w:val="20"/>
          <w:szCs w:val="20"/>
          <w:rtl w:val="true"/>
        </w:rPr>
        <w:t xml:space="preserve">، اخبار الطوال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قوله علیهم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اضمن سلامتهم، البدایة و النهایة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239:17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الی ذیل الروایة، الکامل فی التأریخ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مقتل الحسین للخورازمی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600:1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تأریخ الطبری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المصادر الثلاثة الأخیرة نقل الواقعة فقط دون ذکر کلمات الامام علیه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اضاف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والله دنا الامر و لا شک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لیس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مهلا مهلا اسکتی و لا تصیحی فیشمت القوم بنا، اللهوف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ارکب و تقدم الی هؤلاء القوم و سلهم عن حالهم و ارجع الی بالخبر و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ارکب بنفسی،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اروح 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ارکب انت حتی تلقاهم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مالکم؟ و ما بدالکم؟ و تسألهم عما جاء بهم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استطعت ان تعرفهم و تدفعهم عنا باقی هذا الیوم فافعل لعلنا نصلی لربنا لیلتنا هذه و ندعو الله و نستعینه و نستنصره علی هؤلاء القوم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558:2</w:t>
      </w:r>
      <w:r>
        <w:rPr>
          <w:rFonts w:ascii="IRNazanin" w:hAnsi="IRNazanin" w:eastAsia="IRNazanin"/>
          <w:b w:val="false"/>
          <w:b w:val="false"/>
          <w:bCs w:val="false"/>
          <w:i w:val="false"/>
          <w:i w:val="false"/>
          <w:iCs w:val="false"/>
          <w:color w:val="333333"/>
          <w:sz w:val="20"/>
          <w:sz w:val="20"/>
          <w:szCs w:val="20"/>
          <w:rtl w:val="true"/>
        </w:rPr>
        <w:t>، و لیس فیه و تدفعهم عنا العشیة،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242:17</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قوله من وجه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لوقاتلونا و شغلنا بحربهم لضاعت الحرم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246:17</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الثلاثة الاخیرة بدل و لم تجعلنا من المشرکین، فاجعلنا من الشاکرین، أعیان الشیعة </w:t>
      </w:r>
      <w:r>
        <w:rPr>
          <w:rFonts w:eastAsia="IRNazanin" w:cs="IRNazanin"/>
          <w:b w:val="false"/>
          <w:bCs w:val="false"/>
          <w:i w:val="false"/>
          <w:iCs w:val="false"/>
          <w:color w:val="333333"/>
          <w:sz w:val="20"/>
          <w:szCs w:val="20"/>
        </w:rPr>
        <w:t>600:1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اللیل، الکامل فی التاریخ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600:1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الثلاثه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لیاخذ کل رجل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الاخیرین بدل جملا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344:17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149:11</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الشقی من شقی فیها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الاخیرین عن سکینة بنت الحسین علیه السلام نقلتهما فی لیلة عاشوراء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 اسرار الشهادة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عند ملاقاته الحر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244:17</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244:17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اسمه و ذکره اختصارا</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247:17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والاختصار،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245:17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 قبل ابی‌خیر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 خیر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اضاف فی الاشعار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اقرب الوعد من الوحیل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سالک سبیلی</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ذکرهم حین نزوله علیه السلام بکربلاء، مع اختلاف الکلمات فی الاشعار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مقتل المقرم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لهولاء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الثلاثة الاخیرة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تناشبنی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تنهشنی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اثرک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ابی‌خالد الکاهلی،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قبل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رکب الحسین دابته و دعا بمصحف فوضعه امامه، و اقتتل اصحابه بین یدیه، فرفع یدیه ثم قال،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248:17</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248:17</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249:17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 الخطبة، بحارالأنوار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249:17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429:19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429:19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المتخذ من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250:17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الالفاظ</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السلة و فی بعضها القلة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منا الذله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الکلمات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البیتین الاخیرتین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اسم الرجل و اسم أبیه خلاف، تارة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بریر، و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و ثالثة یزید، و یقال لأبیه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خضیر، و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حضیر، و ثالثة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یظهر من رجزه انه بریر بن خضیر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167:17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برید بن خضیر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فیهما الاشعار فی قتل العباس بن علی علیه السلام مع اضافة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لعنتم و اخزیتم بما قد جنیتم فسوف تلاقوا حر نار توقد</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الایقاظ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156:17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الثلاثة الاخیره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یذکرهم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لاحسبه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اسم عبدالله بن حوزه اختلاف بعض یقوله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جویرة، و بعض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حوزه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و تقدم رجل من القوم الخ،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ابشر برب رحیم و شفیع مطاع من أنت؟ قال أنا جویزه،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جزه الی النار،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اقدم علی رب رحیم و شفیع 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ابن‌حوزه، أعیان الشیعة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اسمه عبدالله بن حوزه و ذکره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شجرة 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الروایات مالک بن جویرة، و کلام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جره الی النار</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یغفر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یغفر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یتوب الله علیک فانزل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مقتل الحسین علیه السلام للخوارزمی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فاصنع ما بدالک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شئت فأت ممن تاب الله علیه و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مثل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یرحمک الله</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قوله سمتک امک، حرا فی الدنیا والاخرة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هذه الاشعار فی بعض الکتب الی علی بن الحسین علیهم السلام و فی بعض الی الاصحاب ایضا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لوقد قبضت، الی اعمالکم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بعد قوله انحن مرقنا،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الدین ام انتم؟ والله لتعلمن لو قبضت ارواحکم و متم علی اعمالکم اینا المارق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مثل الخوارزمی،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بکل ما اهمک، مقتل الحسین علیه السلام للخوارزمی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263:17</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عمر بن ابی‌قرظة،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265:17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الثلاثة الاخیرة عمرو بن قرظة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الثلاثة الاخیرة الی قوله و کان ذلک کذلک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الحصین بن نمیر و 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267:171</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الشهادة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ثم صاح بنسائه أخرجن، فی آخر الحدیث ذکر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امة التنزیل و یا حفظة القرآن حاموا عن هؤلاء الحریم و لا تفشلوا عنهم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احتسب نفسی،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270:17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یرحمک الله یا حبیب لقد کنت تختم القرآن فی لیلة واحدة و أنت فاضل</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269:17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یبعدک الله یا زهیر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أدب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یوم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607:1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الثلاثة الاخیرة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اضافوا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برکاته</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267:17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605:1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یا شوذب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کلام الامام فقط، أعیان الشیعة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265:17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265:17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266:17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وابتعنی منهم خمسة عشر رجلا ثم قال ففتهم و سلمت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166:17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بعد دعاؤه علی مالک بن جویرة و لم یذکر الآیة،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166:17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اسرار الشهادة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274:17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274:17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273:17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جنادة الأنصاری ابن‌احدی عشرة سنة، مقتل الحسین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271:17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أدب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جابر بن عروه 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افعالک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607:1</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یشبه رسول صلی الله علیه وآله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الفتوح من کنا الی وجهه و اضاف بعد قوله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متعتهم الی حین</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285:17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285:17</w:t>
      </w:r>
      <w:r>
        <w:rPr>
          <w:rFonts w:ascii="IRNazanin" w:hAnsi="IRNazanin" w:eastAsia="IRNazanin"/>
          <w:b w:val="false"/>
          <w:b w:val="false"/>
          <w:bCs w:val="false"/>
          <w:i w:val="false"/>
          <w:i w:val="false"/>
          <w:iCs w:val="false"/>
          <w:color w:val="333333"/>
          <w:sz w:val="20"/>
          <w:sz w:val="20"/>
          <w:szCs w:val="20"/>
          <w:rtl w:val="true"/>
        </w:rPr>
        <w:t>، 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الالفاظ</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غوثاه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اوفی شربة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الحسین علیه السلام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اختلاف فی الالفاظ</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 حبیبی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بکأسه</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ذریعة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مقتل الحسین لابی‌مخنف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285:17</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الاربعة الاخیرة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بعدک العفا</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278:17</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تأریخ الطبری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غیر المقاتل بدل 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278:17</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الروایات قال علیه السلام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 یا بنی عمومتی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الصبح یوم عاشورا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هذه القصة فی المصادر، و لا یخفی علی القاری‌ء اللبیب ما فیها، و نحن انما اثبتناه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التزاما بالمنهج الذی رسمناه لکتابنا هذا، من ایراد کل ما یتعلق بالامام الحسین علیه السلام و ان کان فیه نقاش</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احملوا علیهم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لله و انا الیه راجعون</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أسماء بنت عمیس، کما فی المصدر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284:17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283:17</w:t>
      </w:r>
      <w:r>
        <w:rPr>
          <w:rFonts w:ascii="IRNazanin" w:hAnsi="IRNazanin" w:eastAsia="IRNazanin"/>
          <w:b w:val="false"/>
          <w:b w:val="false"/>
          <w:bCs w:val="false"/>
          <w:i w:val="false"/>
          <w:i w:val="false"/>
          <w:iCs w:val="false"/>
          <w:color w:val="333333"/>
          <w:sz w:val="20"/>
          <w:sz w:val="20"/>
          <w:szCs w:val="20"/>
          <w:rtl w:val="true"/>
        </w:rPr>
        <w:t xml:space="preserve">، الدمعة الساکبه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أخاه الی فراقک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اسرار الشهادة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حیا و میتا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310:45</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علیه السلام قال هذا الکلام فی حصین الازدی، و قد مر کلامه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قیل ثم انشاء یقول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311:45</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514:11</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دعاؤه الامام فقط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فهؤلا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لزینب خذیه،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288:17</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جدک</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488:17</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 علی ما نزل بی انه بعین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اعیان الشیعة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 الاول لم یروعن الباقر علیه السلام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حیاة الحسین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ذریعة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انک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 اللهم انک ان کنت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412:10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لأبی‌مخنف،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بدل الاسماء بعد یزید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و فلان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ذریعة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نقلا الحدیث مع اسناد مختلفه لیس فیها کلاما للامام علیه السلام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 فیهما ثم استدعی علیه السلام بسراویل من جره ففزرها و لبسها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اسرار الشهائة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633:11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الامام قال بعد شهادة الطفل الرضیع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 تقاتلونی علی حق ترکته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اتقتلونی و أضاف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علی جرم فعلته ام علی حق ترکته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احتجاج الطبرسی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290:17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 و عدد الأبیات، و فی بعض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علیه السلام أنشد هذه الأشعار فی شهادت طفل الرضیع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105:11</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اشار الی الحدیث اختصارا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عدد الأبیات والالفاظ</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هذه الاشعار فی ملاقاته مع الفرزدق ایضا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293:17</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القتل اولی، أعیان الشیعة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الحسین بن علی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294:17</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الالفاظ</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295:17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القی الله و القی جدی رسول الله صلی الله علیه وآله فقط</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296:17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293:17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609:1</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 تحابون و فی بعضها تجتمعون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609:1</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الکامل فی التأریخ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بن الاخیرین مع 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 الله صلی الله علیه وآله و علی بن ابی‌طالب و حمزة و جعفر والحسن بن علی،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انظر وسائل الشیعة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 اللهم فان متعتهم،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اختصارا، الکامل فی التاریخ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171:17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اختصارا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مقتل الحسین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غیاث المستغیثین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قمقام زخار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299:17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299:17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ارد علی جدی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الالفاظ</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مقتل الحسین علیه السلام لابی‌مخنف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اسرار الشهادة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الالفاظ</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سهل بن حبیب الشهروزی ما یشابهه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386:17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412:17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اسم ابن‌وکیدة، زید بن ارقم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الایقاظ من الهجفة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412:17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السائر الماشی، لسان العرب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 غیر الجمیل</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الدهر فی الارتماس، مائلا عن المنهاج، ظاعنا فی الاعوجاج</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المیزان </w:t>
      </w:r>
      <w:r>
        <w:rPr>
          <w:rFonts w:eastAsia="IRNazanin" w:cs="IRNazanin"/>
          <w:b w:val="false"/>
          <w:bCs w:val="false"/>
          <w:i w:val="false"/>
          <w:iCs w:val="false"/>
          <w:color w:val="333333"/>
          <w:sz w:val="20"/>
          <w:szCs w:val="20"/>
        </w:rPr>
        <w:t>220:16</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فیه بسند آخر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الحسین بن علی علیهما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الحمد لله جل واعز والصلاة علی محمد رسول الله صلی الله علیه وآله یا ایها الناس</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اذا أطلق یراد منه الامام السابع موسی بن جعفر علیهما السلام، و مع القرینة، یطلق علی غیره کما فی الخبر، وهنا أرید منه الامام الثامن علی بن موسی الرضا علیهما السلام، لنسبة المصدر الیه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انتهی الحدیث فی فقه الرضا علیه السلام المطبوع، و لیست فیه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اثبتها فی الخبر الذی أدرجه بعده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معادن الحکمة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الفاظه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الحسن</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لدفعه عن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یورد فیه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ما قاله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رسول الله یا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اوردنا تتمة الخبر فی احتجاج الرسول علی الیهود، 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الحسن علیه السلام،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فیه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بعذاب ابنتة</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روی عن علی علیه السلام أنه قال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روی عن علی علیه السلام أنه قال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والآثار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یتبجحون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بحبحة الرجل بحبحة و بحباجا و تبحبح تبحبحا اذا تمکن فی المقام و الحلول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الامام الرضا علیه السلام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فیه عن الامام زین العابدین علیه السلام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ضمن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الی اخر الحدیث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تفسیرالبرهان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البغاث بالبا الموحدة المثلثه و بالمعجمه جمع بغاثه کذلک طائرا ابیض بطی الطیران اصغر من الحدأة و قال الفراء بغاث الطیر شرارها و مالا یصید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القلی بمعنی البغض ای لا تحب الولد و لا تحب زوجها لتکثر الولد، او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 العیر اتنه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یقلوها قلوا اذا طردها و الصواب انه من قل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المقلاة من النوق التی تضع واحدا ثم لا تحمل بعدها و المقلاة من النساء التی لا یعیش لها الولد،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القلیلة الولد،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النکهة ریح الفم نکه علیه تنفس علی انفه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نکه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اثباة الهداة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فی المجمع و قرأ الحسن بن علی علیهما السلام الخ</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432:11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الأطروش</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لما نزلت الآیة،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علیه السلام، و فیه بدل کلمة، الخمس کلمة، الخمر، و هو الصحیح و الحدیث الطویل لیس من الحسین علیه السلام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132:87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علیهما السلام، و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یصلی بین المغرب والعشاء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سمعتم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ناشئة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ناشئة اللیل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417:11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کنزالدقائق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معادن الحکمة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18694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الحسن علیه السلام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سند فیه، أمالی الطوسی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الحسین علیهما السلام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795:2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منتخب البصائر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فیات الأعیان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یرام</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منتخب البصائر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لا یدری أین یتوجه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311:60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تاریخ ابن عساکر ترجمة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591:11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معجم أحادیث المهدی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592:11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الی کلام الحسین علیه السلام فقط، مستدرک الوسائل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الامام الرضا علیه السلام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الحسین عن جابر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الخارط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یعمل من اللحم والخل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سکبج</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جمد من اللبن، و المبزر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المطیب بالبزور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فسکون،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صغیر یشرب فیه، والعجة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فتشدید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یعمل من بیض و دقیق و سمن أو 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 والعافی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و کل طالب فضل اورزق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هذا طعام یعجبنی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علیهما السلام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الذریة الطاهرة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الثلاثة الأخیرة عن الحسن بن علی علیهما السلام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الحسین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الامام رضا علیه السلام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التبحبح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التمکن فی الحلول والمقام، و قد بحبح و تبحبح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تمکن و توسط المنزل والمقام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بحبح</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علیه السلام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مستدرک الوسائل </w:t>
      </w:r>
      <w:r>
        <w:rPr>
          <w:rFonts w:eastAsia="IRNazanin" w:cs="IRNazanin"/>
          <w:b w:val="false"/>
          <w:bCs w:val="false"/>
          <w:i w:val="false"/>
          <w:iCs w:val="false"/>
          <w:color w:val="333333"/>
          <w:sz w:val="20"/>
          <w:szCs w:val="20"/>
        </w:rPr>
        <w:t>239:16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الاسلام و لم نجده فیه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ابن عباس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شبیه بالحجل و اکبر منه، أرقط بسواد و بیاض، قصیر المنقار، یطلق علی الذکر والانثی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علیهما السلام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الفاجر أی ابن‌ملجم کما فی الخرائج</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فظننا أنه یغتالک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لا بأس</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الی قوله، باکیا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کما فی المصدر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الحلفاء نبت معروف، و قیل قصب لم یدرک، والحلفاء واحد یراد به الجمع النهایه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الامام الرضا علیه السلام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منهم الغلاة من الشیعة و هم الذین یعتقدون بأنه علیه السلام لم یمت، و هو حی او الروایة مجعولة لان الاعتقاد بالرجعة من ضروریات المذهب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علی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سقط علی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هذه الروایة اختصارا 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الغریب الذی أتاه عن قریب من غیر أنس و بکلامه، انما کانوا یحبون قدومهما اما لاستفامهم و عدم استعظامهم ایاه، أو لأنه صلی الله علیه وآله و سلم کان یتکلم علی وفق عقولهم فیوضحه حتی یفهم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الاعرأف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نفثة المصدور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الکلمات،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195:44</w:t>
      </w:r>
      <w:r>
        <w:rPr>
          <w:rFonts w:ascii="IRNazanin" w:hAnsi="IRNazanin" w:eastAsia="IRNazanin"/>
          <w:b w:val="false"/>
          <w:b w:val="false"/>
          <w:bCs w:val="false"/>
          <w:i w:val="false"/>
          <w:i w:val="false"/>
          <w:iCs w:val="false"/>
          <w:color w:val="333333"/>
          <w:sz w:val="20"/>
          <w:sz w:val="20"/>
          <w:szCs w:val="20"/>
          <w:rtl w:val="true"/>
        </w:rPr>
        <w:t xml:space="preserve">، قطعة من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خلوا عنه قد کظمت غیظی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غفرت لک، و فی آخره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حر لوجه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له بجائزة حسنة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422:11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نزهة الناظر و 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المجالس السنیة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445:11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15833</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علیه السلام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18872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علیه السلام و رواه فی الوسائل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ابی‌عبدالله علیه السلام بدون الاستشهاد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تنالوا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تفسیر البرهان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437:11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115:21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ذکرا و انثی، وسائل الشیعة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 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لابی‌بکر عبر به عنه، تقیة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الخسیس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اوالشوم، والمراد به اما الاول او لثانی، المناقب لابن‌شهرآشوب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ألیس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47:17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الکعبة بدل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أوسکان بلاد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حبش و الجمع حبشان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أهرأ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انضجه، فتهرأ حتی سقط من العظم، المصدر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هارون بن صدقة، و لکن الصحیح ما اثبتناه فی المتن کما یظهر من هامش الخرائج، العوالم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یتخوفون</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التستری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الدخیلة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کتب الی أن فیه سقطا أو تصحیفا فان خطاب الامام علیه السلام ابن ابنه و هو ابن‌أقل من اربع 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جوابه أیضا باصلحک الله فی غایة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فقال لی یا فلان والظاهر أن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ما یصنع هؤلاء؟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فصحف</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تتمة ذکره فی الفقیه و قال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من کلام ابی‌جعفر علیه السلام و یمکن أن یکون من زرارة ذکره بالمناسبة و عاش أباجعفر علیه السلام مع جده اربع سنین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یحضره الفقیه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الدعوات للراوندی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19453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432:11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433:11</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بالجازر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الی رسول الله صلی الله علیه وآله باختلاف الألفاظ</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457:11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الحسن علیه السلام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المنتخب للطریحی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xml:space="preserve">، نفس المهوم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المناقب لابن‌شهرآشوب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12072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علیه السلام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عن الحسین علیه السلام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37907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عقددالدر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مروی فی بعض الأصول بأسانیدهم عن الصادق علیه السلام، فقد رواه الصدوق فی کمال الدین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نشوء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319:11</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أخبار الامام الرضا علیه السلام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معجم احادیث المهدی علیه السلام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کنزالدقائق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لکن لا شک فی ان الراوی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المعلی 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اصحاب الامام الصادق علیه السلام و لا یمکن روایته عن الحسین علیه السلام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معجم أحادیث الامام المهدی علیه السلام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له قیل و لم یدرک بثاره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یقرأ بشد النون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یکون المراد التعبیر بالکنیة دون الاسم لأجل عمه، او یقرأ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المخفی والمستتر،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 بسبب عمه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معجم احادیث المهدی علیه السلام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معجم أحادیث الامام المهدی علیه السلام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معجم أحادیث المهدی علیه السلام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793:2</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 فیه عن علی بن الحسین علیهما السلام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معجم أحادیث الامام المهدی علیه السلام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معجم أحادیث الامام المهدی علیه السلام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ناجیا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الاخیر لیست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الناس منها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تفسیر البرهان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اعلم احدا</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أبیه علیهما السلام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فیما لا مخلص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الی بعض الحدیث</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الامام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 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جهة قتلهم بالسیوف، و یحتمل فتح القاف و سکون الباء</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27355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کرسف</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عوالی اللألی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یغسل</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نهایة الاحکام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حبل المتین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علیه السلام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هذه الروایة مرسلة لا یعتمد علیها لمخالفتها لجل الروایات الواردة من طرق أهل البیت علیهم السلام فی کیفیة الوضوء</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مسند أبی‌یعلی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یتوضأ فیغسل موضع سجوده بالماء حتی یسیله علی موضع السجود</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العصفور الأسود، و هو الذی تدعوه العامة عصفور الجنة، لسان العرب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ابن‌سیده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علی بن الحسین علیهما السلام،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الحسن بن علی علیهما السلام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عوالی اللألی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الحسن بن علی بن أبی طالب علیهما السلام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و روی الهندی فی کنز العمال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التحیات لله</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22358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قیل لمحمد بن علی أو لعلی بن الحسین،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الحسن بن علی علیهما السلام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النسائی فی سننه هذا الحدیث غیر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آذانی ریحها</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طویلة من أراد الاطلاع علیها فلیراجع المصدر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 للسید ابن‌طاووس، مع اختلاف بسیط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 لک مهم فصل أربع رکعات</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بخره بالطیب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12940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توضع فیها الجمر و تدخن بها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نزهة الناظر و 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20254</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علی عن أبیه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 xml:space="preserve">، و فی بعض نسخه عن الامام الحسن علیه السلام، وسائل الشیعة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7850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7888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المناقب لابن‌شهرآشوب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لم ترد فی مجمع الزوائد و ینابیع المودة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نجائبه تقاد معه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419:11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شوکة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وحدته، النهایة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السقیا،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بالمدینة معجم البلدان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 حار یعرض للحجاب الذی بین الکبد والأمعاء، تاج العروس،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برسم</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عوالی اللالی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و أورد المحدث النوری قطعة منه فی مستدرک الوسائل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10678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11151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ولم نعثر علیه فی الفقه المنسوب للامام الرضا علیه السلام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12498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11283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مؤسسة آل البیت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عبارة من الحر العالمی،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هنا بأبی عبدالله، الحسین علیه السلام؛ لأن حبیب بن مظاهر من أصحابه، قتل معه بکربلاء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الشیخ الربانی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أبی‌عبدالله بالحسین من المصنف، فلعل حبیب غیر ابن‌مظاهر المعروف، أو تکون الروایة مرسلة؛ لأن حمادا لا یروی عن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محقق الکتاب فی الهامش علی اسم الراوی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لکن لا یضر؛ لا جماع العصابة علی صحة ما صح عن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أن المراد بأبی‌عبدالله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علیهما السلام، و بحبیب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 المشهور، فی غایة البعد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11509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باستک ما رمیت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لم نعتر علیه فی الفقه المنسوب للامام الرضا علیه السلام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 الأخیرین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أبی‌عبدالله علیه السلام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12622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حیاة الحسین علیه السلام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ذکر الآیة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16963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 هشام، عن محمد بن سیرین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الحسن بن علی علیه السلام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العیالشی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عن الحسن بن سعد،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 الحسن بن علی امرأتین بعشرین ألفا و زقاق من عسل، فقالت احداهما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أراها الحنفیة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قلیل من حبیب مفارق و اورد فی هامشه عن البیهقی مثل ما أوردناه عن الحسن علیه السلام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الجعفریات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الامام الرضا علیه السلام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15646</w:t>
      </w:r>
      <w:r>
        <w:rPr>
          <w:rFonts w:ascii="IRNazanin" w:hAnsi="IRNazanin" w:eastAsia="IRNazanin"/>
          <w:b w:val="false"/>
          <w:b w:val="false"/>
          <w:bCs w:val="false"/>
          <w:i w:val="false"/>
          <w:i w:val="false"/>
          <w:iCs w:val="false"/>
          <w:color w:val="333333"/>
          <w:sz w:val="20"/>
          <w:sz w:val="20"/>
          <w:szCs w:val="20"/>
          <w:rtl w:val="true"/>
        </w:rPr>
        <w:t>، صحیفة الامام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437:11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انظر وسائل الشیعة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یعمل من السمن والعسل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الیقطین لسان العرب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و 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فزز</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ابن‌شهرآشوب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معاویة لما عزم علی مخالفة أمیرالمؤمنین علیه السلام أراد أن یختبر أهل الشام، فأشار الیه ابن‌العاص أن یأمرهم بذبح القرع و تذکیته، فان أطاعوه صاحبهم، و الا فلا، فأمرهم بذلک فأطاعوه، و صارت بدعة أمویة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ابن‌بیطار نقلا عن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الهلیلج علی أربعة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فصنف أصفر، و صنف أسود هندی صغار، و صنف أسود کابلی کبار، و صنف حشف دقاق یعرف بالصینی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الأصفر منه یسهل الصفراء، والأسود الهندی یسهل السوداء، فأما الذی فیه عفوصة فلا یصلح للاسهال بل یدبغ المعدة و لا ینبغی أن یتخذ للاسهال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ابن‌سینا فی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الهلیلج معروف، منه الأصفر الفج، و منه الأسود الهندی و هو البالغ النضیج و هو أسخن، و منه کابلی و هو أکبر الجمیع، و منه صینی و هو دقیق خفیف، و أجوده الأصفر الشدید الصفرة الضارب الی الخضرة الرزین الممتلی‌ء الصلب، و أجود الکابلی ما هو أسمن و أثقل یرسب فی الماء و الی الحمرة، و أجود الصینی ذوالمنقار،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الأصفر أسخن من الأسود بحارالأنوار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البراهان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العیاشی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یرد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الحسین علیه السلام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41202</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السند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یخلط بالحناء و یختضب به الشعر فیبقی لونه، و أصله اذا طبخ بالماء کان منه مداد الکتابة، القاموس المحیط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و فی حدیث حضر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المیزان </w:t>
      </w:r>
      <w:r>
        <w:rPr>
          <w:rFonts w:eastAsia="IRNazanin" w:cs="IRNazanin"/>
          <w:b w:val="false"/>
          <w:bCs w:val="false"/>
          <w:i w:val="false"/>
          <w:iCs w:val="false"/>
          <w:color w:val="333333"/>
          <w:sz w:val="20"/>
          <w:szCs w:val="20"/>
        </w:rPr>
        <w:t>220:16</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ریحانة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الکفر بدل الفکر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590:11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العلم</w:t>
      </w:r>
      <w:r>
        <w:rPr>
          <w:rFonts w:eastAsia="IRNazanin" w:cs="IRNazanin"/>
          <w:b w:val="false"/>
          <w:bCs w:val="false"/>
          <w:i w:val="false"/>
          <w:iCs w:val="false"/>
          <w:color w:val="333333"/>
          <w:sz w:val="20"/>
          <w:szCs w:val="20"/>
          <w:rtl w:val="true"/>
        </w:rPr>
        <w:t>...»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ریحانة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590:11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256:15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اصابع</w:t>
      </w:r>
      <w:r>
        <w:rPr>
          <w:rFonts w:eastAsia="IRNazanin" w:cs="IRNazanin"/>
          <w:b w:val="false"/>
          <w:bCs w:val="false"/>
          <w:i w:val="false"/>
          <w:iCs w:val="false"/>
          <w:color w:val="333333"/>
          <w:sz w:val="20"/>
          <w:szCs w:val="20"/>
          <w:rtl w:val="true"/>
        </w:rPr>
        <w:t>»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من طهارة نفسه علی قدرة و سلطنة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12793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591:11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معادن الحکمة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ورد بعد جملة ثم المراء لیس من الحدیث، المحجة البیضاء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للماراة کما فی مصابح الشریعة و مفتاح الحقیقة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الزوائد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الحلتان الحسنتان</w:t>
      </w:r>
      <w:r>
        <w:rPr>
          <w:rFonts w:eastAsia="IRNazanin" w:cs="IRNazanin"/>
          <w:b w:val="false"/>
          <w:bCs w:val="false"/>
          <w:i w:val="false"/>
          <w:iCs w:val="false"/>
          <w:color w:val="333333"/>
          <w:sz w:val="20"/>
          <w:szCs w:val="20"/>
          <w:rtl w:val="true"/>
        </w:rPr>
        <w:t>»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الزوائد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الفارهة</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العبارات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9659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9663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12881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12881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سال من الشعر علی الاذنین،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کنت تسأل فی دم موجع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 مقطع</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فی الکلمات، و فیه عن أبی‌جعفر المدائنی،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440:11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المجالس السنیة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احقاق الحق </w:t>
      </w:r>
      <w:r>
        <w:rPr>
          <w:rFonts w:eastAsia="IRNazanin" w:cs="IRNazanin"/>
          <w:b w:val="false"/>
          <w:bCs w:val="false"/>
          <w:i w:val="false"/>
          <w:iCs w:val="false"/>
          <w:color w:val="333333"/>
          <w:sz w:val="20"/>
          <w:szCs w:val="20"/>
        </w:rPr>
        <w:t>4410:11</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ان لم یکن لک کنت له، فلا تبق علیه، فانه لا یبقی علیک و کله قبل ان یأکلک</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الحکماء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14670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أنما وقع هذا التسییر بعد قتل المختار الناهض الوحید لطلب ثار الامام السبط المفدی، فالکتاب هذا لا یمکن أن یکون للحسین السبط علیه السلام، و لعله لولده الطاهر علی بن الحسین السجاد سلام الله علیهما، فاشبته علی الراوی علی بن الحسین بالحسین بن علی صلوات الله علیهم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14256</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591:11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اسرع لما یحذر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معادن الحکمة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592:11</w:t>
      </w:r>
      <w:r>
        <w:rPr>
          <w:rFonts w:ascii="IRNazanin" w:hAnsi="IRNazanin" w:eastAsia="IRNazanin"/>
          <w:b w:val="false"/>
          <w:b w:val="false"/>
          <w:bCs w:val="false"/>
          <w:i w:val="false"/>
          <w:i w:val="false"/>
          <w:iCs w:val="false"/>
          <w:color w:val="333333"/>
          <w:sz w:val="20"/>
          <w:sz w:val="20"/>
          <w:szCs w:val="20"/>
          <w:rtl w:val="true"/>
        </w:rPr>
        <w:t>، نقلا عن محاضرات الادباء</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یعینه</w:t>
      </w:r>
      <w:r>
        <w:rPr>
          <w:rFonts w:eastAsia="IRNazanin" w:cs="IRNazanin"/>
          <w:b w:val="false"/>
          <w:bCs w:val="false"/>
          <w:i w:val="false"/>
          <w:iCs w:val="false"/>
          <w:color w:val="333333"/>
          <w:sz w:val="20"/>
          <w:szCs w:val="20"/>
          <w:rtl w:val="true"/>
        </w:rPr>
        <w:t>»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أنوار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 میزان الحکمة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8696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628:11</w:t>
      </w:r>
      <w:r>
        <w:rPr>
          <w:rFonts w:ascii="IRNazanin" w:hAnsi="IRNazanin" w:eastAsia="IRNazanin"/>
          <w:b w:val="false"/>
          <w:b w:val="false"/>
          <w:bCs w:val="false"/>
          <w:i w:val="false"/>
          <w:i w:val="false"/>
          <w:iCs w:val="false"/>
          <w:color w:val="333333"/>
          <w:sz w:val="20"/>
          <w:sz w:val="20"/>
          <w:szCs w:val="20"/>
          <w:rtl w:val="true"/>
        </w:rPr>
        <w:t xml:space="preserve">، نقلت هذه الروایة مفصلا عن جعفر بن محمد عن ابیه علیهما السلام فی دعائم الاسلام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ارحبته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فتیل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الأخیرین عن رسول الله صلی الله علیه وآله و سلم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21992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أحمد بن حنبل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منتخب کنز العمال المطبوع بهامش مسند أحمد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انزل فی ارضنا برکتها و زینتها و سکنها، و ارزقنا و أنت خیر الرازقین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الدعاء مروی بطریق آخر عن الامام الحسن أمیرالمؤمنین علیهما السلام عن الله تعالی انظر مهج الدعوات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595:11</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الحسین علیه السلام للخوارزمی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424:11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300:102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نقل الکفعمی فی البلد الامین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والمجلسی فی زاد المعاد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الالفاظ</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عوذة الحسن بن علی</w:t>
      </w:r>
      <w:r>
        <w:rPr>
          <w:rFonts w:eastAsia="IRNazanin" w:cs="IRNazanin"/>
          <w:b w:val="false"/>
          <w:bCs w:val="false"/>
          <w:i w:val="false"/>
          <w:iCs w:val="false"/>
          <w:color w:val="333333"/>
          <w:sz w:val="20"/>
          <w:szCs w:val="20"/>
          <w:rtl w:val="true"/>
        </w:rPr>
        <w:t>»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فیات الأعیان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یرام</w:t>
      </w:r>
      <w:r>
        <w:rPr>
          <w:rFonts w:eastAsia="IRNazanin" w:cs="IRNazanin"/>
          <w:b w:val="false"/>
          <w:bCs w:val="false"/>
          <w:i w:val="false"/>
          <w:iCs w:val="false"/>
          <w:color w:val="333333"/>
          <w:sz w:val="20"/>
          <w:szCs w:val="20"/>
          <w:rtl w:val="true"/>
        </w:rPr>
        <w:t>»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مظلمة مع غیم لا تری نجما و لا قمرا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أطوف حول الکعبة لیلة، فاذا شاب ظریف الشمائل و علیه ذؤابتان، و هو متعلق باستار الکعبة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نامت العیون، و علت النجوم، و أنت الملک الحی القیوم، غلقت الملوک أبوابها، و أقامت علیها حراسها، و بابک مفتوح للسائلین، جئتک لتنظر الی برحمتک یا ارحم الراحمین، ثم أنشا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یجیب دعاء المضطر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الابیات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فاقتفیته فاذا هو زین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فی مستدرک الوسائل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الاشعار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تاب خ</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ولده هذا المستغیث، ذکر القصة فی هامش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بن لاحق الشیبانی، و أنا ممن ابتلی بالعقوق و أضارع الحقوق</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القوی الشدید، لسان العرب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 القوی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دل</w:t>
      </w:r>
      <w:r>
        <w:rPr>
          <w:rFonts w:eastAsia="IRNazanin" w:cs="IRNazanin"/>
          <w:b w:val="false"/>
          <w:bCs w:val="false"/>
          <w:i w:val="false"/>
          <w:iCs w:val="false"/>
          <w:color w:val="333333"/>
          <w:sz w:val="20"/>
          <w:szCs w:val="20"/>
          <w:rtl w:val="true"/>
        </w:rPr>
        <w:t>»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الردینی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الی امرأة السمهری تسمی ردینة، لسان العرب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ردن</w:t>
      </w:r>
      <w:r>
        <w:rPr>
          <w:rFonts w:eastAsia="IRNazanin" w:cs="IRNazanin"/>
          <w:b w:val="false"/>
          <w:bCs w:val="false"/>
          <w:i w:val="false"/>
          <w:iCs w:val="false"/>
          <w:color w:val="333333"/>
          <w:sz w:val="20"/>
          <w:szCs w:val="20"/>
          <w:rtl w:val="true"/>
        </w:rPr>
        <w:t>» .</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یخطب، و لعل 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الاضافة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یعنی أن لسانه کالرمح فی الطول و الحدة و الذرایة، و اذا خصصنا الخاطب بالذی یخطب النساء للتزویج، کان له معنی آخر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 غصبه و قهره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یستدعی الله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یستنصره ویتعینه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العیرانة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الناجیة فی نشاط، و قد شبهت بالعیر فی سرعتها و نشاططها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الوسائل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مهج الدعوات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بجانبه قد 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ذکر فیه الدعاء المعروف بدعاء المشلول</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مضی لحمها عشرة أشهر،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ثمانیة لسان العرب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بعرفات قرب نمرة والأراک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الحمض یستاک به و لعل الموضع لکثرة شجر الأراک فیه سمی بالأراک، والمراد بوادی السیاک هو ذلک الوادی نفسه، سماه وادی السیاک؛ لاتخاذ هم السواک و السیاک من ذلک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حطمة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 المتکرة، أو خطمة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أنفه و أعلاه، مستدرک الوسائل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تبدد و تفرق اجزاؤه المتلاشیة،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الحجرین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مفهومه واضح، غیر أنه لا وجه لتعریف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لعله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طرفی الوادی فیکون تأکیدا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الوادی</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جلباب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أستاره المظلمه، انظر لسان العرب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فیه صدر الحدیث فقط</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والارتحال القاموس المحیط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 .</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أحقاق الحق </w:t>
      </w:r>
      <w:r>
        <w:rPr>
          <w:rFonts w:eastAsia="IRNazanin" w:cs="IRNazanin"/>
          <w:b w:val="false"/>
          <w:bCs w:val="false"/>
          <w:i w:val="false"/>
          <w:iCs w:val="false"/>
          <w:color w:val="333333"/>
          <w:sz w:val="20"/>
          <w:szCs w:val="20"/>
        </w:rPr>
        <w:t>642:11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یقع من العین و ما ترمی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 .</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الیدان و الرجلان و الرأس من الآدمیین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w:t>
      </w:r>
      <w:r>
        <w:rPr>
          <w:rFonts w:eastAsia="IRNazanin" w:cs="IRNazanin"/>
          <w:b w:val="false"/>
          <w:bCs w:val="false"/>
          <w:i w:val="false"/>
          <w:iCs w:val="false"/>
          <w:color w:val="333333"/>
          <w:sz w:val="20"/>
          <w:szCs w:val="20"/>
          <w:rtl w:val="true"/>
        </w:rPr>
        <w:t>» .</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ابن‌منظور فی لسان العرب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کانوا فی الجاهلیة یعقرون عند القبر بقرة أو ناقة أو شاة، و یسمون، العقیرة البلیة، و کان اذا مات لهم من یعز علیهم أخذوا ناقته فعقلوها عند قبره، فلا تعلق و لا تسقی الی أن تموت، و ربما حفروا لها حفیرة و ترکوها فیها الی أن تموت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مبلیات فلان ینحن علیه، و هن النساء اللواتی یقمن حول راحلته فینحن اذا مات أو قتل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636:11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 الاخیرین بعض الاختلافات عما فی المصدر الأول</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139:16</w:t>
      </w:r>
      <w:r>
        <w:rPr>
          <w:rFonts w:ascii="IRNazanin" w:hAnsi="IRNazanin" w:eastAsia="IRNazanin"/>
          <w:b w:val="false"/>
          <w:b w:val="false"/>
          <w:bCs w:val="false"/>
          <w:i w:val="false"/>
          <w:i w:val="false"/>
          <w:iCs w:val="false"/>
          <w:color w:val="333333"/>
          <w:sz w:val="20"/>
          <w:sz w:val="20"/>
          <w:szCs w:val="20"/>
          <w:rtl w:val="true"/>
        </w:rPr>
        <w:t>، ابصار العین فی أنصار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638:11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للرجل اذا ختل صاحبه و مکربه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یدب له الضراء، لسان العرب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 .</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و خبت النار تخبو خبوا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طفئن، الصحاح </w:t>
      </w:r>
      <w:r>
        <w:rPr>
          <w:rFonts w:eastAsia="IRNazanin" w:cs="IRNazanin"/>
          <w:b w:val="false"/>
          <w:bCs w:val="false"/>
          <w:i w:val="false"/>
          <w:iCs w:val="false"/>
          <w:color w:val="333333"/>
          <w:sz w:val="20"/>
          <w:szCs w:val="20"/>
        </w:rPr>
        <w:t>2325:6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 .</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یوقده، الصحاح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 .</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عیج</w:t>
      </w:r>
      <w:r>
        <w:rPr>
          <w:rFonts w:eastAsia="IRNazanin" w:cs="IRNazanin"/>
          <w:b w:val="false"/>
          <w:bCs w:val="false"/>
          <w:i w:val="false"/>
          <w:iCs w:val="false"/>
          <w:color w:val="333333"/>
          <w:sz w:val="20"/>
          <w:szCs w:val="20"/>
          <w:rtl w:val="true"/>
        </w:rPr>
        <w:t>»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122:78</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64:17</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رزن</w:t>
      </w:r>
      <w:r>
        <w:rPr>
          <w:rFonts w:eastAsia="IRNazanin" w:cs="IRNazanin"/>
          <w:b w:val="false"/>
          <w:bCs w:val="false"/>
          <w:i w:val="false"/>
          <w:iCs w:val="false"/>
          <w:color w:val="333333"/>
          <w:sz w:val="20"/>
          <w:szCs w:val="20"/>
          <w:rtl w:val="true"/>
        </w:rPr>
        <w:t>» .</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سمخ</w:t>
      </w:r>
      <w:r>
        <w:rPr>
          <w:rFonts w:eastAsia="IRNazanin" w:cs="IRNazanin"/>
          <w:b w:val="false"/>
          <w:bCs w:val="false"/>
          <w:i w:val="false"/>
          <w:iCs w:val="false"/>
          <w:color w:val="333333"/>
          <w:sz w:val="20"/>
          <w:szCs w:val="20"/>
          <w:rtl w:val="true"/>
        </w:rPr>
        <w:t>» .</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الی الجهل و الفتوة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الانجذاذ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لاماء فیها و لا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رذذ</w:t>
      </w:r>
      <w:r>
        <w:rPr>
          <w:rFonts w:eastAsia="IRNazanin" w:cs="IRNazanin"/>
          <w:b w:val="false"/>
          <w:bCs w:val="false"/>
          <w:i w:val="false"/>
          <w:iCs w:val="false"/>
          <w:color w:val="333333"/>
          <w:sz w:val="20"/>
          <w:szCs w:val="20"/>
          <w:rtl w:val="true"/>
        </w:rPr>
        <w:t>» .</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السرایا، جمع 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قطعة من الجیش تتکون من خمسة أنفس الی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الصافن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علی ثلاث قوائم، و قد أقام الرابعة علی طرف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 .</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 جمع عشراء، و هی الناقة التی أتت علیها من یوم ارسل فیها الفحل عشرة أشهر و زال عنها اسم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 .</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و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2370:6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الوفاز، جمع الوفز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السبخات، جمع 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أرض ذات ملح و 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 .</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تصطک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صکک</w:t>
      </w:r>
      <w:r>
        <w:rPr>
          <w:rFonts w:eastAsia="IRNazanin" w:cs="IRNazanin"/>
          <w:b w:val="false"/>
          <w:bCs w:val="false"/>
          <w:i w:val="false"/>
          <w:iCs w:val="false"/>
          <w:color w:val="333333"/>
          <w:sz w:val="20"/>
          <w:szCs w:val="20"/>
          <w:rtl w:val="true"/>
        </w:rPr>
        <w:t>» .</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w:t>
      </w:r>
      <w:r>
        <w:rPr>
          <w:rFonts w:eastAsia="IRNazanin" w:cs="IRNazanin"/>
          <w:b w:val="false"/>
          <w:bCs w:val="false"/>
          <w:i w:val="false"/>
          <w:iCs w:val="false"/>
          <w:color w:val="333333"/>
          <w:sz w:val="20"/>
          <w:szCs w:val="20"/>
          <w:rtl w:val="true"/>
        </w:rPr>
        <w:t>» .</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و التارة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 .</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الحسین علیه السلام و حماسته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النواصی، جمع الناصیة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 و أخذه بالثقة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 .</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 .</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الارتماض، شدة وقع الشمس علی الرمل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w:t>
      </w:r>
      <w:r>
        <w:rPr>
          <w:rFonts w:eastAsia="IRNazanin" w:cs="IRNazanin"/>
          <w:b w:val="false"/>
          <w:bCs w:val="false"/>
          <w:i w:val="false"/>
          <w:iCs w:val="false"/>
          <w:color w:val="333333"/>
          <w:sz w:val="20"/>
          <w:szCs w:val="20"/>
          <w:rtl w:val="true"/>
        </w:rPr>
        <w:t>» .</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الغیاض، جمع 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الأجمة، أی مغیض ماء یجتمع فینبت فیه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 .</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علق به القلب من الوتین، فاذا قطع مات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 .</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 الذی لا دخان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شوظ</w:t>
      </w:r>
      <w:r>
        <w:rPr>
          <w:rFonts w:eastAsia="IRNazanin" w:cs="IRNazanin"/>
          <w:b w:val="false"/>
          <w:bCs w:val="false"/>
          <w:i w:val="false"/>
          <w:iCs w:val="false"/>
          <w:color w:val="333333"/>
          <w:sz w:val="20"/>
          <w:szCs w:val="20"/>
          <w:rtl w:val="true"/>
        </w:rPr>
        <w:t>» .</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شطون، جمع 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 .</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ساغ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مدخله فی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 .</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میمیی بمعنی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النزع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المرتفع والمکان المشرف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635:11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اشتد علیک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سرت وجلت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 .</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123:78</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الاحتباک، من الحبک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الشد و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جبک</w:t>
      </w:r>
      <w:r>
        <w:rPr>
          <w:rFonts w:eastAsia="IRNazanin" w:cs="IRNazanin"/>
          <w:b w:val="false"/>
          <w:bCs w:val="false"/>
          <w:i w:val="false"/>
          <w:iCs w:val="false"/>
          <w:color w:val="333333"/>
          <w:sz w:val="20"/>
          <w:szCs w:val="20"/>
          <w:rtl w:val="true"/>
        </w:rPr>
        <w:t>» .</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تحیره، والسادر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الملمات، جمع الملمة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النازلة من نوازل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 .</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 .</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125:78</w:t>
      </w:r>
      <w:r>
        <w:rPr>
          <w:rFonts w:ascii="IRNazanin" w:hAnsi="IRNazanin" w:eastAsia="IRNazanin"/>
          <w:b w:val="false"/>
          <w:b w:val="false"/>
          <w:bCs w:val="false"/>
          <w:i w:val="false"/>
          <w:i w:val="false"/>
          <w:iCs w:val="false"/>
          <w:color w:val="333333"/>
          <w:sz w:val="20"/>
          <w:sz w:val="20"/>
          <w:szCs w:val="20"/>
          <w:rtl w:val="true"/>
        </w:rPr>
        <w:t xml:space="preserve">، دیوان الحسین بن علی علیه السلام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تکرری و استمری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المعطی والمانع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w:t>
      </w:r>
      <w:r>
        <w:rPr>
          <w:rFonts w:eastAsia="IRNazanin" w:cs="IRNazanin"/>
          <w:b w:val="false"/>
          <w:bCs w:val="false"/>
          <w:i w:val="false"/>
          <w:iCs w:val="false"/>
          <w:color w:val="333333"/>
          <w:sz w:val="20"/>
          <w:szCs w:val="20"/>
          <w:rtl w:val="true"/>
        </w:rPr>
        <w:t>» .</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126:78</w:t>
      </w:r>
      <w:r>
        <w:rPr>
          <w:rFonts w:ascii="IRNazanin" w:hAnsi="IRNazanin" w:eastAsia="IRNazanin"/>
          <w:b w:val="false"/>
          <w:b w:val="false"/>
          <w:bCs w:val="false"/>
          <w:i w:val="false"/>
          <w:i w:val="false"/>
          <w:iCs w:val="false"/>
          <w:color w:val="333333"/>
          <w:sz w:val="20"/>
          <w:sz w:val="20"/>
          <w:szCs w:val="20"/>
          <w:rtl w:val="true"/>
        </w:rPr>
        <w:t>، دیوان الحسین بن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628:11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 .</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 و الحقیر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خسس</w:t>
      </w:r>
      <w:r>
        <w:rPr>
          <w:rFonts w:eastAsia="IRNazanin" w:cs="IRNazanin"/>
          <w:b w:val="false"/>
          <w:bCs w:val="false"/>
          <w:i w:val="false"/>
          <w:iCs w:val="false"/>
          <w:color w:val="333333"/>
          <w:sz w:val="20"/>
          <w:szCs w:val="20"/>
          <w:rtl w:val="true"/>
        </w:rPr>
        <w:t>» .</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أحقاق الحق </w:t>
      </w:r>
      <w:r>
        <w:rPr>
          <w:rFonts w:eastAsia="IRNazanin" w:cs="IRNazanin"/>
          <w:b w:val="false"/>
          <w:bCs w:val="false"/>
          <w:i w:val="false"/>
          <w:iCs w:val="false"/>
          <w:color w:val="333333"/>
          <w:sz w:val="20"/>
          <w:szCs w:val="20"/>
        </w:rPr>
        <w:t>638:11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 مفرد النجیب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لابن‌شهرآشوب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 .</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العنان السحاب، الصحاح </w:t>
      </w:r>
      <w:r>
        <w:rPr>
          <w:rFonts w:eastAsia="IRNazanin" w:cs="IRNazanin"/>
          <w:b w:val="false"/>
          <w:bCs w:val="false"/>
          <w:i w:val="false"/>
          <w:iCs w:val="false"/>
          <w:color w:val="333333"/>
          <w:sz w:val="20"/>
          <w:szCs w:val="20"/>
        </w:rPr>
        <w:t>2167:6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حدثانه و نوائبه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و فرز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ألصحاح </w:t>
      </w:r>
      <w:r>
        <w:rPr>
          <w:rFonts w:eastAsia="IRNazanin" w:cs="IRNazanin"/>
          <w:b w:val="false"/>
          <w:bCs w:val="false"/>
          <w:i w:val="false"/>
          <w:iCs w:val="false"/>
          <w:color w:val="333333"/>
          <w:sz w:val="20"/>
          <w:szCs w:val="20"/>
        </w:rPr>
        <w:t>897:3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 فلان یعزب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وغاب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یتجرأ و یتجاوز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شرخ الأمر و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 .</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کشفت عن وجهها فهی 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 الرفوة التی کأنها ذریرة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 .</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حرجف</w:t>
      </w:r>
      <w:r>
        <w:rPr>
          <w:rFonts w:eastAsia="IRNazanin" w:cs="IRNazanin"/>
          <w:b w:val="false"/>
          <w:bCs w:val="false"/>
          <w:i w:val="false"/>
          <w:iCs w:val="false"/>
          <w:color w:val="333333"/>
          <w:sz w:val="20"/>
          <w:szCs w:val="20"/>
          <w:rtl w:val="true"/>
        </w:rPr>
        <w:t>» .</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الولوج، و رجل خرجة و 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الخروج و الولوج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السحابة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 .</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 .</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ثججت الماء والدم أثجه ثجا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سیلته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 .</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الحسین علیه السلام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و فی مطالب السؤول فی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أشعار الامام الحسین علیه السلام فقط</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یمتاره الانسان، و قد مار أهله یمیرهم 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 .</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 .</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 و السماحة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الید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و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ثأی</w:t>
      </w:r>
      <w:r>
        <w:rPr>
          <w:rFonts w:eastAsia="IRNazanin" w:cs="IRNazanin"/>
          <w:b w:val="false"/>
          <w:bCs w:val="false"/>
          <w:i w:val="false"/>
          <w:iCs w:val="false"/>
          <w:color w:val="333333"/>
          <w:sz w:val="20"/>
          <w:szCs w:val="20"/>
          <w:rtl w:val="true"/>
        </w:rPr>
        <w:t>» .</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والایطاء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w:t>
      </w:r>
      <w:r>
        <w:rPr>
          <w:rFonts w:eastAsia="IRNazanin" w:cs="IRNazanin"/>
          <w:b w:val="false"/>
          <w:bCs w:val="false"/>
          <w:i w:val="false"/>
          <w:iCs w:val="false"/>
          <w:color w:val="333333"/>
          <w:sz w:val="20"/>
          <w:szCs w:val="20"/>
          <w:rtl w:val="true"/>
        </w:rPr>
        <w:t>» .</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image" Target="media/image2.jpeg"/><Relationship Id="rId852" Type="http://schemas.openxmlformats.org/officeDocument/2006/relationships/image" Target="media/image2.jpeg"/><Relationship Id="rId853" Type="http://schemas.openxmlformats.org/officeDocument/2006/relationships/footer" Target="footer846.xml"/><Relationship Id="rId854" Type="http://schemas.openxmlformats.org/officeDocument/2006/relationships/footnotes" Target="footnotes.xml"/><Relationship Id="rId855" Type="http://schemas.openxmlformats.org/officeDocument/2006/relationships/numbering" Target="numbering.xml"/><Relationship Id="rId856" Type="http://schemas.openxmlformats.org/officeDocument/2006/relationships/fontTable" Target="fontTable.xml"/><Relationship Id="rId857" Type="http://schemas.openxmlformats.org/officeDocument/2006/relationships/settings" Target="settings.xml"/><Relationship Id="rId8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864</Pages>
  <Words>26137</Words>
  <Characters>105024</Characters>
  <CharactersWithSpaces>130299</CharactersWithSpaces>
  <Paragraphs>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2026-08-16T11:04:47Z</dcterms:created>
  <dc:creator>ghaemiyeh.com</dc:creator>
  <dc:description/>
  <dc:language>en-US</dc:language>
  <cp:lastModifiedBy/>
  <dcterms:modified xsi:type="dcterms:W3CDTF">2026-08-16T14:35:15Z</dcterms:modified>
  <cp:revision>1</cp:revision>
  <dc:subject/>
  <dc:title>موسوعه کلمات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