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تعلیم و تربیت در عصر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10816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810818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810820_211673320">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5810822_2116733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810824_211673320">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5810826_211673320">
            <w:r>
              <w:rPr>
                <w:webHidden/>
                <w:rStyle w:val="IndexLink"/>
                <w:rtl w:val="true"/>
              </w:rPr>
              <w:t>فصل اول</w:t>
            </w:r>
            <w:r>
              <w:rPr>
                <w:rStyle w:val="IndexLink"/>
                <w:rtl w:val="true"/>
              </w:rPr>
              <w:t xml:space="preserve">: </w:t>
            </w:r>
            <w:r>
              <w:rPr>
                <w:rStyle w:val="IndexLink"/>
                <w:rtl w:val="true"/>
              </w:rPr>
              <w:t xml:space="preserve">تعلیم و تربیت قدسی </w:t>
            </w:r>
            <w:r>
              <w:rPr>
                <w:rStyle w:val="IndexLink"/>
                <w:rtl w:val="true"/>
              </w:rPr>
              <w:t>(</w:t>
            </w:r>
            <w:r>
              <w:rPr>
                <w:rStyle w:val="IndexLink"/>
                <w:rtl w:val="true"/>
              </w:rPr>
              <w:t>بصیرت اخلاقی</w:t>
            </w:r>
            <w:r>
              <w:rPr>
                <w:rStyle w:val="IndexLink"/>
                <w:rtl w:val="true"/>
              </w:rPr>
              <w:t>)</w:t>
              <w:tab/>
            </w:r>
            <w:r>
              <w:rPr>
                <w:rStyle w:val="IndexLink"/>
              </w:rPr>
              <w:t>22</w:t>
            </w:r>
          </w:hyperlink>
        </w:p>
        <w:p>
          <w:pPr>
            <w:pStyle w:val="Contents3"/>
            <w:tabs>
              <w:tab w:val="clear" w:pos="8459"/>
              <w:tab w:val="right" w:pos="9026" w:leader="dot"/>
            </w:tabs>
            <w:rPr/>
          </w:pPr>
          <w:hyperlink w:anchor="__RefHeading___Toc5810828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810830_211673320">
            <w:r>
              <w:rPr>
                <w:webHidden/>
                <w:rStyle w:val="IndexLink"/>
                <w:rtl w:val="true"/>
              </w:rPr>
              <w:t>پیش درآمد</w:t>
            </w:r>
            <w:r>
              <w:rPr>
                <w:rStyle w:val="IndexLink"/>
                <w:rtl w:val="true"/>
              </w:rPr>
              <w:tab/>
            </w:r>
            <w:r>
              <w:rPr>
                <w:rStyle w:val="IndexLink"/>
              </w:rPr>
              <w:t>23</w:t>
            </w:r>
          </w:hyperlink>
        </w:p>
        <w:p>
          <w:pPr>
            <w:pStyle w:val="Contents3"/>
            <w:tabs>
              <w:tab w:val="clear" w:pos="8459"/>
              <w:tab w:val="right" w:pos="9026" w:leader="dot"/>
            </w:tabs>
            <w:rPr/>
          </w:pPr>
          <w:hyperlink w:anchor="__RefHeading___Toc5810832_211673320">
            <w:r>
              <w:rPr>
                <w:webHidden/>
                <w:rStyle w:val="IndexLink"/>
                <w:rtl w:val="true"/>
              </w:rPr>
              <w:t>یک</w:t>
            </w:r>
            <w:r>
              <w:rPr>
                <w:rStyle w:val="IndexLink"/>
                <w:rtl w:val="true"/>
              </w:rPr>
              <w:t xml:space="preserve">. </w:t>
            </w:r>
            <w:r>
              <w:rPr>
                <w:rStyle w:val="IndexLink"/>
                <w:rtl w:val="true"/>
              </w:rPr>
              <w:t>تعلیم و تربیت</w:t>
            </w:r>
            <w:r>
              <w:rPr>
                <w:rStyle w:val="IndexLink"/>
                <w:rtl w:val="true"/>
              </w:rPr>
              <w:tab/>
            </w:r>
            <w:r>
              <w:rPr>
                <w:rStyle w:val="IndexLink"/>
              </w:rPr>
              <w:t>27</w:t>
            </w:r>
          </w:hyperlink>
        </w:p>
        <w:p>
          <w:pPr>
            <w:pStyle w:val="Contents3"/>
            <w:tabs>
              <w:tab w:val="clear" w:pos="8459"/>
              <w:tab w:val="right" w:pos="9026" w:leader="dot"/>
            </w:tabs>
            <w:rPr/>
          </w:pPr>
          <w:hyperlink w:anchor="__RefHeading___Toc5810834_211673320">
            <w:r>
              <w:rPr>
                <w:webHidden/>
                <w:rStyle w:val="IndexLink"/>
                <w:rtl w:val="true"/>
              </w:rPr>
              <w:t>دو</w:t>
            </w:r>
            <w:r>
              <w:rPr>
                <w:rStyle w:val="IndexLink"/>
                <w:rtl w:val="true"/>
              </w:rPr>
              <w:t xml:space="preserve">. </w:t>
            </w:r>
            <w:r>
              <w:rPr>
                <w:rStyle w:val="IndexLink"/>
                <w:rtl w:val="true"/>
              </w:rPr>
              <w:t xml:space="preserve">تعلیم و تربیت قدسی </w:t>
            </w:r>
            <w:r>
              <w:rPr>
                <w:rStyle w:val="IndexLink"/>
                <w:rtl w:val="true"/>
              </w:rPr>
              <w:t>(</w:t>
            </w:r>
            <w:r>
              <w:rPr>
                <w:rStyle w:val="IndexLink"/>
                <w:rtl w:val="true"/>
              </w:rPr>
              <w:t>بصیرت اخلاقی</w:t>
            </w:r>
            <w:r>
              <w:rPr>
                <w:rStyle w:val="IndexLink"/>
                <w:rtl w:val="true"/>
              </w:rPr>
              <w:t>)</w:t>
              <w:tab/>
            </w:r>
            <w:r>
              <w:rPr>
                <w:rStyle w:val="IndexLink"/>
              </w:rPr>
              <w:t>35</w:t>
            </w:r>
          </w:hyperlink>
        </w:p>
        <w:p>
          <w:pPr>
            <w:pStyle w:val="Contents4"/>
            <w:tabs>
              <w:tab w:val="clear" w:pos="8176"/>
              <w:tab w:val="right" w:pos="9026" w:leader="dot"/>
            </w:tabs>
            <w:rPr/>
          </w:pPr>
          <w:hyperlink w:anchor="__RefHeading___Toc5810836_2116733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5810838_211673320">
            <w:r>
              <w:rPr>
                <w:webHidden/>
                <w:rStyle w:val="IndexLink"/>
                <w:rtl w:val="true"/>
              </w:rPr>
              <w:t>الف</w:t>
            </w:r>
            <w:r>
              <w:rPr>
                <w:rStyle w:val="IndexLink"/>
                <w:rtl w:val="true"/>
              </w:rPr>
              <w:t xml:space="preserve">. </w:t>
            </w:r>
            <w:r>
              <w:rPr>
                <w:rStyle w:val="IndexLink"/>
                <w:rtl w:val="true"/>
              </w:rPr>
              <w:t>بصیرت اخلاقی در لغت و اصطلاح</w:t>
            </w:r>
            <w:r>
              <w:rPr>
                <w:rStyle w:val="IndexLink"/>
                <w:rtl w:val="true"/>
              </w:rPr>
              <w:tab/>
            </w:r>
            <w:r>
              <w:rPr>
                <w:rStyle w:val="IndexLink"/>
              </w:rPr>
              <w:t>35</w:t>
            </w:r>
          </w:hyperlink>
        </w:p>
        <w:p>
          <w:pPr>
            <w:pStyle w:val="Contents4"/>
            <w:tabs>
              <w:tab w:val="clear" w:pos="8176"/>
              <w:tab w:val="right" w:pos="9026" w:leader="dot"/>
            </w:tabs>
            <w:rPr/>
          </w:pPr>
          <w:hyperlink w:anchor="__RefHeading___Toc5810840_211673320">
            <w:r>
              <w:rPr>
                <w:webHidden/>
                <w:rStyle w:val="IndexLink"/>
                <w:rtl w:val="true"/>
              </w:rPr>
              <w:t>ب</w:t>
            </w:r>
            <w:r>
              <w:rPr>
                <w:rStyle w:val="IndexLink"/>
                <w:rtl w:val="true"/>
              </w:rPr>
              <w:t xml:space="preserve">. </w:t>
            </w:r>
            <w:r>
              <w:rPr>
                <w:rStyle w:val="IndexLink"/>
                <w:rtl w:val="true"/>
              </w:rPr>
              <w:t>بصیرت اخلاقی در فرهنگنامه تعلیم و تربیت</w:t>
            </w:r>
            <w:r>
              <w:rPr>
                <w:rStyle w:val="IndexLink"/>
                <w:rtl w:val="true"/>
              </w:rPr>
              <w:tab/>
            </w:r>
            <w:r>
              <w:rPr>
                <w:rStyle w:val="IndexLink"/>
              </w:rPr>
              <w:t>37</w:t>
            </w:r>
          </w:hyperlink>
        </w:p>
        <w:p>
          <w:pPr>
            <w:pStyle w:val="Contents4"/>
            <w:tabs>
              <w:tab w:val="clear" w:pos="8176"/>
              <w:tab w:val="right" w:pos="9026" w:leader="dot"/>
            </w:tabs>
            <w:rPr/>
          </w:pPr>
          <w:hyperlink w:anchor="__RefHeading___Toc5810842_211673320">
            <w:r>
              <w:rPr>
                <w:webHidden/>
                <w:rStyle w:val="IndexLink"/>
                <w:rtl w:val="true"/>
              </w:rPr>
              <w:t>ج</w:t>
            </w:r>
            <w:r>
              <w:rPr>
                <w:rStyle w:val="IndexLink"/>
                <w:rtl w:val="true"/>
              </w:rPr>
              <w:t xml:space="preserve">. </w:t>
            </w:r>
            <w:r>
              <w:rPr>
                <w:rStyle w:val="IndexLink"/>
                <w:rtl w:val="true"/>
              </w:rPr>
              <w:t>رشد فکری و اخلاقی انسان در عصر ظهور</w:t>
            </w:r>
            <w:r>
              <w:rPr>
                <w:rStyle w:val="IndexLink"/>
                <w:rtl w:val="true"/>
              </w:rPr>
              <w:tab/>
            </w:r>
            <w:r>
              <w:rPr>
                <w:rStyle w:val="IndexLink"/>
              </w:rPr>
              <w:t>39</w:t>
            </w:r>
          </w:hyperlink>
        </w:p>
        <w:p>
          <w:pPr>
            <w:pStyle w:val="Contents4"/>
            <w:tabs>
              <w:tab w:val="clear" w:pos="8176"/>
              <w:tab w:val="right" w:pos="9026" w:leader="dot"/>
            </w:tabs>
            <w:rPr/>
          </w:pPr>
          <w:hyperlink w:anchor="__RefHeading___Toc5810844_211673320">
            <w:r>
              <w:rPr>
                <w:webHidden/>
                <w:rStyle w:val="IndexLink"/>
                <w:rtl w:val="true"/>
              </w:rPr>
              <w:t>د</w:t>
            </w:r>
            <w:r>
              <w:rPr>
                <w:rStyle w:val="IndexLink"/>
                <w:rtl w:val="true"/>
              </w:rPr>
              <w:t xml:space="preserve">. </w:t>
            </w:r>
            <w:r>
              <w:rPr>
                <w:rStyle w:val="IndexLink"/>
                <w:rtl w:val="true"/>
              </w:rPr>
              <w:t>چگونگی شکوفایی تعلیم و تربیت</w:t>
            </w:r>
            <w:r>
              <w:rPr>
                <w:rStyle w:val="IndexLink"/>
                <w:rtl w:val="true"/>
              </w:rPr>
              <w:tab/>
            </w:r>
            <w:r>
              <w:rPr>
                <w:rStyle w:val="IndexLink"/>
              </w:rPr>
              <w:t>40</w:t>
            </w:r>
          </w:hyperlink>
        </w:p>
        <w:p>
          <w:pPr>
            <w:pStyle w:val="Contents3"/>
            <w:tabs>
              <w:tab w:val="clear" w:pos="8459"/>
              <w:tab w:val="right" w:pos="9026" w:leader="dot"/>
            </w:tabs>
            <w:rPr/>
          </w:pPr>
          <w:hyperlink w:anchor="__RefHeading___Toc5810846_211673320">
            <w:r>
              <w:rPr>
                <w:webHidden/>
                <w:rStyle w:val="IndexLink"/>
                <w:rtl w:val="true"/>
              </w:rPr>
              <w:t>سه</w:t>
            </w:r>
            <w:r>
              <w:rPr>
                <w:rStyle w:val="IndexLink"/>
                <w:rtl w:val="true"/>
              </w:rPr>
              <w:t xml:space="preserve">. </w:t>
            </w:r>
            <w:r>
              <w:rPr>
                <w:rStyle w:val="IndexLink"/>
                <w:rtl w:val="true"/>
              </w:rPr>
              <w:t>پیوند دانایی و فرزانگی</w:t>
            </w:r>
            <w:r>
              <w:rPr>
                <w:rStyle w:val="IndexLink"/>
                <w:rtl w:val="true"/>
              </w:rPr>
              <w:tab/>
            </w:r>
            <w:r>
              <w:rPr>
                <w:rStyle w:val="IndexLink"/>
              </w:rPr>
              <w:t>45</w:t>
            </w:r>
          </w:hyperlink>
        </w:p>
        <w:p>
          <w:pPr>
            <w:pStyle w:val="Contents3"/>
            <w:tabs>
              <w:tab w:val="clear" w:pos="8459"/>
              <w:tab w:val="right" w:pos="9026" w:leader="dot"/>
            </w:tabs>
            <w:rPr/>
          </w:pPr>
          <w:hyperlink w:anchor="__RefHeading___Toc5810848_211673320">
            <w:r>
              <w:rPr>
                <w:webHidden/>
                <w:rStyle w:val="IndexLink"/>
                <w:rtl w:val="true"/>
              </w:rPr>
              <w:t>چهار</w:t>
            </w:r>
            <w:r>
              <w:rPr>
                <w:rStyle w:val="IndexLink"/>
                <w:rtl w:val="true"/>
              </w:rPr>
              <w:t xml:space="preserve">. </w:t>
            </w:r>
            <w:r>
              <w:rPr>
                <w:rStyle w:val="IndexLink"/>
                <w:rtl w:val="true"/>
              </w:rPr>
              <w:t>چرایی توجه به تعلیم و تربیت قدسی</w:t>
            </w:r>
            <w:r>
              <w:rPr>
                <w:rStyle w:val="IndexLink"/>
                <w:rtl w:val="true"/>
              </w:rPr>
              <w:tab/>
            </w:r>
            <w:r>
              <w:rPr>
                <w:rStyle w:val="IndexLink"/>
              </w:rPr>
              <w:t>50</w:t>
            </w:r>
          </w:hyperlink>
        </w:p>
        <w:p>
          <w:pPr>
            <w:pStyle w:val="Contents4"/>
            <w:tabs>
              <w:tab w:val="clear" w:pos="8176"/>
              <w:tab w:val="right" w:pos="9026" w:leader="dot"/>
            </w:tabs>
            <w:rPr/>
          </w:pPr>
          <w:hyperlink w:anchor="__RefHeading___Toc5810850_21167332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5810852_211673320">
            <w:r>
              <w:rPr>
                <w:webHidden/>
                <w:rStyle w:val="IndexLink"/>
              </w:rPr>
              <w:t>4</w:t>
            </w:r>
            <w:r>
              <w:rPr>
                <w:rStyle w:val="IndexLink"/>
                <w:rtl w:val="true"/>
              </w:rPr>
              <w:t>ـ</w:t>
            </w:r>
            <w:r>
              <w:rPr>
                <w:rStyle w:val="IndexLink"/>
              </w:rPr>
              <w:t>1</w:t>
            </w:r>
            <w:r>
              <w:rPr>
                <w:rStyle w:val="IndexLink"/>
                <w:rtl w:val="true"/>
              </w:rPr>
              <w:t xml:space="preserve">. </w:t>
            </w:r>
            <w:r>
              <w:rPr>
                <w:rStyle w:val="IndexLink"/>
                <w:rtl w:val="true"/>
              </w:rPr>
              <w:t>ریشه یابی کاستی های تربیتی</w:t>
            </w:r>
            <w:r>
              <w:rPr>
                <w:rStyle w:val="IndexLink"/>
                <w:rtl w:val="true"/>
              </w:rPr>
              <w:tab/>
            </w:r>
            <w:r>
              <w:rPr>
                <w:rStyle w:val="IndexLink"/>
              </w:rPr>
              <w:t>50</w:t>
            </w:r>
          </w:hyperlink>
        </w:p>
        <w:p>
          <w:pPr>
            <w:pStyle w:val="Contents5"/>
            <w:tabs>
              <w:tab w:val="clear" w:pos="7892"/>
              <w:tab w:val="right" w:pos="9026" w:leader="dot"/>
            </w:tabs>
            <w:rPr/>
          </w:pPr>
          <w:hyperlink w:anchor="__RefHeading___Toc5810854_21167332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5810856_211673320">
            <w:r>
              <w:rPr>
                <w:webHidden/>
                <w:rStyle w:val="IndexLink"/>
              </w:rPr>
              <w:t>4</w:t>
            </w:r>
            <w:r>
              <w:rPr>
                <w:rStyle w:val="IndexLink"/>
                <w:rtl w:val="true"/>
              </w:rPr>
              <w:t>ـ</w:t>
            </w:r>
            <w:r>
              <w:rPr>
                <w:rStyle w:val="IndexLink"/>
              </w:rPr>
              <w:t>1</w:t>
            </w:r>
            <w:r>
              <w:rPr>
                <w:rStyle w:val="IndexLink"/>
                <w:rtl w:val="true"/>
              </w:rPr>
              <w:t>ـ</w:t>
            </w:r>
            <w:r>
              <w:rPr>
                <w:rStyle w:val="IndexLink"/>
              </w:rPr>
              <w:t>1</w:t>
            </w:r>
            <w:r>
              <w:rPr>
                <w:rStyle w:val="IndexLink"/>
                <w:rtl w:val="true"/>
              </w:rPr>
              <w:t xml:space="preserve">. </w:t>
            </w:r>
            <w:r>
              <w:rPr>
                <w:rStyle w:val="IndexLink"/>
                <w:rtl w:val="true"/>
              </w:rPr>
              <w:t>علل مشکلات از دیدگاه امام خمینی رحمة الله</w:t>
            </w:r>
            <w:r>
              <w:rPr>
                <w:rStyle w:val="IndexLink"/>
                <w:rtl w:val="true"/>
              </w:rPr>
              <w:tab/>
            </w:r>
            <w:r>
              <w:rPr>
                <w:rStyle w:val="IndexLink"/>
              </w:rPr>
              <w:t>53</w:t>
            </w:r>
          </w:hyperlink>
        </w:p>
        <w:p>
          <w:pPr>
            <w:pStyle w:val="Contents5"/>
            <w:tabs>
              <w:tab w:val="clear" w:pos="7892"/>
              <w:tab w:val="right" w:pos="9026" w:leader="dot"/>
            </w:tabs>
            <w:rPr/>
          </w:pPr>
          <w:hyperlink w:anchor="__RefHeading___Toc5810858_211673320">
            <w:r>
              <w:rPr>
                <w:webHidden/>
                <w:rStyle w:val="IndexLink"/>
              </w:rPr>
              <w:t>4</w:t>
            </w:r>
            <w:r>
              <w:rPr>
                <w:rStyle w:val="IndexLink"/>
                <w:rtl w:val="true"/>
              </w:rPr>
              <w:t>ـ</w:t>
            </w:r>
            <w:r>
              <w:rPr>
                <w:rStyle w:val="IndexLink"/>
              </w:rPr>
              <w:t>1</w:t>
            </w:r>
            <w:r>
              <w:rPr>
                <w:rStyle w:val="IndexLink"/>
                <w:rtl w:val="true"/>
              </w:rPr>
              <w:t>ـ</w:t>
            </w:r>
            <w:r>
              <w:rPr>
                <w:rStyle w:val="IndexLink"/>
              </w:rPr>
              <w:t>2</w:t>
            </w:r>
            <w:r>
              <w:rPr>
                <w:rStyle w:val="IndexLink"/>
                <w:rtl w:val="true"/>
              </w:rPr>
              <w:t xml:space="preserve">. </w:t>
            </w:r>
            <w:r>
              <w:rPr>
                <w:rStyle w:val="IndexLink"/>
                <w:rtl w:val="true"/>
              </w:rPr>
              <w:t>علل ناراستی های قبل از ظهور از دیدگاه روایات</w:t>
            </w:r>
            <w:r>
              <w:rPr>
                <w:rStyle w:val="IndexLink"/>
                <w:rtl w:val="true"/>
              </w:rPr>
              <w:tab/>
            </w:r>
            <w:r>
              <w:rPr>
                <w:rStyle w:val="IndexLink"/>
              </w:rPr>
              <w:t>55</w:t>
            </w:r>
          </w:hyperlink>
        </w:p>
        <w:p>
          <w:pPr>
            <w:pStyle w:val="Contents6"/>
            <w:tabs>
              <w:tab w:val="clear" w:pos="7609"/>
              <w:tab w:val="right" w:pos="9026" w:leader="dot"/>
            </w:tabs>
            <w:rPr/>
          </w:pPr>
          <w:hyperlink w:anchor="__RefHeading___Toc5810860_211673320">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5810862_211673320">
            <w:r>
              <w:rPr>
                <w:webHidden/>
                <w:rStyle w:val="IndexLink"/>
                <w:rtl w:val="true"/>
              </w:rPr>
              <w:t>الف</w:t>
            </w:r>
            <w:r>
              <w:rPr>
                <w:rStyle w:val="IndexLink"/>
                <w:rtl w:val="true"/>
              </w:rPr>
              <w:t xml:space="preserve">. </w:t>
            </w:r>
            <w:r>
              <w:rPr>
                <w:rStyle w:val="IndexLink"/>
                <w:rtl w:val="true"/>
              </w:rPr>
              <w:t>قساوت و ناراستی قلوب</w:t>
            </w:r>
            <w:r>
              <w:rPr>
                <w:rStyle w:val="IndexLink"/>
                <w:rtl w:val="true"/>
              </w:rPr>
              <w:tab/>
            </w:r>
            <w:r>
              <w:rPr>
                <w:rStyle w:val="IndexLink"/>
              </w:rPr>
              <w:t>56</w:t>
            </w:r>
          </w:hyperlink>
        </w:p>
        <w:p>
          <w:pPr>
            <w:pStyle w:val="Contents6"/>
            <w:tabs>
              <w:tab w:val="clear" w:pos="7609"/>
              <w:tab w:val="right" w:pos="9026" w:leader="dot"/>
            </w:tabs>
            <w:rPr/>
          </w:pPr>
          <w:hyperlink w:anchor="__RefHeading___Toc5810864_211673320">
            <w:r>
              <w:rPr>
                <w:webHidden/>
                <w:rStyle w:val="IndexLink"/>
                <w:rtl w:val="true"/>
              </w:rPr>
              <w:t>ب</w:t>
            </w:r>
            <w:r>
              <w:rPr>
                <w:rStyle w:val="IndexLink"/>
                <w:rtl w:val="true"/>
              </w:rPr>
              <w:t xml:space="preserve">. </w:t>
            </w:r>
            <w:r>
              <w:rPr>
                <w:rStyle w:val="IndexLink"/>
                <w:rtl w:val="true"/>
              </w:rPr>
              <w:t>نبود حق و عدالت</w:t>
            </w:r>
            <w:r>
              <w:rPr>
                <w:rStyle w:val="IndexLink"/>
                <w:rtl w:val="true"/>
              </w:rPr>
              <w:tab/>
            </w:r>
            <w:r>
              <w:rPr>
                <w:rStyle w:val="IndexLink"/>
              </w:rPr>
              <w:t>56</w:t>
            </w:r>
          </w:hyperlink>
        </w:p>
        <w:p>
          <w:pPr>
            <w:pStyle w:val="Contents6"/>
            <w:tabs>
              <w:tab w:val="clear" w:pos="7609"/>
              <w:tab w:val="right" w:pos="9026" w:leader="dot"/>
            </w:tabs>
            <w:rPr/>
          </w:pPr>
          <w:hyperlink w:anchor="__RefHeading___Toc5810866_211673320">
            <w:r>
              <w:rPr>
                <w:webHidden/>
                <w:rStyle w:val="IndexLink"/>
                <w:rtl w:val="true"/>
              </w:rPr>
              <w:t>ج</w:t>
            </w:r>
            <w:r>
              <w:rPr>
                <w:rStyle w:val="IndexLink"/>
                <w:rtl w:val="true"/>
              </w:rPr>
              <w:t xml:space="preserve">. </w:t>
            </w:r>
            <w:r>
              <w:rPr>
                <w:rStyle w:val="IndexLink"/>
                <w:rtl w:val="true"/>
              </w:rPr>
              <w:t>کفر و تباهی جوامع</w:t>
            </w:r>
            <w:r>
              <w:rPr>
                <w:rStyle w:val="IndexLink"/>
                <w:rtl w:val="true"/>
              </w:rPr>
              <w:tab/>
            </w:r>
            <w:r>
              <w:rPr>
                <w:rStyle w:val="IndexLink"/>
              </w:rPr>
              <w:t>57</w:t>
            </w:r>
          </w:hyperlink>
        </w:p>
        <w:p>
          <w:pPr>
            <w:pStyle w:val="Contents6"/>
            <w:tabs>
              <w:tab w:val="clear" w:pos="7609"/>
              <w:tab w:val="right" w:pos="9026" w:leader="dot"/>
            </w:tabs>
            <w:rPr/>
          </w:pPr>
          <w:hyperlink w:anchor="__RefHeading___Toc5810868_211673320">
            <w:r>
              <w:rPr>
                <w:webHidden/>
                <w:rStyle w:val="IndexLink"/>
                <w:rtl w:val="true"/>
              </w:rPr>
              <w:t>د</w:t>
            </w:r>
            <w:r>
              <w:rPr>
                <w:rStyle w:val="IndexLink"/>
                <w:rtl w:val="true"/>
              </w:rPr>
              <w:t xml:space="preserve">. </w:t>
            </w:r>
            <w:r>
              <w:rPr>
                <w:rStyle w:val="IndexLink"/>
                <w:rtl w:val="true"/>
              </w:rPr>
              <w:t>مرگ انسانیت و اوج شیطنت ابلیس</w:t>
            </w:r>
            <w:r>
              <w:rPr>
                <w:rStyle w:val="IndexLink"/>
                <w:rtl w:val="true"/>
              </w:rPr>
              <w:tab/>
            </w:r>
            <w:r>
              <w:rPr>
                <w:rStyle w:val="IndexLink"/>
              </w:rPr>
              <w:t>57</w:t>
            </w:r>
          </w:hyperlink>
        </w:p>
        <w:p>
          <w:pPr>
            <w:pStyle w:val="Contents6"/>
            <w:tabs>
              <w:tab w:val="clear" w:pos="7609"/>
              <w:tab w:val="right" w:pos="9026" w:leader="dot"/>
            </w:tabs>
            <w:rPr/>
          </w:pPr>
          <w:hyperlink w:anchor="__RefHeading___Toc5810870_211673320">
            <w:r>
              <w:rPr>
                <w:webHidden/>
                <w:rStyle w:val="IndexLink"/>
                <w:rtl w:val="true"/>
              </w:rPr>
              <w:t>ه</w:t>
            </w:r>
            <w:r>
              <w:rPr>
                <w:rStyle w:val="IndexLink"/>
                <w:rtl w:val="true"/>
              </w:rPr>
              <w:t xml:space="preserve">. </w:t>
            </w:r>
            <w:r>
              <w:rPr>
                <w:rStyle w:val="IndexLink"/>
                <w:rtl w:val="true"/>
              </w:rPr>
              <w:t>ضعف ایمان و دین</w:t>
            </w:r>
            <w:r>
              <w:rPr>
                <w:rStyle w:val="IndexLink"/>
                <w:rtl w:val="true"/>
              </w:rPr>
              <w:softHyphen/>
            </w:r>
            <w:r>
              <w:rPr>
                <w:rStyle w:val="IndexLink"/>
                <w:rtl w:val="true"/>
              </w:rPr>
              <w:t>داری</w:t>
            </w:r>
            <w:r>
              <w:rPr>
                <w:rStyle w:val="IndexLink"/>
                <w:rtl w:val="true"/>
              </w:rPr>
              <w:tab/>
            </w:r>
            <w:r>
              <w:rPr>
                <w:rStyle w:val="IndexLink"/>
              </w:rPr>
              <w:t>58</w:t>
            </w:r>
          </w:hyperlink>
        </w:p>
        <w:p>
          <w:pPr>
            <w:pStyle w:val="Contents6"/>
            <w:tabs>
              <w:tab w:val="clear" w:pos="7609"/>
              <w:tab w:val="right" w:pos="9026" w:leader="dot"/>
            </w:tabs>
            <w:rPr/>
          </w:pPr>
          <w:hyperlink w:anchor="__RefHeading___Toc5810872_211673320">
            <w:r>
              <w:rPr>
                <w:webHidden/>
                <w:rStyle w:val="IndexLink"/>
                <w:rtl w:val="true"/>
              </w:rPr>
              <w:t>و</w:t>
            </w:r>
            <w:r>
              <w:rPr>
                <w:rStyle w:val="IndexLink"/>
                <w:rtl w:val="true"/>
              </w:rPr>
              <w:t xml:space="preserve">. </w:t>
            </w:r>
            <w:r>
              <w:rPr>
                <w:rStyle w:val="IndexLink"/>
                <w:rtl w:val="true"/>
              </w:rPr>
              <w:t>نبود اخلاق و معنویت</w:t>
            </w:r>
            <w:r>
              <w:rPr>
                <w:rStyle w:val="IndexLink"/>
                <w:rtl w:val="true"/>
              </w:rPr>
              <w:tab/>
            </w:r>
            <w:r>
              <w:rPr>
                <w:rStyle w:val="IndexLink"/>
              </w:rPr>
              <w:t>59</w:t>
            </w:r>
          </w:hyperlink>
        </w:p>
        <w:p>
          <w:pPr>
            <w:pStyle w:val="Contents6"/>
            <w:tabs>
              <w:tab w:val="clear" w:pos="7609"/>
              <w:tab w:val="right" w:pos="9026" w:leader="dot"/>
            </w:tabs>
            <w:rPr/>
          </w:pPr>
          <w:hyperlink w:anchor="__RefHeading___Toc5810874_211673320">
            <w:r>
              <w:rPr>
                <w:webHidden/>
                <w:rStyle w:val="IndexLink"/>
                <w:rtl w:val="true"/>
              </w:rPr>
              <w:t>ز</w:t>
            </w:r>
            <w:r>
              <w:rPr>
                <w:rStyle w:val="IndexLink"/>
                <w:rtl w:val="true"/>
              </w:rPr>
              <w:t xml:space="preserve">. </w:t>
            </w:r>
            <w:r>
              <w:rPr>
                <w:rStyle w:val="IndexLink"/>
                <w:rtl w:val="true"/>
              </w:rPr>
              <w:t>کم رنگ شدن خردورزی و دانایی</w:t>
            </w:r>
            <w:r>
              <w:rPr>
                <w:rStyle w:val="IndexLink"/>
                <w:rtl w:val="true"/>
              </w:rPr>
              <w:tab/>
            </w:r>
            <w:r>
              <w:rPr>
                <w:rStyle w:val="IndexLink"/>
              </w:rPr>
              <w:t>59</w:t>
            </w:r>
          </w:hyperlink>
        </w:p>
        <w:p>
          <w:pPr>
            <w:pStyle w:val="Contents4"/>
            <w:tabs>
              <w:tab w:val="clear" w:pos="8176"/>
              <w:tab w:val="right" w:pos="9026" w:leader="dot"/>
            </w:tabs>
            <w:rPr/>
          </w:pPr>
          <w:hyperlink w:anchor="__RefHeading___Toc5810876_211673320">
            <w:r>
              <w:rPr>
                <w:webHidden/>
                <w:rStyle w:val="IndexLink"/>
              </w:rPr>
              <w:t>4</w:t>
            </w:r>
            <w:r>
              <w:rPr>
                <w:rStyle w:val="IndexLink"/>
                <w:rtl w:val="true"/>
              </w:rPr>
              <w:t>ـ</w:t>
            </w:r>
            <w:r>
              <w:rPr>
                <w:rStyle w:val="IndexLink"/>
              </w:rPr>
              <w:t>2</w:t>
            </w:r>
            <w:r>
              <w:rPr>
                <w:rStyle w:val="IndexLink"/>
                <w:rtl w:val="true"/>
              </w:rPr>
              <w:t xml:space="preserve">. </w:t>
            </w:r>
            <w:r>
              <w:rPr>
                <w:rStyle w:val="IndexLink"/>
                <w:rtl w:val="true"/>
              </w:rPr>
              <w:t xml:space="preserve">تکامل فراگیر </w:t>
            </w:r>
            <w:r>
              <w:rPr>
                <w:rStyle w:val="IndexLink"/>
                <w:rtl w:val="true"/>
              </w:rPr>
              <w:t>(</w:t>
            </w:r>
            <w:r>
              <w:rPr>
                <w:rStyle w:val="IndexLink"/>
                <w:rtl w:val="true"/>
              </w:rPr>
              <w:t>کمال نهایی و کمالات فرعی</w:t>
            </w:r>
            <w:r>
              <w:rPr>
                <w:rStyle w:val="IndexLink"/>
                <w:rtl w:val="true"/>
              </w:rPr>
              <w:t>)</w:t>
              <w:tab/>
            </w:r>
            <w:r>
              <w:rPr>
                <w:rStyle w:val="IndexLink"/>
              </w:rPr>
              <w:t>61</w:t>
            </w:r>
          </w:hyperlink>
        </w:p>
        <w:p>
          <w:pPr>
            <w:pStyle w:val="Contents5"/>
            <w:tabs>
              <w:tab w:val="clear" w:pos="7892"/>
              <w:tab w:val="right" w:pos="9026" w:leader="dot"/>
            </w:tabs>
            <w:rPr/>
          </w:pPr>
          <w:hyperlink w:anchor="__RefHeading___Toc5810878_21167332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5810880_211673320">
            <w:r>
              <w:rPr>
                <w:webHidden/>
                <w:rStyle w:val="IndexLink"/>
                <w:rtl w:val="true"/>
              </w:rPr>
              <w:t>کمال مطلوب انسان</w:t>
            </w:r>
            <w:r>
              <w:rPr>
                <w:rStyle w:val="IndexLink"/>
                <w:rtl w:val="true"/>
              </w:rPr>
              <w:tab/>
            </w:r>
            <w:r>
              <w:rPr>
                <w:rStyle w:val="IndexLink"/>
              </w:rPr>
              <w:t>63</w:t>
            </w:r>
          </w:hyperlink>
        </w:p>
        <w:p>
          <w:pPr>
            <w:pStyle w:val="Contents5"/>
            <w:tabs>
              <w:tab w:val="clear" w:pos="7892"/>
              <w:tab w:val="right" w:pos="9026" w:leader="dot"/>
            </w:tabs>
            <w:rPr/>
          </w:pPr>
          <w:hyperlink w:anchor="__RefHeading___Toc5810882_211673320">
            <w:r>
              <w:rPr>
                <w:webHidden/>
                <w:rStyle w:val="IndexLink"/>
                <w:rtl w:val="true"/>
              </w:rPr>
              <w:t>تحقّق کمال نهایی</w:t>
            </w:r>
            <w:r>
              <w:rPr>
                <w:rStyle w:val="IndexLink"/>
                <w:rtl w:val="true"/>
              </w:rPr>
              <w:tab/>
            </w:r>
            <w:r>
              <w:rPr>
                <w:rStyle w:val="IndexLink"/>
              </w:rPr>
              <w:t>64</w:t>
            </w:r>
          </w:hyperlink>
        </w:p>
        <w:p>
          <w:pPr>
            <w:pStyle w:val="Contents4"/>
            <w:tabs>
              <w:tab w:val="clear" w:pos="8176"/>
              <w:tab w:val="right" w:pos="9026" w:leader="dot"/>
            </w:tabs>
            <w:rPr/>
          </w:pPr>
          <w:hyperlink w:anchor="__RefHeading___Toc5810884_211673320">
            <w:r>
              <w:rPr>
                <w:webHidden/>
                <w:rStyle w:val="IndexLink"/>
              </w:rPr>
              <w:t>4</w:t>
            </w:r>
            <w:r>
              <w:rPr>
                <w:rStyle w:val="IndexLink"/>
                <w:rtl w:val="true"/>
              </w:rPr>
              <w:t>ـ</w:t>
            </w:r>
            <w:r>
              <w:rPr>
                <w:rStyle w:val="IndexLink"/>
              </w:rPr>
              <w:t>3</w:t>
            </w:r>
            <w:r>
              <w:rPr>
                <w:rStyle w:val="IndexLink"/>
                <w:rtl w:val="true"/>
              </w:rPr>
              <w:t xml:space="preserve">. </w:t>
            </w:r>
            <w:r>
              <w:rPr>
                <w:rStyle w:val="IndexLink"/>
                <w:rtl w:val="true"/>
              </w:rPr>
              <w:t>بایستگی انقلاب اخلاقی و تربیتی</w:t>
            </w:r>
            <w:r>
              <w:rPr>
                <w:rStyle w:val="IndexLink"/>
                <w:rtl w:val="true"/>
              </w:rPr>
              <w:tab/>
            </w:r>
            <w:r>
              <w:rPr>
                <w:rStyle w:val="IndexLink"/>
              </w:rPr>
              <w:t>68</w:t>
            </w:r>
          </w:hyperlink>
        </w:p>
        <w:p>
          <w:pPr>
            <w:pStyle w:val="Contents3"/>
            <w:tabs>
              <w:tab w:val="clear" w:pos="8459"/>
              <w:tab w:val="right" w:pos="9026" w:leader="dot"/>
            </w:tabs>
            <w:rPr/>
          </w:pPr>
          <w:hyperlink w:anchor="__RefHeading___Toc5810886_211673320">
            <w:r>
              <w:rPr>
                <w:webHidden/>
                <w:rStyle w:val="IndexLink"/>
                <w:rtl w:val="true"/>
              </w:rPr>
              <w:t>پنج</w:t>
            </w:r>
            <w:r>
              <w:rPr>
                <w:rStyle w:val="IndexLink"/>
                <w:rtl w:val="true"/>
              </w:rPr>
              <w:t xml:space="preserve">. </w:t>
            </w:r>
            <w:r>
              <w:rPr>
                <w:rStyle w:val="IndexLink"/>
                <w:rtl w:val="true"/>
              </w:rPr>
              <w:t>برترین راه نجات</w:t>
            </w:r>
            <w:r>
              <w:rPr>
                <w:rStyle w:val="IndexLink"/>
                <w:rtl w:val="true"/>
              </w:rPr>
              <w:tab/>
            </w:r>
            <w:r>
              <w:rPr>
                <w:rStyle w:val="IndexLink"/>
              </w:rPr>
              <w:t>72</w:t>
            </w:r>
          </w:hyperlink>
        </w:p>
        <w:p>
          <w:pPr>
            <w:pStyle w:val="Contents4"/>
            <w:tabs>
              <w:tab w:val="clear" w:pos="8176"/>
              <w:tab w:val="right" w:pos="9026" w:leader="dot"/>
            </w:tabs>
            <w:rPr/>
          </w:pPr>
          <w:hyperlink w:anchor="__RefHeading___Toc5810888_21167332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5810890_211673320">
            <w:r>
              <w:rPr>
                <w:webHidden/>
                <w:rStyle w:val="IndexLink"/>
                <w:rtl w:val="true"/>
              </w:rPr>
              <w:t>هدف روشن</w:t>
            </w:r>
            <w:r>
              <w:rPr>
                <w:rStyle w:val="IndexLink"/>
                <w:rtl w:val="true"/>
              </w:rPr>
              <w:tab/>
            </w:r>
            <w:r>
              <w:rPr>
                <w:rStyle w:val="IndexLink"/>
              </w:rPr>
              <w:t>73</w:t>
            </w:r>
          </w:hyperlink>
        </w:p>
        <w:p>
          <w:pPr>
            <w:pStyle w:val="Contents2"/>
            <w:tabs>
              <w:tab w:val="clear" w:pos="8743"/>
              <w:tab w:val="right" w:pos="9026" w:leader="dot"/>
            </w:tabs>
            <w:rPr/>
          </w:pPr>
          <w:hyperlink w:anchor="__RefHeading___Toc5810892_211673320">
            <w:r>
              <w:rPr>
                <w:webHidden/>
                <w:rStyle w:val="IndexLink"/>
                <w:rtl w:val="true"/>
              </w:rPr>
              <w:t>فصل دوم</w:t>
            </w:r>
            <w:r>
              <w:rPr>
                <w:rStyle w:val="IndexLink"/>
                <w:rtl w:val="true"/>
              </w:rPr>
              <w:t xml:space="preserve">: </w:t>
            </w:r>
            <w:r>
              <w:rPr>
                <w:rStyle w:val="IndexLink"/>
                <w:rtl w:val="true"/>
              </w:rPr>
              <w:t>ساز و کارهای تعلیم و تربیت مهدوی</w:t>
            </w:r>
            <w:r>
              <w:rPr>
                <w:rStyle w:val="IndexLink"/>
                <w:rtl w:val="true"/>
              </w:rPr>
              <w:tab/>
            </w:r>
            <w:r>
              <w:rPr>
                <w:rStyle w:val="IndexLink"/>
              </w:rPr>
              <w:t>77</w:t>
            </w:r>
          </w:hyperlink>
        </w:p>
        <w:p>
          <w:pPr>
            <w:pStyle w:val="Contents3"/>
            <w:tabs>
              <w:tab w:val="clear" w:pos="8459"/>
              <w:tab w:val="right" w:pos="9026" w:leader="dot"/>
            </w:tabs>
            <w:rPr/>
          </w:pPr>
          <w:hyperlink w:anchor="__RefHeading___Toc5810894_21167332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5810896_211673320">
            <w:r>
              <w:rPr>
                <w:webHidden/>
                <w:rStyle w:val="IndexLink"/>
                <w:rtl w:val="true"/>
              </w:rPr>
              <w:t>پیش‌درآمد</w:t>
            </w:r>
            <w:r>
              <w:rPr>
                <w:rStyle w:val="IndexLink"/>
                <w:rtl w:val="true"/>
              </w:rPr>
              <w:tab/>
            </w:r>
            <w:r>
              <w:rPr>
                <w:rStyle w:val="IndexLink"/>
              </w:rPr>
              <w:t>78</w:t>
            </w:r>
          </w:hyperlink>
        </w:p>
        <w:p>
          <w:pPr>
            <w:pStyle w:val="Contents3"/>
            <w:tabs>
              <w:tab w:val="clear" w:pos="8459"/>
              <w:tab w:val="right" w:pos="9026" w:leader="dot"/>
            </w:tabs>
            <w:rPr/>
          </w:pPr>
          <w:hyperlink w:anchor="__RefHeading___Toc5810898_211673320">
            <w:r>
              <w:rPr>
                <w:webHidden/>
                <w:rStyle w:val="IndexLink"/>
              </w:rPr>
              <w:t>1</w:t>
            </w:r>
            <w:r>
              <w:rPr>
                <w:rStyle w:val="IndexLink"/>
                <w:rtl w:val="true"/>
              </w:rPr>
              <w:t xml:space="preserve">. </w:t>
            </w:r>
            <w:r>
              <w:rPr>
                <w:rStyle w:val="IndexLink"/>
                <w:rtl w:val="true"/>
              </w:rPr>
              <w:t>شکوفاسازی عقول انسانی</w:t>
            </w:r>
            <w:r>
              <w:rPr>
                <w:rStyle w:val="IndexLink"/>
                <w:rtl w:val="true"/>
              </w:rPr>
              <w:tab/>
            </w:r>
            <w:r>
              <w:rPr>
                <w:rStyle w:val="IndexLink"/>
              </w:rPr>
              <w:t>79</w:t>
            </w:r>
          </w:hyperlink>
        </w:p>
        <w:p>
          <w:pPr>
            <w:pStyle w:val="Contents3"/>
            <w:tabs>
              <w:tab w:val="clear" w:pos="8459"/>
              <w:tab w:val="right" w:pos="9026" w:leader="dot"/>
            </w:tabs>
            <w:rPr/>
          </w:pPr>
          <w:hyperlink w:anchor="__RefHeading___Toc5810900_211673320">
            <w:r>
              <w:rPr>
                <w:webHidden/>
                <w:rStyle w:val="IndexLink"/>
              </w:rPr>
              <w:t>2</w:t>
            </w:r>
            <w:r>
              <w:rPr>
                <w:rStyle w:val="IndexLink"/>
                <w:rtl w:val="true"/>
              </w:rPr>
              <w:t xml:space="preserve">. </w:t>
            </w:r>
            <w:r>
              <w:rPr>
                <w:rStyle w:val="IndexLink"/>
                <w:rtl w:val="true"/>
              </w:rPr>
              <w:t>فرهنگ سازی جامع</w:t>
            </w:r>
            <w:r>
              <w:rPr>
                <w:rStyle w:val="IndexLink"/>
                <w:rtl w:val="true"/>
              </w:rPr>
              <w:tab/>
            </w:r>
            <w:r>
              <w:rPr>
                <w:rStyle w:val="IndexLink"/>
              </w:rPr>
              <w:t>85</w:t>
            </w:r>
          </w:hyperlink>
        </w:p>
        <w:p>
          <w:pPr>
            <w:pStyle w:val="Contents3"/>
            <w:tabs>
              <w:tab w:val="clear" w:pos="8459"/>
              <w:tab w:val="right" w:pos="9026" w:leader="dot"/>
            </w:tabs>
            <w:rPr/>
          </w:pPr>
          <w:hyperlink w:anchor="__RefHeading___Toc5810902_211673320">
            <w:r>
              <w:rPr>
                <w:webHidden/>
                <w:rStyle w:val="IndexLink"/>
              </w:rPr>
              <w:t>3</w:t>
            </w:r>
            <w:r>
              <w:rPr>
                <w:rStyle w:val="IndexLink"/>
                <w:rtl w:val="true"/>
              </w:rPr>
              <w:t xml:space="preserve">. </w:t>
            </w:r>
            <w:r>
              <w:rPr>
                <w:rStyle w:val="IndexLink"/>
                <w:rtl w:val="true"/>
              </w:rPr>
              <w:t xml:space="preserve">تأثیرگذاری معنوی </w:t>
            </w:r>
            <w:r>
              <w:rPr>
                <w:rStyle w:val="IndexLink"/>
                <w:rtl w:val="true"/>
              </w:rPr>
              <w:t>(</w:t>
            </w:r>
            <w:r>
              <w:rPr>
                <w:rStyle w:val="IndexLink"/>
                <w:rtl w:val="true"/>
              </w:rPr>
              <w:t>ولایت تکوینی</w:t>
            </w:r>
            <w:r>
              <w:rPr>
                <w:rStyle w:val="IndexLink"/>
                <w:rtl w:val="true"/>
              </w:rPr>
              <w:t>)</w:t>
              <w:tab/>
            </w:r>
            <w:r>
              <w:rPr>
                <w:rStyle w:val="IndexLink"/>
              </w:rPr>
              <w:t>86</w:t>
            </w:r>
          </w:hyperlink>
        </w:p>
        <w:p>
          <w:pPr>
            <w:pStyle w:val="Contents3"/>
            <w:tabs>
              <w:tab w:val="clear" w:pos="8459"/>
              <w:tab w:val="right" w:pos="9026" w:leader="dot"/>
            </w:tabs>
            <w:rPr/>
          </w:pPr>
          <w:hyperlink w:anchor="__RefHeading___Toc5810904_211673320">
            <w:r>
              <w:rPr>
                <w:webHidden/>
                <w:rStyle w:val="IndexLink"/>
              </w:rPr>
              <w:t>4</w:t>
            </w:r>
            <w:r>
              <w:rPr>
                <w:rStyle w:val="IndexLink"/>
                <w:rtl w:val="true"/>
              </w:rPr>
              <w:t xml:space="preserve">. </w:t>
            </w:r>
            <w:r>
              <w:rPr>
                <w:rStyle w:val="IndexLink"/>
                <w:rtl w:val="true"/>
              </w:rPr>
              <w:t>پالایش ناپاکی های درونی</w:t>
            </w:r>
            <w:r>
              <w:rPr>
                <w:rStyle w:val="IndexLink"/>
                <w:rtl w:val="true"/>
              </w:rPr>
              <w:tab/>
            </w:r>
            <w:r>
              <w:rPr>
                <w:rStyle w:val="IndexLink"/>
              </w:rPr>
              <w:t>88</w:t>
            </w:r>
          </w:hyperlink>
        </w:p>
        <w:p>
          <w:pPr>
            <w:pStyle w:val="Contents3"/>
            <w:tabs>
              <w:tab w:val="clear" w:pos="8459"/>
              <w:tab w:val="right" w:pos="9026" w:leader="dot"/>
            </w:tabs>
            <w:rPr/>
          </w:pPr>
          <w:hyperlink w:anchor="__RefHeading___Toc5810906_211673320">
            <w:r>
              <w:rPr>
                <w:webHidden/>
                <w:rStyle w:val="IndexLink"/>
              </w:rPr>
              <w:t>5</w:t>
            </w:r>
            <w:r>
              <w:rPr>
                <w:rStyle w:val="IndexLink"/>
                <w:rtl w:val="true"/>
              </w:rPr>
              <w:t xml:space="preserve">. </w:t>
            </w:r>
            <w:r>
              <w:rPr>
                <w:rStyle w:val="IndexLink"/>
                <w:rtl w:val="true"/>
              </w:rPr>
              <w:t>مانع زدایی و تغییر ساختارهای فرهنگی</w:t>
            </w:r>
            <w:r>
              <w:rPr>
                <w:rStyle w:val="IndexLink"/>
                <w:rtl w:val="true"/>
              </w:rPr>
              <w:tab/>
            </w:r>
            <w:r>
              <w:rPr>
                <w:rStyle w:val="IndexLink"/>
              </w:rPr>
              <w:t>90</w:t>
            </w:r>
          </w:hyperlink>
        </w:p>
        <w:p>
          <w:pPr>
            <w:pStyle w:val="Contents3"/>
            <w:tabs>
              <w:tab w:val="clear" w:pos="8459"/>
              <w:tab w:val="right" w:pos="9026" w:leader="dot"/>
            </w:tabs>
            <w:rPr/>
          </w:pPr>
          <w:hyperlink w:anchor="__RefHeading___Toc5810908_211673320">
            <w:r>
              <w:rPr>
                <w:webHidden/>
                <w:rStyle w:val="IndexLink"/>
              </w:rPr>
              <w:t>6</w:t>
            </w:r>
            <w:r>
              <w:rPr>
                <w:rStyle w:val="IndexLink"/>
                <w:rtl w:val="true"/>
              </w:rPr>
              <w:t xml:space="preserve">. </w:t>
            </w:r>
            <w:r>
              <w:rPr>
                <w:rStyle w:val="IndexLink"/>
                <w:rtl w:val="true"/>
              </w:rPr>
              <w:t>شکوفایی فطرت انسانی</w:t>
            </w:r>
            <w:r>
              <w:rPr>
                <w:rStyle w:val="IndexLink"/>
                <w:rtl w:val="true"/>
              </w:rPr>
              <w:tab/>
            </w:r>
            <w:r>
              <w:rPr>
                <w:rStyle w:val="IndexLink"/>
              </w:rPr>
              <w:t>93</w:t>
            </w:r>
          </w:hyperlink>
        </w:p>
        <w:p>
          <w:pPr>
            <w:pStyle w:val="Contents3"/>
            <w:tabs>
              <w:tab w:val="clear" w:pos="8459"/>
              <w:tab w:val="right" w:pos="9026" w:leader="dot"/>
            </w:tabs>
            <w:rPr/>
          </w:pPr>
          <w:hyperlink w:anchor="__RefHeading___Toc5810910_211673320">
            <w:r>
              <w:rPr>
                <w:webHidden/>
                <w:rStyle w:val="IndexLink"/>
              </w:rPr>
              <w:t>7</w:t>
            </w:r>
            <w:r>
              <w:rPr>
                <w:rStyle w:val="IndexLink"/>
                <w:rtl w:val="true"/>
              </w:rPr>
              <w:t xml:space="preserve">. </w:t>
            </w:r>
            <w:r>
              <w:rPr>
                <w:rStyle w:val="IndexLink"/>
                <w:rtl w:val="true"/>
              </w:rPr>
              <w:t>ترویج و تثبیت ارزش های اخلاقی</w:t>
            </w:r>
            <w:r>
              <w:rPr>
                <w:rStyle w:val="IndexLink"/>
                <w:rtl w:val="true"/>
              </w:rPr>
              <w:tab/>
            </w:r>
            <w:r>
              <w:rPr>
                <w:rStyle w:val="IndexLink"/>
              </w:rPr>
              <w:t>94</w:t>
            </w:r>
          </w:hyperlink>
        </w:p>
        <w:p>
          <w:pPr>
            <w:pStyle w:val="Contents3"/>
            <w:tabs>
              <w:tab w:val="clear" w:pos="8459"/>
              <w:tab w:val="right" w:pos="9026" w:leader="dot"/>
            </w:tabs>
            <w:rPr/>
          </w:pPr>
          <w:hyperlink w:anchor="__RefHeading___Toc5810912_211673320">
            <w:r>
              <w:rPr>
                <w:webHidden/>
                <w:rStyle w:val="IndexLink"/>
              </w:rPr>
              <w:t>8</w:t>
            </w:r>
            <w:r>
              <w:rPr>
                <w:rStyle w:val="IndexLink"/>
                <w:rtl w:val="true"/>
              </w:rPr>
              <w:t xml:space="preserve">. </w:t>
            </w:r>
            <w:r>
              <w:rPr>
                <w:rStyle w:val="IndexLink"/>
                <w:rtl w:val="true"/>
              </w:rPr>
              <w:t>کنترل و نظارت فراگیر</w:t>
            </w:r>
            <w:r>
              <w:rPr>
                <w:rStyle w:val="IndexLink"/>
                <w:rtl w:val="true"/>
              </w:rPr>
              <w:tab/>
            </w:r>
            <w:r>
              <w:rPr>
                <w:rStyle w:val="IndexLink"/>
              </w:rPr>
              <w:t>94</w:t>
            </w:r>
          </w:hyperlink>
        </w:p>
        <w:p>
          <w:pPr>
            <w:pStyle w:val="Contents3"/>
            <w:tabs>
              <w:tab w:val="clear" w:pos="8459"/>
              <w:tab w:val="right" w:pos="9026" w:leader="dot"/>
            </w:tabs>
            <w:rPr/>
          </w:pPr>
          <w:hyperlink w:anchor="__RefHeading___Toc5810914_211673320">
            <w:r>
              <w:rPr>
                <w:webHidden/>
                <w:rStyle w:val="IndexLink"/>
              </w:rPr>
              <w:t>9</w:t>
            </w:r>
            <w:r>
              <w:rPr>
                <w:rStyle w:val="IndexLink"/>
                <w:rtl w:val="true"/>
              </w:rPr>
              <w:t xml:space="preserve">. </w:t>
            </w:r>
            <w:r>
              <w:rPr>
                <w:rStyle w:val="IndexLink"/>
                <w:rtl w:val="true"/>
              </w:rPr>
              <w:t>درمان بیماری های روحی</w:t>
            </w:r>
            <w:r>
              <w:rPr>
                <w:rStyle w:val="IndexLink"/>
                <w:rtl w:val="true"/>
              </w:rPr>
              <w:tab/>
            </w:r>
            <w:r>
              <w:rPr>
                <w:rStyle w:val="IndexLink"/>
              </w:rPr>
              <w:t>96</w:t>
            </w:r>
          </w:hyperlink>
        </w:p>
        <w:p>
          <w:pPr>
            <w:pStyle w:val="Contents3"/>
            <w:tabs>
              <w:tab w:val="clear" w:pos="8459"/>
              <w:tab w:val="right" w:pos="9026" w:leader="dot"/>
            </w:tabs>
            <w:rPr/>
          </w:pPr>
          <w:hyperlink w:anchor="__RefHeading___Toc5810916_211673320">
            <w:r>
              <w:rPr>
                <w:webHidden/>
                <w:rStyle w:val="IndexLink"/>
              </w:rPr>
              <w:t>10</w:t>
            </w:r>
            <w:r>
              <w:rPr>
                <w:rStyle w:val="IndexLink"/>
                <w:rtl w:val="true"/>
              </w:rPr>
              <w:t xml:space="preserve">. </w:t>
            </w:r>
            <w:r>
              <w:rPr>
                <w:rStyle w:val="IndexLink"/>
                <w:rtl w:val="true"/>
              </w:rPr>
              <w:t>تقویت باورهای اعتقادی و ایمانی</w:t>
            </w:r>
            <w:r>
              <w:rPr>
                <w:rStyle w:val="IndexLink"/>
                <w:rtl w:val="true"/>
              </w:rPr>
              <w:tab/>
            </w:r>
            <w:r>
              <w:rPr>
                <w:rStyle w:val="IndexLink"/>
              </w:rPr>
              <w:t>98</w:t>
            </w:r>
          </w:hyperlink>
        </w:p>
        <w:p>
          <w:pPr>
            <w:pStyle w:val="Contents3"/>
            <w:tabs>
              <w:tab w:val="clear" w:pos="8459"/>
              <w:tab w:val="right" w:pos="9026" w:leader="dot"/>
            </w:tabs>
            <w:rPr/>
          </w:pPr>
          <w:hyperlink w:anchor="__RefHeading___Toc5810918_211673320">
            <w:r>
              <w:rPr>
                <w:webHidden/>
                <w:rStyle w:val="IndexLink"/>
              </w:rPr>
              <w:t>11</w:t>
            </w:r>
            <w:r>
              <w:rPr>
                <w:rStyle w:val="IndexLink"/>
                <w:rtl w:val="true"/>
              </w:rPr>
              <w:t xml:space="preserve">. </w:t>
            </w:r>
            <w:r>
              <w:rPr>
                <w:rStyle w:val="IndexLink"/>
                <w:rtl w:val="true"/>
              </w:rPr>
              <w:t>تعلیم حکمت و دانش قدسی</w:t>
            </w:r>
            <w:r>
              <w:rPr>
                <w:rStyle w:val="IndexLink"/>
                <w:rtl w:val="true"/>
              </w:rPr>
              <w:tab/>
            </w:r>
            <w:r>
              <w:rPr>
                <w:rStyle w:val="IndexLink"/>
              </w:rPr>
              <w:t>99</w:t>
            </w:r>
          </w:hyperlink>
        </w:p>
        <w:p>
          <w:pPr>
            <w:pStyle w:val="Contents3"/>
            <w:tabs>
              <w:tab w:val="clear" w:pos="8459"/>
              <w:tab w:val="right" w:pos="9026" w:leader="dot"/>
            </w:tabs>
            <w:rPr/>
          </w:pPr>
          <w:hyperlink w:anchor="__RefHeading___Toc5810920_211673320">
            <w:r>
              <w:rPr>
                <w:webHidden/>
                <w:rStyle w:val="IndexLink"/>
              </w:rPr>
              <w:t>12</w:t>
            </w:r>
            <w:r>
              <w:rPr>
                <w:rStyle w:val="IndexLink"/>
                <w:rtl w:val="true"/>
              </w:rPr>
              <w:t xml:space="preserve">. </w:t>
            </w:r>
            <w:r>
              <w:rPr>
                <w:rStyle w:val="IndexLink"/>
                <w:rtl w:val="true"/>
              </w:rPr>
              <w:t>بازسازی هویت و منزلت انسانی</w:t>
            </w:r>
            <w:r>
              <w:rPr>
                <w:rStyle w:val="IndexLink"/>
                <w:rtl w:val="true"/>
              </w:rPr>
              <w:tab/>
            </w:r>
            <w:r>
              <w:rPr>
                <w:rStyle w:val="IndexLink"/>
              </w:rPr>
              <w:t>101</w:t>
            </w:r>
          </w:hyperlink>
        </w:p>
        <w:p>
          <w:pPr>
            <w:pStyle w:val="Contents3"/>
            <w:tabs>
              <w:tab w:val="clear" w:pos="8459"/>
              <w:tab w:val="right" w:pos="9026" w:leader="dot"/>
            </w:tabs>
            <w:rPr/>
          </w:pPr>
          <w:hyperlink w:anchor="__RefHeading___Toc5810922_211673320">
            <w:r>
              <w:rPr>
                <w:webHidden/>
                <w:rStyle w:val="IndexLink"/>
              </w:rPr>
              <w:t>13</w:t>
            </w:r>
            <w:r>
              <w:rPr>
                <w:rStyle w:val="IndexLink"/>
                <w:rtl w:val="true"/>
              </w:rPr>
              <w:t xml:space="preserve">. </w:t>
            </w:r>
            <w:r>
              <w:rPr>
                <w:rStyle w:val="IndexLink"/>
                <w:rtl w:val="true"/>
              </w:rPr>
              <w:t>تطهیر و نورانی کردن جامعه</w:t>
            </w:r>
            <w:r>
              <w:rPr>
                <w:rStyle w:val="IndexLink"/>
                <w:rtl w:val="true"/>
              </w:rPr>
              <w:tab/>
            </w:r>
            <w:r>
              <w:rPr>
                <w:rStyle w:val="IndexLink"/>
              </w:rPr>
              <w:t>103</w:t>
            </w:r>
          </w:hyperlink>
        </w:p>
        <w:p>
          <w:pPr>
            <w:pStyle w:val="Contents3"/>
            <w:tabs>
              <w:tab w:val="clear" w:pos="8459"/>
              <w:tab w:val="right" w:pos="9026" w:leader="dot"/>
            </w:tabs>
            <w:rPr/>
          </w:pPr>
          <w:hyperlink w:anchor="__RefHeading___Toc5810924_211673320">
            <w:r>
              <w:rPr>
                <w:webHidden/>
                <w:rStyle w:val="IndexLink"/>
              </w:rPr>
              <w:t>14</w:t>
            </w:r>
            <w:r>
              <w:rPr>
                <w:rStyle w:val="IndexLink"/>
                <w:rtl w:val="true"/>
              </w:rPr>
              <w:t xml:space="preserve">. </w:t>
            </w:r>
            <w:r>
              <w:rPr>
                <w:rStyle w:val="IndexLink"/>
                <w:rtl w:val="true"/>
              </w:rPr>
              <w:t xml:space="preserve">برپاداشت سیاست فاضله </w:t>
            </w:r>
            <w:r>
              <w:rPr>
                <w:rStyle w:val="IndexLink"/>
                <w:rtl w:val="true"/>
              </w:rPr>
              <w:t>(</w:t>
            </w:r>
            <w:r>
              <w:rPr>
                <w:rStyle w:val="IndexLink"/>
                <w:rtl w:val="true"/>
              </w:rPr>
              <w:t>حکومت قدسی</w:t>
            </w:r>
            <w:r>
              <w:rPr>
                <w:rStyle w:val="IndexLink"/>
                <w:rtl w:val="true"/>
              </w:rPr>
              <w:t>)</w:t>
              <w:tab/>
            </w:r>
            <w:r>
              <w:rPr>
                <w:rStyle w:val="IndexLink"/>
              </w:rPr>
              <w:t>105</w:t>
            </w:r>
          </w:hyperlink>
        </w:p>
        <w:p>
          <w:pPr>
            <w:pStyle w:val="Contents3"/>
            <w:tabs>
              <w:tab w:val="clear" w:pos="8459"/>
              <w:tab w:val="right" w:pos="9026" w:leader="dot"/>
            </w:tabs>
            <w:rPr/>
          </w:pPr>
          <w:hyperlink w:anchor="__RefHeading___Toc5810926_211673320">
            <w:r>
              <w:rPr>
                <w:webHidden/>
                <w:rStyle w:val="IndexLink"/>
              </w:rPr>
              <w:t>15</w:t>
            </w:r>
            <w:r>
              <w:rPr>
                <w:rStyle w:val="IndexLink"/>
                <w:rtl w:val="true"/>
              </w:rPr>
              <w:t xml:space="preserve">. </w:t>
            </w:r>
            <w:r>
              <w:rPr>
                <w:rStyle w:val="IndexLink"/>
                <w:rtl w:val="true"/>
              </w:rPr>
              <w:t>نقش اثرگذار صالحان و پاکان</w:t>
            </w:r>
            <w:r>
              <w:rPr>
                <w:rStyle w:val="IndexLink"/>
                <w:rtl w:val="true"/>
              </w:rPr>
              <w:tab/>
            </w:r>
            <w:r>
              <w:rPr>
                <w:rStyle w:val="IndexLink"/>
              </w:rPr>
              <w:t>107</w:t>
            </w:r>
          </w:hyperlink>
        </w:p>
        <w:p>
          <w:pPr>
            <w:pStyle w:val="Contents3"/>
            <w:tabs>
              <w:tab w:val="clear" w:pos="8459"/>
              <w:tab w:val="right" w:pos="9026" w:leader="dot"/>
            </w:tabs>
            <w:rPr/>
          </w:pPr>
          <w:hyperlink w:anchor="__RefHeading___Toc5810928_211673320">
            <w:r>
              <w:rPr>
                <w:webHidden/>
                <w:rStyle w:val="IndexLink"/>
              </w:rPr>
              <w:t>16</w:t>
            </w:r>
            <w:r>
              <w:rPr>
                <w:rStyle w:val="IndexLink"/>
                <w:rtl w:val="true"/>
              </w:rPr>
              <w:t xml:space="preserve">. </w:t>
            </w:r>
            <w:r>
              <w:rPr>
                <w:rStyle w:val="IndexLink"/>
                <w:rtl w:val="true"/>
              </w:rPr>
              <w:t>ایجاد غنای واقعی در بشر</w:t>
            </w:r>
            <w:r>
              <w:rPr>
                <w:rStyle w:val="IndexLink"/>
                <w:rtl w:val="true"/>
              </w:rPr>
              <w:tab/>
            </w:r>
            <w:r>
              <w:rPr>
                <w:rStyle w:val="IndexLink"/>
              </w:rPr>
              <w:t>109</w:t>
            </w:r>
          </w:hyperlink>
        </w:p>
        <w:p>
          <w:pPr>
            <w:pStyle w:val="Contents3"/>
            <w:tabs>
              <w:tab w:val="clear" w:pos="8459"/>
              <w:tab w:val="right" w:pos="9026" w:leader="dot"/>
            </w:tabs>
            <w:rPr/>
          </w:pPr>
          <w:hyperlink w:anchor="__RefHeading___Toc5810930_211673320">
            <w:r>
              <w:rPr>
                <w:webHidden/>
                <w:rStyle w:val="IndexLink"/>
              </w:rPr>
              <w:t>17</w:t>
            </w:r>
            <w:r>
              <w:rPr>
                <w:rStyle w:val="IndexLink"/>
                <w:rtl w:val="true"/>
              </w:rPr>
              <w:t xml:space="preserve">. </w:t>
            </w:r>
            <w:r>
              <w:rPr>
                <w:rStyle w:val="IndexLink"/>
                <w:rtl w:val="true"/>
              </w:rPr>
              <w:t>بهسازی اخلاق کارگزاران</w:t>
            </w:r>
            <w:r>
              <w:rPr>
                <w:rStyle w:val="IndexLink"/>
                <w:rtl w:val="true"/>
              </w:rPr>
              <w:tab/>
            </w:r>
            <w:r>
              <w:rPr>
                <w:rStyle w:val="IndexLink"/>
              </w:rPr>
              <w:t>112</w:t>
            </w:r>
          </w:hyperlink>
        </w:p>
        <w:p>
          <w:pPr>
            <w:pStyle w:val="Contents3"/>
            <w:tabs>
              <w:tab w:val="clear" w:pos="8459"/>
              <w:tab w:val="right" w:pos="9026" w:leader="dot"/>
            </w:tabs>
            <w:rPr/>
          </w:pPr>
          <w:hyperlink w:anchor="__RefHeading___Toc5810932_211673320">
            <w:r>
              <w:rPr>
                <w:webHidden/>
                <w:rStyle w:val="IndexLink"/>
              </w:rPr>
              <w:t>18</w:t>
            </w:r>
            <w:r>
              <w:rPr>
                <w:rStyle w:val="IndexLink"/>
                <w:rtl w:val="true"/>
              </w:rPr>
              <w:t xml:space="preserve">. </w:t>
            </w:r>
            <w:r>
              <w:rPr>
                <w:rStyle w:val="IndexLink"/>
                <w:rtl w:val="true"/>
              </w:rPr>
              <w:t>حاکمیت اندیشة قرآنی</w:t>
            </w:r>
            <w:r>
              <w:rPr>
                <w:rStyle w:val="IndexLink"/>
                <w:rtl w:val="true"/>
              </w:rPr>
              <w:tab/>
            </w:r>
            <w:r>
              <w:rPr>
                <w:rStyle w:val="IndexLink"/>
              </w:rPr>
              <w:t>115</w:t>
            </w:r>
          </w:hyperlink>
        </w:p>
        <w:p>
          <w:pPr>
            <w:pStyle w:val="Contents3"/>
            <w:tabs>
              <w:tab w:val="clear" w:pos="8459"/>
              <w:tab w:val="right" w:pos="9026" w:leader="dot"/>
            </w:tabs>
            <w:rPr/>
          </w:pPr>
          <w:hyperlink w:anchor="__RefHeading___Toc5810934_211673320">
            <w:r>
              <w:rPr>
                <w:webHidden/>
                <w:rStyle w:val="IndexLink"/>
              </w:rPr>
              <w:t>19</w:t>
            </w:r>
            <w:r>
              <w:rPr>
                <w:rStyle w:val="IndexLink"/>
                <w:rtl w:val="true"/>
              </w:rPr>
              <w:t xml:space="preserve">. </w:t>
            </w:r>
            <w:r>
              <w:rPr>
                <w:rStyle w:val="IndexLink"/>
                <w:rtl w:val="true"/>
              </w:rPr>
              <w:t xml:space="preserve">پر رنگ کردن ماهیت </w:t>
            </w:r>
            <w:r>
              <w:rPr>
                <w:rStyle w:val="IndexLink"/>
                <w:rtl w:val="true"/>
              </w:rPr>
              <w:t>«</w:t>
            </w:r>
            <w:r>
              <w:rPr>
                <w:rStyle w:val="IndexLink"/>
                <w:rtl w:val="true"/>
              </w:rPr>
              <w:t>عبادی</w:t>
            </w:r>
            <w:r>
              <w:rPr>
                <w:rStyle w:val="IndexLink"/>
                <w:rtl w:val="true"/>
              </w:rPr>
              <w:t xml:space="preserve">» </w:t>
            </w:r>
            <w:r>
              <w:rPr>
                <w:rStyle w:val="IndexLink"/>
                <w:rtl w:val="true"/>
              </w:rPr>
              <w:t>انسان</w:t>
            </w:r>
            <w:r>
              <w:rPr>
                <w:rStyle w:val="IndexLink"/>
                <w:rtl w:val="true"/>
              </w:rPr>
              <w:tab/>
            </w:r>
            <w:r>
              <w:rPr>
                <w:rStyle w:val="IndexLink"/>
              </w:rPr>
              <w:t>117</w:t>
            </w:r>
          </w:hyperlink>
        </w:p>
        <w:p>
          <w:pPr>
            <w:pStyle w:val="Contents3"/>
            <w:tabs>
              <w:tab w:val="clear" w:pos="8459"/>
              <w:tab w:val="right" w:pos="9026" w:leader="dot"/>
            </w:tabs>
            <w:rPr/>
          </w:pPr>
          <w:hyperlink w:anchor="__RefHeading___Toc5810936_211673320">
            <w:r>
              <w:rPr>
                <w:webHidden/>
                <w:rStyle w:val="IndexLink"/>
              </w:rPr>
              <w:t>20</w:t>
            </w:r>
            <w:r>
              <w:rPr>
                <w:rStyle w:val="IndexLink"/>
                <w:rtl w:val="true"/>
              </w:rPr>
              <w:t xml:space="preserve">. </w:t>
            </w:r>
            <w:r>
              <w:rPr>
                <w:rStyle w:val="IndexLink"/>
                <w:rtl w:val="true"/>
              </w:rPr>
              <w:t>رفع نیازهای مادی و تعدیل خواسته ها</w:t>
            </w:r>
            <w:r>
              <w:rPr>
                <w:rStyle w:val="IndexLink"/>
                <w:rtl w:val="true"/>
              </w:rPr>
              <w:tab/>
            </w:r>
            <w:r>
              <w:rPr>
                <w:rStyle w:val="IndexLink"/>
              </w:rPr>
              <w:t>119</w:t>
            </w:r>
          </w:hyperlink>
        </w:p>
        <w:p>
          <w:pPr>
            <w:pStyle w:val="Contents3"/>
            <w:tabs>
              <w:tab w:val="clear" w:pos="8459"/>
              <w:tab w:val="right" w:pos="9026" w:leader="dot"/>
            </w:tabs>
            <w:rPr/>
          </w:pPr>
          <w:hyperlink w:anchor="__RefHeading___Toc5810938_211673320">
            <w:r>
              <w:rPr>
                <w:webHidden/>
                <w:rStyle w:val="IndexLink"/>
              </w:rPr>
              <w:t>21</w:t>
            </w:r>
            <w:r>
              <w:rPr>
                <w:rStyle w:val="IndexLink"/>
                <w:rtl w:val="true"/>
              </w:rPr>
              <w:t xml:space="preserve">. </w:t>
            </w:r>
            <w:r>
              <w:rPr>
                <w:rStyle w:val="IndexLink"/>
                <w:rtl w:val="true"/>
              </w:rPr>
              <w:t>وحدت و الفت انسان ها</w:t>
            </w:r>
            <w:r>
              <w:rPr>
                <w:rStyle w:val="IndexLink"/>
                <w:rtl w:val="true"/>
              </w:rPr>
              <w:tab/>
            </w:r>
            <w:r>
              <w:rPr>
                <w:rStyle w:val="IndexLink"/>
              </w:rPr>
              <w:t>121</w:t>
            </w:r>
          </w:hyperlink>
        </w:p>
        <w:p>
          <w:pPr>
            <w:pStyle w:val="Contents3"/>
            <w:tabs>
              <w:tab w:val="clear" w:pos="8459"/>
              <w:tab w:val="right" w:pos="9026" w:leader="dot"/>
            </w:tabs>
            <w:rPr/>
          </w:pPr>
          <w:hyperlink w:anchor="__RefHeading___Toc5810940_211673320">
            <w:r>
              <w:rPr>
                <w:webHidden/>
                <w:rStyle w:val="IndexLink"/>
              </w:rPr>
              <w:t>22</w:t>
            </w:r>
            <w:r>
              <w:rPr>
                <w:rStyle w:val="IndexLink"/>
                <w:rtl w:val="true"/>
              </w:rPr>
              <w:t xml:space="preserve">. </w:t>
            </w:r>
            <w:r>
              <w:rPr>
                <w:rStyle w:val="IndexLink"/>
                <w:rtl w:val="true"/>
              </w:rPr>
              <w:t>فراگیری و همگانی شدن تعلیم و تربیت</w:t>
            </w:r>
            <w:r>
              <w:rPr>
                <w:rStyle w:val="IndexLink"/>
                <w:rtl w:val="true"/>
              </w:rPr>
              <w:tab/>
            </w:r>
            <w:r>
              <w:rPr>
                <w:rStyle w:val="IndexLink"/>
              </w:rPr>
              <w:t>123</w:t>
            </w:r>
          </w:hyperlink>
        </w:p>
        <w:p>
          <w:pPr>
            <w:pStyle w:val="Contents3"/>
            <w:tabs>
              <w:tab w:val="clear" w:pos="8459"/>
              <w:tab w:val="right" w:pos="9026" w:leader="dot"/>
            </w:tabs>
            <w:rPr/>
          </w:pPr>
          <w:hyperlink w:anchor="__RefHeading___Toc5810942_211673320">
            <w:r>
              <w:rPr>
                <w:webHidden/>
                <w:rStyle w:val="IndexLink"/>
              </w:rPr>
              <w:t>23</w:t>
            </w:r>
            <w:r>
              <w:rPr>
                <w:rStyle w:val="IndexLink"/>
                <w:rtl w:val="true"/>
              </w:rPr>
              <w:t xml:space="preserve">. </w:t>
            </w:r>
            <w:r>
              <w:rPr>
                <w:rStyle w:val="IndexLink"/>
                <w:rtl w:val="true"/>
              </w:rPr>
              <w:t>ارشاد و نصیحت گری</w:t>
            </w:r>
            <w:r>
              <w:rPr>
                <w:rStyle w:val="IndexLink"/>
                <w:rtl w:val="true"/>
              </w:rPr>
              <w:tab/>
            </w:r>
            <w:r>
              <w:rPr>
                <w:rStyle w:val="IndexLink"/>
              </w:rPr>
              <w:t>124</w:t>
            </w:r>
          </w:hyperlink>
        </w:p>
        <w:p>
          <w:pPr>
            <w:pStyle w:val="Contents3"/>
            <w:tabs>
              <w:tab w:val="clear" w:pos="8459"/>
              <w:tab w:val="right" w:pos="9026" w:leader="dot"/>
            </w:tabs>
            <w:rPr/>
          </w:pPr>
          <w:hyperlink w:anchor="__RefHeading___Toc5810944_211673320">
            <w:r>
              <w:rPr>
                <w:webHidden/>
                <w:rStyle w:val="IndexLink"/>
              </w:rPr>
              <w:t>24</w:t>
            </w:r>
            <w:r>
              <w:rPr>
                <w:rStyle w:val="IndexLink"/>
                <w:rtl w:val="true"/>
              </w:rPr>
              <w:t xml:space="preserve">. </w:t>
            </w:r>
            <w:r>
              <w:rPr>
                <w:rStyle w:val="IndexLink"/>
                <w:rtl w:val="true"/>
              </w:rPr>
              <w:t>مفاسدزدایی از جامعه</w:t>
            </w:r>
            <w:r>
              <w:rPr>
                <w:rStyle w:val="IndexLink"/>
                <w:rtl w:val="true"/>
              </w:rPr>
              <w:tab/>
            </w:r>
            <w:r>
              <w:rPr>
                <w:rStyle w:val="IndexLink"/>
              </w:rPr>
              <w:t>126</w:t>
            </w:r>
          </w:hyperlink>
        </w:p>
        <w:p>
          <w:pPr>
            <w:pStyle w:val="Contents3"/>
            <w:tabs>
              <w:tab w:val="clear" w:pos="8459"/>
              <w:tab w:val="right" w:pos="9026" w:leader="dot"/>
            </w:tabs>
            <w:rPr/>
          </w:pPr>
          <w:hyperlink w:anchor="__RefHeading___Toc5810946_211673320">
            <w:r>
              <w:rPr>
                <w:webHidden/>
                <w:rStyle w:val="IndexLink"/>
              </w:rPr>
              <w:t>25</w:t>
            </w:r>
            <w:r>
              <w:rPr>
                <w:rStyle w:val="IndexLink"/>
                <w:rtl w:val="true"/>
              </w:rPr>
              <w:t xml:space="preserve">. </w:t>
            </w:r>
            <w:r>
              <w:rPr>
                <w:rStyle w:val="IndexLink"/>
                <w:rtl w:val="true"/>
              </w:rPr>
              <w:t>اجرای تعالیم و قوانین الهی</w:t>
            </w:r>
            <w:r>
              <w:rPr>
                <w:rStyle w:val="IndexLink"/>
                <w:rtl w:val="true"/>
              </w:rPr>
              <w:tab/>
            </w:r>
            <w:r>
              <w:rPr>
                <w:rStyle w:val="IndexLink"/>
              </w:rPr>
              <w:t>128</w:t>
            </w:r>
          </w:hyperlink>
        </w:p>
        <w:p>
          <w:pPr>
            <w:pStyle w:val="Contents2"/>
            <w:tabs>
              <w:tab w:val="clear" w:pos="8743"/>
              <w:tab w:val="right" w:pos="9026" w:leader="dot"/>
            </w:tabs>
            <w:rPr/>
          </w:pPr>
          <w:hyperlink w:anchor="__RefHeading___Toc5810948_211673320">
            <w:r>
              <w:rPr>
                <w:webHidden/>
                <w:rStyle w:val="IndexLink"/>
                <w:rtl w:val="true"/>
              </w:rPr>
              <w:t>فصل سوّم</w:t>
            </w:r>
            <w:r>
              <w:rPr>
                <w:rStyle w:val="IndexLink"/>
                <w:rtl w:val="true"/>
              </w:rPr>
              <w:t xml:space="preserve">: </w:t>
            </w:r>
            <w:r>
              <w:rPr>
                <w:rStyle w:val="IndexLink"/>
                <w:rtl w:val="true"/>
              </w:rPr>
              <w:t>ویژگی های تربیت مهدوی</w:t>
            </w:r>
            <w:r>
              <w:rPr>
                <w:rStyle w:val="IndexLink"/>
                <w:rtl w:val="true"/>
              </w:rPr>
              <w:tab/>
            </w:r>
            <w:r>
              <w:rPr>
                <w:rStyle w:val="IndexLink"/>
              </w:rPr>
              <w:t>130</w:t>
            </w:r>
          </w:hyperlink>
        </w:p>
        <w:p>
          <w:pPr>
            <w:pStyle w:val="Contents3"/>
            <w:tabs>
              <w:tab w:val="clear" w:pos="8459"/>
              <w:tab w:val="right" w:pos="9026" w:leader="dot"/>
            </w:tabs>
            <w:rPr/>
          </w:pPr>
          <w:hyperlink w:anchor="__RefHeading___Toc5810950_21167332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5810952_211673320">
            <w:r>
              <w:rPr>
                <w:webHidden/>
                <w:rStyle w:val="IndexLink"/>
                <w:rtl w:val="true"/>
              </w:rPr>
              <w:t>پیش درآمد</w:t>
            </w:r>
            <w:r>
              <w:rPr>
                <w:rStyle w:val="IndexLink"/>
                <w:rtl w:val="true"/>
              </w:rPr>
              <w:tab/>
            </w:r>
            <w:r>
              <w:rPr>
                <w:rStyle w:val="IndexLink"/>
              </w:rPr>
              <w:t>131</w:t>
            </w:r>
          </w:hyperlink>
        </w:p>
        <w:p>
          <w:pPr>
            <w:pStyle w:val="Contents3"/>
            <w:tabs>
              <w:tab w:val="clear" w:pos="8459"/>
              <w:tab w:val="right" w:pos="9026" w:leader="dot"/>
            </w:tabs>
            <w:rPr/>
          </w:pPr>
          <w:hyperlink w:anchor="__RefHeading___Toc5810954_211673320">
            <w:r>
              <w:rPr>
                <w:webHidden/>
                <w:rStyle w:val="IndexLink"/>
                <w:rtl w:val="true"/>
              </w:rPr>
              <w:t>یک</w:t>
            </w:r>
            <w:r>
              <w:rPr>
                <w:rStyle w:val="IndexLink"/>
                <w:rtl w:val="true"/>
              </w:rPr>
              <w:t xml:space="preserve">. </w:t>
            </w:r>
            <w:r>
              <w:rPr>
                <w:rStyle w:val="IndexLink"/>
                <w:rtl w:val="true"/>
              </w:rPr>
              <w:t>فضیلت محوری و معنویت گرایی تربیت</w:t>
            </w:r>
            <w:r>
              <w:rPr>
                <w:rStyle w:val="IndexLink"/>
                <w:rtl w:val="true"/>
              </w:rPr>
              <w:tab/>
            </w:r>
            <w:r>
              <w:rPr>
                <w:rStyle w:val="IndexLink"/>
              </w:rPr>
              <w:t>136</w:t>
            </w:r>
          </w:hyperlink>
        </w:p>
        <w:p>
          <w:pPr>
            <w:pStyle w:val="Contents4"/>
            <w:tabs>
              <w:tab w:val="clear" w:pos="8176"/>
              <w:tab w:val="right" w:pos="9026" w:leader="dot"/>
            </w:tabs>
            <w:rPr/>
          </w:pPr>
          <w:hyperlink w:anchor="__RefHeading___Toc5810956_21167332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5810958_211673320">
            <w:r>
              <w:rPr>
                <w:webHidden/>
                <w:rStyle w:val="IndexLink"/>
                <w:rtl w:val="true"/>
              </w:rPr>
              <w:t>مؤلفه‌های نظام تربیت معنوی</w:t>
            </w:r>
            <w:r>
              <w:rPr>
                <w:rStyle w:val="IndexLink"/>
                <w:rtl w:val="true"/>
              </w:rPr>
              <w:tab/>
            </w:r>
            <w:r>
              <w:rPr>
                <w:rStyle w:val="IndexLink"/>
              </w:rPr>
              <w:t>140</w:t>
            </w:r>
          </w:hyperlink>
        </w:p>
        <w:p>
          <w:pPr>
            <w:pStyle w:val="Contents4"/>
            <w:tabs>
              <w:tab w:val="clear" w:pos="8176"/>
              <w:tab w:val="right" w:pos="9026" w:leader="dot"/>
            </w:tabs>
            <w:rPr/>
          </w:pPr>
          <w:hyperlink w:anchor="__RefHeading___Toc5810960_211673320">
            <w:r>
              <w:rPr>
                <w:webHidden/>
                <w:rStyle w:val="IndexLink"/>
                <w:rtl w:val="true"/>
              </w:rPr>
              <w:t>شاخصه‌ها و الگوهای تربیت فضیلت‌گرا</w:t>
            </w:r>
            <w:r>
              <w:rPr>
                <w:rStyle w:val="IndexLink"/>
                <w:rtl w:val="true"/>
              </w:rPr>
              <w:tab/>
            </w:r>
            <w:r>
              <w:rPr>
                <w:rStyle w:val="IndexLink"/>
              </w:rPr>
              <w:t>143</w:t>
            </w:r>
          </w:hyperlink>
        </w:p>
        <w:p>
          <w:pPr>
            <w:pStyle w:val="Contents5"/>
            <w:tabs>
              <w:tab w:val="clear" w:pos="7892"/>
              <w:tab w:val="right" w:pos="9026" w:leader="dot"/>
            </w:tabs>
            <w:rPr/>
          </w:pPr>
          <w:hyperlink w:anchor="__RefHeading___Toc5810962_21167332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5810964_211673320">
            <w:r>
              <w:rPr>
                <w:webHidden/>
                <w:rStyle w:val="IndexLink"/>
              </w:rPr>
              <w:t>1</w:t>
            </w:r>
            <w:r>
              <w:rPr>
                <w:rStyle w:val="IndexLink"/>
                <w:rtl w:val="true"/>
              </w:rPr>
              <w:t xml:space="preserve">. </w:t>
            </w:r>
            <w:r>
              <w:rPr>
                <w:rStyle w:val="IndexLink"/>
                <w:rtl w:val="true"/>
              </w:rPr>
              <w:t>الگوی آماده سازی فکری</w:t>
            </w:r>
            <w:r>
              <w:rPr>
                <w:rStyle w:val="IndexLink"/>
                <w:rtl w:val="true"/>
              </w:rPr>
              <w:tab/>
            </w:r>
            <w:r>
              <w:rPr>
                <w:rStyle w:val="IndexLink"/>
              </w:rPr>
              <w:t>143</w:t>
            </w:r>
          </w:hyperlink>
        </w:p>
        <w:p>
          <w:pPr>
            <w:pStyle w:val="Contents5"/>
            <w:tabs>
              <w:tab w:val="clear" w:pos="7892"/>
              <w:tab w:val="right" w:pos="9026" w:leader="dot"/>
            </w:tabs>
            <w:rPr/>
          </w:pPr>
          <w:hyperlink w:anchor="__RefHeading___Toc5810966_211673320">
            <w:r>
              <w:rPr>
                <w:webHidden/>
                <w:rStyle w:val="IndexLink"/>
              </w:rPr>
              <w:t>2</w:t>
            </w:r>
            <w:r>
              <w:rPr>
                <w:rStyle w:val="IndexLink"/>
                <w:rtl w:val="true"/>
              </w:rPr>
              <w:t xml:space="preserve">. </w:t>
            </w:r>
            <w:r>
              <w:rPr>
                <w:rStyle w:val="IndexLink"/>
                <w:rtl w:val="true"/>
              </w:rPr>
              <w:t>الگوی نشاط انگیزی درونی</w:t>
            </w:r>
            <w:r>
              <w:rPr>
                <w:rStyle w:val="IndexLink"/>
                <w:rtl w:val="true"/>
              </w:rPr>
              <w:tab/>
            </w:r>
            <w:r>
              <w:rPr>
                <w:rStyle w:val="IndexLink"/>
              </w:rPr>
              <w:t>143</w:t>
            </w:r>
          </w:hyperlink>
        </w:p>
        <w:p>
          <w:pPr>
            <w:pStyle w:val="Contents5"/>
            <w:tabs>
              <w:tab w:val="clear" w:pos="7892"/>
              <w:tab w:val="right" w:pos="9026" w:leader="dot"/>
            </w:tabs>
            <w:rPr/>
          </w:pPr>
          <w:hyperlink w:anchor="__RefHeading___Toc5810968_211673320">
            <w:r>
              <w:rPr>
                <w:webHidden/>
                <w:rStyle w:val="IndexLink"/>
              </w:rPr>
              <w:t>3</w:t>
            </w:r>
            <w:r>
              <w:rPr>
                <w:rStyle w:val="IndexLink"/>
                <w:rtl w:val="true"/>
              </w:rPr>
              <w:t xml:space="preserve">. </w:t>
            </w:r>
            <w:r>
              <w:rPr>
                <w:rStyle w:val="IndexLink"/>
                <w:rtl w:val="true"/>
              </w:rPr>
              <w:t xml:space="preserve">الگوی تواناسازی روحی </w:t>
            </w:r>
            <w:r>
              <w:rPr>
                <w:rStyle w:val="IndexLink"/>
                <w:rtl w:val="true"/>
              </w:rPr>
              <w:t>(</w:t>
            </w:r>
            <w:r>
              <w:rPr>
                <w:rStyle w:val="IndexLink"/>
                <w:rtl w:val="true"/>
              </w:rPr>
              <w:t>تقویت روحی</w:t>
            </w:r>
            <w:r>
              <w:rPr>
                <w:rStyle w:val="IndexLink"/>
                <w:rtl w:val="true"/>
              </w:rPr>
              <w:t>)</w:t>
              <w:tab/>
            </w:r>
            <w:r>
              <w:rPr>
                <w:rStyle w:val="IndexLink"/>
              </w:rPr>
              <w:t>143</w:t>
            </w:r>
          </w:hyperlink>
        </w:p>
        <w:p>
          <w:pPr>
            <w:pStyle w:val="Contents5"/>
            <w:tabs>
              <w:tab w:val="clear" w:pos="7892"/>
              <w:tab w:val="right" w:pos="9026" w:leader="dot"/>
            </w:tabs>
            <w:rPr/>
          </w:pPr>
          <w:hyperlink w:anchor="__RefHeading___Toc5810970_211673320">
            <w:r>
              <w:rPr>
                <w:webHidden/>
                <w:rStyle w:val="IndexLink"/>
              </w:rPr>
              <w:t>4</w:t>
            </w:r>
            <w:r>
              <w:rPr>
                <w:rStyle w:val="IndexLink"/>
                <w:rtl w:val="true"/>
              </w:rPr>
              <w:t xml:space="preserve">. </w:t>
            </w:r>
            <w:r>
              <w:rPr>
                <w:rStyle w:val="IndexLink"/>
                <w:rtl w:val="true"/>
              </w:rPr>
              <w:t>الگوی تغییر تدریجی</w:t>
            </w:r>
            <w:r>
              <w:rPr>
                <w:rStyle w:val="IndexLink"/>
                <w:rtl w:val="true"/>
              </w:rPr>
              <w:tab/>
            </w:r>
            <w:r>
              <w:rPr>
                <w:rStyle w:val="IndexLink"/>
              </w:rPr>
              <w:t>144</w:t>
            </w:r>
          </w:hyperlink>
        </w:p>
        <w:p>
          <w:pPr>
            <w:pStyle w:val="Contents5"/>
            <w:tabs>
              <w:tab w:val="clear" w:pos="7892"/>
              <w:tab w:val="right" w:pos="9026" w:leader="dot"/>
            </w:tabs>
            <w:rPr/>
          </w:pPr>
          <w:hyperlink w:anchor="__RefHeading___Toc5810972_211673320">
            <w:r>
              <w:rPr>
                <w:webHidden/>
                <w:rStyle w:val="IndexLink"/>
              </w:rPr>
              <w:t>5</w:t>
            </w:r>
            <w:r>
              <w:rPr>
                <w:rStyle w:val="IndexLink"/>
                <w:rtl w:val="true"/>
              </w:rPr>
              <w:t xml:space="preserve">. </w:t>
            </w:r>
            <w:r>
              <w:rPr>
                <w:rStyle w:val="IndexLink"/>
                <w:rtl w:val="true"/>
              </w:rPr>
              <w:t xml:space="preserve">الگوی تحوّل بنیادین </w:t>
            </w:r>
            <w:r>
              <w:rPr>
                <w:rStyle w:val="IndexLink"/>
                <w:rtl w:val="true"/>
              </w:rPr>
              <w:t>(</w:t>
            </w:r>
            <w:r>
              <w:rPr>
                <w:rStyle w:val="IndexLink"/>
                <w:rtl w:val="true"/>
              </w:rPr>
              <w:t>تحوّل باطنی</w:t>
            </w:r>
            <w:r>
              <w:rPr>
                <w:rStyle w:val="IndexLink"/>
                <w:rtl w:val="true"/>
              </w:rPr>
              <w:t>)</w:t>
              <w:tab/>
            </w:r>
            <w:r>
              <w:rPr>
                <w:rStyle w:val="IndexLink"/>
              </w:rPr>
              <w:t>144</w:t>
            </w:r>
          </w:hyperlink>
        </w:p>
        <w:p>
          <w:pPr>
            <w:pStyle w:val="Contents5"/>
            <w:tabs>
              <w:tab w:val="clear" w:pos="7892"/>
              <w:tab w:val="right" w:pos="9026" w:leader="dot"/>
            </w:tabs>
            <w:rPr/>
          </w:pPr>
          <w:hyperlink w:anchor="__RefHeading___Toc5810974_211673320">
            <w:r>
              <w:rPr>
                <w:webHidden/>
                <w:rStyle w:val="IndexLink"/>
              </w:rPr>
              <w:t>6</w:t>
            </w:r>
            <w:r>
              <w:rPr>
                <w:rStyle w:val="IndexLink"/>
                <w:rtl w:val="true"/>
              </w:rPr>
              <w:t xml:space="preserve">. </w:t>
            </w:r>
            <w:r>
              <w:rPr>
                <w:rStyle w:val="IndexLink"/>
                <w:rtl w:val="true"/>
              </w:rPr>
              <w:t xml:space="preserve">الگوی به گزینی </w:t>
            </w:r>
            <w:r>
              <w:rPr>
                <w:rStyle w:val="IndexLink"/>
                <w:rtl w:val="true"/>
              </w:rPr>
              <w:t>(</w:t>
            </w:r>
            <w:r>
              <w:rPr>
                <w:rStyle w:val="IndexLink"/>
                <w:rtl w:val="true"/>
              </w:rPr>
              <w:t>آراسته گرایی</w:t>
            </w:r>
            <w:r>
              <w:rPr>
                <w:rStyle w:val="IndexLink"/>
                <w:rtl w:val="true"/>
              </w:rPr>
              <w:t>)</w:t>
              <w:tab/>
            </w:r>
            <w:r>
              <w:rPr>
                <w:rStyle w:val="IndexLink"/>
              </w:rPr>
              <w:t>144</w:t>
            </w:r>
          </w:hyperlink>
        </w:p>
        <w:p>
          <w:pPr>
            <w:pStyle w:val="Contents5"/>
            <w:tabs>
              <w:tab w:val="clear" w:pos="7892"/>
              <w:tab w:val="right" w:pos="9026" w:leader="dot"/>
            </w:tabs>
            <w:rPr/>
          </w:pPr>
          <w:hyperlink w:anchor="__RefHeading___Toc5810976_211673320">
            <w:r>
              <w:rPr>
                <w:webHidden/>
                <w:rStyle w:val="IndexLink"/>
              </w:rPr>
              <w:t>7</w:t>
            </w:r>
            <w:r>
              <w:rPr>
                <w:rStyle w:val="IndexLink"/>
                <w:rtl w:val="true"/>
              </w:rPr>
              <w:t xml:space="preserve">. </w:t>
            </w:r>
            <w:r>
              <w:rPr>
                <w:rStyle w:val="IndexLink"/>
                <w:rtl w:val="true"/>
              </w:rPr>
              <w:t>الگوی مسؤولیت آفرینی</w:t>
            </w:r>
            <w:r>
              <w:rPr>
                <w:rStyle w:val="IndexLink"/>
                <w:rtl w:val="true"/>
              </w:rPr>
              <w:tab/>
            </w:r>
            <w:r>
              <w:rPr>
                <w:rStyle w:val="IndexLink"/>
              </w:rPr>
              <w:t>145</w:t>
            </w:r>
          </w:hyperlink>
        </w:p>
        <w:p>
          <w:pPr>
            <w:pStyle w:val="Contents5"/>
            <w:tabs>
              <w:tab w:val="clear" w:pos="7892"/>
              <w:tab w:val="right" w:pos="9026" w:leader="dot"/>
            </w:tabs>
            <w:rPr/>
          </w:pPr>
          <w:hyperlink w:anchor="__RefHeading___Toc5810978_211673320">
            <w:r>
              <w:rPr>
                <w:webHidden/>
                <w:rStyle w:val="IndexLink"/>
              </w:rPr>
              <w:t>8</w:t>
            </w:r>
            <w:r>
              <w:rPr>
                <w:rStyle w:val="IndexLink"/>
                <w:rtl w:val="true"/>
              </w:rPr>
              <w:t xml:space="preserve">. </w:t>
            </w:r>
            <w:r>
              <w:rPr>
                <w:rStyle w:val="IndexLink"/>
                <w:rtl w:val="true"/>
              </w:rPr>
              <w:t>الگوی اعتدال</w:t>
            </w:r>
            <w:r>
              <w:rPr>
                <w:rStyle w:val="IndexLink"/>
                <w:rtl w:val="true"/>
              </w:rPr>
              <w:tab/>
            </w:r>
            <w:r>
              <w:rPr>
                <w:rStyle w:val="IndexLink"/>
              </w:rPr>
              <w:t>147</w:t>
            </w:r>
          </w:hyperlink>
        </w:p>
        <w:p>
          <w:pPr>
            <w:pStyle w:val="Contents5"/>
            <w:tabs>
              <w:tab w:val="clear" w:pos="7892"/>
              <w:tab w:val="right" w:pos="9026" w:leader="dot"/>
            </w:tabs>
            <w:rPr/>
          </w:pPr>
          <w:hyperlink w:anchor="__RefHeading___Toc5810980_211673320">
            <w:r>
              <w:rPr>
                <w:webHidden/>
                <w:rStyle w:val="IndexLink"/>
              </w:rPr>
              <w:t>9</w:t>
            </w:r>
            <w:r>
              <w:rPr>
                <w:rStyle w:val="IndexLink"/>
                <w:rtl w:val="true"/>
              </w:rPr>
              <w:t xml:space="preserve">. </w:t>
            </w:r>
            <w:r>
              <w:rPr>
                <w:rStyle w:val="IndexLink"/>
                <w:rtl w:val="true"/>
              </w:rPr>
              <w:t>الگوی عزّت بخشی</w:t>
            </w:r>
            <w:r>
              <w:rPr>
                <w:rStyle w:val="IndexLink"/>
                <w:rtl w:val="true"/>
              </w:rPr>
              <w:tab/>
            </w:r>
            <w:r>
              <w:rPr>
                <w:rStyle w:val="IndexLink"/>
              </w:rPr>
              <w:t>147</w:t>
            </w:r>
          </w:hyperlink>
        </w:p>
        <w:p>
          <w:pPr>
            <w:pStyle w:val="Contents5"/>
            <w:tabs>
              <w:tab w:val="clear" w:pos="7892"/>
              <w:tab w:val="right" w:pos="9026" w:leader="dot"/>
            </w:tabs>
            <w:rPr/>
          </w:pPr>
          <w:hyperlink w:anchor="__RefHeading___Toc5810982_211673320">
            <w:r>
              <w:rPr>
                <w:webHidden/>
                <w:rStyle w:val="IndexLink"/>
              </w:rPr>
              <w:t>10</w:t>
            </w:r>
            <w:r>
              <w:rPr>
                <w:rStyle w:val="IndexLink"/>
                <w:rtl w:val="true"/>
              </w:rPr>
              <w:t xml:space="preserve">. </w:t>
            </w:r>
            <w:r>
              <w:rPr>
                <w:rStyle w:val="IndexLink"/>
                <w:rtl w:val="true"/>
              </w:rPr>
              <w:t>الگوی مهرورزی با معبود</w:t>
            </w:r>
            <w:r>
              <w:rPr>
                <w:rStyle w:val="IndexLink"/>
                <w:rtl w:val="true"/>
              </w:rPr>
              <w:tab/>
            </w:r>
            <w:r>
              <w:rPr>
                <w:rStyle w:val="IndexLink"/>
              </w:rPr>
              <w:t>148</w:t>
            </w:r>
          </w:hyperlink>
        </w:p>
        <w:p>
          <w:pPr>
            <w:pStyle w:val="Contents3"/>
            <w:tabs>
              <w:tab w:val="clear" w:pos="8459"/>
              <w:tab w:val="right" w:pos="9026" w:leader="dot"/>
            </w:tabs>
            <w:rPr/>
          </w:pPr>
          <w:hyperlink w:anchor="__RefHeading___Toc5810984_211673320">
            <w:r>
              <w:rPr>
                <w:webHidden/>
                <w:rStyle w:val="IndexLink"/>
                <w:rtl w:val="true"/>
              </w:rPr>
              <w:t>دو</w:t>
            </w:r>
            <w:r>
              <w:rPr>
                <w:rStyle w:val="IndexLink"/>
                <w:rtl w:val="true"/>
              </w:rPr>
              <w:t xml:space="preserve">. </w:t>
            </w:r>
            <w:r>
              <w:rPr>
                <w:rStyle w:val="IndexLink"/>
                <w:rtl w:val="true"/>
              </w:rPr>
              <w:t>خردورزی و اصول گرایی تربیت</w:t>
            </w:r>
            <w:r>
              <w:rPr>
                <w:rStyle w:val="IndexLink"/>
                <w:rtl w:val="true"/>
              </w:rPr>
              <w:tab/>
            </w:r>
            <w:r>
              <w:rPr>
                <w:rStyle w:val="IndexLink"/>
              </w:rPr>
              <w:t>149</w:t>
            </w:r>
          </w:hyperlink>
        </w:p>
        <w:p>
          <w:pPr>
            <w:pStyle w:val="Contents4"/>
            <w:tabs>
              <w:tab w:val="clear" w:pos="8176"/>
              <w:tab w:val="right" w:pos="9026" w:leader="dot"/>
            </w:tabs>
            <w:rPr/>
          </w:pPr>
          <w:hyperlink w:anchor="__RefHeading___Toc5810986_21167332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5810988_211673320">
            <w:r>
              <w:rPr>
                <w:webHidden/>
                <w:rStyle w:val="IndexLink"/>
                <w:rtl w:val="true"/>
              </w:rPr>
              <w:t>اصول تربیت بایسته</w:t>
            </w:r>
            <w:r>
              <w:rPr>
                <w:rStyle w:val="IndexLink"/>
                <w:rtl w:val="true"/>
              </w:rPr>
              <w:tab/>
            </w:r>
            <w:r>
              <w:rPr>
                <w:rStyle w:val="IndexLink"/>
              </w:rPr>
              <w:t>154</w:t>
            </w:r>
          </w:hyperlink>
        </w:p>
        <w:p>
          <w:pPr>
            <w:pStyle w:val="Contents5"/>
            <w:tabs>
              <w:tab w:val="clear" w:pos="7892"/>
              <w:tab w:val="right" w:pos="9026" w:leader="dot"/>
            </w:tabs>
            <w:rPr/>
          </w:pPr>
          <w:hyperlink w:anchor="__RefHeading___Toc5810990_211673320">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5810992_211673320">
            <w:r>
              <w:rPr>
                <w:webHidden/>
                <w:rStyle w:val="IndexLink"/>
              </w:rPr>
              <w:t>1</w:t>
            </w:r>
            <w:r>
              <w:rPr>
                <w:rStyle w:val="IndexLink"/>
                <w:rtl w:val="true"/>
              </w:rPr>
              <w:t xml:space="preserve">. </w:t>
            </w:r>
            <w:r>
              <w:rPr>
                <w:rStyle w:val="IndexLink"/>
                <w:rtl w:val="true"/>
              </w:rPr>
              <w:t>اصل ارجمندی و شرافت انسان</w:t>
            </w:r>
            <w:r>
              <w:rPr>
                <w:rStyle w:val="IndexLink"/>
                <w:rtl w:val="true"/>
              </w:rPr>
              <w:tab/>
            </w:r>
            <w:r>
              <w:rPr>
                <w:rStyle w:val="IndexLink"/>
              </w:rPr>
              <w:t>154</w:t>
            </w:r>
          </w:hyperlink>
        </w:p>
        <w:p>
          <w:pPr>
            <w:pStyle w:val="Contents5"/>
            <w:tabs>
              <w:tab w:val="clear" w:pos="7892"/>
              <w:tab w:val="right" w:pos="9026" w:leader="dot"/>
            </w:tabs>
            <w:rPr/>
          </w:pPr>
          <w:hyperlink w:anchor="__RefHeading___Toc5810994_211673320">
            <w:r>
              <w:rPr>
                <w:webHidden/>
                <w:rStyle w:val="IndexLink"/>
              </w:rPr>
              <w:t>2</w:t>
            </w:r>
            <w:r>
              <w:rPr>
                <w:rStyle w:val="IndexLink"/>
                <w:rtl w:val="true"/>
              </w:rPr>
              <w:t xml:space="preserve">. </w:t>
            </w:r>
            <w:r>
              <w:rPr>
                <w:rStyle w:val="IndexLink"/>
                <w:rtl w:val="true"/>
              </w:rPr>
              <w:t>اصل مساوات و برابری انسان ها</w:t>
            </w:r>
            <w:r>
              <w:rPr>
                <w:rStyle w:val="IndexLink"/>
                <w:rtl w:val="true"/>
              </w:rPr>
              <w:tab/>
            </w:r>
            <w:r>
              <w:rPr>
                <w:rStyle w:val="IndexLink"/>
              </w:rPr>
              <w:t>155</w:t>
            </w:r>
          </w:hyperlink>
        </w:p>
        <w:p>
          <w:pPr>
            <w:pStyle w:val="Contents5"/>
            <w:tabs>
              <w:tab w:val="clear" w:pos="7892"/>
              <w:tab w:val="right" w:pos="9026" w:leader="dot"/>
            </w:tabs>
            <w:rPr/>
          </w:pPr>
          <w:hyperlink w:anchor="__RefHeading___Toc5810996_211673320">
            <w:r>
              <w:rPr>
                <w:webHidden/>
                <w:rStyle w:val="IndexLink"/>
              </w:rPr>
              <w:t>3</w:t>
            </w:r>
            <w:r>
              <w:rPr>
                <w:rStyle w:val="IndexLink"/>
                <w:rtl w:val="true"/>
              </w:rPr>
              <w:t xml:space="preserve">. </w:t>
            </w:r>
            <w:r>
              <w:rPr>
                <w:rStyle w:val="IndexLink"/>
                <w:rtl w:val="true"/>
              </w:rPr>
              <w:t>اصل اراده و دانایی انسان</w:t>
            </w:r>
            <w:r>
              <w:rPr>
                <w:rStyle w:val="IndexLink"/>
                <w:rtl w:val="true"/>
              </w:rPr>
              <w:tab/>
            </w:r>
            <w:r>
              <w:rPr>
                <w:rStyle w:val="IndexLink"/>
              </w:rPr>
              <w:t>156</w:t>
            </w:r>
          </w:hyperlink>
        </w:p>
        <w:p>
          <w:pPr>
            <w:pStyle w:val="Contents5"/>
            <w:tabs>
              <w:tab w:val="clear" w:pos="7892"/>
              <w:tab w:val="right" w:pos="9026" w:leader="dot"/>
            </w:tabs>
            <w:rPr/>
          </w:pPr>
          <w:hyperlink w:anchor="__RefHeading___Toc5810998_211673320">
            <w:r>
              <w:rPr>
                <w:webHidden/>
                <w:rStyle w:val="IndexLink"/>
              </w:rPr>
              <w:t>4</w:t>
            </w:r>
            <w:r>
              <w:rPr>
                <w:rStyle w:val="IndexLink"/>
                <w:rtl w:val="true"/>
              </w:rPr>
              <w:t xml:space="preserve">. </w:t>
            </w:r>
            <w:r>
              <w:rPr>
                <w:rStyle w:val="IndexLink"/>
                <w:rtl w:val="true"/>
              </w:rPr>
              <w:t>اصل چند بعدی بودن انسان</w:t>
            </w:r>
            <w:r>
              <w:rPr>
                <w:rStyle w:val="IndexLink"/>
                <w:rtl w:val="true"/>
              </w:rPr>
              <w:tab/>
            </w:r>
            <w:r>
              <w:rPr>
                <w:rStyle w:val="IndexLink"/>
              </w:rPr>
              <w:t>156</w:t>
            </w:r>
          </w:hyperlink>
        </w:p>
        <w:p>
          <w:pPr>
            <w:pStyle w:val="Contents5"/>
            <w:tabs>
              <w:tab w:val="clear" w:pos="7892"/>
              <w:tab w:val="right" w:pos="9026" w:leader="dot"/>
            </w:tabs>
            <w:rPr/>
          </w:pPr>
          <w:hyperlink w:anchor="__RefHeading___Toc5811000_211673320">
            <w:r>
              <w:rPr>
                <w:webHidden/>
                <w:rStyle w:val="IndexLink"/>
              </w:rPr>
              <w:t>5</w:t>
            </w:r>
            <w:r>
              <w:rPr>
                <w:rStyle w:val="IndexLink"/>
                <w:rtl w:val="true"/>
              </w:rPr>
              <w:t xml:space="preserve">. </w:t>
            </w:r>
            <w:r>
              <w:rPr>
                <w:rStyle w:val="IndexLink"/>
                <w:rtl w:val="true"/>
              </w:rPr>
              <w:t>اصل جهت داری زندگی</w:t>
            </w:r>
            <w:r>
              <w:rPr>
                <w:rStyle w:val="IndexLink"/>
                <w:rtl w:val="true"/>
              </w:rPr>
              <w:tab/>
            </w:r>
            <w:r>
              <w:rPr>
                <w:rStyle w:val="IndexLink"/>
              </w:rPr>
              <w:t>157</w:t>
            </w:r>
          </w:hyperlink>
        </w:p>
        <w:p>
          <w:pPr>
            <w:pStyle w:val="Contents5"/>
            <w:tabs>
              <w:tab w:val="clear" w:pos="7892"/>
              <w:tab w:val="right" w:pos="9026" w:leader="dot"/>
            </w:tabs>
            <w:rPr/>
          </w:pPr>
          <w:hyperlink w:anchor="__RefHeading___Toc5811002_211673320">
            <w:r>
              <w:rPr>
                <w:webHidden/>
                <w:rStyle w:val="IndexLink"/>
              </w:rPr>
              <w:t>6</w:t>
            </w:r>
            <w:r>
              <w:rPr>
                <w:rStyle w:val="IndexLink"/>
                <w:rtl w:val="true"/>
              </w:rPr>
              <w:t xml:space="preserve">. </w:t>
            </w:r>
            <w:r>
              <w:rPr>
                <w:rStyle w:val="IndexLink"/>
                <w:rtl w:val="true"/>
              </w:rPr>
              <w:t>اصل توانایی و ظرفیت انسان ها</w:t>
            </w:r>
            <w:r>
              <w:rPr>
                <w:rStyle w:val="IndexLink"/>
                <w:rtl w:val="true"/>
              </w:rPr>
              <w:tab/>
            </w:r>
            <w:r>
              <w:rPr>
                <w:rStyle w:val="IndexLink"/>
              </w:rPr>
              <w:t>157</w:t>
            </w:r>
          </w:hyperlink>
        </w:p>
        <w:p>
          <w:pPr>
            <w:pStyle w:val="Contents5"/>
            <w:tabs>
              <w:tab w:val="clear" w:pos="7892"/>
              <w:tab w:val="right" w:pos="9026" w:leader="dot"/>
            </w:tabs>
            <w:rPr/>
          </w:pPr>
          <w:hyperlink w:anchor="__RefHeading___Toc5811004_211673320">
            <w:r>
              <w:rPr>
                <w:webHidden/>
                <w:rStyle w:val="IndexLink"/>
              </w:rPr>
              <w:t>7</w:t>
            </w:r>
            <w:r>
              <w:rPr>
                <w:rStyle w:val="IndexLink"/>
                <w:rtl w:val="true"/>
              </w:rPr>
              <w:t xml:space="preserve">. </w:t>
            </w:r>
            <w:r>
              <w:rPr>
                <w:rStyle w:val="IndexLink"/>
                <w:rtl w:val="true"/>
              </w:rPr>
              <w:t>اصل همّت مضاعف و عمل صالح</w:t>
            </w:r>
            <w:r>
              <w:rPr>
                <w:rStyle w:val="IndexLink"/>
                <w:rtl w:val="true"/>
              </w:rPr>
              <w:tab/>
            </w:r>
            <w:r>
              <w:rPr>
                <w:rStyle w:val="IndexLink"/>
              </w:rPr>
              <w:t>158</w:t>
            </w:r>
          </w:hyperlink>
        </w:p>
        <w:p>
          <w:pPr>
            <w:pStyle w:val="Contents5"/>
            <w:tabs>
              <w:tab w:val="clear" w:pos="7892"/>
              <w:tab w:val="right" w:pos="9026" w:leader="dot"/>
            </w:tabs>
            <w:rPr/>
          </w:pPr>
          <w:hyperlink w:anchor="__RefHeading___Toc5811006_211673320">
            <w:r>
              <w:rPr>
                <w:webHidden/>
                <w:rStyle w:val="IndexLink"/>
              </w:rPr>
              <w:t>8</w:t>
            </w:r>
            <w:r>
              <w:rPr>
                <w:rStyle w:val="IndexLink"/>
                <w:rtl w:val="true"/>
              </w:rPr>
              <w:t xml:space="preserve">. </w:t>
            </w:r>
            <w:r>
              <w:rPr>
                <w:rStyle w:val="IndexLink"/>
                <w:rtl w:val="true"/>
              </w:rPr>
              <w:t>اصل جهل زدایی</w:t>
            </w:r>
            <w:r>
              <w:rPr>
                <w:rStyle w:val="IndexLink"/>
                <w:rtl w:val="true"/>
              </w:rPr>
              <w:tab/>
            </w:r>
            <w:r>
              <w:rPr>
                <w:rStyle w:val="IndexLink"/>
              </w:rPr>
              <w:t>159</w:t>
            </w:r>
          </w:hyperlink>
        </w:p>
        <w:p>
          <w:pPr>
            <w:pStyle w:val="Contents3"/>
            <w:tabs>
              <w:tab w:val="clear" w:pos="8459"/>
              <w:tab w:val="right" w:pos="9026" w:leader="dot"/>
            </w:tabs>
            <w:rPr/>
          </w:pPr>
          <w:hyperlink w:anchor="__RefHeading___Toc5811008_211673320">
            <w:r>
              <w:rPr>
                <w:webHidden/>
                <w:rStyle w:val="IndexLink"/>
                <w:rtl w:val="true"/>
              </w:rPr>
              <w:t>سه</w:t>
            </w:r>
            <w:r>
              <w:rPr>
                <w:rStyle w:val="IndexLink"/>
                <w:rtl w:val="true"/>
              </w:rPr>
              <w:t xml:space="preserve">. </w:t>
            </w:r>
            <w:r>
              <w:rPr>
                <w:rStyle w:val="IndexLink"/>
                <w:rtl w:val="true"/>
              </w:rPr>
              <w:t>اصلاح گرا و تحوّل بخش بودن تربیت</w:t>
            </w:r>
            <w:r>
              <w:rPr>
                <w:rStyle w:val="IndexLink"/>
                <w:rtl w:val="true"/>
              </w:rPr>
              <w:tab/>
            </w:r>
            <w:r>
              <w:rPr>
                <w:rStyle w:val="IndexLink"/>
              </w:rPr>
              <w:t>160</w:t>
            </w:r>
          </w:hyperlink>
        </w:p>
        <w:p>
          <w:pPr>
            <w:pStyle w:val="Contents4"/>
            <w:tabs>
              <w:tab w:val="clear" w:pos="8176"/>
              <w:tab w:val="right" w:pos="9026" w:leader="dot"/>
            </w:tabs>
            <w:rPr/>
          </w:pPr>
          <w:hyperlink w:anchor="__RefHeading___Toc5811010_21167332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5811012_211673320">
            <w:r>
              <w:rPr>
                <w:webHidden/>
                <w:rStyle w:val="IndexLink"/>
                <w:rtl w:val="true"/>
              </w:rPr>
              <w:t>الگوهای اصلاح و تغییر</w:t>
            </w:r>
            <w:r>
              <w:rPr>
                <w:rStyle w:val="IndexLink"/>
                <w:rtl w:val="true"/>
              </w:rPr>
              <w:tab/>
            </w:r>
            <w:r>
              <w:rPr>
                <w:rStyle w:val="IndexLink"/>
              </w:rPr>
              <w:t>163</w:t>
            </w:r>
          </w:hyperlink>
        </w:p>
        <w:p>
          <w:pPr>
            <w:pStyle w:val="Contents5"/>
            <w:tabs>
              <w:tab w:val="clear" w:pos="7892"/>
              <w:tab w:val="right" w:pos="9026" w:leader="dot"/>
            </w:tabs>
            <w:rPr/>
          </w:pPr>
          <w:hyperlink w:anchor="__RefHeading___Toc5811014_211673320">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5811016_211673320">
            <w:r>
              <w:rPr>
                <w:webHidden/>
                <w:rStyle w:val="IndexLink"/>
              </w:rPr>
              <w:t>1</w:t>
            </w:r>
            <w:r>
              <w:rPr>
                <w:rStyle w:val="IndexLink"/>
                <w:rtl w:val="true"/>
              </w:rPr>
              <w:t xml:space="preserve">. </w:t>
            </w:r>
            <w:r>
              <w:rPr>
                <w:rStyle w:val="IndexLink"/>
                <w:rtl w:val="true"/>
              </w:rPr>
              <w:t>باورها و بینش ها</w:t>
            </w:r>
            <w:r>
              <w:rPr>
                <w:rStyle w:val="IndexLink"/>
                <w:rtl w:val="true"/>
              </w:rPr>
              <w:tab/>
            </w:r>
            <w:r>
              <w:rPr>
                <w:rStyle w:val="IndexLink"/>
              </w:rPr>
              <w:t>163</w:t>
            </w:r>
          </w:hyperlink>
        </w:p>
        <w:p>
          <w:pPr>
            <w:pStyle w:val="Contents5"/>
            <w:tabs>
              <w:tab w:val="clear" w:pos="7892"/>
              <w:tab w:val="right" w:pos="9026" w:leader="dot"/>
            </w:tabs>
            <w:rPr/>
          </w:pPr>
          <w:hyperlink w:anchor="__RefHeading___Toc5811018_211673320">
            <w:r>
              <w:rPr>
                <w:webHidden/>
                <w:rStyle w:val="IndexLink"/>
              </w:rPr>
              <w:t>2</w:t>
            </w:r>
            <w:r>
              <w:rPr>
                <w:rStyle w:val="IndexLink"/>
                <w:rtl w:val="true"/>
              </w:rPr>
              <w:t xml:space="preserve">. </w:t>
            </w:r>
            <w:r>
              <w:rPr>
                <w:rStyle w:val="IndexLink"/>
                <w:rtl w:val="true"/>
              </w:rPr>
              <w:t>عادت ها و منش ها</w:t>
            </w:r>
            <w:r>
              <w:rPr>
                <w:rStyle w:val="IndexLink"/>
                <w:rtl w:val="true"/>
              </w:rPr>
              <w:tab/>
            </w:r>
            <w:r>
              <w:rPr>
                <w:rStyle w:val="IndexLink"/>
              </w:rPr>
              <w:t>164</w:t>
            </w:r>
          </w:hyperlink>
        </w:p>
        <w:p>
          <w:pPr>
            <w:pStyle w:val="Contents5"/>
            <w:tabs>
              <w:tab w:val="clear" w:pos="7892"/>
              <w:tab w:val="right" w:pos="9026" w:leader="dot"/>
            </w:tabs>
            <w:rPr/>
          </w:pPr>
          <w:hyperlink w:anchor="__RefHeading___Toc5811020_211673320">
            <w:r>
              <w:rPr>
                <w:webHidden/>
                <w:rStyle w:val="IndexLink"/>
              </w:rPr>
              <w:t>3</w:t>
            </w:r>
            <w:r>
              <w:rPr>
                <w:rStyle w:val="IndexLink"/>
                <w:rtl w:val="true"/>
              </w:rPr>
              <w:t xml:space="preserve">. </w:t>
            </w:r>
            <w:r>
              <w:rPr>
                <w:rStyle w:val="IndexLink"/>
                <w:rtl w:val="true"/>
              </w:rPr>
              <w:t>خُلقیات و خصلت ها</w:t>
            </w:r>
            <w:r>
              <w:rPr>
                <w:rStyle w:val="IndexLink"/>
                <w:rtl w:val="true"/>
              </w:rPr>
              <w:tab/>
            </w:r>
            <w:r>
              <w:rPr>
                <w:rStyle w:val="IndexLink"/>
              </w:rPr>
              <w:t>165</w:t>
            </w:r>
          </w:hyperlink>
        </w:p>
        <w:p>
          <w:pPr>
            <w:pStyle w:val="Contents5"/>
            <w:tabs>
              <w:tab w:val="clear" w:pos="7892"/>
              <w:tab w:val="right" w:pos="9026" w:leader="dot"/>
            </w:tabs>
            <w:rPr/>
          </w:pPr>
          <w:hyperlink w:anchor="__RefHeading___Toc5811022_211673320">
            <w:r>
              <w:rPr>
                <w:webHidden/>
                <w:rStyle w:val="IndexLink"/>
              </w:rPr>
              <w:t>4</w:t>
            </w:r>
            <w:r>
              <w:rPr>
                <w:rStyle w:val="IndexLink"/>
                <w:rtl w:val="true"/>
              </w:rPr>
              <w:t xml:space="preserve">. </w:t>
            </w:r>
            <w:r>
              <w:rPr>
                <w:rStyle w:val="IndexLink"/>
                <w:rtl w:val="true"/>
              </w:rPr>
              <w:t>ایده ها و ارزش ها</w:t>
            </w:r>
            <w:r>
              <w:rPr>
                <w:rStyle w:val="IndexLink"/>
                <w:rtl w:val="true"/>
              </w:rPr>
              <w:tab/>
            </w:r>
            <w:r>
              <w:rPr>
                <w:rStyle w:val="IndexLink"/>
              </w:rPr>
              <w:t>165</w:t>
            </w:r>
          </w:hyperlink>
        </w:p>
        <w:p>
          <w:pPr>
            <w:pStyle w:val="Contents5"/>
            <w:tabs>
              <w:tab w:val="clear" w:pos="7892"/>
              <w:tab w:val="right" w:pos="9026" w:leader="dot"/>
            </w:tabs>
            <w:rPr/>
          </w:pPr>
          <w:hyperlink w:anchor="__RefHeading___Toc5811024_211673320">
            <w:r>
              <w:rPr>
                <w:webHidden/>
                <w:rStyle w:val="IndexLink"/>
              </w:rPr>
              <w:t>5</w:t>
            </w:r>
            <w:r>
              <w:rPr>
                <w:rStyle w:val="IndexLink"/>
                <w:rtl w:val="true"/>
              </w:rPr>
              <w:t xml:space="preserve">. </w:t>
            </w:r>
            <w:r>
              <w:rPr>
                <w:rStyle w:val="IndexLink"/>
                <w:rtl w:val="true"/>
              </w:rPr>
              <w:t>نیازها و خواسته ها</w:t>
            </w:r>
            <w:r>
              <w:rPr>
                <w:rStyle w:val="IndexLink"/>
                <w:rtl w:val="true"/>
              </w:rPr>
              <w:tab/>
            </w:r>
            <w:r>
              <w:rPr>
                <w:rStyle w:val="IndexLink"/>
              </w:rPr>
              <w:t>166</w:t>
            </w:r>
          </w:hyperlink>
        </w:p>
        <w:p>
          <w:pPr>
            <w:pStyle w:val="Contents5"/>
            <w:tabs>
              <w:tab w:val="clear" w:pos="7892"/>
              <w:tab w:val="right" w:pos="9026" w:leader="dot"/>
            </w:tabs>
            <w:rPr/>
          </w:pPr>
          <w:hyperlink w:anchor="__RefHeading___Toc5811026_211673320">
            <w:r>
              <w:rPr>
                <w:webHidden/>
                <w:rStyle w:val="IndexLink"/>
              </w:rPr>
              <w:t>6</w:t>
            </w:r>
            <w:r>
              <w:rPr>
                <w:rStyle w:val="IndexLink"/>
                <w:rtl w:val="true"/>
              </w:rPr>
              <w:t xml:space="preserve">. </w:t>
            </w:r>
            <w:r>
              <w:rPr>
                <w:rStyle w:val="IndexLink"/>
                <w:rtl w:val="true"/>
              </w:rPr>
              <w:t>آداب و رسوم</w:t>
            </w:r>
            <w:r>
              <w:rPr>
                <w:rStyle w:val="IndexLink"/>
                <w:rtl w:val="true"/>
              </w:rPr>
              <w:tab/>
            </w:r>
            <w:r>
              <w:rPr>
                <w:rStyle w:val="IndexLink"/>
              </w:rPr>
              <w:t>167</w:t>
            </w:r>
          </w:hyperlink>
        </w:p>
        <w:p>
          <w:pPr>
            <w:pStyle w:val="Contents3"/>
            <w:tabs>
              <w:tab w:val="clear" w:pos="8459"/>
              <w:tab w:val="right" w:pos="9026" w:leader="dot"/>
            </w:tabs>
            <w:rPr/>
          </w:pPr>
          <w:hyperlink w:anchor="__RefHeading___Toc5811028_211673320">
            <w:r>
              <w:rPr>
                <w:webHidden/>
                <w:rStyle w:val="IndexLink"/>
                <w:rtl w:val="true"/>
              </w:rPr>
              <w:t>چهار</w:t>
            </w:r>
            <w:r>
              <w:rPr>
                <w:rStyle w:val="IndexLink"/>
                <w:rtl w:val="true"/>
              </w:rPr>
              <w:t xml:space="preserve">. </w:t>
            </w:r>
            <w:r>
              <w:rPr>
                <w:rStyle w:val="IndexLink"/>
                <w:rtl w:val="true"/>
              </w:rPr>
              <w:t>آرمانی و هدفمند بودن تربیت</w:t>
            </w:r>
            <w:r>
              <w:rPr>
                <w:rStyle w:val="IndexLink"/>
                <w:rtl w:val="true"/>
              </w:rPr>
              <w:tab/>
            </w:r>
            <w:r>
              <w:rPr>
                <w:rStyle w:val="IndexLink"/>
              </w:rPr>
              <w:t>168</w:t>
            </w:r>
          </w:hyperlink>
        </w:p>
        <w:p>
          <w:pPr>
            <w:pStyle w:val="Contents4"/>
            <w:tabs>
              <w:tab w:val="clear" w:pos="8176"/>
              <w:tab w:val="right" w:pos="9026" w:leader="dot"/>
            </w:tabs>
            <w:rPr/>
          </w:pPr>
          <w:hyperlink w:anchor="__RefHeading___Toc5811030_211673320">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5811032_211673320">
            <w:r>
              <w:rPr>
                <w:webHidden/>
                <w:rStyle w:val="IndexLink"/>
                <w:rtl w:val="true"/>
              </w:rPr>
              <w:t>بایستگی هدفمندی در تربیت</w:t>
            </w:r>
            <w:r>
              <w:rPr>
                <w:rStyle w:val="IndexLink"/>
                <w:rtl w:val="true"/>
              </w:rPr>
              <w:tab/>
            </w:r>
            <w:r>
              <w:rPr>
                <w:rStyle w:val="IndexLink"/>
              </w:rPr>
              <w:t>171</w:t>
            </w:r>
          </w:hyperlink>
        </w:p>
        <w:p>
          <w:pPr>
            <w:pStyle w:val="Contents3"/>
            <w:tabs>
              <w:tab w:val="clear" w:pos="8459"/>
              <w:tab w:val="right" w:pos="9026" w:leader="dot"/>
            </w:tabs>
            <w:rPr/>
          </w:pPr>
          <w:hyperlink w:anchor="__RefHeading___Toc5811034_211673320">
            <w:r>
              <w:rPr>
                <w:webHidden/>
                <w:rStyle w:val="IndexLink"/>
                <w:rtl w:val="true"/>
              </w:rPr>
              <w:t>پنج</w:t>
            </w:r>
            <w:r>
              <w:rPr>
                <w:rStyle w:val="IndexLink"/>
                <w:rtl w:val="true"/>
              </w:rPr>
              <w:t xml:space="preserve">. </w:t>
            </w:r>
            <w:r>
              <w:rPr>
                <w:rStyle w:val="IndexLink"/>
                <w:rtl w:val="true"/>
              </w:rPr>
              <w:t>ولایت گرایی و امامت محور بودن تربیت</w:t>
            </w:r>
            <w:r>
              <w:rPr>
                <w:rStyle w:val="IndexLink"/>
                <w:rtl w:val="true"/>
              </w:rPr>
              <w:tab/>
            </w:r>
            <w:r>
              <w:rPr>
                <w:rStyle w:val="IndexLink"/>
              </w:rPr>
              <w:t>177</w:t>
            </w:r>
          </w:hyperlink>
        </w:p>
        <w:p>
          <w:pPr>
            <w:pStyle w:val="Contents4"/>
            <w:tabs>
              <w:tab w:val="clear" w:pos="8176"/>
              <w:tab w:val="right" w:pos="9026" w:leader="dot"/>
            </w:tabs>
            <w:rPr/>
          </w:pPr>
          <w:hyperlink w:anchor="__RefHeading___Toc5811036_21167332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5811038_211673320">
            <w:r>
              <w:rPr>
                <w:webHidden/>
                <w:rStyle w:val="IndexLink"/>
                <w:rtl w:val="true"/>
              </w:rPr>
              <w:t>مؤلفه‌های تربیت ولایی</w:t>
            </w:r>
            <w:r>
              <w:rPr>
                <w:rStyle w:val="IndexLink"/>
                <w:rtl w:val="true"/>
              </w:rPr>
              <w:tab/>
            </w:r>
            <w:r>
              <w:rPr>
                <w:rStyle w:val="IndexLink"/>
              </w:rPr>
              <w:t>181</w:t>
            </w:r>
          </w:hyperlink>
        </w:p>
        <w:p>
          <w:pPr>
            <w:pStyle w:val="Contents3"/>
            <w:tabs>
              <w:tab w:val="clear" w:pos="8459"/>
              <w:tab w:val="right" w:pos="9026" w:leader="dot"/>
            </w:tabs>
            <w:rPr/>
          </w:pPr>
          <w:hyperlink w:anchor="__RefHeading___Toc5811040_211673320">
            <w:r>
              <w:rPr>
                <w:webHidden/>
                <w:rStyle w:val="IndexLink"/>
                <w:rtl w:val="true"/>
              </w:rPr>
              <w:t>شش</w:t>
            </w:r>
            <w:r>
              <w:rPr>
                <w:rStyle w:val="IndexLink"/>
                <w:rtl w:val="true"/>
              </w:rPr>
              <w:t xml:space="preserve">. </w:t>
            </w:r>
            <w:r>
              <w:rPr>
                <w:rStyle w:val="IndexLink"/>
                <w:rtl w:val="true"/>
              </w:rPr>
              <w:t>فراگیری و چند بعدی بودن تربیت</w:t>
            </w:r>
            <w:r>
              <w:rPr>
                <w:rStyle w:val="IndexLink"/>
                <w:rtl w:val="true"/>
              </w:rPr>
              <w:tab/>
            </w:r>
            <w:r>
              <w:rPr>
                <w:rStyle w:val="IndexLink"/>
              </w:rPr>
              <w:t>185</w:t>
            </w:r>
          </w:hyperlink>
        </w:p>
        <w:p>
          <w:pPr>
            <w:pStyle w:val="Contents4"/>
            <w:tabs>
              <w:tab w:val="clear" w:pos="8176"/>
              <w:tab w:val="right" w:pos="9026" w:leader="dot"/>
            </w:tabs>
            <w:rPr/>
          </w:pPr>
          <w:hyperlink w:anchor="__RefHeading___Toc5811042_211673320">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5811044_211673320">
            <w:r>
              <w:rPr>
                <w:webHidden/>
                <w:rStyle w:val="IndexLink"/>
                <w:rtl w:val="true"/>
              </w:rPr>
              <w:t>بایسته‌های تربیت فراگیر</w:t>
            </w:r>
            <w:r>
              <w:rPr>
                <w:rStyle w:val="IndexLink"/>
                <w:rtl w:val="true"/>
              </w:rPr>
              <w:tab/>
            </w:r>
            <w:r>
              <w:rPr>
                <w:rStyle w:val="IndexLink"/>
              </w:rPr>
              <w:t>189</w:t>
            </w:r>
          </w:hyperlink>
        </w:p>
        <w:p>
          <w:pPr>
            <w:pStyle w:val="Contents5"/>
            <w:tabs>
              <w:tab w:val="clear" w:pos="7892"/>
              <w:tab w:val="right" w:pos="9026" w:leader="dot"/>
            </w:tabs>
            <w:rPr/>
          </w:pPr>
          <w:hyperlink w:anchor="__RefHeading___Toc5811046_211673320">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5811048_211673320">
            <w:r>
              <w:rPr>
                <w:webHidden/>
                <w:rStyle w:val="IndexLink"/>
                <w:rtl w:val="true"/>
              </w:rPr>
              <w:t>یکم</w:t>
            </w:r>
            <w:r>
              <w:rPr>
                <w:rStyle w:val="IndexLink"/>
                <w:rtl w:val="true"/>
              </w:rPr>
              <w:t xml:space="preserve">. </w:t>
            </w:r>
            <w:r>
              <w:rPr>
                <w:rStyle w:val="IndexLink"/>
                <w:rtl w:val="true"/>
              </w:rPr>
              <w:t>تربیت، باید همه سنین و جنسیت ها را شامل بشود</w:t>
            </w:r>
            <w:r>
              <w:rPr>
                <w:rStyle w:val="IndexLink"/>
                <w:rtl w:val="true"/>
              </w:rPr>
              <w:t>.</w:t>
              <w:tab/>
            </w:r>
            <w:r>
              <w:rPr>
                <w:rStyle w:val="IndexLink"/>
              </w:rPr>
              <w:t>189</w:t>
            </w:r>
          </w:hyperlink>
        </w:p>
        <w:p>
          <w:pPr>
            <w:pStyle w:val="Contents5"/>
            <w:tabs>
              <w:tab w:val="clear" w:pos="7892"/>
              <w:tab w:val="right" w:pos="9026" w:leader="dot"/>
            </w:tabs>
            <w:rPr/>
          </w:pPr>
          <w:hyperlink w:anchor="__RefHeading___Toc5811050_211673320">
            <w:r>
              <w:rPr>
                <w:webHidden/>
                <w:rStyle w:val="IndexLink"/>
                <w:rtl w:val="true"/>
              </w:rPr>
              <w:t>دوّم</w:t>
            </w:r>
            <w:r>
              <w:rPr>
                <w:rStyle w:val="IndexLink"/>
                <w:rtl w:val="true"/>
              </w:rPr>
              <w:t xml:space="preserve">. </w:t>
            </w:r>
            <w:r>
              <w:rPr>
                <w:rStyle w:val="IndexLink"/>
                <w:rtl w:val="true"/>
              </w:rPr>
              <w:t>تربیت شامل همۀ ابعاد و زوایای انسان باشد</w:t>
            </w:r>
            <w:r>
              <w:rPr>
                <w:rStyle w:val="IndexLink"/>
                <w:rtl w:val="true"/>
              </w:rPr>
              <w:t>.</w:t>
              <w:tab/>
            </w:r>
            <w:r>
              <w:rPr>
                <w:rStyle w:val="IndexLink"/>
              </w:rPr>
              <w:t>190</w:t>
            </w:r>
          </w:hyperlink>
        </w:p>
        <w:p>
          <w:pPr>
            <w:pStyle w:val="Contents5"/>
            <w:tabs>
              <w:tab w:val="clear" w:pos="7892"/>
              <w:tab w:val="right" w:pos="9026" w:leader="dot"/>
            </w:tabs>
            <w:rPr/>
          </w:pPr>
          <w:hyperlink w:anchor="__RefHeading___Toc5811052_211673320">
            <w:r>
              <w:rPr>
                <w:webHidden/>
                <w:rStyle w:val="IndexLink"/>
                <w:rtl w:val="true"/>
              </w:rPr>
              <w:t>سوّم</w:t>
            </w:r>
            <w:r>
              <w:rPr>
                <w:rStyle w:val="IndexLink"/>
                <w:rtl w:val="true"/>
              </w:rPr>
              <w:t xml:space="preserve">. </w:t>
            </w:r>
            <w:r>
              <w:rPr>
                <w:rStyle w:val="IndexLink"/>
                <w:rtl w:val="true"/>
              </w:rPr>
              <w:t>تربیت همۀ خواسته ها و عواطف انسان را در نظر بگیرد</w:t>
            </w:r>
            <w:r>
              <w:rPr>
                <w:rStyle w:val="IndexLink"/>
                <w:rtl w:val="true"/>
              </w:rPr>
              <w:t>.</w:t>
              <w:tab/>
            </w:r>
            <w:r>
              <w:rPr>
                <w:rStyle w:val="IndexLink"/>
              </w:rPr>
              <w:t>191</w:t>
            </w:r>
          </w:hyperlink>
        </w:p>
        <w:p>
          <w:pPr>
            <w:pStyle w:val="Contents5"/>
            <w:tabs>
              <w:tab w:val="clear" w:pos="7892"/>
              <w:tab w:val="right" w:pos="9026" w:leader="dot"/>
            </w:tabs>
            <w:rPr/>
          </w:pPr>
          <w:hyperlink w:anchor="__RefHeading___Toc5811054_211673320">
            <w:r>
              <w:rPr>
                <w:webHidden/>
                <w:rStyle w:val="IndexLink"/>
                <w:rtl w:val="true"/>
              </w:rPr>
              <w:t>چهارم</w:t>
            </w:r>
            <w:r>
              <w:rPr>
                <w:rStyle w:val="IndexLink"/>
                <w:rtl w:val="true"/>
              </w:rPr>
              <w:t xml:space="preserve">. </w:t>
            </w:r>
            <w:r>
              <w:rPr>
                <w:rStyle w:val="IndexLink"/>
                <w:rtl w:val="true"/>
              </w:rPr>
              <w:t>تربیت، دنیا و آخرت را با هم در نظر بگیرد</w:t>
            </w:r>
            <w:r>
              <w:rPr>
                <w:rStyle w:val="IndexLink"/>
                <w:rtl w:val="true"/>
              </w:rPr>
              <w:t>.</w:t>
              <w:tab/>
            </w:r>
            <w:r>
              <w:rPr>
                <w:rStyle w:val="IndexLink"/>
              </w:rPr>
              <w:t>192</w:t>
            </w:r>
          </w:hyperlink>
        </w:p>
        <w:p>
          <w:pPr>
            <w:pStyle w:val="Contents3"/>
            <w:tabs>
              <w:tab w:val="clear" w:pos="8459"/>
              <w:tab w:val="right" w:pos="9026" w:leader="dot"/>
            </w:tabs>
            <w:rPr/>
          </w:pPr>
          <w:hyperlink w:anchor="__RefHeading___Toc5811056_211673320">
            <w:r>
              <w:rPr>
                <w:webHidden/>
                <w:rStyle w:val="IndexLink"/>
                <w:rtl w:val="true"/>
              </w:rPr>
              <w:t>هفت</w:t>
            </w:r>
            <w:r>
              <w:rPr>
                <w:rStyle w:val="IndexLink"/>
                <w:rtl w:val="true"/>
              </w:rPr>
              <w:t xml:space="preserve">. </w:t>
            </w:r>
            <w:r>
              <w:rPr>
                <w:rStyle w:val="IndexLink"/>
                <w:rtl w:val="true"/>
              </w:rPr>
              <w:t>آیینی و دین گرا بودن تربیت</w:t>
            </w:r>
            <w:r>
              <w:rPr>
                <w:rStyle w:val="IndexLink"/>
                <w:rtl w:val="true"/>
              </w:rPr>
              <w:tab/>
            </w:r>
            <w:r>
              <w:rPr>
                <w:rStyle w:val="IndexLink"/>
              </w:rPr>
              <w:t>193</w:t>
            </w:r>
          </w:hyperlink>
        </w:p>
        <w:p>
          <w:pPr>
            <w:pStyle w:val="Contents4"/>
            <w:tabs>
              <w:tab w:val="clear" w:pos="8176"/>
              <w:tab w:val="right" w:pos="9026" w:leader="dot"/>
            </w:tabs>
            <w:rPr/>
          </w:pPr>
          <w:hyperlink w:anchor="__RefHeading___Toc5811058_21167332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5811060_211673320">
            <w:r>
              <w:rPr>
                <w:webHidden/>
                <w:rStyle w:val="IndexLink"/>
                <w:rtl w:val="true"/>
              </w:rPr>
              <w:t>ویژگی‌های تربیت دینی</w:t>
            </w:r>
            <w:r>
              <w:rPr>
                <w:rStyle w:val="IndexLink"/>
                <w:rtl w:val="true"/>
              </w:rPr>
              <w:tab/>
            </w:r>
            <w:r>
              <w:rPr>
                <w:rStyle w:val="IndexLink"/>
              </w:rPr>
              <w:t>196</w:t>
            </w:r>
          </w:hyperlink>
        </w:p>
        <w:p>
          <w:pPr>
            <w:pStyle w:val="Contents4"/>
            <w:tabs>
              <w:tab w:val="clear" w:pos="8176"/>
              <w:tab w:val="right" w:pos="9026" w:leader="dot"/>
            </w:tabs>
            <w:rPr/>
          </w:pPr>
          <w:hyperlink w:anchor="__RefHeading___Toc5811062_211673320">
            <w:r>
              <w:rPr>
                <w:webHidden/>
                <w:rStyle w:val="IndexLink"/>
                <w:rtl w:val="true"/>
              </w:rPr>
              <w:t>جایگاه واقعی تربیت دینی</w:t>
            </w:r>
            <w:r>
              <w:rPr>
                <w:rStyle w:val="IndexLink"/>
                <w:rtl w:val="true"/>
              </w:rPr>
              <w:tab/>
            </w:r>
            <w:r>
              <w:rPr>
                <w:rStyle w:val="IndexLink"/>
              </w:rPr>
              <w:t>197</w:t>
            </w:r>
          </w:hyperlink>
        </w:p>
        <w:p>
          <w:pPr>
            <w:pStyle w:val="Contents3"/>
            <w:tabs>
              <w:tab w:val="clear" w:pos="8459"/>
              <w:tab w:val="right" w:pos="9026" w:leader="dot"/>
            </w:tabs>
            <w:rPr/>
          </w:pPr>
          <w:hyperlink w:anchor="__RefHeading___Toc5811064_211673320">
            <w:r>
              <w:rPr>
                <w:webHidden/>
                <w:rStyle w:val="IndexLink"/>
                <w:rtl w:val="true"/>
              </w:rPr>
              <w:t>هشت</w:t>
            </w:r>
            <w:r>
              <w:rPr>
                <w:rStyle w:val="IndexLink"/>
                <w:rtl w:val="true"/>
              </w:rPr>
              <w:t xml:space="preserve">. </w:t>
            </w:r>
            <w:r>
              <w:rPr>
                <w:rStyle w:val="IndexLink"/>
                <w:rtl w:val="true"/>
              </w:rPr>
              <w:t>تعادل بخش و اعتدال گرا بودن تربیت</w:t>
            </w:r>
            <w:r>
              <w:rPr>
                <w:rStyle w:val="IndexLink"/>
                <w:rtl w:val="true"/>
              </w:rPr>
              <w:tab/>
            </w:r>
            <w:r>
              <w:rPr>
                <w:rStyle w:val="IndexLink"/>
              </w:rPr>
              <w:t>201</w:t>
            </w:r>
          </w:hyperlink>
        </w:p>
        <w:p>
          <w:pPr>
            <w:pStyle w:val="Contents4"/>
            <w:tabs>
              <w:tab w:val="clear" w:pos="8176"/>
              <w:tab w:val="right" w:pos="9026" w:leader="dot"/>
            </w:tabs>
            <w:rPr/>
          </w:pPr>
          <w:hyperlink w:anchor="__RefHeading___Toc5811066_21167332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5811068_211673320">
            <w:r>
              <w:rPr>
                <w:webHidden/>
                <w:rStyle w:val="IndexLink"/>
                <w:rtl w:val="true"/>
              </w:rPr>
              <w:t>دو بعد مهم عدالت</w:t>
            </w:r>
            <w:r>
              <w:rPr>
                <w:rStyle w:val="IndexLink"/>
                <w:rtl w:val="true"/>
              </w:rPr>
              <w:tab/>
            </w:r>
            <w:r>
              <w:rPr>
                <w:rStyle w:val="IndexLink"/>
              </w:rPr>
              <w:t>208</w:t>
            </w:r>
          </w:hyperlink>
        </w:p>
        <w:p>
          <w:pPr>
            <w:pStyle w:val="Contents3"/>
            <w:tabs>
              <w:tab w:val="clear" w:pos="8459"/>
              <w:tab w:val="right" w:pos="9026" w:leader="dot"/>
            </w:tabs>
            <w:rPr/>
          </w:pPr>
          <w:hyperlink w:anchor="__RefHeading___Toc5811070_211673320">
            <w:r>
              <w:rPr>
                <w:webHidden/>
                <w:rStyle w:val="IndexLink"/>
                <w:rtl w:val="true"/>
              </w:rPr>
              <w:t>نه</w:t>
            </w:r>
            <w:r>
              <w:rPr>
                <w:rStyle w:val="IndexLink"/>
                <w:rtl w:val="true"/>
              </w:rPr>
              <w:t xml:space="preserve">. </w:t>
            </w:r>
            <w:r>
              <w:rPr>
                <w:rStyle w:val="IndexLink"/>
                <w:rtl w:val="true"/>
              </w:rPr>
              <w:t>قدسی و الهی بودن تربیت</w:t>
            </w:r>
            <w:r>
              <w:rPr>
                <w:rStyle w:val="IndexLink"/>
                <w:rtl w:val="true"/>
              </w:rPr>
              <w:tab/>
            </w:r>
            <w:r>
              <w:rPr>
                <w:rStyle w:val="IndexLink"/>
              </w:rPr>
              <w:t>212</w:t>
            </w:r>
          </w:hyperlink>
        </w:p>
        <w:p>
          <w:pPr>
            <w:pStyle w:val="Contents4"/>
            <w:tabs>
              <w:tab w:val="clear" w:pos="8176"/>
              <w:tab w:val="right" w:pos="9026" w:leader="dot"/>
            </w:tabs>
            <w:rPr/>
          </w:pPr>
          <w:hyperlink w:anchor="__RefHeading___Toc5811072_21167332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5811074_211673320">
            <w:r>
              <w:rPr>
                <w:webHidden/>
                <w:rStyle w:val="IndexLink"/>
              </w:rPr>
              <w:t>1</w:t>
            </w:r>
            <w:r>
              <w:rPr>
                <w:rStyle w:val="IndexLink"/>
                <w:rtl w:val="true"/>
              </w:rPr>
              <w:t xml:space="preserve">. </w:t>
            </w:r>
            <w:r>
              <w:rPr>
                <w:rStyle w:val="IndexLink"/>
                <w:rtl w:val="true"/>
              </w:rPr>
              <w:t>اثرگذاری معنوی تربیت</w:t>
            </w:r>
            <w:r>
              <w:rPr>
                <w:rStyle w:val="IndexLink"/>
                <w:rtl w:val="true"/>
              </w:rPr>
              <w:tab/>
            </w:r>
            <w:r>
              <w:rPr>
                <w:rStyle w:val="IndexLink"/>
              </w:rPr>
              <w:t>215</w:t>
            </w:r>
          </w:hyperlink>
        </w:p>
        <w:p>
          <w:pPr>
            <w:pStyle w:val="Contents4"/>
            <w:tabs>
              <w:tab w:val="clear" w:pos="8176"/>
              <w:tab w:val="right" w:pos="9026" w:leader="dot"/>
            </w:tabs>
            <w:rPr/>
          </w:pPr>
          <w:hyperlink w:anchor="__RefHeading___Toc5811076_211673320">
            <w:r>
              <w:rPr>
                <w:webHidden/>
                <w:rStyle w:val="IndexLink"/>
              </w:rPr>
              <w:t>2</w:t>
            </w:r>
            <w:r>
              <w:rPr>
                <w:rStyle w:val="IndexLink"/>
                <w:rtl w:val="true"/>
              </w:rPr>
              <w:t xml:space="preserve">. </w:t>
            </w:r>
            <w:r>
              <w:rPr>
                <w:rStyle w:val="IndexLink"/>
                <w:rtl w:val="true"/>
              </w:rPr>
              <w:t>خداگرایی تربیت</w:t>
            </w:r>
            <w:r>
              <w:rPr>
                <w:rStyle w:val="IndexLink"/>
                <w:rtl w:val="true"/>
              </w:rPr>
              <w:tab/>
            </w:r>
            <w:r>
              <w:rPr>
                <w:rStyle w:val="IndexLink"/>
              </w:rPr>
              <w:t>216</w:t>
            </w:r>
          </w:hyperlink>
        </w:p>
        <w:p>
          <w:pPr>
            <w:pStyle w:val="Contents4"/>
            <w:tabs>
              <w:tab w:val="clear" w:pos="8176"/>
              <w:tab w:val="right" w:pos="9026" w:leader="dot"/>
            </w:tabs>
            <w:rPr/>
          </w:pPr>
          <w:hyperlink w:anchor="__RefHeading___Toc5811078_211673320">
            <w:r>
              <w:rPr>
                <w:webHidden/>
                <w:rStyle w:val="IndexLink"/>
              </w:rPr>
              <w:t>3</w:t>
            </w:r>
            <w:r>
              <w:rPr>
                <w:rStyle w:val="IndexLink"/>
                <w:rtl w:val="true"/>
              </w:rPr>
              <w:t xml:space="preserve">. </w:t>
            </w:r>
            <w:r>
              <w:rPr>
                <w:rStyle w:val="IndexLink"/>
                <w:rtl w:val="true"/>
              </w:rPr>
              <w:t>انسان سازی تربیت</w:t>
            </w:r>
            <w:r>
              <w:rPr>
                <w:rStyle w:val="IndexLink"/>
                <w:rtl w:val="true"/>
              </w:rPr>
              <w:tab/>
            </w:r>
            <w:r>
              <w:rPr>
                <w:rStyle w:val="IndexLink"/>
              </w:rPr>
              <w:t>218</w:t>
            </w:r>
          </w:hyperlink>
        </w:p>
        <w:p>
          <w:pPr>
            <w:pStyle w:val="Contents4"/>
            <w:tabs>
              <w:tab w:val="clear" w:pos="8176"/>
              <w:tab w:val="right" w:pos="9026" w:leader="dot"/>
            </w:tabs>
            <w:rPr/>
          </w:pPr>
          <w:hyperlink w:anchor="__RefHeading___Toc5811080_211673320">
            <w:r>
              <w:rPr>
                <w:webHidden/>
                <w:rStyle w:val="IndexLink"/>
              </w:rPr>
              <w:t>4</w:t>
            </w:r>
            <w:r>
              <w:rPr>
                <w:rStyle w:val="IndexLink"/>
                <w:rtl w:val="true"/>
              </w:rPr>
              <w:t xml:space="preserve">. </w:t>
            </w:r>
            <w:r>
              <w:rPr>
                <w:rStyle w:val="IndexLink"/>
                <w:rtl w:val="true"/>
              </w:rPr>
              <w:t>تقویت بعد روحانی و عرفانی انسان</w:t>
            </w:r>
            <w:r>
              <w:rPr>
                <w:rStyle w:val="IndexLink"/>
                <w:rtl w:val="true"/>
              </w:rPr>
              <w:tab/>
            </w:r>
            <w:r>
              <w:rPr>
                <w:rStyle w:val="IndexLink"/>
              </w:rPr>
              <w:t>219</w:t>
            </w:r>
          </w:hyperlink>
        </w:p>
        <w:p>
          <w:pPr>
            <w:pStyle w:val="Contents4"/>
            <w:tabs>
              <w:tab w:val="clear" w:pos="8176"/>
              <w:tab w:val="right" w:pos="9026" w:leader="dot"/>
            </w:tabs>
            <w:rPr/>
          </w:pPr>
          <w:hyperlink w:anchor="__RefHeading___Toc5811082_211673320">
            <w:r>
              <w:rPr>
                <w:webHidden/>
                <w:rStyle w:val="IndexLink"/>
              </w:rPr>
              <w:t>5</w:t>
            </w:r>
            <w:r>
              <w:rPr>
                <w:rStyle w:val="IndexLink"/>
                <w:rtl w:val="true"/>
              </w:rPr>
              <w:t xml:space="preserve">. </w:t>
            </w:r>
            <w:r>
              <w:rPr>
                <w:rStyle w:val="IndexLink"/>
                <w:rtl w:val="true"/>
              </w:rPr>
              <w:t>تقویت بعد فرجام گرایانه زندگی</w:t>
            </w:r>
            <w:r>
              <w:rPr>
                <w:rStyle w:val="IndexLink"/>
                <w:rtl w:val="true"/>
              </w:rPr>
              <w:tab/>
            </w:r>
            <w:r>
              <w:rPr>
                <w:rStyle w:val="IndexLink"/>
              </w:rPr>
              <w:t>220</w:t>
            </w:r>
          </w:hyperlink>
        </w:p>
        <w:p>
          <w:pPr>
            <w:pStyle w:val="Contents3"/>
            <w:tabs>
              <w:tab w:val="clear" w:pos="8459"/>
              <w:tab w:val="right" w:pos="9026" w:leader="dot"/>
            </w:tabs>
            <w:rPr/>
          </w:pPr>
          <w:hyperlink w:anchor="__RefHeading___Toc5811084_211673320">
            <w:r>
              <w:rPr>
                <w:webHidden/>
                <w:rStyle w:val="IndexLink"/>
                <w:rtl w:val="true"/>
              </w:rPr>
              <w:t>ده</w:t>
            </w:r>
            <w:r>
              <w:rPr>
                <w:rStyle w:val="IndexLink"/>
                <w:rtl w:val="true"/>
              </w:rPr>
              <w:t xml:space="preserve">. </w:t>
            </w:r>
            <w:r>
              <w:rPr>
                <w:rStyle w:val="IndexLink"/>
                <w:rtl w:val="true"/>
              </w:rPr>
              <w:t>شکوفا کننده و کمال گرا بودن تربیت</w:t>
            </w:r>
            <w:r>
              <w:rPr>
                <w:rStyle w:val="IndexLink"/>
                <w:rtl w:val="true"/>
              </w:rPr>
              <w:tab/>
            </w:r>
            <w:r>
              <w:rPr>
                <w:rStyle w:val="IndexLink"/>
              </w:rPr>
              <w:t>222</w:t>
            </w:r>
          </w:hyperlink>
        </w:p>
        <w:p>
          <w:pPr>
            <w:pStyle w:val="Contents3"/>
            <w:tabs>
              <w:tab w:val="clear" w:pos="8459"/>
              <w:tab w:val="right" w:pos="9026" w:leader="dot"/>
            </w:tabs>
            <w:rPr/>
          </w:pPr>
          <w:hyperlink w:anchor="__RefHeading___Toc5811086_211673320">
            <w:r>
              <w:rPr>
                <w:webHidden/>
                <w:rStyle w:val="IndexLink"/>
                <w:rtl w:val="true"/>
              </w:rPr>
              <w:t>یازده</w:t>
            </w:r>
            <w:r>
              <w:rPr>
                <w:rStyle w:val="IndexLink"/>
                <w:rtl w:val="true"/>
              </w:rPr>
              <w:t xml:space="preserve">. </w:t>
            </w:r>
            <w:r>
              <w:rPr>
                <w:rStyle w:val="IndexLink"/>
                <w:rtl w:val="true"/>
              </w:rPr>
              <w:t>مشفقانه و مردم گرا بودن تربیت</w:t>
            </w:r>
            <w:r>
              <w:rPr>
                <w:rStyle w:val="IndexLink"/>
                <w:rtl w:val="true"/>
              </w:rPr>
              <w:tab/>
            </w:r>
            <w:r>
              <w:rPr>
                <w:rStyle w:val="IndexLink"/>
              </w:rPr>
              <w:t>227</w:t>
            </w:r>
          </w:hyperlink>
        </w:p>
        <w:p>
          <w:pPr>
            <w:pStyle w:val="Contents3"/>
            <w:tabs>
              <w:tab w:val="clear" w:pos="8459"/>
              <w:tab w:val="right" w:pos="9026" w:leader="dot"/>
            </w:tabs>
            <w:rPr/>
          </w:pPr>
          <w:hyperlink w:anchor="__RefHeading___Toc5811088_211673320">
            <w:r>
              <w:rPr>
                <w:webHidden/>
                <w:rStyle w:val="IndexLink"/>
                <w:rtl w:val="true"/>
              </w:rPr>
              <w:t>دوازده</w:t>
            </w:r>
            <w:r>
              <w:rPr>
                <w:rStyle w:val="IndexLink"/>
                <w:rtl w:val="true"/>
              </w:rPr>
              <w:t xml:space="preserve">. </w:t>
            </w:r>
            <w:r>
              <w:rPr>
                <w:rStyle w:val="IndexLink"/>
                <w:rtl w:val="true"/>
              </w:rPr>
              <w:t>پویایی و منعطف بودن تربیت</w:t>
            </w:r>
            <w:r>
              <w:rPr>
                <w:rStyle w:val="IndexLink"/>
                <w:rtl w:val="true"/>
              </w:rPr>
              <w:tab/>
            </w:r>
            <w:r>
              <w:rPr>
                <w:rStyle w:val="IndexLink"/>
              </w:rPr>
              <w:t>232</w:t>
            </w:r>
          </w:hyperlink>
        </w:p>
        <w:p>
          <w:pPr>
            <w:pStyle w:val="Contents3"/>
            <w:tabs>
              <w:tab w:val="clear" w:pos="8459"/>
              <w:tab w:val="right" w:pos="9026" w:leader="dot"/>
            </w:tabs>
            <w:rPr/>
          </w:pPr>
          <w:hyperlink w:anchor="__RefHeading___Toc5811090_211673320">
            <w:r>
              <w:rPr>
                <w:webHidden/>
                <w:rStyle w:val="IndexLink"/>
                <w:rtl w:val="true"/>
              </w:rPr>
              <w:t>سیزده</w:t>
            </w:r>
            <w:r>
              <w:rPr>
                <w:rStyle w:val="IndexLink"/>
                <w:rtl w:val="true"/>
              </w:rPr>
              <w:t xml:space="preserve">. </w:t>
            </w:r>
            <w:r>
              <w:rPr>
                <w:rStyle w:val="IndexLink"/>
                <w:rtl w:val="true"/>
              </w:rPr>
              <w:t>جامع و بنیادی بودن تربیت</w:t>
            </w:r>
            <w:r>
              <w:rPr>
                <w:rStyle w:val="IndexLink"/>
                <w:rtl w:val="true"/>
              </w:rPr>
              <w:tab/>
            </w:r>
            <w:r>
              <w:rPr>
                <w:rStyle w:val="IndexLink"/>
              </w:rPr>
              <w:t>234</w:t>
            </w:r>
          </w:hyperlink>
        </w:p>
        <w:p>
          <w:pPr>
            <w:pStyle w:val="Contents4"/>
            <w:tabs>
              <w:tab w:val="clear" w:pos="8176"/>
              <w:tab w:val="right" w:pos="9026" w:leader="dot"/>
            </w:tabs>
            <w:rPr/>
          </w:pPr>
          <w:hyperlink w:anchor="__RefHeading___Toc5811092_21167332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5811094_211673320">
            <w:r>
              <w:rPr>
                <w:webHidden/>
                <w:rStyle w:val="IndexLink"/>
              </w:rPr>
              <w:t>1</w:t>
            </w:r>
            <w:r>
              <w:rPr>
                <w:rStyle w:val="IndexLink"/>
                <w:rtl w:val="true"/>
              </w:rPr>
              <w:t xml:space="preserve">. </w:t>
            </w:r>
            <w:r>
              <w:rPr>
                <w:rStyle w:val="IndexLink"/>
                <w:rtl w:val="true"/>
              </w:rPr>
              <w:t>رویکرد هدایت گرایانه</w:t>
            </w:r>
            <w:r>
              <w:rPr>
                <w:rStyle w:val="IndexLink"/>
                <w:rtl w:val="true"/>
              </w:rPr>
              <w:tab/>
            </w:r>
            <w:r>
              <w:rPr>
                <w:rStyle w:val="IndexLink"/>
              </w:rPr>
              <w:t>235</w:t>
            </w:r>
          </w:hyperlink>
        </w:p>
        <w:p>
          <w:pPr>
            <w:pStyle w:val="Contents4"/>
            <w:tabs>
              <w:tab w:val="clear" w:pos="8176"/>
              <w:tab w:val="right" w:pos="9026" w:leader="dot"/>
            </w:tabs>
            <w:rPr/>
          </w:pPr>
          <w:hyperlink w:anchor="__RefHeading___Toc5811096_211673320">
            <w:r>
              <w:rPr>
                <w:webHidden/>
                <w:rStyle w:val="IndexLink"/>
              </w:rPr>
              <w:t>2</w:t>
            </w:r>
            <w:r>
              <w:rPr>
                <w:rStyle w:val="IndexLink"/>
                <w:rtl w:val="true"/>
              </w:rPr>
              <w:t xml:space="preserve">. </w:t>
            </w:r>
            <w:r>
              <w:rPr>
                <w:rStyle w:val="IndexLink"/>
                <w:rtl w:val="true"/>
              </w:rPr>
              <w:t>رویکرد تعالی بخشی</w:t>
            </w:r>
            <w:r>
              <w:rPr>
                <w:rStyle w:val="IndexLink"/>
                <w:rtl w:val="true"/>
              </w:rPr>
              <w:tab/>
            </w:r>
            <w:r>
              <w:rPr>
                <w:rStyle w:val="IndexLink"/>
              </w:rPr>
              <w:t>235</w:t>
            </w:r>
          </w:hyperlink>
        </w:p>
        <w:p>
          <w:pPr>
            <w:pStyle w:val="Contents4"/>
            <w:tabs>
              <w:tab w:val="clear" w:pos="8176"/>
              <w:tab w:val="right" w:pos="9026" w:leader="dot"/>
            </w:tabs>
            <w:rPr/>
          </w:pPr>
          <w:hyperlink w:anchor="__RefHeading___Toc5811098_211673320">
            <w:r>
              <w:rPr>
                <w:webHidden/>
                <w:rStyle w:val="IndexLink"/>
              </w:rPr>
              <w:t>3</w:t>
            </w:r>
            <w:r>
              <w:rPr>
                <w:rStyle w:val="IndexLink"/>
                <w:rtl w:val="true"/>
              </w:rPr>
              <w:t xml:space="preserve">. </w:t>
            </w:r>
            <w:r>
              <w:rPr>
                <w:rStyle w:val="IndexLink"/>
                <w:rtl w:val="true"/>
              </w:rPr>
              <w:t>رویکرد تحول گرایانه</w:t>
            </w:r>
            <w:r>
              <w:rPr>
                <w:rStyle w:val="IndexLink"/>
                <w:rtl w:val="true"/>
              </w:rPr>
              <w:tab/>
            </w:r>
            <w:r>
              <w:rPr>
                <w:rStyle w:val="IndexLink"/>
              </w:rPr>
              <w:t>235</w:t>
            </w:r>
          </w:hyperlink>
        </w:p>
        <w:p>
          <w:pPr>
            <w:pStyle w:val="Contents4"/>
            <w:tabs>
              <w:tab w:val="clear" w:pos="8176"/>
              <w:tab w:val="right" w:pos="9026" w:leader="dot"/>
            </w:tabs>
            <w:rPr/>
          </w:pPr>
          <w:hyperlink w:anchor="__RefHeading___Toc5811100_211673320">
            <w:r>
              <w:rPr>
                <w:webHidden/>
                <w:rStyle w:val="IndexLink"/>
              </w:rPr>
              <w:t>4</w:t>
            </w:r>
            <w:r>
              <w:rPr>
                <w:rStyle w:val="IndexLink"/>
                <w:rtl w:val="true"/>
              </w:rPr>
              <w:t xml:space="preserve">. </w:t>
            </w:r>
            <w:r>
              <w:rPr>
                <w:rStyle w:val="IndexLink"/>
                <w:rtl w:val="true"/>
              </w:rPr>
              <w:t>رویکرد بهسازانه</w:t>
            </w:r>
            <w:r>
              <w:rPr>
                <w:rStyle w:val="IndexLink"/>
                <w:rtl w:val="true"/>
              </w:rPr>
              <w:tab/>
            </w:r>
            <w:r>
              <w:rPr>
                <w:rStyle w:val="IndexLink"/>
              </w:rPr>
              <w:t>235</w:t>
            </w:r>
          </w:hyperlink>
        </w:p>
        <w:p>
          <w:pPr>
            <w:pStyle w:val="Contents4"/>
            <w:tabs>
              <w:tab w:val="clear" w:pos="8176"/>
              <w:tab w:val="right" w:pos="9026" w:leader="dot"/>
            </w:tabs>
            <w:rPr/>
          </w:pPr>
          <w:hyperlink w:anchor="__RefHeading___Toc5811102_211673320">
            <w:r>
              <w:rPr>
                <w:webHidden/>
                <w:rStyle w:val="IndexLink"/>
              </w:rPr>
              <w:t>5</w:t>
            </w:r>
            <w:r>
              <w:rPr>
                <w:rStyle w:val="IndexLink"/>
                <w:rtl w:val="true"/>
              </w:rPr>
              <w:t xml:space="preserve">. </w:t>
            </w:r>
            <w:r>
              <w:rPr>
                <w:rStyle w:val="IndexLink"/>
                <w:rtl w:val="true"/>
              </w:rPr>
              <w:t>رویکرد مشکل زدایانه</w:t>
            </w:r>
            <w:r>
              <w:rPr>
                <w:rStyle w:val="IndexLink"/>
                <w:rtl w:val="true"/>
              </w:rPr>
              <w:tab/>
            </w:r>
            <w:r>
              <w:rPr>
                <w:rStyle w:val="IndexLink"/>
              </w:rPr>
              <w:t>236</w:t>
            </w:r>
          </w:hyperlink>
        </w:p>
        <w:p>
          <w:pPr>
            <w:pStyle w:val="Contents4"/>
            <w:tabs>
              <w:tab w:val="clear" w:pos="8176"/>
              <w:tab w:val="right" w:pos="9026" w:leader="dot"/>
            </w:tabs>
            <w:rPr/>
          </w:pPr>
          <w:hyperlink w:anchor="__RefHeading___Toc5811104_211673320">
            <w:r>
              <w:rPr>
                <w:webHidden/>
                <w:rStyle w:val="IndexLink"/>
              </w:rPr>
              <w:t>6</w:t>
            </w:r>
            <w:r>
              <w:rPr>
                <w:rStyle w:val="IndexLink"/>
                <w:rtl w:val="true"/>
              </w:rPr>
              <w:t xml:space="preserve">. </w:t>
            </w:r>
            <w:r>
              <w:rPr>
                <w:rStyle w:val="IndexLink"/>
                <w:rtl w:val="true"/>
              </w:rPr>
              <w:t>رویکرد درمان گرایانه</w:t>
            </w:r>
            <w:r>
              <w:rPr>
                <w:rStyle w:val="IndexLink"/>
                <w:rtl w:val="true"/>
              </w:rPr>
              <w:tab/>
            </w:r>
            <w:r>
              <w:rPr>
                <w:rStyle w:val="IndexLink"/>
              </w:rPr>
              <w:t>236</w:t>
            </w:r>
          </w:hyperlink>
        </w:p>
        <w:p>
          <w:pPr>
            <w:pStyle w:val="Contents4"/>
            <w:tabs>
              <w:tab w:val="clear" w:pos="8176"/>
              <w:tab w:val="right" w:pos="9026" w:leader="dot"/>
            </w:tabs>
            <w:rPr/>
          </w:pPr>
          <w:hyperlink w:anchor="__RefHeading___Toc5811106_211673320">
            <w:r>
              <w:rPr>
                <w:webHidden/>
                <w:rStyle w:val="IndexLink"/>
              </w:rPr>
              <w:t>7</w:t>
            </w:r>
            <w:r>
              <w:rPr>
                <w:rStyle w:val="IndexLink"/>
                <w:rtl w:val="true"/>
              </w:rPr>
              <w:t xml:space="preserve">. </w:t>
            </w:r>
            <w:r>
              <w:rPr>
                <w:rStyle w:val="IndexLink"/>
                <w:rtl w:val="true"/>
              </w:rPr>
              <w:t>رویکرد بشارت گرایانه</w:t>
            </w:r>
            <w:r>
              <w:rPr>
                <w:rStyle w:val="IndexLink"/>
                <w:rtl w:val="true"/>
              </w:rPr>
              <w:tab/>
            </w:r>
            <w:r>
              <w:rPr>
                <w:rStyle w:val="IndexLink"/>
              </w:rPr>
              <w:t>236</w:t>
            </w:r>
          </w:hyperlink>
        </w:p>
        <w:p>
          <w:pPr>
            <w:pStyle w:val="Contents2"/>
            <w:tabs>
              <w:tab w:val="clear" w:pos="8743"/>
              <w:tab w:val="right" w:pos="9026" w:leader="dot"/>
            </w:tabs>
            <w:rPr/>
          </w:pPr>
          <w:hyperlink w:anchor="__RefHeading___Toc5811108_211673320">
            <w:r>
              <w:rPr>
                <w:webHidden/>
                <w:rStyle w:val="IndexLink"/>
                <w:rtl w:val="true"/>
              </w:rPr>
              <w:t>منابع</w:t>
            </w:r>
            <w:r>
              <w:rPr>
                <w:rStyle w:val="IndexLink"/>
                <w:rtl w:val="true"/>
              </w:rPr>
              <w:tab/>
            </w:r>
            <w:r>
              <w:rPr>
                <w:rStyle w:val="IndexLink"/>
              </w:rPr>
              <w:t>241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6_8299"/>
      <w:bookmarkStart w:id="1" w:name="pg686_8299"/>
      <w:bookmarkEnd w:id="1"/>
    </w:p>
    <w:p>
      <w:pPr>
        <w:pStyle w:val="Heading2"/>
        <w:numPr>
          <w:ilvl w:val="1"/>
          <w:numId w:val="1"/>
        </w:numPr>
        <w:rPr/>
      </w:pPr>
      <w:bookmarkStart w:id="2" w:name="pg686_8299"/>
      <w:bookmarkStart w:id="3" w:name="__RefHeading___Toc581081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کارگر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۴۵۰۵۱۲۲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ـ تأثیر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18/230</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4837/297</w:t>
      </w:r>
    </w:p>
    <w:p>
      <w:pPr>
        <w:pStyle w:val="Heading2"/>
        <w:numPr>
          <w:ilvl w:val="1"/>
          <w:numId w:val="1"/>
        </w:numPr>
        <w:rPr/>
      </w:pPr>
      <w:bookmarkStart w:id="5" w:name="__RefHeading___Toc5810818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تعلیم و تربیت</w:t>
      </w:r>
    </w:p>
    <w:p>
      <w:pPr>
        <w:pStyle w:val="BookText"/>
        <w:rPr/>
      </w:pPr>
      <w:r>
        <w:rPr>
          <w:rFonts w:ascii="IRNazanin" w:hAnsi="IRNazanin" w:eastAsia="IRNazanin"/>
          <w:color w:val="111111"/>
          <w:sz w:val="28"/>
          <w:sz w:val="28"/>
          <w:szCs w:val="28"/>
          <w:rtl w:val="true"/>
          <w:lang w:bidi="fa-IR"/>
        </w:rPr>
        <w:t>در عصر ظهور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کارگر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و تربیت در عصر ظهور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کارگر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ISBN: 978-964-7428-49-1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686_8303"/>
    </w:p>
    <w:p>
      <w:pPr>
        <w:pStyle w:val="Heading2"/>
        <w:numPr>
          <w:ilvl w:val="1"/>
          <w:numId w:val="1"/>
        </w:numPr>
        <w:rPr/>
      </w:pPr>
      <w:bookmarkStart w:id="8" w:name="__RefHeading___Toc5810820_21167332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امامت خورشید زندگی بخشی است که اعتقاد شیعه با آن گره خورده و باعث شده است تا این جریان، راه خویش را در تاریخ اسلام از کج راهه‌ها و بیراهه‌ها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بالندگی و بقای شیعه در گرو این حقیقت بزرگ قرآنی و یادگار سترگ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امامان شیعه، امام دوازدهم از ویژگی‌ها و امتیازهای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همه جهان را از عدل و داد، سرشار خواهد ساخت؛ همان گونه که از ظلم و بیداد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به دلیل دارا بودن ویژگی‌های منحصر به فرد، یکی از توانمندترین عوامل رشد جامعه دینی ما است؛ از این رو طرح درست و گسترش این فرهنگ در جامعه، باعث تعالی هرچه بیشتر جامعه و حفظ آن از فرو غلتیدن در ناراستی ها، فسادها و تباهی‌ها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 و ادیان آسمانی، اندیشه‌ای فراگیر و پیشینه‌دار و نقطه اوج و کمال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مهدویّت، برنامه‌ای جامع و کامل برای تشکیل جامعه‌ای مطلوب و تفسیری راهبردی از حوزه‌های مختلف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آموزه، تصویر و طراحی کامل و فراگیر جامعه برتر دینی و بیان راه‌کارها و برنامه‌های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می‌تواند در همه شؤون زندگی معاصر، تأثیرگذار و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توجه جهان به این موضوع مهم در عصر حاضر و مطرح شدن اندیشه‌های موازی و انحرافی در این زمینه، از سوی قدرت‌های جهانی و اندیشمندان بشری و برداشت‌های غیر کارشناسانه از آن،</w:t>
      </w:r>
    </w:p>
    <w:p>
      <w:pPr>
        <w:pStyle w:val="BookText"/>
        <w:rPr/>
      </w:pPr>
      <w:r>
        <w:rPr>
          <w:rFonts w:ascii="IRNazanin" w:hAnsi="IRNazanin" w:eastAsia="IRNazanin"/>
          <w:color w:val="111111"/>
          <w:sz w:val="28"/>
          <w:sz w:val="28"/>
          <w:szCs w:val="28"/>
          <w:rtl w:val="true"/>
          <w:lang w:bidi="fa-IR"/>
        </w:rPr>
        <w:t>ضرورت پاسداری از این اندیشه بنیادین اسلام را چند برابر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بنیاد فرهنگی حضرت مهدی موعود عجل الله تعالی فرجه الشریف و مرکز آموزشی تخصصی مهدویت، به منظور ترویج و معرفی بیشتر امام زمان عجل الله تعالی فرجه الشریف و شناساندن فرهنگ مهدویت و آشنا ساختن جامعه ـ مخصوصاً نسل نو ـ با نقش آن امام عزیز در عصر غیبت و حکومت واحد جهانی و تحکیم پایه‌های امامت و ولایت، تأسیس شده و اهداف مختلفی را پیگیری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برنامه‌های مهم این بنیاد، تألیف و نشر کتاب و نشریه و تدوین آثار فرهنگی، علمی و ادبی درباره شخصیت امام مهدی عجل الله تعالی فرجه الشریف است که تا کنون بیش از ده‌هاعنوان کتاب، تدوین و 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کتاب تعلیم و تربیت در عصر ظهور در اختیار دوستداران و عاشقان آن امام عارفان و ذخیره پیامبران قرار می‌گیرد، باشد که قبول اهل نظر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گامی آغازین در این زمینه به شمار می‌آید؛ امید است فرهیختگان با تلاش‌های جدید و ژرف تر، پژوهش‌های کامل‌تر و متنوع تری ارائه دهند و اقدامات پر‌ثمری در ترویج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تشکر از زحمات مؤلف محترم، امیدواریم خوانندگان گرامی با ارائه دیدگاه‌ها و انتقادهای خود، ما را در پربارتر شدن این گونه آثار،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مرکز تخصصی مهدویت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مجتبی کلباسی</w:t>
      </w:r>
      <w:bookmarkStart w:id="10" w:name="pg686_8305"/>
    </w:p>
    <w:p>
      <w:pPr>
        <w:pStyle w:val="Heading2"/>
        <w:numPr>
          <w:ilvl w:val="1"/>
          <w:numId w:val="1"/>
        </w:numPr>
        <w:rPr/>
      </w:pPr>
      <w:bookmarkStart w:id="11" w:name="__RefHeading___Toc5810822_21167332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تعلیم و تربیت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اخلاقی در لغت و اصطلاح</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اخلاقی در فرهنگنامه تعلیم و تربیت</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فکری و اخلاقی انسان در عصر ظهور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شکوفایی تعلیم و تربیت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دانایی و فرزانگی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فرهنگ تغییر یا تغییر فرهنگی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توجه به تعلیم و تربیت قدسی</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ریشه‌یابی کاستی‌های تربیتی</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مشکلات از دیدگاه امام خمینی رحمة الله</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ناراستی‌های قبل از ظهور از دیدگاه روایات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و ناراستی قلوب</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حق و عدالت</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تباهی جوامع</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انسانیت و اوج شیطنت ابلیس</w:t>
      </w:r>
      <w:r>
        <w:rPr>
          <w:rFonts w:eastAsia="IRNazanin" w:cs="IRNazanin"/>
          <w:color w:val="111111"/>
          <w:sz w:val="28"/>
          <w:szCs w:val="28"/>
          <w:lang w:bidi="fa-IR"/>
        </w:rPr>
        <w:t>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ایمان و دینداری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اخلاق و معنویت</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رنگ شدن خردورزی و دانایی</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نهایی و کمالات فرعی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کمال مطلوب انسان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تحقّق کمال نهایی</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بایستگی انقلاب اخلاقی و تربیتی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راه نجات</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هدف روشن</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ساز و کارهای تعلیم و تربیت مهدوی</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شکوفاسازی عقول انسانی</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جامع</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تأثیرگذاری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پالایش ناپاکی‌های درونی</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زدایی و تغییر ساختارهای فرهنگی</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فطرت انسانی</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تثبیت ارزش‌های اخلاقی</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و نظارت فراگیر</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بیماری‌های روحی</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باورهای اعتقادی و ایمانی</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حکمت و دانش قدسی</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هویت و منزلت انسانی</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و نورانی کردن جامعه</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برپاداشت سیاست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قدسی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اثرگذار صالحان و پاکان</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غنای واقعی در بشر</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بهسازی اخلاق کارگزاران</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اندیشة قرآنی</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 رنگ کردن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نیازهای مادی و تعدیل خواسته ها</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الفت انسان‌ها</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و همگانی شدن تعلیم و تربیت</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و نصیحت‌گری</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مفاسدزدایی از جامعه</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تعالیم و قوانین الهی</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IRNazanin" w:hAnsi="IRNazanin" w:eastAsia="IRNazanin"/>
          <w:color w:val="111111"/>
          <w:sz w:val="28"/>
          <w:sz w:val="28"/>
          <w:szCs w:val="28"/>
          <w:rtl w:val="true"/>
          <w:lang w:bidi="fa-IR"/>
        </w:rPr>
        <w:t>ویژگی‌های تربیت مهدوی</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محوری و معنویت‌گرایی تربیت</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مؤلفه‌های نظام تربیت معنوی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شاخصه‌ها و الگوهای تربیت فضیلت‌گرا</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آماده سازی فکری</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نشاط انگیزی درونی</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تواناسازی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روحی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تغییر تدریجی</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تحوّل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باطنی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به گزینی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گرایی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مسؤولیت آفرینی</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اعتدال</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عزّت بخشی</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مهرورزی با معبود</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خردورزی و اصول‌گرایی تربیت</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اصول تربیت بایسته</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ارجمندی و شرافت انسان</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مساوات و برابری انسان‌ها</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اراده و دانایی انسان</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چند بعدی بودن انسان</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جهت‌داری زندگی</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توانایی و ظرفیت انسان‌ها</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همّت مضاعف و عمل صالح</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جهل‌زدایی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اصلاح‌گرا و تحوّل‌بخش بودن تربیت</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الگوهای اصلاح و تغییر</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 و بینش‌ها</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عادت‌ها و منش‌ها</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خُلقیات و خصلت‌ها</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ایده‌ها و ارزش ها</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 و خواسته‌ها</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رسوم</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آرمانی و هدفمند بودن تربیت</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بایستگی هدفمندی در تربیت</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ولایت‌گرایی و امامت محور بودن تربیت</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مؤلفه‌های تربیت ولایی</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و چند بعدی بودن تربیت</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بایسته‌های تربیت فراگیر</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باید همه سنین و جنسیت‌ها را شامل بشود</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شامل همۀ ابعاد و زوایای انسان باشد</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همۀ خواسته‌ها و عواطف انسان را در نظر بگیرد</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دنیا و آخرت را با هم در نظر بگیرد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و دین‌گرا بودن تربیت</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ویژگی‌های تربیت دینی</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جایگاه واقعی تربیت دینی</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بخش و اعتدال‌گرا بودن تربیت</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دو بعد مهم عدالت</w:t>
      </w:r>
      <w:r>
        <w:rPr>
          <w:rFonts w:eastAsia="IRNazanin" w:cs="IRNazanin"/>
          <w:color w:val="111111"/>
          <w:sz w:val="28"/>
          <w:szCs w:val="28"/>
          <w:lang w:bidi="fa-IR"/>
        </w:rPr>
        <w:t>207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و الهی بودن تربیت</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اثرگذاری معنوی تربیت</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خداگرایی تربیت</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سازی تربیت</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بعد روحانی و عرفانی انسان</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بعد فرجام گرایانه زندگی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کننده و کمال‌گرا بودن تربیت</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مشفقانه و مردم‌گرا بودن تربیت</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و منعطف بودن تربیت</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و بنیادی بودن تربیت</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هدایت گرایانه</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تعالی بخشی</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تحول گرایانه</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بهسازانه</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مشکل زدایانه</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درمان گرایانه</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بشارت‌گرایانه</w:t>
      </w:r>
      <w:r>
        <w:rPr>
          <w:rFonts w:eastAsia="IRNazanin" w:cs="IRNazanin"/>
          <w:color w:val="111111"/>
          <w:sz w:val="28"/>
          <w:szCs w:val="28"/>
          <w:lang w:bidi="fa-IR"/>
        </w:rPr>
        <w:t>235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bookmarkStart w:id="13" w:name="pg686_8311"/>
    </w:p>
    <w:p>
      <w:pPr>
        <w:pStyle w:val="Heading2"/>
        <w:numPr>
          <w:ilvl w:val="1"/>
          <w:numId w:val="1"/>
        </w:numPr>
        <w:rPr/>
      </w:pPr>
      <w:bookmarkStart w:id="14" w:name="__RefHeading___Toc5810824_21167332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یکی از پرسش‌های اساسی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چگونگی تعلیم و تربیت مهدوی و امکان اصلاح اخلاقی و تغییر و تحولات روحی و معنوی در انسان‌ها و دوری آنان از معصیت، فسادگری، جنایت و بیداد است؛ یعنی، آیا انسان‌ها واقعاً خوب و صالح می‌شوند و در چه ابعادی امکان الگوبرداری از آن وجود دارد؟</w:t>
      </w:r>
    </w:p>
    <w:p>
      <w:pPr>
        <w:pStyle w:val="BookText"/>
        <w:rPr/>
      </w:pPr>
      <w:r>
        <w:rPr>
          <w:rFonts w:ascii="IRNazanin" w:hAnsi="IRNazanin" w:eastAsia="IRNazanin"/>
          <w:color w:val="111111"/>
          <w:sz w:val="28"/>
          <w:sz w:val="28"/>
          <w:szCs w:val="28"/>
          <w:rtl w:val="true"/>
          <w:lang w:bidi="fa-IR"/>
        </w:rPr>
        <w:t>بر اساس روایات پاسخ این سؤال، روشن و مثبت است؛ یعنی، در سایه تعلیم و تربیت و دانایی و پارسایی، آنان گام در جاده راستی و درستی می‌نهند و به رشد فکری و اخلاقی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اصلاح کامل و همه جانبه رفتار، اخلاق، پندار و گفتار انسان‌ها به دست امام زمان عجل الله تعالی فرجه الشریف و در پرتو دولت اخلاقی مهدوی صورت می‌گیرد و جلوه‌های ویژه‌ای از تعلیم و تربیت دینی آشکار می‌شود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چرایی و چگونگی این دگرگونی روحی و انقلاب اخلاقی، می‌تواند راهگشای بسیاری از پژوهش‌ها و رویکردهای معرفتی دربارة امکان اصلاح انسان و رفع مشکلات عدیدة بشر و تعلیم و تربیت او در همه سطوح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تعلیم و تربیت، منحصر در فعالیت‌های رسمی آموزش و پرورش ـ آن هم در سطح گروه سنی کودک و نوجوان ـ نیست؛ بلکه</w:t>
      </w:r>
    </w:p>
    <w:p>
      <w:pPr>
        <w:pStyle w:val="BookText"/>
        <w:rPr/>
      </w:pPr>
      <w:r>
        <w:rPr>
          <w:rFonts w:ascii="IRNazanin" w:hAnsi="IRNazanin" w:eastAsia="IRNazanin"/>
          <w:color w:val="111111"/>
          <w:sz w:val="28"/>
          <w:sz w:val="28"/>
          <w:szCs w:val="28"/>
          <w:rtl w:val="true"/>
          <w:lang w:bidi="fa-IR"/>
        </w:rPr>
        <w:t>انسان در هر حال نیاز به تعلیم و تربیت دارد و این رسالت عظیم پیامبران و امامان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روشن‌بینانه ادیان آسمانی، مهم‌ترین مانع رشد و تعالی انسان و فرو رفتن وی در کاستی‌ها و ناراستی‌ها، عدم تعلیم و تربیت صحیح و الهی است و تنها راه نجات و سعادت او، قرار گرفتن تحت تعلیم و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صحیح و واقعی، در صدر اسلام و به دست نبی مکرّم و عترت پاک او، به اوج رسیده و در عصر ظهور و به دست امام زمان عجل الله تعالی فرجه الشریف، شکوفا و بارور می‌شود؛ یعنی، انسان در پرتو رشد فکری و اخلاقی راه کمال و سعادت را می‌پوید و از گردنه‌های سخت کژی و انحراف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رحمت و نجات بخش الهی، انسان‌ها را از ورطه فساد و تباهی خارج می‌کند و در ساحل معنویت و نورانیت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تربیت یافته و خردورز، پیشوایی و امامت منجی موعود را مغتنم شمرده و به آن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ارشاد و هدایت‌گری او، روحی تازه در کالبد قلوب مرده و طغیانگر دمیده می‌شود و زخم‌های ناراستی و شهوت آلودگی جامعة منحط، ترمیم می‌شود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جهان با تمام وجود، باید در انتظار نجات‌بخش بزرگ و هدایت‌گر موعود باشد و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آدینه‌های عاشقان کی می‌رسد؟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عالم آرای جهان کی می‌رسد؟</w:t>
      </w:r>
    </w:p>
    <w:p>
      <w:pPr>
        <w:pStyle w:val="BookText"/>
        <w:rPr/>
      </w:pPr>
      <w:r>
        <w:rPr>
          <w:rFonts w:ascii="IRNazanin" w:hAnsi="IRNazanin" w:eastAsia="IRNazanin"/>
          <w:color w:val="111111"/>
          <w:sz w:val="28"/>
          <w:sz w:val="28"/>
          <w:szCs w:val="28"/>
          <w:rtl w:val="true"/>
          <w:lang w:bidi="fa-IR"/>
        </w:rPr>
        <w:t>تا به کی در انتظار خسرو خوبان بگریم</w:t>
      </w:r>
    </w:p>
    <w:p>
      <w:pPr>
        <w:pStyle w:val="BookText"/>
        <w:rPr/>
      </w:pPr>
      <w:r>
        <w:rPr>
          <w:rFonts w:ascii="IRNazanin" w:hAnsi="IRNazanin" w:eastAsia="IRNazanin"/>
          <w:color w:val="111111"/>
          <w:sz w:val="28"/>
          <w:sz w:val="28"/>
          <w:szCs w:val="28"/>
          <w:rtl w:val="true"/>
          <w:lang w:bidi="fa-IR"/>
        </w:rPr>
        <w:t>مژدة اذن الهی، زآسمان کی می‌رسد؟</w:t>
      </w:r>
    </w:p>
    <w:p>
      <w:pPr>
        <w:pStyle w:val="BookText"/>
        <w:rPr/>
      </w:pPr>
      <w:r>
        <w:rPr>
          <w:rFonts w:ascii="IRNazanin" w:hAnsi="IRNazanin" w:eastAsia="IRNazanin"/>
          <w:color w:val="111111"/>
          <w:sz w:val="28"/>
          <w:sz w:val="28"/>
          <w:szCs w:val="28"/>
          <w:rtl w:val="true"/>
          <w:lang w:bidi="fa-IR"/>
        </w:rPr>
        <w:t>شعله‌های اشتیاق اندر دلم پر می‌کشد</w:t>
      </w:r>
    </w:p>
    <w:p>
      <w:pPr>
        <w:pStyle w:val="BookText"/>
        <w:rPr/>
      </w:pPr>
      <w:r>
        <w:rPr>
          <w:rFonts w:ascii="IRNazanin" w:hAnsi="IRNazanin" w:eastAsia="IRNazanin"/>
          <w:color w:val="111111"/>
          <w:sz w:val="28"/>
          <w:sz w:val="28"/>
          <w:szCs w:val="28"/>
          <w:rtl w:val="true"/>
          <w:lang w:bidi="fa-IR"/>
        </w:rPr>
        <w:t>رونق افزای بهارستان جان کی می‌رسد؟</w:t>
      </w:r>
    </w:p>
    <w:p>
      <w:pPr>
        <w:pStyle w:val="BookText"/>
        <w:rPr/>
      </w:pPr>
      <w:r>
        <w:rPr>
          <w:rFonts w:ascii="IRNazanin" w:hAnsi="IRNazanin" w:eastAsia="IRNazanin"/>
          <w:color w:val="111111"/>
          <w:sz w:val="28"/>
          <w:sz w:val="28"/>
          <w:szCs w:val="28"/>
          <w:rtl w:val="true"/>
          <w:lang w:bidi="fa-IR"/>
        </w:rPr>
        <w:t>دیدة گلگون هستی، تشنة دیدار اوست</w:t>
      </w:r>
    </w:p>
    <w:p>
      <w:pPr>
        <w:pStyle w:val="BookText"/>
        <w:rPr/>
      </w:pPr>
      <w:r>
        <w:rPr>
          <w:rFonts w:ascii="IRNazanin" w:hAnsi="IRNazanin" w:eastAsia="IRNazanin"/>
          <w:color w:val="111111"/>
          <w:sz w:val="28"/>
          <w:sz w:val="28"/>
          <w:szCs w:val="28"/>
          <w:rtl w:val="true"/>
          <w:lang w:bidi="fa-IR"/>
        </w:rPr>
        <w:t>آن نکو روی تبار عرشیان کی می‌رسد؟</w:t>
      </w:r>
    </w:p>
    <w:p>
      <w:pPr>
        <w:pStyle w:val="BookText"/>
        <w:rPr/>
      </w:pPr>
      <w:r>
        <w:rPr>
          <w:rFonts w:ascii="IRNazanin" w:hAnsi="IRNazanin" w:eastAsia="IRNazanin"/>
          <w:color w:val="111111"/>
          <w:sz w:val="28"/>
          <w:sz w:val="28"/>
          <w:szCs w:val="28"/>
          <w:rtl w:val="true"/>
          <w:lang w:bidi="fa-IR"/>
        </w:rPr>
        <w:t>این پژوهش، گامی آغازین، برای درک و فهم تحولات و دگرگونی‌های گسترده و فراگیر در آن عصر و شناخت ماهیت و سازوکار اصلاح و متعالی شدن انسان و در نتیجه تشکیل جامعه سالم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خداوند چشم بصیرت ما را بر حقایق هستی ـ به خصوص حکمت‌های غیبت ظهور مصلح کلّ ـ بازگشاید و ما را از منتظران واقعی، دوست‌داران خالص، پذیرندگان عارف و رهپویان راه او قرار دهد و بر دانایی، پارسایی، عقلانیت، معنویت و ایمان ما بیفزاید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کارگر</w:t>
      </w:r>
      <w:bookmarkStart w:id="16" w:name="pg686_8315"/>
    </w:p>
    <w:p>
      <w:pPr>
        <w:pStyle w:val="Heading2"/>
        <w:numPr>
          <w:ilvl w:val="1"/>
          <w:numId w:val="1"/>
        </w:numPr>
        <w:rPr/>
      </w:pPr>
      <w:bookmarkStart w:id="17" w:name="__RefHeading___Toc5810826_211673320"/>
      <w:bookmarkStart w:id="18" w:name="_Toc6"/>
      <w:bookmarkEnd w:id="16"/>
      <w:bookmarkEnd w:id="17"/>
      <w:r>
        <w:rPr>
          <w:rtl w:val="true"/>
        </w:rPr>
        <w:t>فصل اول</w:t>
      </w:r>
      <w:r>
        <w:rPr>
          <w:rtl w:val="true"/>
        </w:rPr>
        <w:t xml:space="preserve">: </w:t>
      </w:r>
      <w:r>
        <w:rPr>
          <w:rtl w:val="true"/>
        </w:rPr>
        <w:t xml:space="preserve">تعلیم و تربیت قدسی </w:t>
      </w:r>
      <w:r>
        <w:rPr>
          <w:rtl w:val="true"/>
        </w:rPr>
        <w:t>(</w:t>
      </w:r>
      <w:r>
        <w:rPr>
          <w:rtl w:val="true"/>
        </w:rPr>
        <w:t>بصیرت اخلاقی</w:t>
      </w:r>
      <w:r>
        <w:rPr>
          <w:rtl w:val="true"/>
        </w:rPr>
        <w:t>)</w:t>
      </w:r>
      <w:bookmarkEnd w:id="1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810828_211673320"/>
      <w:bookmarkStart w:id="20" w:name="_Toc7"/>
      <w:bookmarkEnd w:id="19"/>
      <w:r>
        <w:rPr>
          <w:rtl w:val="true"/>
        </w:rPr>
        <w:t>اشاره</w:t>
      </w:r>
      <w:bookmarkStart w:id="21" w:name="pg686_8317"/>
      <w:bookmarkEnd w:id="20"/>
    </w:p>
    <w:p>
      <w:pPr>
        <w:pStyle w:val="Heading3"/>
        <w:numPr>
          <w:ilvl w:val="2"/>
          <w:numId w:val="1"/>
        </w:numPr>
        <w:rPr/>
      </w:pPr>
      <w:bookmarkStart w:id="22" w:name="__RefHeading___Toc5810830_211673320"/>
      <w:bookmarkStart w:id="23" w:name="_Toc8"/>
      <w:bookmarkEnd w:id="21"/>
      <w:bookmarkEnd w:id="22"/>
      <w:r>
        <w:rPr>
          <w:rtl w:val="true"/>
        </w:rPr>
        <w:t>پیش درآمد</w:t>
      </w:r>
      <w:bookmarkEnd w:id="2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است کرامت یافته، با فطرت پاک الهی و سرشته شده با مکارم اخلاقی و خرد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حق بر روی زمین، ظرفیت و نیروی رشد و شکوفایی فوق العاده‌ای دارد که در پرتو آن، می‌تواند زندگی شکوهمندی را تجربه کند و در سطح فراگیر و جهان شمول، هویت انسانی و الهی خود را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مادی و دنیوی،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فرهیخته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معنوی و الهی؛ که هم او را به سمت کمال و تعالی برتر سوق می‌دهد و هم حیات زمینی او را سامان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حیات پاک و بی‌آلایش انسانی، تنها در گرو راهکارهای مدیریتی و تجربی نیست؛ بلکه اینها فقط برای چرخش بهینه بعضی از امور دنیوی است؛ یعنی،مربوط به سطح خُرد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سطح کلان زندگی در دو بعد مادی و معنوی، نیازمند راهکارهای بنیادین و نظام جامعی است</w:t>
      </w:r>
    </w:p>
    <w:p>
      <w:pPr>
        <w:pStyle w:val="BookText"/>
        <w:rPr/>
      </w:pPr>
      <w:r>
        <w:rPr>
          <w:rFonts w:ascii="IRNazanin" w:hAnsi="IRNazanin" w:eastAsia="IRNazanin"/>
          <w:color w:val="111111"/>
          <w:sz w:val="28"/>
          <w:sz w:val="28"/>
          <w:szCs w:val="28"/>
          <w:rtl w:val="true"/>
          <w:lang w:bidi="fa-IR"/>
        </w:rPr>
        <w:t>که انسان را از وضعیت نادرست و غیرحقیقی جدا کرده و در یک سطح برتر و کامل‌تری قرار دهد؛ یعنی، انسان به آن هویت واقعی و اصیل خود نزدیک شده و در نظام فکری و اخلاقی برتری قرار گیرد و آن تعلیم و تربیت او در همه سطوح و مراحل زندگی است؛ چنان‌که همه ادیان آسمانی و پیامبران الهی به تزکیه و تهذیب انسان و تعلیم قدسی او در همه ابعاد و مراحل زندگی همّت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مسأله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امکان این تغییر و تحول روحی و اخلاقی در انسان وجود دارد و او قابل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چرا جامعه به این دگرگونی‌های فرهنگی و تربیتی نیاز دارد؟</w:t>
      </w:r>
    </w:p>
    <w:p>
      <w:pPr>
        <w:pStyle w:val="BookText"/>
        <w:rPr/>
      </w:pPr>
      <w:r>
        <w:rPr>
          <w:rFonts w:ascii="IRNazanin" w:hAnsi="IRNazanin" w:eastAsia="IRNazanin"/>
          <w:color w:val="111111"/>
          <w:sz w:val="28"/>
          <w:sz w:val="28"/>
          <w:szCs w:val="28"/>
          <w:rtl w:val="true"/>
          <w:lang w:bidi="fa-IR"/>
        </w:rPr>
        <w:t xml:space="preserve">مکاتب فکری بشر، پاسخ‌های مختلفی به این سوال داده‌اند و البته کمتر مکتب و اندیشه‌ای هست که به طور جامع و کامل به این مسأله بپردازد و راهکار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فرهیختگی معنوی و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کاستی‌ها و ناراستی‌ها ارائه بدهد؛ اما ادیان الهی ـ به خصوص دین مقدس اسلام ـ به این جنبه توجه ژرفی نشان داده و رسالت پیامبران و مصلحان را، اصلاح اخلاقی و معنوی انسان قرار داده و راهکار بنیادین و فراگیری ارائه نموده‌اند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این نظام جامع و کامل،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و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اساسی این نظام تربیتی و آموزشی، رسیدن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و تربیت</w:t>
      </w:r>
    </w:p>
    <w:p>
      <w:pPr>
        <w:pStyle w:val="BookText"/>
        <w:rPr/>
      </w:pP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تمامی ظرفیت‌ها و توانایی‌های او شکوفا گشته و بسترهای فرو روی او در ناراستی‌ها، دشواری‌ها و آلودگی ها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این بصیرت و خرد‌ورزی اخلاقی والوهی نرسد و از رشد فکری و اخلاقی برخوردار نگردد، دامنة رنج‌ها و کاستی‌های او، گسترده‌تر شده و از حیات معقول و متکامل به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دیدگاهی که به دنبال طرح و تبیین آن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بایستگی دستیابی به بصیرت اخلاقی در سایه تعلیم و تربیت واقعی و همه جانبه، جهت فرو کاستن از ناراستی ها و مشکلات بشر و رسیدن به یک جامعه برتر اخلاقی و دینی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مربیان، معلمان و مبلّغان باید به این نکته کلیدی توجّه کنند که اجتماع سالم در پرتو اخلاق سالم است؛ یعنی، اگر در یک جامعه فضایل اخلاقی رواج داشته باشد و اخلاق الهی بر آن حکم فرما شود، بی‌تردید آن جامعه از آرامش و سلامت بالایی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پرتو تعلیم و تربیت واقعی و جامع امکان‌پذیر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اگر دنیای امروز در آتش نا امنی، تشویش و هرج و مرج می‌سوزد؛ اگر کابوس فساد و انحراف بر آن حکم فرماست؛ اگر دنیای امروز گرفتار کشمکش‌ها، فحشا، تجاوز و ده‌ها فتنه و فساد دیگر است؛ اگر دولت مردان همچون گرگ‌های درنده و خون آشام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ترس همدیگر خواب و آرام ندارند و پیوسته در اندیشه نابودی همدیگر هستند؛ اگر جوانان کشورها به انحراف جنسی آلوده شده‌اند؛ اگر بی‌عفتی و بی‌بند و باری دامنگیر زنان و دختران غربی و شرقی گردیده است و … همه و همه به علت عدم حکومت مکارم و فضایل اخلاقی در جامعه و بی‌توجهی به مبانی اسلامی و آداب انسانی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اجتماع، ورع، پارسایی، تعاون، همیاری، انفاق، عفت، تواضع، حسن خلق، محبت و به طور کلی عدالت به معنای وسیع و جامعش حکم فرما باشد، این اجتماع همان مدینه فاضله خواهد بود که می‌توان در آن با فکری آسوده و به دور از وحشت زندگی کرد</w:t>
      </w:r>
      <w:r>
        <w:rPr>
          <w:rFonts w:eastAsia="IRNazanin" w:cs="IRNazanin"/>
          <w:color w:val="111111"/>
          <w:sz w:val="28"/>
          <w:szCs w:val="28"/>
          <w:rtl w:val="true"/>
          <w:lang w:bidi="fa-IR"/>
        </w:rPr>
        <w:t>.</w:t>
      </w:r>
      <w:bookmarkStart w:id="24" w:name="pg686_8321"/>
    </w:p>
    <w:p>
      <w:pPr>
        <w:pStyle w:val="Heading3"/>
        <w:numPr>
          <w:ilvl w:val="2"/>
          <w:numId w:val="1"/>
        </w:numPr>
        <w:rPr/>
      </w:pPr>
      <w:bookmarkStart w:id="25" w:name="__RefHeading___Toc5810832_211673320"/>
      <w:bookmarkStart w:id="26" w:name="_Toc9"/>
      <w:bookmarkEnd w:id="24"/>
      <w:bookmarkEnd w:id="25"/>
      <w:r>
        <w:rPr>
          <w:rtl w:val="true"/>
        </w:rPr>
        <w:t>یک</w:t>
      </w:r>
      <w:r>
        <w:rPr>
          <w:rtl w:val="true"/>
        </w:rPr>
        <w:t xml:space="preserve">. </w:t>
      </w:r>
      <w:r>
        <w:rPr>
          <w:rtl w:val="true"/>
        </w:rPr>
        <w:t>تعلیم و تربیت</w:t>
      </w:r>
      <w:bookmarkEnd w:id="26"/>
    </w:p>
    <w:p>
      <w:pPr>
        <w:pStyle w:val="BookText"/>
        <w:rPr/>
      </w:pPr>
      <w:r>
        <w:rPr>
          <w:rFonts w:ascii="IRNazanin" w:hAnsi="IRNazanin" w:eastAsia="IRNazanin"/>
          <w:color w:val="111111"/>
          <w:sz w:val="28"/>
          <w:sz w:val="28"/>
          <w:szCs w:val="28"/>
          <w:rtl w:val="true"/>
          <w:lang w:bidi="fa-IR"/>
        </w:rPr>
        <w:t>تعلیم و تربیت، در نگاه اوّل از دو کلمه تشکیل شده که به ظاهر دو معنا را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تعلیم، آموختن و آموزش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تا عشق تو تعلیم کردند</w:t>
      </w:r>
    </w:p>
    <w:p>
      <w:pPr>
        <w:pStyle w:val="BookText"/>
        <w:rPr/>
      </w:pPr>
      <w:r>
        <w:rPr>
          <w:rFonts w:ascii="IRNazanin" w:hAnsi="IRNazanin" w:eastAsia="IRNazanin"/>
          <w:color w:val="111111"/>
          <w:sz w:val="28"/>
          <w:sz w:val="28"/>
          <w:szCs w:val="28"/>
          <w:rtl w:val="true"/>
          <w:lang w:bidi="fa-IR"/>
        </w:rPr>
        <w:t>دل و جانم به غم تسلیم کردند</w:t>
      </w:r>
    </w:p>
    <w:p>
      <w:pPr>
        <w:pStyle w:val="BookText"/>
        <w:rPr/>
      </w:pPr>
      <w:r>
        <w:rPr>
          <w:rFonts w:ascii="IRNazanin" w:hAnsi="IRNazanin" w:eastAsia="IRNazanin"/>
          <w:color w:val="111111"/>
          <w:sz w:val="28"/>
          <w:sz w:val="28"/>
          <w:szCs w:val="28"/>
          <w:rtl w:val="true"/>
          <w:lang w:bidi="fa-IR"/>
        </w:rPr>
        <w:t>گهی برنامرادی بیم کردند</w:t>
      </w:r>
    </w:p>
    <w:p>
      <w:pPr>
        <w:pStyle w:val="BookText"/>
        <w:rPr/>
      </w:pPr>
      <w:r>
        <w:rPr>
          <w:rFonts w:ascii="IRNazanin" w:hAnsi="IRNazanin" w:eastAsia="IRNazanin"/>
          <w:color w:val="111111"/>
          <w:sz w:val="28"/>
          <w:sz w:val="28"/>
          <w:szCs w:val="28"/>
          <w:rtl w:val="true"/>
          <w:lang w:bidi="fa-IR"/>
        </w:rPr>
        <w:t>گهی مردانگی تعلیم کردند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تربیت، پرورانیدن، بار آوردن، به ترقّی و کمال رسانیدن و بالابردن و برتری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را زنده کند تربیت باد بهار</w:t>
      </w:r>
    </w:p>
    <w:p>
      <w:pPr>
        <w:pStyle w:val="BookText"/>
        <w:rPr/>
      </w:pPr>
      <w:r>
        <w:rPr>
          <w:rFonts w:ascii="IRNazanin" w:hAnsi="IRNazanin" w:eastAsia="IRNazanin"/>
          <w:color w:val="111111"/>
          <w:sz w:val="28"/>
          <w:sz w:val="28"/>
          <w:szCs w:val="28"/>
          <w:rtl w:val="true"/>
          <w:lang w:bidi="fa-IR"/>
        </w:rPr>
        <w:t>سنگ باشد که دلش زنده نگردد به نسیم</w:t>
      </w:r>
    </w:p>
    <w:p>
      <w:pPr>
        <w:pStyle w:val="BookText"/>
        <w:rPr/>
      </w:pPr>
      <w:r>
        <w:rPr>
          <w:rFonts w:ascii="IRNazanin" w:hAnsi="IRNazanin" w:eastAsia="IRNazanin"/>
          <w:color w:val="111111"/>
          <w:sz w:val="28"/>
          <w:sz w:val="28"/>
          <w:szCs w:val="28"/>
          <w:rtl w:val="true"/>
          <w:lang w:bidi="fa-IR"/>
        </w:rPr>
        <w:t>گر تقویت کنی زفلک بگذرد بشر</w:t>
      </w:r>
    </w:p>
    <w:p>
      <w:pPr>
        <w:pStyle w:val="BookText"/>
        <w:rPr/>
      </w:pPr>
      <w:r>
        <w:rPr>
          <w:rFonts w:ascii="IRNazanin" w:hAnsi="IRNazanin" w:eastAsia="IRNazanin"/>
          <w:color w:val="111111"/>
          <w:sz w:val="28"/>
          <w:sz w:val="28"/>
          <w:szCs w:val="28"/>
          <w:rtl w:val="true"/>
          <w:lang w:bidi="fa-IR"/>
        </w:rPr>
        <w:t>ورتربیت کنی به ثریا رسد ثری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دو کلمه را نمی‌توان از یکدیگر جدا کرد؛ زیرا وقتی خرد تعلیم می‌یابد، تحت تأثیر نوعی تربیت هم قرار می‌گیرد که ناشی از آموخته‌ها و مهارت‌های تعلیمی است و بالعکس هر نوع تربیتی، نیازمند آموزش‌های گفتاری، نوشتاری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 نظر است که این دو کلمه همواره با هم استعمال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زبان‌ها، تنها یک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Education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جای هر دو</w:t>
      </w:r>
    </w:p>
    <w:p>
      <w:pPr>
        <w:pStyle w:val="BookText"/>
        <w:rPr/>
      </w:pPr>
      <w:r>
        <w:rPr>
          <w:rFonts w:ascii="IRNazanin" w:hAnsi="IRNazanin" w:eastAsia="IRNazanin"/>
          <w:color w:val="111111"/>
          <w:sz w:val="28"/>
          <w:sz w:val="28"/>
          <w:szCs w:val="28"/>
          <w:rtl w:val="true"/>
          <w:lang w:bidi="fa-IR"/>
        </w:rPr>
        <w:t xml:space="preserve">مفهوم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تعلیم و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فعالیتی است که انسان‌ها از زمانی که زندگی گروهی و اجتماعی را آغاز کرده‌اند، دربارۀ یکدیگر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تربیت، تعاریف زیادی ارائه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عبارت است از فن اجتماعی گردانیدن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هنر سازندگی انسان‌ها است که برای زندگی مفید و مؤثر بار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رشد طبیعی و تدریجی و هماهنگی کلیه استعدادها و نیروهای موجود و مکتوم در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پستالزی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رشد و تکامل نیروها و استعدادهای بالقوۀ موجود در نهاد آدمی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فروبل</w:t>
      </w:r>
      <w:r>
        <w:rPr>
          <w:rFonts w:eastAsia="IRNazanin" w:cs="IRNazanin"/>
          <w:color w:val="111111"/>
          <w:sz w:val="28"/>
          <w:szCs w:val="28"/>
          <w:rtl w:val="true"/>
          <w:lang w:bidi="fa-IR"/>
        </w:rPr>
        <w:t>).</w:t>
      </w:r>
      <w:r>
        <w:rPr>
          <w:rStyle w:val="FootnoteAnchor"/>
          <w:rtl w:val="true"/>
        </w:rPr>
        <w:footnoteReference w:id="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به معنای وسیع کلمه،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یا فعالیتی که واجد اثر سازنده بر روی جسم و روح و شخصیت و یا شایستگی مادی و معنوی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تربیت، فرآیندی است پیوسته که روند آن از آغاز انعقاد نطفه در رحم مادر شروع و تا زمان مرگ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در سراسر زندگی به یادگیری و تجربه اندوزی عمدی و غیر عمدی می‌پردازد و</w:t>
      </w:r>
    </w:p>
    <w:p>
      <w:pPr>
        <w:pStyle w:val="BookText"/>
        <w:rPr/>
      </w:pPr>
      <w:r>
        <w:rPr>
          <w:rFonts w:ascii="IRNazanin" w:hAnsi="IRNazanin" w:eastAsia="IRNazanin"/>
          <w:color w:val="111111"/>
          <w:sz w:val="28"/>
          <w:sz w:val="28"/>
          <w:szCs w:val="28"/>
          <w:rtl w:val="true"/>
          <w:lang w:bidi="fa-IR"/>
        </w:rPr>
        <w:t>تحت تأثیر متقابل محیط فرهنگی، اجتماعی، سیاسی و اقتصادی خود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تربیت، نفس انسانی است که از آن، به قول خواجه نصیرالدین طوسی، به طور ارادی افعالِ جمیل و محمود یا قبیح و مذموم صادر تواند شد</w:t>
      </w:r>
      <w:r>
        <w:rPr>
          <w:rStyle w:val="FootnoteAnchor"/>
          <w:rtl w:val="true"/>
        </w:rPr>
        <w:footnoteReference w:id="4"/>
      </w:r>
      <w:r>
        <w:rPr>
          <w:rFonts w:ascii="IRNazanin" w:hAnsi="IRNazanin" w:eastAsia="IRNazanin"/>
          <w:color w:val="111111"/>
          <w:sz w:val="28"/>
          <w:sz w:val="28"/>
          <w:szCs w:val="28"/>
          <w:rtl w:val="true"/>
          <w:lang w:bidi="fa-IR"/>
        </w:rPr>
        <w:t>و چون نفس ناطقه از امور مادی نیست، تربیت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آنچه به پرورش تن مربوط می‌شود و در آن تا حدّی نشو و نما و افزایش ابعاد مادی وجود مورد نظر است ـ به معنای بر کشیدن، قیمتی ساختن و به حدّ اعتدال سوق دادن است و چه بسا که صورت شیء در ظاهرِ خود، تحت تأثیر تربیت تنزّل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قابلیت یا استعداد، امکاناتی است که تصویر کلّی آن در خلقت هر مخلوقی بالقوة موجود است؛ ولی فعلیت یافتن و تحقّق تمام یا قسمتی از آن، منوط به حصول فرصتِ مناسب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موجودی را کمالی است و کمال بعضی موجودات در فطرت با وجود مقارن افتاده است و کمال بعضی از وجود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کمال او از وجود متأخّر بود، هر آینه او را حرکتی بود از نقصان به کمال و آن حرکت بی معونت اسبابی که بعضی مکمّلات باشند و بعضی معدّات، نتواند بود</w:t>
      </w:r>
      <w:r>
        <w:rPr>
          <w:rFonts w:eastAsia="IRNazanin" w:cs="IRNazanin"/>
          <w:color w:val="111111"/>
          <w:sz w:val="28"/>
          <w:szCs w:val="28"/>
          <w:rtl w:val="true"/>
          <w:lang w:bidi="fa-IR"/>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محصول مراقبتی است که از</w:t>
      </w:r>
    </w:p>
    <w:p>
      <w:pPr>
        <w:pStyle w:val="BookText"/>
        <w:rPr/>
      </w:pPr>
      <w:r>
        <w:rPr>
          <w:rFonts w:ascii="IRNazanin" w:hAnsi="IRNazanin" w:eastAsia="IRNazanin"/>
          <w:color w:val="111111"/>
          <w:sz w:val="28"/>
          <w:sz w:val="28"/>
          <w:szCs w:val="28"/>
          <w:rtl w:val="true"/>
          <w:lang w:bidi="fa-IR"/>
        </w:rPr>
        <w:t>نشو و نمای آدمیزاده در جریان رشد وی؛ یعنی، سیر به سوی کمال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عملِ عمدی فردی رشید است که می‌خواهد رشد را در فردی که فاقد ـ ولی قابل آن است ـ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سرپرستی از جریان رشد؛ یعنی، اتّخاذ تدابیر مقتضی جهت فراهم ساختن شرایط مساعد برای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 رشید تنها به دلیل اینکه از رشد پیشرفته‌ای برخوردار شده‌اند، نمی‌توانند مدّعی تربیت دیگران باشند و مراقبت از رشد افراد نارسیده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کانت مردی که در تربیتش کمبودهایی وجود دارد، با اقدام به تربیت فرزندانش، فقط اشتباهات خود را تکرار خواهد کرد</w:t>
      </w:r>
      <w:r>
        <w:rPr>
          <w:rFonts w:eastAsia="IRNazanin" w:cs="IRNazanin"/>
          <w:color w:val="111111"/>
          <w:sz w:val="28"/>
          <w:szCs w:val="28"/>
          <w:rtl w:val="true"/>
          <w:lang w:bidi="fa-IR"/>
        </w:rPr>
        <w:t>.</w:t>
      </w:r>
      <w:r>
        <w:rPr>
          <w:rStyle w:val="FootnoteAnchor"/>
          <w:rtl w:val="true"/>
        </w:rPr>
        <w:footnoteReference w:id="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سعی در سازمان دادن مُعدّات و عملاً به معنای تأثیر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اهمیت تعلیم و تربیت همین بس که تحقّق گوهر آدمی منوط بدان است؛ مراقبت‌هایی که تحت عنوان تعلیم و تربیت در مورد انسان اعمال می‌شود، شرط لازم رسیدن او به مرحله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تنها با تعلیم و تربیت، رشد می‌یابد؛ چنانچه مشمول تربیت صحیح واقع شود، فرشته خوی می‌گردد و اگر از برکات آن بی‌بهره ماند، نه تنها استعدادها و امکانات بالقوّه‌اش به هدر می‌رود؛ بلکه، به قهقرا می‌رود و تا مرتبۀ بهایم؛ بلکه فروتر از آن، تنزّل</w:t>
      </w:r>
    </w:p>
    <w:p>
      <w:pPr>
        <w:pStyle w:val="BookText"/>
        <w:rPr/>
      </w:pP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حقیقت خود طلب باید کرد تا خود تو چه چیزی و از کجا آمدی و کجا خواهی رفت و اندرین منزلگاه به چه کار آمده ای و تو را از بهر چه آورده اند و سعادتِ تو چیست و در چیست و شقاوت تو چیست و در چیست؟ این صفات که در باطن تو جمع کرده اند، بعضی صفات ستوران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صفات ددگان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صفات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صفت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جمله کدامی و کدام است که آن حقیقت گوهر تو است و دیگران غریب و عاریت اند؟ که چون این ندانی سعادتِ خود طلب نتوانی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وی آن گاه هشدار می‌دهد که آدمی با اشتغال به صفاتی که بین او و بهایم و درّندگان مشترک است؛ به جای سیر به سوی کمال، سیر قهقرایی می‌کند و به عنوان راه نجات می‌نویسد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پیش از آنکه ایشان تو را اسیر گیرند، تو ایشان را اسیر گیری و در سفری که تو را فرا پیش نهاده اند، از یکی مرکب خویش سازی و از دیگران سلاح و این روزی چند که در این منزلگاه باشی، ایشان را به کار داری تا تخم سعادت خویش، به معاونت ایشان صید کنی</w:t>
      </w:r>
      <w:r>
        <w:rPr>
          <w:rFonts w:eastAsia="IRNazanin" w:cs="IRNazanin"/>
          <w:color w:val="111111"/>
          <w:sz w:val="28"/>
          <w:szCs w:val="28"/>
          <w:rtl w:val="true"/>
          <w:lang w:bidi="fa-IR"/>
        </w:rPr>
        <w:t>».</w:t>
      </w:r>
      <w:r>
        <w:rPr>
          <w:rStyle w:val="FootnoteAnchor"/>
          <w:rtl w:val="true"/>
        </w:rPr>
        <w:footnoteReference w:id="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وجود آدمی مجمع یک سلسله واقعیت‌های متضادّ است و سیر تکاملی وی، تا حدّ زیادی در گرو آن است که بتواند بین قوای متضادّ مذکور</w:t>
      </w:r>
    </w:p>
    <w:p>
      <w:pPr>
        <w:pStyle w:val="BookText"/>
        <w:rPr/>
      </w:pPr>
      <w:r>
        <w:rPr>
          <w:rFonts w:ascii="IRNazanin" w:hAnsi="IRNazanin" w:eastAsia="IRNazanin"/>
          <w:color w:val="111111"/>
          <w:sz w:val="28"/>
          <w:sz w:val="28"/>
          <w:szCs w:val="28"/>
          <w:rtl w:val="true"/>
          <w:lang w:bidi="fa-IR"/>
        </w:rPr>
        <w:t>هماهنگی ایجاد کند… آدمی موجودی متفّکر، دارای قوۀ تمییز، صاحب اراده و مختار است و اصلاح احوال و تحقّق فلاح و رستگاری‌اش، به چگونگی برنامه‌هایی که برای زندگی فردی و جمعی خود تنظیم می‌کند و به نحوۀ اجرای آنها بستگی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 فَأَلْهَمَهَا فُجُورَهَا وَتَقْوَاهَا قَدْ أَفْلَحَ مَن زَکاهَا وَقَدْ خَابَ مَن دَسَّاهَا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و آن که جان را پرداخته و بدکاری و پرهیزگار بودنش را به او الهام کرده؛ با هر که جان مصفّا و تزکیه کرد، رستگار شد و هر که آن را بیالود و زیان کار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چون برخلاف حیوانات دیگر، غریزه ندارد و رشد نایافته به دنیا می‌آید، مادام که به حدّ بلوغ نرسیده است، ناگزیر باید دیگران برایش زندگی را ـ به صورتی که در خور شأن موجودی تا این حدّ ممتاز است ـ در آورند؛ ولی از آنجا که غرض خلقت موجود، تحقّق حالت کمال وی می‌باشد، تعهّد ادارۀ زندگی کودک و رفع احتیاجات اوّلیه‌اش گرچه لازم است،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استفاده از همین فرصت به وی کمک کرد تا برای زندگی مبتنی بر استقلال اخلاقی ـ که ارزش ملّی حیاتش بسته به کیفیت آن است ـ آمادگی پیدا کند؛ چه کارآیی آدمی در دورۀ زندگی بالاستقلال؛ یعنی، تجلّی انسانیتش در زندگی اجتماعی واقعی بستگی دارد به اینکه تا چه حد در کودکی و نوجوانی توانسته، در پرتو</w:t>
      </w:r>
    </w:p>
    <w:p>
      <w:pPr>
        <w:pStyle w:val="BookText"/>
        <w:rPr/>
      </w:pPr>
      <w:r>
        <w:rPr>
          <w:rFonts w:ascii="IRNazanin" w:hAnsi="IRNazanin" w:eastAsia="IRNazanin"/>
          <w:color w:val="111111"/>
          <w:sz w:val="28"/>
          <w:sz w:val="28"/>
          <w:szCs w:val="28"/>
          <w:rtl w:val="true"/>
          <w:lang w:bidi="fa-IR"/>
        </w:rPr>
        <w:t>تعلیم و تربیت صحیح، به حقیقت وجود خویش پی ببرد و راه رسیدن به کمال را در بقیۀ عمر خویش،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دربارۀ برکات تعلیم و تربیت انسان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توسّط این صناعت، میسر می‌شود که ادنی مراتب انسانی را به اعلا مدارج رسانند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هر حال تربیت، برانگیختن استعدادها و قوای گوناگون انسان و پرورش آنها است که باید با کوشش و سعی متربّی نیز توأم باشد و در نتیجه انسان به منتهای کمال نسبی خود ـ به میزان طاقت و توانایی ـ نایل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کلیدی و مهم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تربیت انسان، یک دورۀ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آن از آغاز حیات است و تقریباً تا رسیدن مرگ ادامه می‌یابد؛ لذا هیچ دوره‌ای از زندگی انسان را نمی‌شود دورۀ ویژۀ تربیت به حساب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در این دوره تربیت می‌شود و قبل از این دوره یا بعد از آن تربیت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از آغاز زندگی، اگر این آغاز زندگی، از پهنای ساعت اوّل ولادت نباشد ـ آن طور که برخی از روان‌شناسان می‌گویند ـ شروع دوران تربیت از ماه سوم تا بی‌نهایت؛ یعنی تا لحظة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پیغمبر اکرم صلی الله علیه و آله و سلم در قرآن دستور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مرا افزون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تربیت انسان تا لحظه مرگ ادامه دارد و یک دوران بسیار وسیع و نامحدود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تربیتی اسلام بر حقایقی از این قبیل استوار است که انسان، احتیاج مبرم به رشد و پرورش دارد و دوران رشد و پرورش انسان هم منحصر به یک دورۀ خاص از زندگی‌اش نیست و همۀ دوران زندگی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حقیقت وجود دارد و آن این است که برخی از مقاطع این دوران ویژگی دارند، یعنی در آنها تربیت بهتر و آسان‌تر انجام می‌گیرد؛ همچنان که در دوران کودکی و نوجوانی و جوانی، اثر تربیت عمیق‌تر و ماندگارتر خواهد بود</w:t>
      </w:r>
      <w:r>
        <w:rPr>
          <w:rFonts w:eastAsia="IRNazanin" w:cs="IRNazanin"/>
          <w:color w:val="111111"/>
          <w:sz w:val="28"/>
          <w:szCs w:val="28"/>
          <w:rtl w:val="true"/>
          <w:lang w:bidi="fa-IR"/>
        </w:rPr>
        <w:t>.</w:t>
      </w:r>
      <w:r>
        <w:rPr>
          <w:rStyle w:val="FootnoteAnchor"/>
          <w:rtl w:val="true"/>
        </w:rPr>
        <w:footnoteReference w:id="12"/>
      </w:r>
      <w:bookmarkStart w:id="27" w:name="pg686_8329"/>
    </w:p>
    <w:p>
      <w:pPr>
        <w:pStyle w:val="Heading3"/>
        <w:numPr>
          <w:ilvl w:val="2"/>
          <w:numId w:val="1"/>
        </w:numPr>
        <w:rPr/>
      </w:pPr>
      <w:bookmarkStart w:id="28" w:name="__RefHeading___Toc5810834_211673320"/>
      <w:bookmarkStart w:id="29" w:name="_Toc10"/>
      <w:bookmarkEnd w:id="27"/>
      <w:bookmarkEnd w:id="28"/>
      <w:r>
        <w:rPr>
          <w:rtl w:val="true"/>
        </w:rPr>
        <w:t>دو</w:t>
      </w:r>
      <w:r>
        <w:rPr>
          <w:rtl w:val="true"/>
        </w:rPr>
        <w:t xml:space="preserve">. </w:t>
      </w:r>
      <w:r>
        <w:rPr>
          <w:rtl w:val="true"/>
        </w:rPr>
        <w:t xml:space="preserve">تعلیم و تربیت قدسی </w:t>
      </w:r>
      <w:r>
        <w:rPr>
          <w:rtl w:val="true"/>
        </w:rPr>
        <w:t>(</w:t>
      </w:r>
      <w:r>
        <w:rPr>
          <w:rtl w:val="true"/>
        </w:rPr>
        <w:t>بصیرت اخلاقی</w:t>
      </w:r>
      <w:r>
        <w:rPr>
          <w:rtl w:val="true"/>
        </w:rPr>
        <w:t>)</w:t>
      </w:r>
      <w:bookmarkEnd w:id="29"/>
    </w:p>
    <w:p>
      <w:pPr>
        <w:pStyle w:val="Heading4"/>
        <w:numPr>
          <w:ilvl w:val="3"/>
          <w:numId w:val="1"/>
        </w:numPr>
        <w:rPr/>
      </w:pPr>
      <w:bookmarkStart w:id="30" w:name="__RefHeading___Toc5810836_211673320"/>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مهم‌ترین اصل و زیربنای تعلیم و تربیت واقعی و فراگیر و برجسته‌ترین مؤلفه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تربیتی که بتواند همه ابعاد و زوایای انسان را در برگیرد و او را به کمال نهایی برساند، تربیتی قدسی است که از دین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ابتدا معانی بصیرت اخلاقی و سپس حقیقت و چیستی آن بیان می‌شود</w:t>
      </w:r>
      <w:r>
        <w:rPr>
          <w:rFonts w:eastAsia="IRNazanin" w:cs="IRNazanin"/>
          <w:color w:val="111111"/>
          <w:sz w:val="28"/>
          <w:szCs w:val="28"/>
          <w:rtl w:val="true"/>
          <w:lang w:bidi="fa-IR"/>
        </w:rPr>
        <w:t>.</w:t>
      </w:r>
    </w:p>
    <w:p>
      <w:pPr>
        <w:pStyle w:val="Heading4"/>
        <w:numPr>
          <w:ilvl w:val="3"/>
          <w:numId w:val="1"/>
        </w:numPr>
        <w:rPr/>
      </w:pPr>
      <w:bookmarkStart w:id="32" w:name="__RefHeading___Toc5810838_211673320"/>
      <w:bookmarkStart w:id="33" w:name="_Toc12"/>
      <w:bookmarkEnd w:id="32"/>
      <w:r>
        <w:rPr>
          <w:rtl w:val="true"/>
        </w:rPr>
        <w:t>الف</w:t>
      </w:r>
      <w:r>
        <w:rPr>
          <w:rtl w:val="true"/>
        </w:rPr>
        <w:t xml:space="preserve">. </w:t>
      </w:r>
      <w:r>
        <w:rPr>
          <w:rtl w:val="true"/>
        </w:rPr>
        <w:t>بصیرت اخلاقی در لغت و اصطلاح</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بینش، دانایی، هوشیاری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بصیرت همان عقلی است که با نور قدسی منور و به شعاع هدایت الهی آراسته گشته است و از این رو در مشاهده خطا نمی‌کند و به دلیل و برهان نیاز ندارد؛ بلکه حق را، روشن و آشکار می‌بیند و باطل را با خواری و ذلت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بصیرت، انسان را از حیرت و تشویش و تردید می‌رهاند و هرگونه شبهه‌ای را طرد می‌کند؛ چنان که صاحب منازل السائرین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البصیرة ما یخلصک من 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چیزی است که تو را از حیرت خلاص می سازد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بصیرت در اصطلاح عرفانی، عبارت است از قوة قلبی که به نور قدس روشن باشد و با آن قوه، شخص حقایق و بواطن اشیاء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قوت بصیرت را عاقله نظریه و قوة قدسیه می‌نامند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مولوی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داده تو را چشم بصیرت از کرم                 کز خمارش سجده آرد شهپر روح الامین</w:t>
      </w:r>
    </w:p>
    <w:p>
      <w:pPr>
        <w:pStyle w:val="BookText"/>
        <w:rPr/>
      </w:pPr>
      <w:r>
        <w:rPr>
          <w:rFonts w:ascii="IRNazanin" w:hAnsi="IRNazanin" w:eastAsia="IRNazanin"/>
          <w:color w:val="111111"/>
          <w:sz w:val="28"/>
          <w:sz w:val="28"/>
          <w:szCs w:val="28"/>
          <w:rtl w:val="true"/>
          <w:lang w:bidi="fa-IR"/>
        </w:rPr>
        <w:t xml:space="preserve">یکی از درجات مهم بصیرت، این است که هر کس را خداوند به تزکیة نفس و تصفیه دل با زهد و عبادت موفق گرداند و قلب او را از زنگار تعلّقات دنیوی پاک سازد و از این ظلمت‌ها رهایش کند و معرفت را در قلب او روان سازد، فراست در او ظاهر و شکوفا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 المَعْرِفَة و تُنْبِتُ الفَراسَة</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حکمت‌ها در قلب او پدیدار می‌شود؛ چنان که رسول گرامی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خداوند چهل روز خود را خالص سازد، چشمه‌های حکمت از قلب او بر زبانش سرازیر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رسالة الطریق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اصلی شارع از مکلفین، تقویت بصیرت ایشان است تا</w:t>
      </w:r>
      <w:bookmarkStart w:id="34" w:name="pg686_8331"/>
    </w:p>
    <w:p>
      <w:pPr>
        <w:pStyle w:val="BookText"/>
        <w:rPr/>
      </w:pPr>
      <w:bookmarkEnd w:id="34"/>
      <w:r>
        <w:rPr>
          <w:rFonts w:ascii="IRNazanin" w:hAnsi="IRNazanin" w:eastAsia="IRNazanin"/>
          <w:color w:val="111111"/>
          <w:sz w:val="28"/>
          <w:sz w:val="28"/>
          <w:szCs w:val="28"/>
          <w:rtl w:val="true"/>
          <w:lang w:bidi="fa-IR"/>
        </w:rPr>
        <w:t>او را با بینش کامل و آگاهی کافی اطاعت کنند و هر چه موجب تقویت بصیرت و زیادت هوشمندی گردد، مورد نظر حق تعالی است؛ بلکه تأکید بیشتری بر آن 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 این اساس بصیرت، روشن بینی، اندیشمندی و دانایی حکیمانه و انسانی است که همچون چراغی پر نور در شب تاریک، جلوی او را روشن می‌کند و راه کمال و انسانیت را برای وی نمایان می‌سازد و مانع از سقوط او در جهالت، ضلالت و حیوانیت می‌گردد</w:t>
      </w:r>
      <w:r>
        <w:rPr>
          <w:rFonts w:eastAsia="IRNazanin" w:cs="IRNazanin"/>
          <w:color w:val="111111"/>
          <w:sz w:val="28"/>
          <w:szCs w:val="28"/>
          <w:rtl w:val="true"/>
          <w:lang w:bidi="fa-IR"/>
        </w:rPr>
        <w:t>.</w:t>
      </w:r>
    </w:p>
    <w:p>
      <w:pPr>
        <w:pStyle w:val="Heading4"/>
        <w:numPr>
          <w:ilvl w:val="3"/>
          <w:numId w:val="1"/>
        </w:numPr>
        <w:rPr/>
      </w:pPr>
      <w:bookmarkStart w:id="35" w:name="__RefHeading___Toc5810840_211673320"/>
      <w:bookmarkStart w:id="36" w:name="_Toc13"/>
      <w:bookmarkEnd w:id="35"/>
      <w:r>
        <w:rPr>
          <w:rtl w:val="true"/>
        </w:rPr>
        <w:t>ب</w:t>
      </w:r>
      <w:r>
        <w:rPr>
          <w:rtl w:val="true"/>
        </w:rPr>
        <w:t xml:space="preserve">. </w:t>
      </w:r>
      <w:r>
        <w:rPr>
          <w:rtl w:val="true"/>
        </w:rPr>
        <w:t>بصیرت اخلاقی در فرهنگنامه تعلیم و تربیت</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تلفیق واقعی بین تعلیم و تربیت الهی؛ یعنی خردورزی فاضله‌ای که از اخلاق الهی و طهارت روح به دست می‌آید و بر روشن‌بینی و نیک‌اندیشی او، اثری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اخلاقی، در شناخت حق از باطل و عیوب فرد و جامعه، شناخت احکام الهی و موانع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 شیطانی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نجات و رستگاری، به انسان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حجاب‌های هوس و تمایلات نفسانی و مادی، جلوی چشم باطن و عقل پویای او را گرفته است، نمی‌تواند حقایق را آن گونه که هست و راه حیات طیّبه و معقول را آن گونه که باید، مشاهده کند؛ اما طهارت روح و پاکی باطن و رشد دانایی،</w:t>
      </w:r>
    </w:p>
    <w:p>
      <w:pPr>
        <w:pStyle w:val="BookText"/>
        <w:rPr/>
      </w:pPr>
      <w:r>
        <w:rPr>
          <w:rFonts w:ascii="IRNazanin" w:hAnsi="IRNazanin" w:eastAsia="IRNazanin"/>
          <w:color w:val="111111"/>
          <w:sz w:val="28"/>
          <w:sz w:val="28"/>
          <w:szCs w:val="28"/>
          <w:rtl w:val="true"/>
          <w:lang w:bidi="fa-IR"/>
        </w:rPr>
        <w:t>منجر به درک هرچه بیشتر حقایق و شکوفایی استعدادهای انسانی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اخلاقی؛ یعنی، همگامی تعلیم و تربیت و برقراری پیوند بین جنبه‌های عقلی و فطری انسان در جهت رشد و تعالی معنوی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با دو بال عقل و اخلاق و در پرتو دانایی و پارسایی، قله‌های کمال را در می‌نوردد و مشکلات و کاستی‌های ناشی از رشد رذایل اخلاقی و فزون خواهی، جهالت، بی‌خردی، دنیا‌گرایی و… را از خود و جامعه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سایة بصیرت اخلاقی، چنان به روشن‌بینی پارسایانه می‌رسد که دنیا برای او فقط دار امتحان و گذر می‌شود و وظیفه و راه نجات خود را در فضیلت‌گرایی و پاک‌زیستی می‌داند و با پی بردن به زشتی انحرافات و معاصی، به فکر آباد کردن آخرت و کسب توشه برای آن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راهبردی اساسی برای رفع مشکلات بشر است و هم ثمرة تعلیم و تربیت واقعی؛ امری که متأسفانه در قاموس زندگی ما، بی‌معنا و ناموزون جلوه می‌نماید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در تعریف و تبیین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و بالندگی توأم فکری و اخلاقی انسان جهت رسیدن به کمال نهایی و دستیابی به روشن بینی دینی و دانایی معنوی که منجر به تزکیه و تهذیب انسان و دوری از ناراستی ها و کژتابی های گوناگون می گردد</w:t>
      </w:r>
      <w:r>
        <w:rPr>
          <w:rFonts w:eastAsia="IRNazanin" w:cs="IRNazanin"/>
          <w:color w:val="111111"/>
          <w:sz w:val="28"/>
          <w:szCs w:val="28"/>
          <w:rtl w:val="true"/>
          <w:lang w:bidi="fa-IR"/>
        </w:rPr>
        <w:t>».</w:t>
      </w:r>
      <w:bookmarkStart w:id="37" w:name="pg686_8333"/>
    </w:p>
    <w:p>
      <w:pPr>
        <w:pStyle w:val="Heading4"/>
        <w:numPr>
          <w:ilvl w:val="3"/>
          <w:numId w:val="1"/>
        </w:numPr>
        <w:rPr/>
      </w:pPr>
      <w:bookmarkStart w:id="38" w:name="__RefHeading___Toc5810842_211673320"/>
      <w:bookmarkStart w:id="39" w:name="_Toc14"/>
      <w:bookmarkEnd w:id="37"/>
      <w:bookmarkEnd w:id="38"/>
      <w:r>
        <w:rPr>
          <w:rtl w:val="true"/>
        </w:rPr>
        <w:t>ج</w:t>
      </w:r>
      <w:r>
        <w:rPr>
          <w:rtl w:val="true"/>
        </w:rPr>
        <w:t xml:space="preserve">. </w:t>
      </w:r>
      <w:r>
        <w:rPr>
          <w:rtl w:val="true"/>
        </w:rPr>
        <w:t>رشد فکری و اخلاقی انسان در عصر ظهور</w:t>
      </w:r>
      <w:bookmarkEnd w:id="39"/>
    </w:p>
    <w:p>
      <w:pPr>
        <w:pStyle w:val="BookText"/>
        <w:rPr/>
      </w:pPr>
      <w:r>
        <w:rPr>
          <w:rFonts w:ascii="IRNazanin" w:hAnsi="IRNazanin" w:eastAsia="IRNazanin"/>
          <w:color w:val="111111"/>
          <w:sz w:val="28"/>
          <w:sz w:val="28"/>
          <w:szCs w:val="28"/>
          <w:rtl w:val="true"/>
          <w:lang w:bidi="fa-IR"/>
        </w:rPr>
        <w:t>عصر ظهور، دوران حیات طیبه و حیات معقول انسانی است؛ عصر حاکمیت عقلانیت و معنویت بر افراد و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بهْ زیستی و کمال‌گرایی است که کمتر نظیری می‌توان برای آن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تمامی ظرفیت‌ها و استعدادهای فطری و عقلی انسان، شکوفا می‌شود و با تربیت اخلاقی و عقلانی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نوینی فرا روی او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یکی از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ظهور دولت آن جناب ـ که زمان ظاهر شدن دولت ثانیة حق است ـ زمان ظهور و غلبة عقل است از روی باطنی آن که مقام ولایت است و به منزله روح است از برای روح ظاهری آن که مقام نبوت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روایات مهدوی، اشاره‌ای صریح به هماهنگی و هم پوشانی دو بعد فکری 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شده و رشد و بالندگی توأم آن دو، به دست مهدی موعود عجل الله تعالی فرجه الشریف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قائِمُنا وَضَع یَدَهُ عَلی رُؤوسِ العِبادِ فَجَمَعَ به عُقُولَهُم وَ اَکمَلَ بِه اَخْلاقَهُم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کند، دستش را بر سر بندگان می گذارد و عقول و خرد های آنها را متمرکز ساخته و اخلاقشان را به کمال می رساند</w:t>
      </w:r>
      <w:r>
        <w:rPr>
          <w:rFonts w:eastAsia="IRNazanin" w:cs="IRNazanin"/>
          <w:color w:val="111111"/>
          <w:sz w:val="28"/>
          <w:szCs w:val="28"/>
          <w:rtl w:val="true"/>
          <w:lang w:bidi="fa-IR"/>
        </w:rPr>
        <w:t>»</w:t>
      </w:r>
      <w:bookmarkStart w:id="40" w:name="pg686_8334"/>
    </w:p>
    <w:p>
      <w:pPr>
        <w:pStyle w:val="BookText"/>
        <w:rPr/>
      </w:pPr>
      <w:bookmarkEnd w:id="40"/>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یَفْتَحُ حُصُونَ الضَلالَةِ و قُلُوباً غُفْلاً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قلعه های گمراهی و نادانی و دل های بسته را می گشاید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بر اساس روایت امام باقر علیه السلام ، عقول و افکار مردم در عصر ظهور، شکوفا و متمرکز و اخلاق آنان کامل می‌شود؛ این یعنی، پیوند عقلانیت و معنویت انسان و رسیدن به بصیرت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سایة بینش عمیق و دانایی پارسا‌یانه و ایمانی، ریشه‌های مفاسد و معایب را از درون خود می‌زداید و بر معرفت و معنویت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تعلیم و تربیت انسان، دو بعد اثرگذار در او، تقویت و رشد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اخلاقی؛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تزکیه انسان، رشد فضایل اخلاقی و انسانی، شکوفایی فطرت الهی، عبودیت و عبادت گری و معنویت گرایی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فکری؛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حکمت آموزی انسان، دانایی و روشن‌بینی او، اندیشه ورزی در مبدأ و معاد و… تقویت خرد ورزی و فهم عمیق و واقعی محاسن اخلاقی</w:t>
      </w:r>
      <w:r>
        <w:rPr>
          <w:rFonts w:eastAsia="IRNazanin" w:cs="IRNazanin"/>
          <w:color w:val="111111"/>
          <w:sz w:val="28"/>
          <w:szCs w:val="28"/>
          <w:rtl w:val="true"/>
          <w:lang w:bidi="fa-IR"/>
        </w:rPr>
        <w:t>.</w:t>
      </w:r>
    </w:p>
    <w:p>
      <w:pPr>
        <w:pStyle w:val="Heading4"/>
        <w:numPr>
          <w:ilvl w:val="3"/>
          <w:numId w:val="1"/>
        </w:numPr>
        <w:rPr/>
      </w:pPr>
      <w:bookmarkStart w:id="41" w:name="__RefHeading___Toc5810844_211673320"/>
      <w:bookmarkStart w:id="42" w:name="_Toc15"/>
      <w:bookmarkEnd w:id="41"/>
      <w:r>
        <w:rPr>
          <w:rtl w:val="true"/>
        </w:rPr>
        <w:t>د</w:t>
      </w:r>
      <w:r>
        <w:rPr>
          <w:rtl w:val="true"/>
        </w:rPr>
        <w:t xml:space="preserve">. </w:t>
      </w:r>
      <w:r>
        <w:rPr>
          <w:rtl w:val="true"/>
        </w:rPr>
        <w:t>چگونگی شکوفایی تعلیم و تربیت</w:t>
      </w:r>
      <w:bookmarkEnd w:id="4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روایت پیش‌گفته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یَدَهُ عَلی رؤُوسِ العِبادِ</w:t>
      </w:r>
    </w:p>
    <w:p>
      <w:pPr>
        <w:pStyle w:val="BookText"/>
        <w:rPr/>
      </w:pPr>
      <w:r>
        <w:rPr>
          <w:rFonts w:ascii="IRNazanin" w:hAnsi="IRNazanin" w:eastAsia="IRNazanin"/>
          <w:color w:val="111111"/>
          <w:sz w:val="28"/>
          <w:sz w:val="28"/>
          <w:szCs w:val="28"/>
          <w:rtl w:val="true"/>
          <w:lang w:bidi="fa-IR"/>
        </w:rPr>
        <w:t>فَجَمَعَ بِهِ عُقولَهُم وَ اَکملَ بِه اَخْلاقَهُم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پس از ظهور، با نفوذ در دل و جان و عقل مردم و هدایت‌های پیامبرگونة خود، آنان را هدایت و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دست رحمت، هدایت و شفقت الهی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در زبان عربی، مفاهیم و مصداق‌های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ید، نعمت و رحمت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حضرت مهدی عجل الله تعالی فرجه الشریف، با آفت‌زدایی از درخت عقل و خرد و ایجاد بستر و زمینة مناسب برای رشد و شکوفایی عقول مردم، رحمت و نعمت خداوند بر مردم نازل می‌شود و همة آنان هدایت می‌یابند و به سر منزل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مورد یکی از حکمت‌های نبوت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وَیَضَعُ عَنْهُمْ إِصْرَهُمْ وَالأَغْلاَلَ الَّتِی کانَتْ عَلَیْهِمْ</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زنجیرها و مشقت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و هواپرستی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منظور از زنجیر و مشقّت، بندها و زنجیرهای مادی نیست؛ بلکه مقصود زنجیرهای نادانی و فساد است که پیامبر اکرم با هدایت‌ها و تلاش‌های فراوان فرهنگی، آنها را از انسان‌ها</w:t>
      </w:r>
    </w:p>
    <w:p>
      <w:pPr>
        <w:pStyle w:val="BookText"/>
        <w:rPr/>
      </w:pPr>
      <w:r>
        <w:rPr>
          <w:rFonts w:ascii="IRNazanin" w:hAnsi="IRNazanin" w:eastAsia="IRNazanin"/>
          <w:color w:val="111111"/>
          <w:sz w:val="28"/>
          <w:sz w:val="28"/>
          <w:szCs w:val="28"/>
          <w:rtl w:val="true"/>
          <w:lang w:bidi="fa-IR"/>
        </w:rPr>
        <w:t>بر 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هدایت‌های تکوینی ویژه‌ای نیز استفاده کرد و در دل و جان مردم مشرک و فاسد نفوذ معنوی داشت و تأثیرات عمیقی بر آنان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نیز امام مهدی عجل الله تعالی فرجه الشریف، تمامی موانع و آفت‌های رشد و تعالی عقلانی انسان‌ها را از بین می‌برد و عقول آنان را به حد بالایی از شکوفایی و رشد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تزکیه و تهذیب نفوس انسانی و طهارت جامعة بشری را در رأس برنامه‌های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حضرت مهدی عجل الله تعالی فرجه الشریف ادامه دهنده راه پیامبران و تکمیل‌کننده برنامه‌های آنان به خصوص پیامبر اسلام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عصر به دو بعد تعلیم و تزکیه عموم مردم پرداخته می‌گردد؛ یعنی، هم بر بصیرت و دانایی آنان افزوده می‌شود و هم پاکسازی و تزکیه نفوس در اولویت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در میان قوم بی کتاب، پیامبری از میان خودشان بر انگیخت که آیات او را بر آنان می خواند و پاکیزة شان می دارد و به آنان کتاب و حکمت می آموزد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تکامل وجود انسان از جنبه‌های علمی و عملی و تزکیه و تهذیب او، به عنوان هدف نهایی بعثت</w:t>
      </w:r>
    </w:p>
    <w:p>
      <w:pPr>
        <w:pStyle w:val="BookText"/>
        <w:rPr/>
      </w:pPr>
      <w:r>
        <w:rPr>
          <w:rFonts w:ascii="IRNazanin" w:hAnsi="IRNazanin" w:eastAsia="IRNazanin"/>
          <w:color w:val="111111"/>
          <w:sz w:val="28"/>
          <w:sz w:val="28"/>
          <w:szCs w:val="28"/>
          <w:rtl w:val="true"/>
          <w:lang w:bidi="fa-IR"/>
        </w:rPr>
        <w:t>پیامبر صلی الله علیه و آله و سلم معرّفی شده است و یکی از زمینه ها و بستر‌های رسیدن به این هدف، بصیرت بخشی و علم‌آموزی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فرستادگان خود را در میان مردمان بر انگیخت و پیامبران خویش را پیاپی روانه کرد تا از آنان رعایت میثاق فطری الهی را باز طلبند و نعمت های فراموش شده خدایی را به آنان یاد آور سازند و نیروهای پنهان عقل آدمی را آشکار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بهنجار آفرینش را به مردمان بنمایانند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نقش اصلی دعوت پیامبران، گسترش دانایی و آموزش و تعلیم است و ایمان و معرفت، خود از شاخه‌های دانایی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انسان‌ها، راه و رسم زندگی و هدف و نتیجه آن را می‌آموختند و ارزش انسان و والایی مقام و نقش برجستة او در کائنات و توانایی و ظرفیت وجودی او را در رسیدن به تکامل فراگیر و تعالی روحی، به وی یادآور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چنین تعلیمی، نیروی تفکر و خردورزی را در او بیدار می‌کردند و به اندیشه درباره مبدأ و معاد و کشف رموز و اسرار آیات الهی 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و فراتر از آن، به تزکیه و تهذیب او اهمیت داده و راه رسیدن به کمال را در اخلاق متعالی و معنویت دینی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bookmarkStart w:id="43" w:name="pg686_8339"/>
    </w:p>
    <w:p>
      <w:pPr>
        <w:pStyle w:val="Heading3"/>
        <w:numPr>
          <w:ilvl w:val="2"/>
          <w:numId w:val="1"/>
        </w:numPr>
        <w:rPr/>
      </w:pPr>
      <w:bookmarkStart w:id="44" w:name="__RefHeading___Toc5810846_211673320"/>
      <w:bookmarkStart w:id="45" w:name="_Toc16"/>
      <w:bookmarkEnd w:id="43"/>
      <w:bookmarkEnd w:id="44"/>
      <w:r>
        <w:rPr>
          <w:rtl w:val="true"/>
        </w:rPr>
        <w:t>سه</w:t>
      </w:r>
      <w:r>
        <w:rPr>
          <w:rtl w:val="true"/>
        </w:rPr>
        <w:t xml:space="preserve">. </w:t>
      </w:r>
      <w:r>
        <w:rPr>
          <w:rtl w:val="true"/>
        </w:rPr>
        <w:t>پیوند دانایی و فرزانگی</w:t>
      </w:r>
      <w:bookmarkEnd w:id="45"/>
    </w:p>
    <w:p>
      <w:pPr>
        <w:pStyle w:val="BookText"/>
        <w:rPr/>
      </w:pPr>
      <w:r>
        <w:rPr>
          <w:rFonts w:ascii="IRNazanin" w:hAnsi="IRNazanin" w:eastAsia="IRNazanin"/>
          <w:color w:val="111111"/>
          <w:sz w:val="28"/>
          <w:sz w:val="28"/>
          <w:szCs w:val="28"/>
          <w:rtl w:val="true"/>
          <w:lang w:bidi="fa-IR"/>
        </w:rPr>
        <w:t>تقسیم تربیت به دو بخش عقلانی و اخلاقی، در فلسفة جدید تعلیم و تربیت نیز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پیاژه، یکی از متخصصان این فن، ضمن تأکید بر همراهی حیرت آور این دو بخش از تربیت، ایجاد تفکر منطقی را در انسان مستلزم پرورش او می‌داند و بر تربیت عقل و قلب اصرار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وظیفة تربیت تشکیل و بنا کردن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بهره مندی از تربیت اخلاقی همانند برخورداری از پرورش عقلی، در این است که آدمی حق داشته باشد، عقل و اخلاق را واقعا در خود بسازد یا لا اقل در تهیه و ساختمان آنها سهیم باشد و آن متضمن چیزی بالاتر از کسب معرفت ها یا گوش دادن به درس و اجبار به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در واقع، حق سفتن و پرداختن لوازم معنوی گران بهایی است که ساختن آنها در گرو محیط اجتماعی مخصوصی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خواجه نصیر طوسی می‌گوید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انسان به سعادت واقعی نایل می‌شود که شهوت و غضب و آمال و آرزوهای خویش را تحت فرمان خرد قرار دهد و خرد را به فرمان دین در آورد و ارادة خویش را در مشیت</w:t>
      </w:r>
    </w:p>
    <w:p>
      <w:pPr>
        <w:pStyle w:val="BookText"/>
        <w:rPr/>
      </w:pPr>
      <w:r>
        <w:rPr>
          <w:rFonts w:ascii="IRNazanin" w:hAnsi="IRNazanin" w:eastAsia="IRNazanin"/>
          <w:color w:val="111111"/>
          <w:sz w:val="28"/>
          <w:sz w:val="28"/>
          <w:szCs w:val="28"/>
          <w:rtl w:val="true"/>
          <w:lang w:bidi="fa-IR"/>
        </w:rPr>
        <w:t>خداوند فانی سازد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انسان موجودی است اثرگذار و تأثیر پذیر؛ ولی اثر‌پذیری او باعث شده است که موجودی قابل انعطاف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در آغاز سالم، صاف و بی‌آلایش است و می‌تواند تحت تعلیم و تربیت‌های گوناگون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انسان دارای قدرت اختیار، انتخاب و ارادة آزاد است؛ هم مسؤول است و هم می‌تواند ماهیت‌های متفاوت و مختلف پیدا کند و این تعلیم و تربیت است که آینده و سرنوشت انسان را می‌سازد و مسیر زندگی وی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تربیت و تعلیم بر اساس فطرت پاک و استعدادهای درونی عالی او باشد، در این صورت او یک انسان پاک و وارسته و متخلق به اخلاق اسلامی به بار خواهد آمد و اگر تربیت شخصی، مبتنی بر فساد اخلاقی و معیارهای غیر الهی باشد، از وی فردی فاسد و بی‌ایمان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متفکران معاصر می‌نویسد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قلب آدمی یا به عبارت دیگر این دو نوع فعالیت درونی، موقعی است که نورانیت روح را ـ که روشنایی خود را از مبدأ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ـ بپذیرد؛ کلیه احکام و فعالیت‌های آنها نورانی می‌شود و اگر آن دو پدیده به همین روشنایی‌های طبیعی قناعت بورزند و رابطه خود را از روح و نورانیت آن قطع کنند، مانند حواس طبیعی که داریم، تنها پدیده‌ها و روابط صوری جهان طبیعت را درمی‌یابند؛ چنان</w:t>
      </w:r>
    </w:p>
    <w:p>
      <w:pPr>
        <w:pStyle w:val="BookText"/>
        <w:rPr/>
      </w:pPr>
      <w:r>
        <w:rPr>
          <w:rFonts w:ascii="IRNazanin" w:hAnsi="IRNazanin" w:eastAsia="IRNazanin"/>
          <w:color w:val="111111"/>
          <w:sz w:val="28"/>
          <w:sz w:val="28"/>
          <w:szCs w:val="28"/>
          <w:rtl w:val="true"/>
          <w:lang w:bidi="fa-IR"/>
        </w:rPr>
        <w:t>که چشم را این نور حالی بین کند، همچنین جسم و عقل و روح را گرگین 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عقل و دل‌ها بی‌گمانی عرشی‌اند</w:t>
      </w:r>
    </w:p>
    <w:p>
      <w:pPr>
        <w:pStyle w:val="BookText"/>
        <w:rPr/>
      </w:pPr>
      <w:r>
        <w:rPr>
          <w:rFonts w:ascii="IRNazanin" w:hAnsi="IRNazanin" w:eastAsia="IRNazanin"/>
          <w:color w:val="111111"/>
          <w:sz w:val="28"/>
          <w:sz w:val="28"/>
          <w:szCs w:val="28"/>
          <w:rtl w:val="true"/>
          <w:lang w:bidi="fa-IR"/>
        </w:rPr>
        <w:t>در حجاب از نور عرشی می‌زیند</w:t>
      </w:r>
    </w:p>
    <w:p>
      <w:pPr>
        <w:pStyle w:val="BookText"/>
        <w:rPr/>
      </w:pPr>
      <w:r>
        <w:rPr>
          <w:rFonts w:ascii="IRNazanin" w:hAnsi="IRNazanin" w:eastAsia="IRNazanin"/>
          <w:color w:val="111111"/>
          <w:sz w:val="28"/>
          <w:sz w:val="28"/>
          <w:szCs w:val="28"/>
          <w:rtl w:val="true"/>
          <w:lang w:bidi="fa-IR"/>
        </w:rPr>
        <w:t>عقل باید نور ده چون آفتاب</w:t>
      </w:r>
    </w:p>
    <w:p>
      <w:pPr>
        <w:pStyle w:val="BookText"/>
        <w:rPr/>
      </w:pPr>
      <w:r>
        <w:rPr>
          <w:rFonts w:ascii="IRNazanin" w:hAnsi="IRNazanin" w:eastAsia="IRNazanin"/>
          <w:color w:val="111111"/>
          <w:sz w:val="28"/>
          <w:sz w:val="28"/>
          <w:szCs w:val="28"/>
          <w:rtl w:val="true"/>
          <w:lang w:bidi="fa-IR"/>
        </w:rPr>
        <w:t>تا زند تیغی که نبود جز صواب</w:t>
      </w:r>
    </w:p>
    <w:p>
      <w:pPr>
        <w:pStyle w:val="BookText"/>
        <w:rPr/>
      </w:pPr>
      <w:r>
        <w:rPr>
          <w:rFonts w:ascii="IRNazanin" w:hAnsi="IRNazanin" w:eastAsia="IRNazanin"/>
          <w:color w:val="111111"/>
          <w:sz w:val="28"/>
          <w:sz w:val="28"/>
          <w:szCs w:val="28"/>
          <w:rtl w:val="true"/>
          <w:lang w:bidi="fa-IR"/>
        </w:rPr>
        <w:t>این نکته کلیدی و مهم در عصر ظهور مورد توجه بایسته و شایسته قرار می‌گیرد و انسان با دو بال علم و اندیشه و تربیت و تزکیه، به رشد و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ابزار علم و خرد، بر جهان بدعت و جهالت ویرانگر خود فائق می‌آید و با تهذیب و تزکیه نفس، هر چه بیشتر با خود و خدای خود آشنا شده، بر نفس پیروز می‌گردد و به کمال شایسته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شکوفایی ظرفیت‌های روحی و معنوی انسانی، فزونی حیرت انگیز ایمان و تقوا، فضیلت محوری، بالا بردن سطح دانایی و خرد ورزی و در نتیجه،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مبتنی بر نگرش چند بعدی و جامع به انسان و امور مختلف او بوده و در صدد تبیین این انگاره است که انسان با روشن‌بینی پارسایانه و اخلاق و ایمان، می‌تواند تمامی مسائل خود را سامانی درست ببخشد و در پرتو بصیرت واقعی، به خیر مطلق و سعادت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آید؛ چنان که در روایت زیبایی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کلُّه فِی ذلِک الزَّمانِ یَقُومُ قائِمُنا وَ یَدْفَعُ ذلک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خیرها در آن زمان است؛ وقتی که قائم ما قیام کند و زشتی ها را از میان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تغییر یا تغییر فرهنگی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ابعاد مهم این نظریه، تکیه بر فزونی دانایی و پارسایی انسان و تغییر و تحولات گسترده فرهنگی و درونی در او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باطن و عمق پدیده‌ها، به خصوص کاستی‌های اخلاقی و رذایل فردی و اجتماعی و مشاهدة واقعیات هستی و بایسته‌های اخلاقی و ایمانی و… از دستاوردهای این نوع نگرش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تکیه این رویکرد، بر بایستگی تغییرات مرحله‌ای و تدریجی انسان، بر اساس فرهنگی سالم و دینی و نیز حاکم ساختن و ترویج فرهنگ اصلاح و تغییر و حرکت رو به جلو در جامعة حق‌گرا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مسائل و موضوعات را به صورت ریشه‌ای و فراگیر طرح کرده و همه ابعاد زندگی انسان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بحث عدالت در عصر ظهور مؤلّفه‌ای مهم و فراگیر است؛ به طوری که در ابعاد مختلف زندگی محقق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ابعاد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انسان‌ها از مزایا و زیبایی‌های عدالت آگاه شوند، باید با تمام وجود آن را درک کنند و به عمق و ژرفای آن پی</w:t>
      </w:r>
    </w:p>
    <w:p>
      <w:pPr>
        <w:pStyle w:val="BookText"/>
        <w:rPr/>
      </w:pPr>
      <w:r>
        <w:rPr>
          <w:rFonts w:ascii="IRNazanin" w:hAnsi="IRNazanin" w:eastAsia="IRNazanin"/>
          <w:color w:val="111111"/>
          <w:sz w:val="28"/>
          <w:sz w:val="28"/>
          <w:szCs w:val="28"/>
          <w:rtl w:val="true"/>
          <w:lang w:bidi="fa-IR"/>
        </w:rPr>
        <w:t>ببرند و در واقع با دل و جان پذیرای آن باشند و این در سایه ترویج فرهنگ عدالت‌گستری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واقعیت عدل را به تمام معنا برای مردم جلوه‌گر خواهد ساخت و آنان نیز با بصیرت خود، آن را مشاهده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فیُریکم کیفَ عَدْلَ السیرة</w:t>
      </w:r>
      <w:r>
        <w:rPr>
          <w:rFonts w:eastAsia="IRNazanin" w:cs="IRNazanin"/>
          <w:color w:val="111111"/>
          <w:sz w:val="28"/>
          <w:szCs w:val="28"/>
          <w:rtl w:val="true"/>
          <w:lang w:bidi="fa-IR"/>
        </w:rPr>
        <w:t>).</w:t>
      </w:r>
      <w:r>
        <w:rPr>
          <w:rStyle w:val="FootnoteAnchor"/>
          <w:rtl w:val="true"/>
        </w:rPr>
        <w:footnoteReference w:id="3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در کنار این می‌توان به روایتی اشاره کرد که خداوند بر وسعت بینایی و شنوایی مردم می‌افزاید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مَدّاللهُ لِشیعَتِنا فِی اَسماعِهم وَ اَبْصارِهم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این وسعت بینایی، می‌تواند علاوه بر امور ظاهری، در امور معنوی و باطنی نیز کاربرد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انسان‌ها در پرتو تعلیم و تربیت واقعی و فراگیر، به بصیرت و آگاهی‌ای می‌رسند که اخلاق محور و فضیلت‌گرا است</w:t>
      </w:r>
      <w:r>
        <w:rPr>
          <w:rFonts w:eastAsia="IRNazanin" w:cs="IRNazanin"/>
          <w:color w:val="111111"/>
          <w:sz w:val="28"/>
          <w:szCs w:val="28"/>
          <w:rtl w:val="true"/>
          <w:lang w:bidi="fa-IR"/>
        </w:rPr>
        <w:t>.</w:t>
      </w:r>
      <w:bookmarkStart w:id="46" w:name="pg686_8344"/>
    </w:p>
    <w:p>
      <w:pPr>
        <w:pStyle w:val="Heading3"/>
        <w:numPr>
          <w:ilvl w:val="2"/>
          <w:numId w:val="1"/>
        </w:numPr>
        <w:rPr/>
      </w:pPr>
      <w:bookmarkStart w:id="47" w:name="__RefHeading___Toc5810848_211673320"/>
      <w:bookmarkStart w:id="48" w:name="_Toc17"/>
      <w:bookmarkEnd w:id="46"/>
      <w:bookmarkEnd w:id="47"/>
      <w:r>
        <w:rPr>
          <w:rtl w:val="true"/>
        </w:rPr>
        <w:t>چهار</w:t>
      </w:r>
      <w:r>
        <w:rPr>
          <w:rtl w:val="true"/>
        </w:rPr>
        <w:t xml:space="preserve">. </w:t>
      </w:r>
      <w:r>
        <w:rPr>
          <w:rtl w:val="true"/>
        </w:rPr>
        <w:t>چرایی توجه به تعلیم و تربیت قدسی</w:t>
      </w:r>
      <w:bookmarkEnd w:id="48"/>
    </w:p>
    <w:p>
      <w:pPr>
        <w:pStyle w:val="Heading4"/>
        <w:numPr>
          <w:ilvl w:val="3"/>
          <w:numId w:val="1"/>
        </w:numPr>
        <w:rPr/>
      </w:pPr>
      <w:bookmarkStart w:id="49" w:name="__RefHeading___Toc5810850_211673320"/>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برای پاسخ به این پرسش که چرا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تغییر و تحوّل رفتارها و گفتارها و پندارها در عصر ظهور مطرح شده و اینکه چرا توجه ویژه‌ای به رشد فکری و اخلاقی و تغییرات فرهنگی گشته است، چند انگاره و دلیل را می‌توان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تعلیم و تربیت در عصر ظهور، مبتنی بر سه خاستگاه و مبنای فکری و دینی است</w:t>
      </w:r>
      <w:r>
        <w:rPr>
          <w:rFonts w:eastAsia="IRNazanin" w:cs="IRNazanin"/>
          <w:color w:val="111111"/>
          <w:sz w:val="28"/>
          <w:szCs w:val="28"/>
          <w:rtl w:val="true"/>
          <w:lang w:bidi="fa-IR"/>
        </w:rPr>
        <w:t>.</w:t>
      </w:r>
    </w:p>
    <w:p>
      <w:pPr>
        <w:pStyle w:val="Heading4"/>
        <w:numPr>
          <w:ilvl w:val="3"/>
          <w:numId w:val="1"/>
        </w:numPr>
        <w:rPr/>
      </w:pPr>
      <w:bookmarkStart w:id="51" w:name="__RefHeading___Toc5810852_211673320"/>
      <w:bookmarkStart w:id="52" w:name="_Toc19"/>
      <w:bookmarkEnd w:id="51"/>
      <w:r>
        <w:rPr/>
        <w:t>4</w:t>
      </w:r>
      <w:r>
        <w:rPr>
          <w:rtl w:val="true"/>
        </w:rPr>
        <w:t>ـ</w:t>
      </w:r>
      <w:r>
        <w:rPr/>
        <w:t>1</w:t>
      </w:r>
      <w:r>
        <w:rPr>
          <w:rtl w:val="true"/>
        </w:rPr>
        <w:t xml:space="preserve">. </w:t>
      </w:r>
      <w:r>
        <w:rPr>
          <w:rtl w:val="true"/>
        </w:rPr>
        <w:t>ریشه یابی کاستی های تربیتی</w:t>
      </w:r>
      <w:bookmarkEnd w:id="52"/>
    </w:p>
    <w:p>
      <w:pPr>
        <w:pStyle w:val="Heading5"/>
        <w:numPr>
          <w:ilvl w:val="4"/>
          <w:numId w:val="1"/>
        </w:numPr>
        <w:rPr/>
      </w:pPr>
      <w:bookmarkStart w:id="53" w:name="__RefHeading___Toc5810854_211673320"/>
      <w:bookmarkStart w:id="54" w:name="_Toc20"/>
      <w:bookmarkEnd w:id="53"/>
      <w:r>
        <w:rPr>
          <w:rtl w:val="true"/>
        </w:rPr>
        <w:t>اشاره</w:t>
      </w:r>
      <w:bookmarkEnd w:id="5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مهمی که در ابتدا باید مطرح کرد این است که علوم ـ به خصوص فلسفه ـ به دنبال چیست؟ شناخت وجود؟ شناخت حقیقت؟ شناخت اندیشه؟ شناخت تجربه؟ شناخت بودن؟ شناخت مشکل و…؟ پاسخی هم که به دنبال آن می‌گردد، چیست؟ به نظر می‌رسد به جهت تعدد آرا و اندیشه‌ها، هیچ وقت نتوان پاسخ روشن و قاطعی به آنچه که باید باشد، داد؛ زیرا پاسخ‌ها متفاوت و متعدد و مشکلات و کاستی‌ها فراوان است… این عدم رسایی و کارآمدی، نشان می‌دهد که باید</w:t>
      </w:r>
    </w:p>
    <w:p>
      <w:pPr>
        <w:pStyle w:val="BookText"/>
        <w:rPr/>
      </w:pPr>
      <w:r>
        <w:rPr>
          <w:rFonts w:ascii="IRNazanin" w:hAnsi="IRNazanin" w:eastAsia="IRNazanin"/>
          <w:color w:val="111111"/>
          <w:sz w:val="28"/>
          <w:sz w:val="28"/>
          <w:szCs w:val="28"/>
          <w:rtl w:val="true"/>
          <w:lang w:bidi="fa-IR"/>
        </w:rPr>
        <w:t xml:space="preserve">مسیر دانش‌ها را عوض کرد و به دنبال ریشه یابی واقعی مشکلات و کاستی‌ها بود؛ آن وقت متناسب با این دریافت‌ها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در سطوح مختلفی به ریشه و علت آنها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پاسخ‌های مختلف و چند سطحی ارایه کرد؛ یعنی، یک مشکل و پدیده سیاسی یا اجتماعی، ممکن است دارای ریشه‌ها و عوامل به وجود آورنده متعددی ـ آن هم در سطوح و مراحل مختلفی 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ابتدا برای هر سطح از این عامل ایجادی، پاسخ‌های درخوری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 میان مدت و مادی و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ریشه و عامل اصلی آن را یافته و پاسخ کامل، بنیادین و بلند مدتی برای رفع آن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پاسخ‌های چند وجهی را می‌توان در آموزه‌های دینی، به خصوص آموزه‌های عرفانی، اخلاقی و سیاسی، مشاهده کرد و به راه حل‌ها و پاسخ‌های روشن و بنیادین پی برد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جنگ و کشتار یکی از پدیده‌های مهم زندگی سیاسی و از اساسی‌ترین مشکلات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شناسی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عواملی چون اختلافات ژئو پولیتیکی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تضادهای نژادی، منفعت طلبی مادی و استعمار دیگران و…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می‌توان به کمک سازمان‌های فرا‌ملّی و یک سری قواعد حقوقی، تا حدی جنگ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سطح بعدی ما با روحیه استکباری، زیاده خواهی، افکار مازوخیستی، تجاوزگری، سفاکی</w:t>
      </w:r>
    </w:p>
    <w:p>
      <w:pPr>
        <w:pStyle w:val="BookText"/>
        <w:rPr/>
      </w:pPr>
      <w:r>
        <w:rPr>
          <w:rFonts w:ascii="IRNazanin" w:hAnsi="IRNazanin" w:eastAsia="IRNazanin"/>
          <w:color w:val="111111"/>
          <w:sz w:val="28"/>
          <w:sz w:val="28"/>
          <w:szCs w:val="28"/>
          <w:rtl w:val="true"/>
          <w:lang w:bidi="fa-IR"/>
        </w:rPr>
        <w:t>و… رو به رو هستیم که پاسخ آن جهاد و مبارزه و استقامت و از بین بردن ظالمان و سفاکان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سطح بالاتر به کنه این مشکلات و ناهنجاری‌ها پی می‌بریم و آن عدم تهذیب انسان، قوت گرفتن خوی حیوانی و شیطانی، رشد اخلاق ذمیمه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تعالیم دینی و اخلاقی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سطح به بایستگی تربیت و تعلیم انسان، حاکمیت فرهنگی دینی، و از بین بردن رذایل اخلاقی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پیامبران برای آن مبعوث شده و صالحان و امامان برای آن تلاش کرده‌اند و منجی موعود نیز برای تحقق آن ظهور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 و یُعَلِّمُهمْ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صدد ریشه یابی واقعی مشکلات و کاستی‌های زندگی فردی و اجتماعی بشر و یافتن عوامل به وجود آورنده این مشکلات در سطوح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 بردن به کنه و ریشه مشکلات، پاسخ‌های متناسب در سطوح مختلف ارائه می‌شود؛ اما مهم‌ترین و بنیادی‌ترین پاسخ، پس از یافتن ریشه و کنه اصلی و واقعی مشکلات و پدیده‌ها ارائه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نهایی‌ترین پاسخ ممکن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ریشه و بستر مشکلات و کاستی‌ها را از دو منظر مورد بررسی قرار می‌دهیم</w:t>
      </w:r>
      <w:r>
        <w:rPr>
          <w:rFonts w:eastAsia="IRNazanin" w:cs="IRNazanin"/>
          <w:color w:val="111111"/>
          <w:sz w:val="28"/>
          <w:szCs w:val="28"/>
          <w:rtl w:val="true"/>
          <w:lang w:bidi="fa-IR"/>
        </w:rPr>
        <w:t>:</w:t>
      </w:r>
      <w:bookmarkStart w:id="55" w:name="pg686_8347"/>
    </w:p>
    <w:p>
      <w:pPr>
        <w:pStyle w:val="Heading5"/>
        <w:numPr>
          <w:ilvl w:val="4"/>
          <w:numId w:val="1"/>
        </w:numPr>
        <w:rPr/>
      </w:pPr>
      <w:bookmarkStart w:id="56" w:name="__RefHeading___Toc5810856_211673320"/>
      <w:bookmarkStart w:id="57" w:name="_Toc21"/>
      <w:bookmarkEnd w:id="55"/>
      <w:bookmarkEnd w:id="56"/>
      <w:r>
        <w:rPr/>
        <w:t>4</w:t>
      </w:r>
      <w:r>
        <w:rPr>
          <w:rtl w:val="true"/>
        </w:rPr>
        <w:t>ـ</w:t>
      </w:r>
      <w:r>
        <w:rPr/>
        <w:t>1</w:t>
      </w:r>
      <w:r>
        <w:rPr>
          <w:rtl w:val="true"/>
        </w:rPr>
        <w:t>ـ</w:t>
      </w:r>
      <w:r>
        <w:rPr/>
        <w:t>1</w:t>
      </w:r>
      <w:r>
        <w:rPr>
          <w:rtl w:val="true"/>
        </w:rPr>
        <w:t xml:space="preserve">. </w:t>
      </w:r>
      <w:r>
        <w:rPr>
          <w:rtl w:val="true"/>
        </w:rPr>
        <w:t>علل مشکلات از دیدگاه امام خمینی رحمة الله</w:t>
      </w:r>
      <w:bookmarkEnd w:id="57"/>
    </w:p>
    <w:p>
      <w:pPr>
        <w:pStyle w:val="BookText"/>
        <w:rPr/>
      </w:pPr>
      <w:r>
        <w:rPr>
          <w:rFonts w:ascii="IRNazanin" w:hAnsi="IRNazanin" w:eastAsia="IRNazanin"/>
          <w:color w:val="111111"/>
          <w:sz w:val="28"/>
          <w:sz w:val="28"/>
          <w:szCs w:val="28"/>
          <w:rtl w:val="true"/>
          <w:lang w:bidi="fa-IR"/>
        </w:rPr>
        <w:t xml:space="preserve">یکی از علما و بزرگانی که به دقت این مسأله را مورد توجه قرار داده،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وضع همه قواعد اخلاقی و ارائه برنامه‌های فرهنگی و تربیتی، توجه به آنها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چند مورد از دیدگاه‌های ایشان دربارة ریشه وکنه ناراستی‌ها و مشکلات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w:t>
      </w:r>
    </w:p>
    <w:p>
      <w:pPr>
        <w:pStyle w:val="BookText"/>
        <w:rPr/>
      </w:pPr>
      <w:r>
        <w:rPr>
          <w:rFonts w:ascii="IRNazanin" w:hAnsi="IRNazanin" w:eastAsia="IRNazanin"/>
          <w:color w:val="111111"/>
          <w:sz w:val="28"/>
          <w:sz w:val="28"/>
          <w:szCs w:val="28"/>
          <w:rtl w:val="true"/>
          <w:lang w:bidi="fa-IR"/>
        </w:rPr>
        <w:t>به نظر امام خمینی یکی از عوامل اصلی عقب‌ماندگی اخلاقی انسان و فزونی رذایل اخلاقی، دنیاگرایی و حبّ غیر طبیعی دنیا و تحمّلات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تمام اختلافاتی که فاقد هدف مشخص و مقدسی باشد، به حب دنیا بر می گردد و اگر در میان شما هم چنین اختلافاتی وجود دارد، برای آن است که حبّ دنیا را از دل بیرون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که حب دنیا را از دل بیرون کرده اند، هدفی جز خداوند ندارند، هیچ گاه با هم بر خورد نداشته، چنین مصایب و مفاسدی به بار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پیامبران الهی امروز در یک شهر گرد آیند، هرگز با هم دوییت و اختلاف نخواهند داشت؛ زیرا هدف و مقصد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همه متوجه به حق تعالی بوده، از حب دنیا خالی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تربیت و تزکیه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امام خمینی، عدم اصلاح اخلاقی انسان‌ها نداشتن تربیت صحیح و تزکیه واقعی، عامل بسیاری از کژروی‌ها</w:t>
      </w:r>
    </w:p>
    <w:p>
      <w:pPr>
        <w:pStyle w:val="BookText"/>
        <w:rPr/>
      </w:pPr>
      <w:r>
        <w:rPr>
          <w:rFonts w:ascii="IRNazanin" w:hAnsi="IRNazanin" w:eastAsia="IRNazanin"/>
          <w:color w:val="111111"/>
          <w:sz w:val="28"/>
          <w:sz w:val="28"/>
          <w:szCs w:val="28"/>
          <w:rtl w:val="true"/>
          <w:lang w:bidi="fa-IR"/>
        </w:rPr>
        <w:t>و ناراستی‌ها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خودمان را تربیت بکنیم، مشکلات مان همه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مشکلات از این است که ما تربیت نشده ایم؛ یک تربیت الهی و تحت بیرق اسلام در نیامدیم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همة این کشمکش هایی که شما ملاحظه می کنید، همه این کارشکنی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برای این است که تربیت در کار نیست، تزکیه نیست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گرفتاری همه ما برای این است که ما تزکیه نشده ایم، تربیت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شدند، تربیت نشدند، دانشمند شده‌اند، تربیت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تفکراتشان عمیق است، لکن تربیت نشده‌اند… غایت بعثت این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آمدن انبیا این تزکیه است و دنبالش آن تعلیم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و فقر فرهنگی</w:t>
      </w:r>
    </w:p>
    <w:p>
      <w:pPr>
        <w:pStyle w:val="BookText"/>
        <w:rPr/>
      </w:pPr>
      <w:r>
        <w:rPr>
          <w:rFonts w:ascii="IRNazanin" w:hAnsi="IRNazanin" w:eastAsia="IRNazanin"/>
          <w:color w:val="111111"/>
          <w:sz w:val="28"/>
          <w:sz w:val="28"/>
          <w:szCs w:val="28"/>
          <w:rtl w:val="true"/>
          <w:lang w:bidi="fa-IR"/>
        </w:rPr>
        <w:t>عامل مهم دیگر فزونی مشکلات بشر جهل و نادانی و دوری آنان از حکمت و دانایی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گرفتاری‌هایی که ما در طول مدت تاریخ داشتیم، بهره برداری از جهالت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مردم را آلت دست قرار داده‌اند و بر خلاف مصالح خودشان تجهیز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داشتند، علم جهت دار داشتند، ممکن نبود که مخربین بتوانند آنها را به یک جهتی که بر خلاف آن مسیری است که مسیر خود ملت است، تجهیز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سواد است آن جهتی که باید به او توجه کرد که می‌تواند ملت را از همه گرفتاری‌ها</w:t>
      </w:r>
      <w:bookmarkStart w:id="58" w:name="pg686_8349"/>
    </w:p>
    <w:p>
      <w:pPr>
        <w:pStyle w:val="BookText"/>
        <w:rPr/>
      </w:pPr>
      <w:bookmarkEnd w:id="58"/>
      <w:r>
        <w:rPr>
          <w:rFonts w:ascii="IRNazanin" w:hAnsi="IRNazanin" w:eastAsia="IRNazanin"/>
          <w:color w:val="111111"/>
          <w:sz w:val="28"/>
          <w:sz w:val="28"/>
          <w:szCs w:val="28"/>
          <w:rtl w:val="true"/>
          <w:lang w:bidi="fa-IR"/>
        </w:rPr>
        <w:t>نجات بدهد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59" w:name="__RefHeading___Toc5810858_211673320"/>
      <w:bookmarkStart w:id="60" w:name="_Toc22"/>
      <w:bookmarkEnd w:id="59"/>
      <w:r>
        <w:rPr/>
        <w:t>4</w:t>
      </w:r>
      <w:r>
        <w:rPr>
          <w:rtl w:val="true"/>
        </w:rPr>
        <w:t>ـ</w:t>
      </w:r>
      <w:r>
        <w:rPr/>
        <w:t>1</w:t>
      </w:r>
      <w:r>
        <w:rPr>
          <w:rtl w:val="true"/>
        </w:rPr>
        <w:t>ـ</w:t>
      </w:r>
      <w:r>
        <w:rPr/>
        <w:t>2</w:t>
      </w:r>
      <w:r>
        <w:rPr>
          <w:rtl w:val="true"/>
        </w:rPr>
        <w:t xml:space="preserve">. </w:t>
      </w:r>
      <w:r>
        <w:rPr>
          <w:rtl w:val="true"/>
        </w:rPr>
        <w:t>علل ناراستی های قبل از ظهور از دیدگاه روایات</w:t>
      </w:r>
      <w:bookmarkEnd w:id="60"/>
    </w:p>
    <w:p>
      <w:pPr>
        <w:pStyle w:val="Heading6"/>
        <w:numPr>
          <w:ilvl w:val="5"/>
          <w:numId w:val="1"/>
        </w:numPr>
        <w:rPr/>
      </w:pPr>
      <w:bookmarkStart w:id="61" w:name="__RefHeading___Toc5810860_211673320"/>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یکی از مباحث مهم مربوط به زندگی بشر، وجود ناهنجاری‌ها و کاستی‌های اخلاقی فراوان در جامعه جهانی قبل از ظهور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 و علل انحراف در جامعه پیش از ظهور نیز شامل موارد متعدد می‌شود؛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سازی ضد دینی از سوی دولت‌ها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انحراف کشاندن نسل‌های رو به رشد در مدارس و دانشگاه‌ها و نیز رسانه‌های ارتباط جمعی؛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فشار از سوی حکومت‌ها برای وضع و اجرای قوانین مخالف با عدالت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مالی به طور عام و رقابت‌های سود جویانه به طور خاص که باعث می‌شود فرد برای رسیدن به ثروت به هر کاری دست بزند؛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رقابت‌های کور اجتماعی و تجمل گرایی در مسکن و لباس و اسراف در خوراک و نیز استفاده از امکانات مدرن به دلیل راحت طلبی و فخر فروشی؛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غریزه جنسی انسان‌ها در اشکال مختلف و…</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روایات مربوط به دوران قبل</w:t>
      </w:r>
      <w:bookmarkStart w:id="63" w:name="pg686_8350"/>
    </w:p>
    <w:p>
      <w:pPr>
        <w:pStyle w:val="BookText"/>
        <w:rPr/>
      </w:pPr>
      <w:bookmarkEnd w:id="63"/>
      <w:r>
        <w:rPr>
          <w:rFonts w:ascii="IRNazanin" w:hAnsi="IRNazanin" w:eastAsia="IRNazanin"/>
          <w:color w:val="111111"/>
          <w:sz w:val="28"/>
          <w:sz w:val="28"/>
          <w:szCs w:val="28"/>
          <w:rtl w:val="true"/>
          <w:lang w:bidi="fa-IR"/>
        </w:rPr>
        <w:t>از ظهور، می‌توانیم ریشه و کنه بسیاری از مشکلات و ناهنجاری‌ها را در گزینه‌ها و انگاره‌های زیر شناسایی کنیم</w:t>
      </w:r>
      <w:r>
        <w:rPr>
          <w:rFonts w:eastAsia="IRNazanin" w:cs="IRNazanin"/>
          <w:color w:val="111111"/>
          <w:sz w:val="28"/>
          <w:szCs w:val="28"/>
          <w:rtl w:val="true"/>
          <w:lang w:bidi="fa-IR"/>
        </w:rPr>
        <w:t>:</w:t>
      </w:r>
    </w:p>
    <w:p>
      <w:pPr>
        <w:pStyle w:val="Heading6"/>
        <w:numPr>
          <w:ilvl w:val="5"/>
          <w:numId w:val="1"/>
        </w:numPr>
        <w:rPr/>
      </w:pPr>
      <w:bookmarkStart w:id="64" w:name="__RefHeading___Toc5810862_211673320"/>
      <w:bookmarkStart w:id="65" w:name="_Toc24"/>
      <w:bookmarkEnd w:id="64"/>
      <w:r>
        <w:rPr>
          <w:rtl w:val="true"/>
        </w:rPr>
        <w:t>الف</w:t>
      </w:r>
      <w:r>
        <w:rPr>
          <w:rtl w:val="true"/>
        </w:rPr>
        <w:t xml:space="preserve">. </w:t>
      </w:r>
      <w:r>
        <w:rPr>
          <w:rtl w:val="true"/>
        </w:rPr>
        <w:t>قساوت و ناراستی قلوب</w:t>
      </w:r>
      <w:bookmarkEnd w:id="65"/>
    </w:p>
    <w:p>
      <w:pPr>
        <w:pStyle w:val="BookText"/>
        <w:rPr/>
      </w:pPr>
      <w:r>
        <w:rPr>
          <w:rFonts w:ascii="IRNazanin" w:hAnsi="IRNazanin" w:eastAsia="IRNazanin"/>
          <w:color w:val="111111"/>
          <w:sz w:val="28"/>
          <w:sz w:val="28"/>
          <w:szCs w:val="28"/>
          <w:rtl w:val="true"/>
          <w:lang w:bidi="fa-IR"/>
        </w:rPr>
        <w:t>یکی از ریشه‌های انحراف و دوری از صراط الهی، قساوت و آلودگی دل است؛ یعنی، انسان به جهت فرورفتن در زندگی حیوانی، از مدار زندگی پاک دور شده و دل و جانش را غرق در ناپاکی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دربارة مردم آخرالزمان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بر روی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درنده خوی خود جامة میش بپوشند،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از مردار گندیده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خار، تلخ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مرد را قساوت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همانند بدنش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قساوت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تلاوت قرآن بر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6"/>
        <w:numPr>
          <w:ilvl w:val="5"/>
          <w:numId w:val="1"/>
        </w:numPr>
        <w:rPr/>
      </w:pPr>
      <w:bookmarkStart w:id="66" w:name="__RefHeading___Toc5810864_211673320"/>
      <w:bookmarkStart w:id="67" w:name="_Toc25"/>
      <w:bookmarkEnd w:id="66"/>
      <w:r>
        <w:rPr>
          <w:rtl w:val="true"/>
        </w:rPr>
        <w:t>ب</w:t>
      </w:r>
      <w:r>
        <w:rPr>
          <w:rtl w:val="true"/>
        </w:rPr>
        <w:t xml:space="preserve">. </w:t>
      </w:r>
      <w:r>
        <w:rPr>
          <w:rtl w:val="true"/>
        </w:rPr>
        <w:t>نبود حق و عدالت</w:t>
      </w:r>
      <w:bookmarkEnd w:id="67"/>
    </w:p>
    <w:p>
      <w:pPr>
        <w:pStyle w:val="BookText"/>
        <w:rPr/>
      </w:pPr>
      <w:r>
        <w:rPr>
          <w:rFonts w:ascii="IRNazanin" w:hAnsi="IRNazanin" w:eastAsia="IRNazanin"/>
          <w:color w:val="111111"/>
          <w:sz w:val="28"/>
          <w:sz w:val="28"/>
          <w:szCs w:val="28"/>
          <w:rtl w:val="true"/>
          <w:lang w:bidi="fa-IR"/>
        </w:rPr>
        <w:t>در عصر قبل از ظهور انسان‌ها از حقیقت و حق‌گرایی دور می‌شوند و جامعه را آلوده به ظلم و جور می‌کنند و این باعث بسیاری از کاستی‌ها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مرده و اهل حق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ستم همه شهرها را فرا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الْحَقَّ قَدْ مَاتَ وَ ذَهَبَ أَهْلُهُ وَ رَأَیْتَ الْجَوْرَ قَدْ شَمِلَ الْبِلَاد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قساوت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زمین پر از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و تباهی</w:t>
      </w:r>
      <w:bookmarkStart w:id="68" w:name="pg686_8351"/>
    </w:p>
    <w:p>
      <w:pPr>
        <w:pStyle w:val="BookText"/>
        <w:rPr/>
      </w:pPr>
      <w:bookmarkEnd w:id="68"/>
      <w:r>
        <w:rPr>
          <w:rFonts w:ascii="Amiri" w:hAnsi="Amiri" w:eastAsia="Amiri" w:cs="Amiri"/>
          <w:color w:val="111111"/>
          <w:sz w:val="28"/>
          <w:sz w:val="28"/>
          <w:szCs w:val="28"/>
          <w:rtl w:val="true"/>
          <w:lang w:bidi="ar-SA"/>
        </w:rPr>
        <w:t>فراوان و منکر آشکار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کثُرَ الْجَوْرُ وَ الْفَسَادُ وَ ظَهَرَ الْمُنْکر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جور و ستم پیشوایان ظالم و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موتها بجور أئمة الضلال</w:t>
      </w:r>
      <w:r>
        <w:rPr>
          <w:rFonts w:eastAsia="IRNazanin" w:cs="IRNazanin"/>
          <w:color w:val="111111"/>
          <w:sz w:val="28"/>
          <w:szCs w:val="28"/>
          <w:rtl w:val="true"/>
          <w:lang w:bidi="fa-IR"/>
        </w:rPr>
        <w:t>).</w:t>
      </w:r>
      <w:r>
        <w:rPr>
          <w:rStyle w:val="FootnoteAnchor"/>
          <w:rtl w:val="true"/>
        </w:rPr>
        <w:footnoteReference w:id="39"/>
      </w:r>
    </w:p>
    <w:p>
      <w:pPr>
        <w:pStyle w:val="Heading6"/>
        <w:numPr>
          <w:ilvl w:val="5"/>
          <w:numId w:val="1"/>
        </w:numPr>
        <w:rPr/>
      </w:pPr>
      <w:bookmarkStart w:id="69" w:name="__RefHeading___Toc5810866_211673320"/>
      <w:bookmarkStart w:id="70" w:name="_Toc26"/>
      <w:bookmarkEnd w:id="69"/>
      <w:r>
        <w:rPr>
          <w:rtl w:val="true"/>
        </w:rPr>
        <w:t>ج</w:t>
      </w:r>
      <w:r>
        <w:rPr>
          <w:rtl w:val="true"/>
        </w:rPr>
        <w:t xml:space="preserve">. </w:t>
      </w:r>
      <w:r>
        <w:rPr>
          <w:rtl w:val="true"/>
        </w:rPr>
        <w:t>کفر و تباهی جوامع</w:t>
      </w:r>
      <w:bookmarkEnd w:id="70"/>
    </w:p>
    <w:p>
      <w:pPr>
        <w:pStyle w:val="BookText"/>
        <w:rPr/>
      </w:pPr>
      <w:r>
        <w:rPr>
          <w:rFonts w:ascii="IRNazanin" w:hAnsi="IRNazanin" w:eastAsia="IRNazanin"/>
          <w:color w:val="111111"/>
          <w:sz w:val="28"/>
          <w:sz w:val="28"/>
          <w:szCs w:val="28"/>
          <w:rtl w:val="true"/>
          <w:lang w:bidi="fa-IR"/>
        </w:rPr>
        <w:t>گسترش الحاد، بی‌دینی، کفر و فسق و فجور، در جامعه جهانی، باعث بروز تباهی در آن و فزونی مشکلات اخلاقی و اجتماعی است که در روایات به خوبی این موضوع مورد بحث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 کفر اهل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موتها بکفر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مشاهدة فساد و تباهی جهان در پوست نمی گنجند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الْکافِرَ فَرِحاً لِمَا یَرَی فِی الْمُؤْمِنِ مَرِحاً لِمَا یَرَی فِی الْأَرْضِ مِنَ الْفَسَاد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ترین مردمان بر آنان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پیشوایان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از ترس شرارت مورد احترام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غنا و موسیقی علنی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Heading6"/>
        <w:numPr>
          <w:ilvl w:val="5"/>
          <w:numId w:val="1"/>
        </w:numPr>
        <w:rPr/>
      </w:pPr>
      <w:bookmarkStart w:id="71" w:name="__RefHeading___Toc5810868_211673320"/>
      <w:bookmarkStart w:id="72" w:name="_Toc27"/>
      <w:bookmarkEnd w:id="71"/>
      <w:r>
        <w:rPr>
          <w:rtl w:val="true"/>
        </w:rPr>
        <w:t>د</w:t>
      </w:r>
      <w:r>
        <w:rPr>
          <w:rtl w:val="true"/>
        </w:rPr>
        <w:t xml:space="preserve">. </w:t>
      </w:r>
      <w:r>
        <w:rPr>
          <w:rtl w:val="true"/>
        </w:rPr>
        <w:t>مرگ انسانیت و اوج شیطنت ابلیس</w:t>
      </w:r>
      <w:bookmarkEnd w:id="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پیش از ظهور، عصر گسترش ناهنجاری‌های اخلاقی و غرق شدن انسان در فساد و فحشا است و این ناشی از گسترش شیطنت ابلیس و نفوذ او در میان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انسان‌ها در</w:t>
      </w:r>
      <w:bookmarkStart w:id="73" w:name="pg686_8352"/>
    </w:p>
    <w:p>
      <w:pPr>
        <w:pStyle w:val="BookText"/>
        <w:rPr/>
      </w:pPr>
      <w:bookmarkEnd w:id="73"/>
      <w:r>
        <w:rPr>
          <w:rFonts w:ascii="IRNazanin" w:hAnsi="IRNazanin" w:eastAsia="IRNazanin"/>
          <w:color w:val="111111"/>
          <w:sz w:val="28"/>
          <w:sz w:val="28"/>
          <w:szCs w:val="28"/>
          <w:rtl w:val="true"/>
          <w:lang w:bidi="fa-IR"/>
        </w:rPr>
        <w:t>زندگی اهریمنی، به وجود آورندة بسیاری از نارسایی‌ها و ناراستی‌ها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نسوج بدنشان شرکت جسته، با خونشان آمیخته و همراه خون، در شریان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انسان ها را به تهمت و افترا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افق شهر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 گیرد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زمان گرگ شده و پادشاهان آنها درنده و مردم متوسط آنها خورنده و بینوایان آنها چون مردگان افسرده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أَهْلُ ذَلِک الزَّمَانِ ذِئَاباً، وَ سَلَاطِینُهُ سِبَاعاً، وَ أَوْسَاطُهُ أُکالًا، وَ فُقَرَاؤُهُ أَمْوَاتا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امت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در آن زمان درون آنها پلید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ظواهر آنها به طمع دنیا آراسته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6"/>
        <w:numPr>
          <w:ilvl w:val="5"/>
          <w:numId w:val="1"/>
        </w:numPr>
        <w:rPr/>
      </w:pPr>
      <w:bookmarkStart w:id="74" w:name="__RefHeading___Toc5810870_211673320"/>
      <w:bookmarkStart w:id="75" w:name="_Toc28"/>
      <w:bookmarkEnd w:id="74"/>
      <w:r>
        <w:rPr>
          <w:rtl w:val="true"/>
        </w:rPr>
        <w:t>ه</w:t>
      </w:r>
      <w:r>
        <w:rPr>
          <w:rtl w:val="true"/>
        </w:rPr>
        <w:t xml:space="preserve">. </w:t>
      </w:r>
      <w:r>
        <w:rPr>
          <w:rtl w:val="true"/>
        </w:rPr>
        <w:t>ضعف ایمان و دین</w:t>
      </w:r>
      <w:r>
        <w:rPr>
          <w:rtl w:val="true"/>
        </w:rPr>
        <w:softHyphen/>
      </w:r>
      <w:r>
        <w:rPr>
          <w:rtl w:val="true"/>
        </w:rPr>
        <w:t>داری</w:t>
      </w:r>
      <w:bookmarkEnd w:id="75"/>
    </w:p>
    <w:p>
      <w:pPr>
        <w:pStyle w:val="BookText"/>
        <w:rPr/>
      </w:pPr>
      <w:r>
        <w:rPr>
          <w:rFonts w:ascii="IRNazanin" w:hAnsi="IRNazanin" w:eastAsia="IRNazanin"/>
          <w:color w:val="111111"/>
          <w:sz w:val="28"/>
          <w:sz w:val="28"/>
          <w:szCs w:val="28"/>
          <w:rtl w:val="true"/>
          <w:lang w:bidi="fa-IR"/>
        </w:rPr>
        <w:t>عامل پایداری اجتماع و رشد و تعالی انسان، دین‌داری و ایمان راستین به خدا و حقایق الهی است؛ اما مردم قبل از ظهور به جهت دوری از آموزه‌های دین و عمل نکردن به تعالیم آسمانی، خود و جامعه را گرفتار جنگ، تجاوزگری، حق‌کشی و …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ایمان 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مؤمن در میان آنان به هر گونه ذلت و خواری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خَالِیَةٌ مِنَ الْإِیمَان</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دین خدا دسته دسته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آن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دسته</w:t>
      </w:r>
      <w:bookmarkStart w:id="76" w:name="pg686_8353"/>
    </w:p>
    <w:p>
      <w:pPr>
        <w:pStyle w:val="BookText"/>
        <w:rPr/>
      </w:pPr>
      <w:bookmarkEnd w:id="76"/>
      <w:r>
        <w:rPr>
          <w:rFonts w:ascii="Amiri" w:hAnsi="Amiri" w:eastAsia="Amiri" w:cs="Amiri"/>
          <w:color w:val="111111"/>
          <w:sz w:val="28"/>
          <w:sz w:val="28"/>
          <w:szCs w:val="28"/>
          <w:rtl w:val="true"/>
          <w:lang w:bidi="ar-SA"/>
        </w:rPr>
        <w:t>دسته به آن داخل شده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سَیُخْرِجُونَ أَقْوَاماً مِنْ دِینِ اللَّهِ أَفْوَاجا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زمانه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 و تردید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دین از گردن آنها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پیوند آنها با دین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6"/>
        <w:numPr>
          <w:ilvl w:val="5"/>
          <w:numId w:val="1"/>
        </w:numPr>
        <w:rPr/>
      </w:pPr>
      <w:bookmarkStart w:id="77" w:name="__RefHeading___Toc5810872_211673320"/>
      <w:bookmarkStart w:id="78" w:name="_Toc29"/>
      <w:bookmarkEnd w:id="77"/>
      <w:r>
        <w:rPr>
          <w:rtl w:val="true"/>
        </w:rPr>
        <w:t>و</w:t>
      </w:r>
      <w:r>
        <w:rPr>
          <w:rtl w:val="true"/>
        </w:rPr>
        <w:t xml:space="preserve">. </w:t>
      </w:r>
      <w:r>
        <w:rPr>
          <w:rtl w:val="true"/>
        </w:rPr>
        <w:t>نبود اخلاق و معنویت</w:t>
      </w:r>
      <w:bookmarkEnd w:id="78"/>
    </w:p>
    <w:p>
      <w:pPr>
        <w:pStyle w:val="BookText"/>
        <w:rPr/>
      </w:pPr>
      <w:r>
        <w:rPr>
          <w:rFonts w:ascii="IRNazanin" w:hAnsi="IRNazanin" w:eastAsia="IRNazanin"/>
          <w:color w:val="111111"/>
          <w:sz w:val="28"/>
          <w:sz w:val="28"/>
          <w:szCs w:val="28"/>
          <w:rtl w:val="true"/>
          <w:lang w:bidi="fa-IR"/>
        </w:rPr>
        <w:t>مهم‌ترین زمینه و علّت طغیان‌گری و تباه‌گری انسان، دوری او از اخلاق و معنویت و آلوده کردن فضای اجتماع، با فساد و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انسان غرق در رذایل اخلاقی و خصایص حیوانی، است بسیاری از مشکلات باقی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نمازها تباه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شهوت ها رفته و از هوای نفس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إِضَاعَةَ الصَّلَاةِ وَ اتِّبَاعَ الشَّهَوَاتِ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خودپرستی در اعماق دل ها، نفوذ کرده آن سان که سمومات در بدن ها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مرگ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 الْکبْرُ فِی الْقُلُوبَ کدَبِیبِ السَّمِّ فِی الْأَبْدَان</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و درستی، کمیاب و نادر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دروغ همه جا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6"/>
        <w:numPr>
          <w:ilvl w:val="5"/>
          <w:numId w:val="1"/>
        </w:numPr>
        <w:rPr/>
      </w:pPr>
      <w:bookmarkStart w:id="79" w:name="__RefHeading___Toc5810874_211673320"/>
      <w:bookmarkStart w:id="80" w:name="_Toc30"/>
      <w:bookmarkEnd w:id="79"/>
      <w:r>
        <w:rPr>
          <w:rtl w:val="true"/>
        </w:rPr>
        <w:t>ز</w:t>
      </w:r>
      <w:r>
        <w:rPr>
          <w:rtl w:val="true"/>
        </w:rPr>
        <w:t xml:space="preserve">. </w:t>
      </w:r>
      <w:r>
        <w:rPr>
          <w:rtl w:val="true"/>
        </w:rPr>
        <w:t>کم رنگ شدن خردورزی و دانایی</w:t>
      </w:r>
      <w:bookmarkEnd w:id="8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نادانی و عدم بهره‌وری از خرد و شعور انسان، موجب گرفتاری انسان در ظلمات دنیای مادی و شهوات جسمانی است و این به وجود آورنده زندگی سطحی و فرومایه برای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گمراهی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هدایت کمیاب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نادانی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ذَلِک إِذَا رُفِعَ الْعِلْمُ وَ ظَهَرَ الْجَهْل</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بر سریر قدرت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زنگ باطل پس از یک دوره سکوت به صدا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کارهای ناشایست دست برادری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الْبَاطِلُ مَآخِذَهُ وَ رَکبَ الْجَهْلُ مَرَاکبَه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این موارد ما به صراحت در می‌یابیم که مشکل اساسی و همیشگی بشر، در همة ابعاد زندگی فردی و اجتماعی‌اش، وجود خلأ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بشر، فقر دانش نیست؛ فقر اخلاق و عدم پیوند علم و عقل با اخلاق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گذرا کافی است تا این حقیقت را اثبات نماید که سوختن صدها میلیون انسان جهان سومی در ورطه‌های فقر، اعتیاد، بیماری‌های مدرنی چون ایدز و… عاملی جز خلأ اخلاق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ضرورتی است که خلأ آن در میان همه جوامع احساس می‌شود؛ اما این آتش افتاده به جان انسان‌های مستضعف، بیشتر معلول بی‌ایمانی، شهوت‌گرایی و فقر اخلاقی در میان جوامع پیشرفته و به ویژه رهبران و سردمداران آنها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بدون اخلاق و تربیت واقعی و بدون شکوفایی استعداد‌های درونی و</w:t>
      </w:r>
      <w:bookmarkStart w:id="81" w:name="pg686_8355"/>
    </w:p>
    <w:p>
      <w:pPr>
        <w:pStyle w:val="BookText"/>
        <w:rPr/>
      </w:pPr>
      <w:bookmarkEnd w:id="81"/>
      <w:r>
        <w:rPr>
          <w:rFonts w:ascii="IRNazanin" w:hAnsi="IRNazanin" w:eastAsia="IRNazanin"/>
          <w:color w:val="111111"/>
          <w:sz w:val="28"/>
          <w:sz w:val="28"/>
          <w:szCs w:val="28"/>
          <w:rtl w:val="true"/>
          <w:lang w:bidi="fa-IR"/>
        </w:rPr>
        <w:t>ابعاد روحی و فطری؛ یعنی، انسان فاقد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پیشرفت علم و صنعت بیشتر باشد، نیاز به رعایت اخلاق شدید‌تر می‌شود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پس از شناخت این ریشه‌ها و عوامل است که می‌توان تصویری واقع بینانه از عصر ظهور و پاسخ‌های متناسب برای رفع مشکلات و راه حل‌هایی چند سطحی برای اداره امور ـ که در روایات به صراحت به پاره‌ای از آنها اشاره شده است ـ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عصر ظهور شاهد به کارگیری روش‌ها و سازوکار‌های مختلف فرهنگی و تربیتی برای اصلاح امور و شکل‌گیری فرهنگ الهی در جهان خواهیم بود</w:t>
      </w:r>
      <w:r>
        <w:rPr>
          <w:rFonts w:eastAsia="IRNazanin" w:cs="IRNazanin"/>
          <w:color w:val="111111"/>
          <w:sz w:val="28"/>
          <w:szCs w:val="28"/>
          <w:rtl w:val="true"/>
          <w:lang w:bidi="fa-IR"/>
        </w:rPr>
        <w:t>.</w:t>
      </w:r>
    </w:p>
    <w:p>
      <w:pPr>
        <w:pStyle w:val="Heading4"/>
        <w:numPr>
          <w:ilvl w:val="3"/>
          <w:numId w:val="1"/>
        </w:numPr>
        <w:rPr/>
      </w:pPr>
      <w:bookmarkStart w:id="82" w:name="__RefHeading___Toc5810876_211673320"/>
      <w:bookmarkStart w:id="83" w:name="_Toc31"/>
      <w:bookmarkEnd w:id="82"/>
      <w:r>
        <w:rPr/>
        <w:t>4</w:t>
      </w:r>
      <w:r>
        <w:rPr>
          <w:rtl w:val="true"/>
        </w:rPr>
        <w:t>ـ</w:t>
      </w:r>
      <w:r>
        <w:rPr/>
        <w:t>2</w:t>
      </w:r>
      <w:r>
        <w:rPr>
          <w:rtl w:val="true"/>
        </w:rPr>
        <w:t xml:space="preserve">. </w:t>
      </w:r>
      <w:r>
        <w:rPr>
          <w:rtl w:val="true"/>
        </w:rPr>
        <w:t xml:space="preserve">تکامل فراگیر </w:t>
      </w:r>
      <w:r>
        <w:rPr>
          <w:rtl w:val="true"/>
        </w:rPr>
        <w:t>(</w:t>
      </w:r>
      <w:r>
        <w:rPr>
          <w:rtl w:val="true"/>
        </w:rPr>
        <w:t>کمال نهایی و کمالات فرعی</w:t>
      </w:r>
      <w:r>
        <w:rPr>
          <w:rtl w:val="true"/>
        </w:rPr>
        <w:t>)</w:t>
      </w:r>
      <w:bookmarkEnd w:id="83"/>
    </w:p>
    <w:p>
      <w:pPr>
        <w:pStyle w:val="Heading5"/>
        <w:numPr>
          <w:ilvl w:val="4"/>
          <w:numId w:val="1"/>
        </w:numPr>
        <w:rPr/>
      </w:pPr>
      <w:bookmarkStart w:id="84" w:name="__RefHeading___Toc5810878_211673320"/>
      <w:bookmarkStart w:id="85" w:name="_Toc32"/>
      <w:bookmarkEnd w:id="84"/>
      <w:r>
        <w:rPr>
          <w:rtl w:val="true"/>
        </w:rPr>
        <w:t>اشاره</w:t>
      </w:r>
      <w:bookmarkEnd w:id="8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صفتی است که بر رشد وجودی یک موجود یا پیدایش صفت مناسب در موجود، اطلاق می‌شود… در جهان طبیعت هر موجودی در جست و جوی آن است که به کمال نهایی و لازم وجودی‌اش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نهایی هر موجودی، رسیدن او به آخرین درجة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آنکه تهذیب نفس کند و به ظهور فعلی فضایل بپردازد تا به کمال برسد؛ باید به کمال نهایی‌اش عالم و آگاه باشد تا شرایط لازم جهت رسیدن به آن را فراهم</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رسیدن به این کمال نهایی،باید از معبرها و گذرگاه‌هایی عبور کند و به کمالات مختلفی ـ که نقش واسطه‌ای دارند ـ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انسانی که هنوز معنا و مفهوم کمال و رشد واقعی را نمی‌داند و غرق در زندگی مادی و ناراست خود است، نمی‌تواند حرکتی رو به جلو و بالنده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و تعالی فراگیر، همواره مورد توجه و خواست انسان بوده و رسیدن به کمال و سعادت، آرمان همیشگی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یکی از مجهولات او این است که کمال انسان در چیست؟ در این رابطه دیدگاه‌های گوناگونی وجود دارد؛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انسان در ترقی عقلانی است که از راه علم و فلسفه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انسان در برخورداری هر چه بیشتر از لذاید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آن باید با ابزار علم و تکنیک، از منابع و ثروت‌های طبیعی استفاده کرد تا زندگی مرفه‌تر و لذت بخش‌تری فراهم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انسان در ترقیات معنوی و روحانی است که از راه ریاضت‌ها و مبارزه با لذایذ مادی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انسان در برخورداری دسته جمعی از مواهب طبیعی است و برای رسیدن به آن، باید در راه رفاه همه طبقات اجتماع 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انسان در رشد عقلانی و اخلاقی است که از راه تحصیل علوم و</w:t>
      </w:r>
      <w:bookmarkStart w:id="86" w:name="pg686_8357"/>
    </w:p>
    <w:p>
      <w:pPr>
        <w:pStyle w:val="BookText"/>
        <w:rPr/>
      </w:pPr>
      <w:bookmarkEnd w:id="86"/>
      <w:r>
        <w:rPr>
          <w:rFonts w:ascii="IRNazanin" w:hAnsi="IRNazanin" w:eastAsia="IRNazanin"/>
          <w:color w:val="111111"/>
          <w:sz w:val="28"/>
          <w:sz w:val="28"/>
          <w:szCs w:val="28"/>
          <w:rtl w:val="true"/>
          <w:lang w:bidi="fa-IR"/>
        </w:rPr>
        <w:t>کسب ملکات فاضله به دست می‌آید و…</w:t>
      </w:r>
      <w:r>
        <w:rPr>
          <w:rFonts w:eastAsia="IRNazanin" w:cs="IRNazanin"/>
          <w:color w:val="111111"/>
          <w:sz w:val="28"/>
          <w:szCs w:val="28"/>
          <w:rtl w:val="true"/>
          <w:lang w:bidi="fa-IR"/>
        </w:rPr>
        <w:t>.</w:t>
      </w:r>
    </w:p>
    <w:p>
      <w:pPr>
        <w:pStyle w:val="Heading5"/>
        <w:numPr>
          <w:ilvl w:val="4"/>
          <w:numId w:val="1"/>
        </w:numPr>
        <w:rPr/>
      </w:pPr>
      <w:bookmarkStart w:id="87" w:name="__RefHeading___Toc5810880_211673320"/>
      <w:bookmarkStart w:id="88" w:name="_Toc33"/>
      <w:bookmarkEnd w:id="87"/>
      <w:r>
        <w:rPr>
          <w:rtl w:val="true"/>
        </w:rPr>
        <w:t>کمال مطلوب انسان</w:t>
      </w:r>
      <w:bookmarkEnd w:id="88"/>
    </w:p>
    <w:p>
      <w:pPr>
        <w:pStyle w:val="BookText"/>
        <w:rPr/>
      </w:pPr>
      <w:r>
        <w:rPr>
          <w:rFonts w:ascii="IRNazanin" w:hAnsi="IRNazanin" w:eastAsia="IRNazanin"/>
          <w:color w:val="111111"/>
          <w:sz w:val="28"/>
          <w:sz w:val="28"/>
          <w:szCs w:val="28"/>
          <w:rtl w:val="true"/>
          <w:lang w:bidi="fa-IR"/>
        </w:rPr>
        <w:t xml:space="preserve">بر اساس آیات و روایات، کمال اصلی و نهایی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لقای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حقیقی او، همان مقام قرب پروردگار است و سایر کمالات بدنی و روحی، همه مقدمه و ابزار رسیدن به چنین مقامی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غایت زندگی و تاریخ بشری خدا است و باید همچنین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عاقبة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تاریخ، کمال همه جانبه انسان‌ها در همه ابعاد و زمینه‌ها است؛ هر چند جوامع انسانی شاهد زوال و انحطاط و فروکاهیدگی معنوی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مطلوب نهایی، وابستگی به موجودی بی‌نهایت کامل؛ یعنی، قرب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است که انسان ارتباط کامل خود را با آفریدگار می‌یابد و خود را متعلق و مرتبط به او؛ بلکه عین تعلق و ربط به او مشاهده می‌کند و در برابر او برای خود هیچ نوع استقلال و استغنایی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است که همة اشیاء را قائم به ذات پاک الهی می‌بیند و علم حضوری به حقایق هستی پیدا می‌کند و به اندازة ظرفیت وجودی خود، از انوار جلال و جمال الهی، بهره مند می‌شود و میل فطری او به شناختن حقایق هستی ارضا می‌گردد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مرتبه است که به سرچشمة قدرت بی‌نهایت راه می‌یابد و در</w:t>
      </w:r>
      <w:bookmarkStart w:id="89" w:name="pg686_8358"/>
    </w:p>
    <w:p>
      <w:pPr>
        <w:pStyle w:val="BookText"/>
        <w:rPr/>
      </w:pPr>
      <w:bookmarkEnd w:id="89"/>
      <w:r>
        <w:rPr>
          <w:rFonts w:ascii="IRNazanin" w:hAnsi="IRNazanin" w:eastAsia="IRNazanin"/>
          <w:color w:val="111111"/>
          <w:sz w:val="28"/>
          <w:sz w:val="28"/>
          <w:szCs w:val="28"/>
          <w:rtl w:val="true"/>
          <w:lang w:bidi="fa-IR"/>
        </w:rPr>
        <w:t>اثر ارتباط با آن، توان انجام هر کاری را که در تیر رس خواست و اراده‌اش قرار گیرد، پیدا می‌کند و میل قدرت طلبی او اشباع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مرتبه است که می‌تواند بالاترین درجة محبت را به والاترین محبوب ها پیدا کند و به نهایت قرب و نزدیکی و وصول و ارتباط حقیقی به او نایل آید و در نتیجه به بهترین و پایدارترین لذت‌ها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90" w:name="__RefHeading___Toc5810882_211673320"/>
      <w:bookmarkStart w:id="91" w:name="_Toc34"/>
      <w:bookmarkEnd w:id="90"/>
      <w:r>
        <w:rPr>
          <w:rtl w:val="true"/>
        </w:rPr>
        <w:t>تحقّق کمال نهایی</w:t>
      </w:r>
      <w:bookmarkEnd w:id="91"/>
    </w:p>
    <w:p>
      <w:pPr>
        <w:pStyle w:val="BookText"/>
        <w:rPr/>
      </w:pPr>
      <w:r>
        <w:rPr>
          <w:rFonts w:ascii="IRNazanin" w:hAnsi="IRNazanin" w:eastAsia="IRNazanin"/>
          <w:color w:val="111111"/>
          <w:sz w:val="28"/>
          <w:sz w:val="28"/>
          <w:szCs w:val="28"/>
          <w:rtl w:val="true"/>
          <w:lang w:bidi="fa-IR"/>
        </w:rPr>
        <w:t xml:space="preserve">این کمال نهایی، مراد و مطلوب انسان‌های کامل و مبدأ و مقصد اعلای حرکت تکاملی بشر و اساس تعالیم پیامبران بوده است؛ ولی تحقق کامل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رسیدن انسان به کمال نهایی خود 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ابعاد بسیار وسیع و گسترده، تنها در عصر ظهور خواهد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رسیدن به این کمال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 و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گذر از کمالات مختلف است؛ یعنی انسان ابتدا به یک سری کمالات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می‌شود، آن‌گاه از طریق این کمالات واسطه‌ای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خلقی، کمال عقلی و کمال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کمال مطلق دست می‌یازد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خردورز و مهذّب است که</w:t>
      </w:r>
    </w:p>
    <w:p>
      <w:pPr>
        <w:pStyle w:val="BookText"/>
        <w:rPr/>
      </w:pPr>
      <w:r>
        <w:rPr>
          <w:rFonts w:ascii="IRNazanin" w:hAnsi="IRNazanin" w:eastAsia="IRNazanin"/>
          <w:color w:val="111111"/>
          <w:sz w:val="28"/>
          <w:sz w:val="28"/>
          <w:szCs w:val="28"/>
          <w:rtl w:val="true"/>
          <w:lang w:bidi="fa-IR"/>
        </w:rPr>
        <w:t>می‌تواند به عبودیت و قرب الهی نایل شود و خود را در مدار هستی و فرجام تاریخ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انگاره در فلسفه متعالی تاریخ 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بررسی قرار گرفته است</w:t>
      </w:r>
      <w:r>
        <w:rPr>
          <w:rStyle w:val="FootnoteAnchor"/>
          <w:rtl w:val="true"/>
        </w:rPr>
        <w:footnoteReference w:id="50"/>
      </w:r>
      <w:r>
        <w:rPr>
          <w:rFonts w:ascii="IRNazanin" w:hAnsi="IRNazanin" w:eastAsia="IRNazanin"/>
          <w:color w:val="111111"/>
          <w:sz w:val="28"/>
          <w:sz w:val="28"/>
          <w:szCs w:val="28"/>
          <w:rtl w:val="true"/>
          <w:lang w:bidi="fa-IR"/>
        </w:rPr>
        <w:t xml:space="preserve">و ما در اینجا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انسان را به این کمال رهنمون می‌سازد، تعلیم و آموزش جهت‌دار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تربیت در راستای تحقق فضایل انسانی و اجتناب از رذایل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بدین وسیله فرد به کمال مطلق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باید از تربیت اجتماعی و عدالت‌محور نیز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عقلی کمال اخلاقی    کمال اجتماعی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عالی‌ترین معرفت انسان را ـ که با روح انسانی همسان است ـ ملاحظه کرده و با توجه به اینکه کمال انسانی در بالا رفتن مرتبة آن معرفت است، حکم می‌کند که کمال نهایی در نیل به عالی‌ترین معرفت شهودی است که در پس حرکت به سوی شهود مطلق، وجود مطلق و کمال مطلق حاصل می‌شود؛ چنان که قرآن 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 ارْجِعِی إِلَی رَبِّک رَاضِیَةً مَّرْضِیَّةً فَادْخُلِی فِی</w:t>
      </w:r>
    </w:p>
    <w:p>
      <w:pPr>
        <w:pStyle w:val="BookText"/>
        <w:rPr/>
      </w:pPr>
      <w:r>
        <w:rPr>
          <w:rFonts w:ascii="Amiri" w:hAnsi="Amiri" w:eastAsia="Amiri" w:cs="Amiri"/>
          <w:color w:val="111111"/>
          <w:sz w:val="28"/>
          <w:sz w:val="28"/>
          <w:szCs w:val="28"/>
          <w:rtl w:val="true"/>
          <w:lang w:bidi="ar-SA"/>
        </w:rPr>
        <w:t>عِبَادِی وَادْخُلِی جَنَّتِی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آرامش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 آی که تو خشنود و او راضی از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مطمئنه، عبارت است از وصال روح انسانی به حقیقت مطلق که پروردگار عالم است و اخلاق اسلامی این وظیفة خطیر را بر عهده دارد که در انسان قابلیتی جهت نایل شدن به رشد انسانی، به وجود آورد تا خداوند متعال بر کمال وجودی او بیفزاید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پس بدون تزکیه و تهذیب نفس و تعلیم و حکمت‌آموزی، نمی‌توان به آن کمال واقعی و نهایی دست 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بعضی از روایات و تفاسیر و یافته‌های عقلی و تجربی بشر،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واقعی، با ظهور حضرت مهدی و تشکیل حکومت جهانی وقوع خواهد یافت و انسان از طریق کمالات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فکری و اخلاقی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کمال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متفکرانی چون علامه طباطبایی و شهید مطهری نیز پیوند کاملی میان کمال نهایی بشر با عصر ظهور مهدوی بر قرار شده و شکوفایی ارزش‌های انسانی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رحمة الله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ضرورت، آینده جهان روزی را در بر خواهد داشت که در</w:t>
      </w:r>
    </w:p>
    <w:p>
      <w:pPr>
        <w:pStyle w:val="BookText"/>
        <w:rPr/>
      </w:pPr>
      <w:r>
        <w:rPr>
          <w:rFonts w:ascii="IRNazanin" w:hAnsi="IRNazanin" w:eastAsia="IRNazanin"/>
          <w:color w:val="111111"/>
          <w:sz w:val="28"/>
          <w:sz w:val="28"/>
          <w:szCs w:val="28"/>
          <w:rtl w:val="true"/>
          <w:lang w:bidi="fa-IR"/>
        </w:rPr>
        <w:t>آن روز جامعه بشری، پر از عدل و داد شده و با صلح و صفا، همزیستی نماید و افراد انسانی غرق فضیلت و کمال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استقرار چنین وضعی به دست خود انسان خواهد بود و رهبر چنین جامعه ای، منجی جهان بشری و به لسان روایات مهدی خواهد بود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تدریجا از لحاظ ارزش های انسانی به مراحل کمال خود؛ یعنی، مرحلة انسان ایده آل و جامعة ایده آل نزدیک تر می شود تا آنجا که در نهایت امر حکومت عدالت؛ یعنی، حکومت کامل ارزش های انسانی ـ که در تعبیرات اسلامی از آن به حکومت مهدی تعبیر شده است ـ مستقر خواهد شد و از حکومت نیروهای باطل و حیوان مآبانه و خود خواهانه و خودگرایانه اثری نخواهد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روایات به صراحت به این تکامل فراگیر و مطلق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لِلرّحمنِ الیَوْمَ وَ قَبْل َالیَوْمَ وَ بَعْدَ الیَومِ و لکنْ اذا قامَ القائِمُ لَمْ یُعبَد اِلّا الله عَزَّوَجَلّ</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امروز، دیروز و فردا؛ اما زمانی که قائم علیه السلام قیام می کند، جز خدا عبادت نمی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اَبْشِرُوا بالمَهدِیّ… یَمْلَأُ قلوبَ العِبادِ عِبادةً و یَسُعُهُم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های بندگی را با عبادت و اطاعت پر می کند و عدالتش همه را فرا می گیرد</w:t>
      </w:r>
      <w:r>
        <w:rPr>
          <w:rFonts w:eastAsia="IRNazanin" w:cs="IRNazanin"/>
          <w:color w:val="111111"/>
          <w:sz w:val="28"/>
          <w:szCs w:val="28"/>
          <w:rtl w:val="true"/>
          <w:lang w:bidi="fa-IR"/>
        </w:rPr>
        <w:t>»</w:t>
      </w:r>
      <w:bookmarkStart w:id="92" w:name="pg686_8362"/>
    </w:p>
    <w:p>
      <w:pPr>
        <w:pStyle w:val="BookText"/>
        <w:rPr/>
      </w:pPr>
      <w:bookmarkEnd w:id="92"/>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یَبقَیِ فِی الاَرْضِ مَعبودٌ دوُنَ اللهِ عَزَّوجل مِنَ صَنَمٍ و وَثَنٍ و غیرِه اِلا وَقَعَت فیهِ نارٌ فاحَترقَ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بلند مرتبه، هر معبودی که در زمین باشد؛ اعم از بت های بی جثه با صورت و بی صورت و جز آن، آتش گرفته، می سوزد</w:t>
      </w:r>
      <w:r>
        <w:rPr>
          <w:rFonts w:eastAsia="IRNazanin" w:cs="IRNazanin"/>
          <w:color w:val="111111"/>
          <w:sz w:val="28"/>
          <w:szCs w:val="28"/>
          <w:rtl w:val="true"/>
          <w:lang w:bidi="fa-IR"/>
        </w:rPr>
        <w:t>».</w:t>
      </w:r>
    </w:p>
    <w:p>
      <w:pPr>
        <w:pStyle w:val="Heading4"/>
        <w:numPr>
          <w:ilvl w:val="3"/>
          <w:numId w:val="1"/>
        </w:numPr>
        <w:rPr/>
      </w:pPr>
      <w:bookmarkStart w:id="93" w:name="__RefHeading___Toc5810884_211673320"/>
      <w:bookmarkStart w:id="94" w:name="_Toc35"/>
      <w:bookmarkEnd w:id="93"/>
      <w:r>
        <w:rPr/>
        <w:t>4</w:t>
      </w:r>
      <w:r>
        <w:rPr>
          <w:rtl w:val="true"/>
        </w:rPr>
        <w:t>ـ</w:t>
      </w:r>
      <w:r>
        <w:rPr/>
        <w:t>3</w:t>
      </w:r>
      <w:r>
        <w:rPr>
          <w:rtl w:val="true"/>
        </w:rPr>
        <w:t xml:space="preserve">. </w:t>
      </w:r>
      <w:r>
        <w:rPr>
          <w:rtl w:val="true"/>
        </w:rPr>
        <w:t>بایستگی انقلاب اخلاقی و تربیتی</w:t>
      </w:r>
      <w:bookmarkEnd w:id="9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تربیت پذیر و قابل تغییر و رو به رشد و بالندگی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حرکات و صفات او، مورد توجه مکاتب اخلاقی، عرفانی و تربیتی بوده است و پیامبران نیز بیشترین تلاش و همت خود را مصروف تغییر رفتارها و عادت‌ها و پندارهای مردم کرده اند؛ یعنی، مردم یک سری عادت‌ها و رفتارهای نابهنجار و مشکل سازی دارند که هم در سطح فردی و هم در سطح اجتماعی، منشأ بسیاری از کاستی‌ها، ناملایمات، تخریب‌ها و تحقیرها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اعمال و عقاید، چنان باطل و مخرّب است که تبدیل به رذیلة اخلاقی، باورهای غیر انسانی و عادت‌های ناپسند می‌شود و تغییر و دگرگونی آنها، نیاز به مجاهدت‌های گستردة تبلیغی و تربیتی و پرورش ویژة فکر و حکمت‌آموزی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سالیان متمادی به تزکیه و تعلیم مردم پرداخت و توانست با ارشادات و هدایت گری‌های خود، تا حدودی مردم و جامعه آلوده را پاکیزه</w:t>
      </w:r>
    </w:p>
    <w:p>
      <w:pPr>
        <w:pStyle w:val="BookText"/>
        <w:rPr/>
      </w:pPr>
      <w:r>
        <w:rPr>
          <w:rFonts w:ascii="IRNazanin" w:hAnsi="IRNazanin" w:eastAsia="IRNazanin"/>
          <w:color w:val="111111"/>
          <w:sz w:val="28"/>
          <w:sz w:val="28"/>
          <w:szCs w:val="28"/>
          <w:rtl w:val="true"/>
          <w:lang w:bidi="fa-IR"/>
        </w:rPr>
        <w:t>سازد و دگرگونی‌های شگفتی در عادت‌ها و صفات ناپسند اخلاقی آنها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نشان می‌دهد که برای اصلاح فرد و جامعه و تغییر رویکردها، بینش‌ها و منش‌های ناسالم و ویرانگر، نیاز به یک انقلاب اساسی و بنیادی در افکار و عقاید و اخلاق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بیشتر می‌تواند ماهیت ارزشی، اخلاقی و فرهنگی داشته باشد؛ یعنی، تغییر و دگرگونی بایسته و اثر‌گذاری که انسان را به سرشت و فطرت پاک خود برگرداند، سیرت و باطن او را پاک سازد و رذایل اخلاقی و ملکات غیر فاضله را به مکارم اخلاقی و ملکات انسانی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هنجاری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هم در سطح فردی باشد و هم در سطح اجتماعی؛ هم در سطح فکری و علمی باشد و هم در سطح اخلاقی و معنوی و… بدون این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دگرگونی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فراگیر فرهنگی، اصلاح بشر،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ـ متفکر اخلاقی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نکته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اخلاقی انسان، مستلزم وقوع یک انقلاب اساسی در شخصیت و روحیة او است؛ یعنی، انقلاب در شیوة تفکر و نحوة ارزش گذاری او در امور زندگی و با صرف اصلاح خلق و خو، بهبود اخلاقی حاصل نمی شود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انقلاب اخلاقی، به طور کامل و گسترده در عصر ظهور صورت خواهد گرفت</w:t>
      </w:r>
    </w:p>
    <w:p>
      <w:pPr>
        <w:pStyle w:val="BookText"/>
        <w:rPr/>
      </w:pPr>
      <w:r>
        <w:rPr>
          <w:rFonts w:ascii="IRNazanin" w:hAnsi="IRNazanin" w:eastAsia="IRNazanin"/>
          <w:color w:val="111111"/>
          <w:sz w:val="28"/>
          <w:sz w:val="28"/>
          <w:szCs w:val="28"/>
          <w:rtl w:val="true"/>
          <w:lang w:bidi="fa-IR"/>
        </w:rPr>
        <w:t>و بر اساس روایات تأثیرات شگرفی بر منش‌ها و بینش‌های مردم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به دست امام مهدی عجل الله تعالی فرجه الشریف خواهد بود که بر اساس نظام امامت، کار اصلاح و هدایت‌گری مردم را بر عهده دارد و جهت بهبود همة امور، به تربیت اخلاقی آنان همت می‌گمارد و به دست الهی خود، فکر و اخلاق مردم را تغییر داده و آنها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بیشتر ماهیت فرهنگی و اخلاقی دارد که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شکوفایی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این مساله اشارات روشنی شده است؛ از جمله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یَصلَحَ اُمةً بَعدِ فَسادِها</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امت را پس از آنکه تباه و فاسد شده اند، اصلاح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اللهُ عَزَّوجَل باِلقائِمِ بَعْدَ مَوتِها بِکفْرِ اَهْلِها</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به دست قائم زنده و احیا می گرداند؛ بعد از آن که زمین با کفر ساکنانش مرده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سَلَک بِکم مَناهِجَ الرَّسُولِ فَتَداوَیتُم مِنَ العَمیْ و الصُمِّ و الُبکمِ</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پیامبر خدا را در پیش می گیرد و شما را از کوری، کری و گنگی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های روحی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علت طرح این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بایستگی انقلاب هنجاری در 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فساد و تباهی اخلاقی فراگیر و فزاینده و اضطراب فکری و عقیدتی عمیق</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 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روایات به آنها اشاره شده است؛ یعنی، بسیاری از انسان‌های ماقبل ظهور، افرادی غیر اخلاقی، دین‌گریز، اهل جور و فساد، از خود‌بیگانه و دارای زندگی سطحی و فرومایه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کژتابی‌های اخلاقی و فکری، منجر به شیوع نفاق و الحاد، قساوت و بی‌رحمی، تجاوز و جنایت‌های بی‌رحمانه و ظلم وجور بی‌رویه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این همه ناهنجاری و سطحی‌نگری، جنگ‌ها، فقرها، ناامنی‌ها، قتل‌ها، هوس بازی‌ها، بی‌دینی‌ها و…است و راه ر هایی از همة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بزرگ اخلاقی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تحولات گسترده، سریع و بنیادین در رفتار و بینش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انقلاب هنجاری رخ ندهد، بیشتر مشکلات و کاستی‌ها باقی مانده و امور بشر در دست مفسدان، زر سالاران و زورمندان خواهد بود</w:t>
      </w:r>
      <w:r>
        <w:rPr>
          <w:rFonts w:eastAsia="IRNazanin" w:cs="IRNazanin"/>
          <w:color w:val="111111"/>
          <w:sz w:val="28"/>
          <w:szCs w:val="28"/>
          <w:rtl w:val="true"/>
          <w:lang w:bidi="fa-IR"/>
        </w:rPr>
        <w:t>.</w:t>
      </w:r>
      <w:bookmarkStart w:id="95" w:name="pg686_8366"/>
    </w:p>
    <w:p>
      <w:pPr>
        <w:pStyle w:val="Heading3"/>
        <w:numPr>
          <w:ilvl w:val="2"/>
          <w:numId w:val="1"/>
        </w:numPr>
        <w:rPr/>
      </w:pPr>
      <w:bookmarkStart w:id="96" w:name="__RefHeading___Toc5810886_211673320"/>
      <w:bookmarkStart w:id="97" w:name="_Toc36"/>
      <w:bookmarkEnd w:id="95"/>
      <w:bookmarkEnd w:id="96"/>
      <w:r>
        <w:rPr>
          <w:rtl w:val="true"/>
        </w:rPr>
        <w:t>پنج</w:t>
      </w:r>
      <w:r>
        <w:rPr>
          <w:rtl w:val="true"/>
        </w:rPr>
        <w:t xml:space="preserve">. </w:t>
      </w:r>
      <w:r>
        <w:rPr>
          <w:rtl w:val="true"/>
        </w:rPr>
        <w:t>برترین راه نجات</w:t>
      </w:r>
      <w:bookmarkEnd w:id="97"/>
    </w:p>
    <w:p>
      <w:pPr>
        <w:pStyle w:val="Heading4"/>
        <w:numPr>
          <w:ilvl w:val="3"/>
          <w:numId w:val="1"/>
        </w:numPr>
        <w:rPr/>
      </w:pPr>
      <w:bookmarkStart w:id="98" w:name="__RefHeading___Toc5810888_211673320"/>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کلید واژه تعلیم و تربیت اسلامی ـ به خصوص در عصر ظهورـ امکان پرورش و شکوفایی کمال‌گرایانه انسان، در پرتو رشد جامع فکری و اخلاقی و در نتیجه زدودن ناهنجاری‌ها و ناراستی‌ها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نگره می‌تواند برای همة جوامع و همة اعصار، کاربردی بوده و تأثیر‌گذار باشد؛ همان‌گونه که زمان بعثت نبوی، عصر تعلیم و تربیت نفوس و تزکیه و خرد پروری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کامل 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دوران ظهور منجی موعود عجل الله تعالی فرجه الشریف، جلوه‌گر و متلألؤ خواهد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از بصیرت اخلاقی و تعلیم و تربیت متعالی و صحیح برخوردار باشد و واقعاً الهی بار آید و در رأس امور قرار گیرد، می‌تواند جامعه را به سوی کمالات انسانی و الهی سوق دهد و افراد جامعه را از هلاک شدن و فرو‌رفتن در انحرافات اخلاقی و فساد اجتماعی نجات دهد و جامعه‌ای را به وجود آورد که الگوی بشریت و جوامع دیگر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بصیرت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روشن‌بینی خردورزانه و پرهیزگارانه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سایه تربیت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ایمانی و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و</w:t>
      </w:r>
      <w:bookmarkStart w:id="100" w:name="pg686_8367"/>
    </w:p>
    <w:p>
      <w:pPr>
        <w:pStyle w:val="BookText"/>
        <w:rPr/>
      </w:pPr>
      <w:bookmarkEnd w:id="100"/>
      <w:r>
        <w:rPr>
          <w:rFonts w:ascii="IRNazanin" w:hAnsi="IRNazanin" w:eastAsia="IRNazanin"/>
          <w:color w:val="111111"/>
          <w:sz w:val="28"/>
          <w:sz w:val="28"/>
          <w:szCs w:val="28"/>
          <w:rtl w:val="true"/>
          <w:lang w:bidi="fa-IR"/>
        </w:rPr>
        <w:t>شکوفایی خرد انسانی حاصل می‌شود</w:t>
      </w:r>
      <w:r>
        <w:rPr>
          <w:rFonts w:eastAsia="IRNazanin" w:cs="IRNazanin"/>
          <w:color w:val="111111"/>
          <w:sz w:val="28"/>
          <w:szCs w:val="28"/>
          <w:rtl w:val="true"/>
          <w:lang w:bidi="fa-IR"/>
        </w:rPr>
        <w:t>.</w:t>
      </w:r>
    </w:p>
    <w:p>
      <w:pPr>
        <w:pStyle w:val="Heading4"/>
        <w:numPr>
          <w:ilvl w:val="3"/>
          <w:numId w:val="1"/>
        </w:numPr>
        <w:rPr/>
      </w:pPr>
      <w:bookmarkStart w:id="101" w:name="__RefHeading___Toc5810890_211673320"/>
      <w:bookmarkStart w:id="102" w:name="_Toc38"/>
      <w:bookmarkEnd w:id="101"/>
      <w:r>
        <w:rPr>
          <w:rtl w:val="true"/>
        </w:rPr>
        <w:t>هدف روشن</w:t>
      </w:r>
      <w:bookmarkEnd w:id="102"/>
    </w:p>
    <w:p>
      <w:pPr>
        <w:pStyle w:val="BookText"/>
        <w:rPr/>
      </w:pPr>
      <w:r>
        <w:rPr>
          <w:rFonts w:ascii="IRNazanin" w:hAnsi="IRNazanin" w:eastAsia="IRNazanin"/>
          <w:color w:val="111111"/>
          <w:sz w:val="28"/>
          <w:sz w:val="28"/>
          <w:szCs w:val="28"/>
          <w:rtl w:val="true"/>
          <w:lang w:bidi="fa-IR"/>
        </w:rPr>
        <w:t>هدف از تربیت اخلاقی، دعوت مردم به اخلاق و فضیلت‌گرایی و تزکیه نفس از رذایل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انسان خود را اداره کند؛ تمایلات و هواهای نفسانی را تحت کنترل درآورد و از آنچه غیر منطقی و غیر عقلانی است، دور‌گردد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تربیتی متعالی، به رشد اخلاقی انسان، سخت توجه شده و در واقع تعلیم و تربیت جزء تربیت اخلاقی شمرده شده و قرآن بر این رسالت خطیر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بزرگ‌ترین دشمن آدمی، نفس او است؛ زیرا این دشمن به مرکز فرماندهی و هدایت انسان؛ یعنی، عقل او دسترسی دارد و با تخریب این مرکز، زندگی جاودانه او را در معرض تباهی و شقاوت قرار می‌دهد و به خسران و زیان همیشگی گرفتار می‌سازد… نخستین گام برای رهایی از این وضعیت، گشودن زنجیرهایی است که دست و پای عقل را بسته و آن را در حصار خود گرفتار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زنجیر‌گشایی و مانع زدایی و آزاد سازی عقل، تزکیه نفس نامیده می‌شود و نتیجة آن بصیرت اخلاقی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قرآن و روایات در می‌یابیم که سرچشمة آفت‌ها و رذایل و تمامی گناهان، یکی از امور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جهل، دلبستگی به</w:t>
      </w:r>
    </w:p>
    <w:p>
      <w:pPr>
        <w:pStyle w:val="BookText"/>
        <w:rPr/>
      </w:pPr>
      <w:r>
        <w:rPr>
          <w:rFonts w:ascii="IRNazanin" w:hAnsi="IRNazanin" w:eastAsia="IRNazanin"/>
          <w:color w:val="111111"/>
          <w:sz w:val="28"/>
          <w:sz w:val="28"/>
          <w:szCs w:val="28"/>
          <w:rtl w:val="true"/>
          <w:lang w:bidi="fa-IR"/>
        </w:rPr>
        <w:t>دنیا، متابعت از شیطان، کفر و نفاق؛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هوا و هوس پیروی نکنید که از حق منحرف می‌شوید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عوامل فساد زا و آلوده کننده، همواره باقی است تا اینکه انسان در هر ردة سنی و فکری، به تربیت واقعی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ویژگی‌های انسان، تربیت‌پذیری او است؛ چرا که وی بر‌خلاف سایر موجودات، به دلیل برخورداری از اراده و اختیار، توان آن را دارد که تربیت شود و در واقع اساس بعثت پیامبران تربیت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قابلیت در انسان وجود داشته باشد تا خداوند انبیا را برای پرورش آن مبعوث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و برنامه‌ای که در اسلام برای تعلیم و تربیت و رشد و تکامل انسان ارایه می‌شود، برنامه‌ای است دقیق و جامع و عملی و عینی که آفریدگار جهان برای وی تنظیم کرده است و پیام آوران خدا، مبلّغ و مجری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اسلام برای انسان سازی و جامعه سازی، رشد توأم فکری و عقلی او در پرتو تعلیم و تربیت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میدان عمل و آزمون، قرین موفقیت بوده و انسان‌های بی‌شماری را به کمال و والایی رسانده است و می‌تواند برای بشریت، ره توشه سعادت باشد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رمز این کامیابی تربیتی و</w:t>
      </w:r>
    </w:p>
    <w:p>
      <w:pPr>
        <w:pStyle w:val="BookText"/>
        <w:rPr/>
      </w:pPr>
      <w:r>
        <w:rPr>
          <w:rFonts w:ascii="IRNazanin" w:hAnsi="IRNazanin" w:eastAsia="IRNazanin"/>
          <w:color w:val="111111"/>
          <w:sz w:val="28"/>
          <w:sz w:val="28"/>
          <w:szCs w:val="28"/>
          <w:rtl w:val="true"/>
          <w:lang w:bidi="fa-IR"/>
        </w:rPr>
        <w:t>اصلاحی، توجه اسلام به همة ابعاد انسان، به خصوص بعد روحی و عقلی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از سوی خداوند متعال و به وسیله پیامبر اکرم صلی الله علیه و آله و سلم ابلاغ شده و به دست امام زمان عجل الله تعالی فرجه الشریف به طور کامل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نظام تربیتی، با فرض واقع بینانه بودن، هر گاه فاقد برنامة عملی و ضمانت اجرایی باشد، در میدان عمل ناکام خواهد ماند؛ به ویژه در مسائلی که با عواطف و امیال انسان سر وکار دارد و در نتیجه به کشمکش و تضاد درونی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پشتوانة نظام تربیتی اسلام، ایمان و حبّ خدا و عامل خوف و رجا وعمل صالح است که مؤمن از روی معرفت و عشق به حق و… انجام می‌دهد و در این میان عبادات از نقش مداوم و موثری در تکمیل و تهذیب نفوس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واقع بینانه، رشد فکری و عقلی انسان، در کنار تزکیه و تهذیب نفس جایگاه ویژه‌ای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درک بایستگی تعلیم و تربیت فراگیر و چندبعدی انسان و ضرورت تغییر در رفتار و پندارهای او، پرسش اساسی دیگری رخ می‌نماید و آن این است که چه ساز و کارها و مکانیسم‌هایی برای دستیابی انسان به بصیرت اخلاقی و شکوفایی تعلیم و تربیت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روایات و منابع دینی به دست می‌آید که برای دستیابی به این رشد و بالندگی معنوی و عقلی، سازوکارها و مکانیسم‌های بیان شده و عصر ظهور، دوران شکوفایی و تعالی انسان در همه زمینه‌ها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بعدی این ساز و کارها مورد بررسی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الگوهای عملی قابل استفاده در نظام تربیتی و آموزشی فعلی، ارائه می‌گردد</w:t>
      </w:r>
      <w:r>
        <w:rPr>
          <w:rFonts w:eastAsia="IRNazanin" w:cs="IRNazanin"/>
          <w:color w:val="111111"/>
          <w:sz w:val="28"/>
          <w:szCs w:val="28"/>
          <w:rtl w:val="true"/>
          <w:lang w:bidi="fa-IR"/>
        </w:rPr>
        <w:t>.</w:t>
      </w:r>
      <w:bookmarkStart w:id="103" w:name="pg686_8371"/>
    </w:p>
    <w:p>
      <w:pPr>
        <w:pStyle w:val="Heading2"/>
        <w:numPr>
          <w:ilvl w:val="1"/>
          <w:numId w:val="1"/>
        </w:numPr>
        <w:rPr/>
      </w:pPr>
      <w:bookmarkStart w:id="104" w:name="__RefHeading___Toc5810892_211673320"/>
      <w:bookmarkStart w:id="105" w:name="_Toc39"/>
      <w:bookmarkEnd w:id="103"/>
      <w:bookmarkEnd w:id="104"/>
      <w:r>
        <w:rPr>
          <w:rtl w:val="true"/>
        </w:rPr>
        <w:t>فصل دوم</w:t>
      </w:r>
      <w:r>
        <w:rPr>
          <w:rtl w:val="true"/>
        </w:rPr>
        <w:t xml:space="preserve">: </w:t>
      </w:r>
      <w:r>
        <w:rPr>
          <w:rtl w:val="true"/>
        </w:rPr>
        <w:t>ساز و کارهای تعلیم و تربیت مهدوی</w:t>
      </w:r>
      <w:bookmarkEnd w:id="10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5810894_211673320"/>
      <w:bookmarkStart w:id="107" w:name="_Toc40"/>
      <w:bookmarkEnd w:id="106"/>
      <w:r>
        <w:rPr>
          <w:rtl w:val="true"/>
        </w:rPr>
        <w:t>اشاره</w:t>
      </w:r>
      <w:bookmarkStart w:id="108" w:name="pg686_8373"/>
      <w:bookmarkEnd w:id="107"/>
    </w:p>
    <w:p>
      <w:pPr>
        <w:pStyle w:val="Heading3"/>
        <w:numPr>
          <w:ilvl w:val="2"/>
          <w:numId w:val="1"/>
        </w:numPr>
        <w:rPr/>
      </w:pPr>
      <w:bookmarkStart w:id="109" w:name="__RefHeading___Toc5810896_211673320"/>
      <w:bookmarkStart w:id="110" w:name="_Toc41"/>
      <w:bookmarkEnd w:id="108"/>
      <w:bookmarkEnd w:id="109"/>
      <w:r>
        <w:rPr>
          <w:rtl w:val="true"/>
        </w:rPr>
        <w:t>پیش‌درآمد</w:t>
      </w:r>
      <w:bookmarkEnd w:id="110"/>
    </w:p>
    <w:p>
      <w:pPr>
        <w:pStyle w:val="BookText"/>
        <w:rPr/>
      </w:pPr>
      <w:r>
        <w:rPr>
          <w:rFonts w:ascii="IRNazanin" w:hAnsi="IRNazanin" w:eastAsia="IRNazanin"/>
          <w:color w:val="111111"/>
          <w:sz w:val="28"/>
          <w:sz w:val="28"/>
          <w:szCs w:val="28"/>
          <w:rtl w:val="true"/>
          <w:lang w:bidi="fa-IR"/>
        </w:rPr>
        <w:t xml:space="preserve">عصر ظهور، عصر شکوفایی و بالندگی انسان، در پرتو تعلیم و تربیت واقعی و رسیدن او به بصیرت اخلاقی است و آن با ساز وکارها و شیوه‌های گوناگونی محقق می‌شود که مهم‌ترین آنها تربیت عقلانی است؛ یعنی، شکوفا کردن عقل و خرد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باور عمیق و ژرف نسبت به آموزه‌های دینی و عشق به مکارم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بالنده کردن فطرت و سرشت پاک آدمی و تزکیه نفس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چند مؤلّفه مهم اخلاقی ـ فکری در این نظام قابل شناسایی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بزرگ فرهنگی و اخلاقی؛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سطح دانایی و خرد ورزی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کنی عوامل فساد و تباهی فرد و اجتماع؛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عقل و خرد در جهت شناخت مبدأ و معاد و نیکی‌ها و زشتی‌ها؛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قدرت انتخاب گری مردم در</w:t>
      </w:r>
      <w:bookmarkStart w:id="111" w:name="pg686_8374"/>
    </w:p>
    <w:p>
      <w:pPr>
        <w:pStyle w:val="BookText"/>
        <w:rPr/>
      </w:pPr>
      <w:bookmarkEnd w:id="111"/>
      <w:r>
        <w:rPr>
          <w:rFonts w:ascii="IRNazanin" w:hAnsi="IRNazanin" w:eastAsia="IRNazanin"/>
          <w:color w:val="111111"/>
          <w:sz w:val="28"/>
          <w:sz w:val="28"/>
          <w:szCs w:val="28"/>
          <w:rtl w:val="true"/>
          <w:lang w:bidi="fa-IR"/>
        </w:rPr>
        <w:t>جهت دادن به آنها برای تغییر وضع نابسامان خود؛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توأم فکری و اخلاقی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تعلیم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کردن اخلاق مردم و آشنا ساختن آنان با فضایل انسانی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برای نجات انسان‌ها از گرداب ضلالت و جهالت و اصلاح جوامع و کاستن از مشکلات عدیده، باید سازوکارها و شیوه‌های مختلفی به کار گرفته شود و از ابزار و امکانات مناسبی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از همة امکانات و مکانیسم‌های ممکن برای بهْ‌سازی اخلاق و پاک‌زیستی انسان و ایجاد محیط سالم و متعالی بهره گرفته خواهد شد و این در پرتو عنایات الهی و شخصیت، قدرت و درایت ویژة امام مهدی عجل الله تعالی فرجه الشریف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سازوکارها و مکانیسم‌های برگرفته از روایات و منابع دینی، ذکر می‌شود</w:t>
      </w:r>
      <w:r>
        <w:rPr>
          <w:rFonts w:eastAsia="IRNazanin" w:cs="IRNazanin"/>
          <w:color w:val="111111"/>
          <w:sz w:val="28"/>
          <w:szCs w:val="28"/>
          <w:rtl w:val="true"/>
          <w:lang w:bidi="fa-IR"/>
        </w:rPr>
        <w:t>:</w:t>
      </w:r>
    </w:p>
    <w:p>
      <w:pPr>
        <w:pStyle w:val="Heading3"/>
        <w:numPr>
          <w:ilvl w:val="2"/>
          <w:numId w:val="1"/>
        </w:numPr>
        <w:rPr/>
      </w:pPr>
      <w:bookmarkStart w:id="112" w:name="__RefHeading___Toc5810898_211673320"/>
      <w:bookmarkStart w:id="113" w:name="_Toc42"/>
      <w:bookmarkEnd w:id="112"/>
      <w:r>
        <w:rPr/>
        <w:t>1</w:t>
      </w:r>
      <w:r>
        <w:rPr>
          <w:rtl w:val="true"/>
        </w:rPr>
        <w:t xml:space="preserve">. </w:t>
      </w:r>
      <w:r>
        <w:rPr>
          <w:rtl w:val="true"/>
        </w:rPr>
        <w:t>شکوفاسازی عقول انسانی</w:t>
      </w:r>
      <w:bookmarkEnd w:id="113"/>
    </w:p>
    <w:p>
      <w:pPr>
        <w:pStyle w:val="BookText"/>
        <w:rPr/>
      </w:pPr>
      <w:r>
        <w:rPr>
          <w:rFonts w:ascii="IRNazanin" w:hAnsi="IRNazanin" w:eastAsia="IRNazanin"/>
          <w:color w:val="111111"/>
          <w:sz w:val="28"/>
          <w:sz w:val="28"/>
          <w:szCs w:val="28"/>
          <w:rtl w:val="true"/>
          <w:lang w:bidi="fa-IR"/>
        </w:rPr>
        <w:t>مهم‌ترین مکانیسم رسیدن به بصیرت اخلاقی، کمال فکری است؛ یعنی، توجه ویژه دین به شکوفا کردن عقل و خرد آدمی و بالا بردن سطح دانایی و روشن بینی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و اساسی‌ترین مکانیسم، شکوفایی بعد فکری و عقلی انسان‌ها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پایه و اساس انسانیت، حجت باطنی خداوند، وسیلة فهم و دریافت معارف اعتقادی و یکی از منابع استنباط احکام فقهی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w:t>
      </w:r>
    </w:p>
    <w:p>
      <w:pPr>
        <w:pStyle w:val="BookText"/>
        <w:rPr/>
      </w:pPr>
      <w:r>
        <w:rPr>
          <w:rFonts w:ascii="IRNazanin" w:hAnsi="IRNazanin" w:eastAsia="IRNazanin"/>
          <w:color w:val="111111"/>
          <w:sz w:val="28"/>
          <w:sz w:val="28"/>
          <w:szCs w:val="28"/>
          <w:rtl w:val="true"/>
          <w:lang w:bidi="fa-IR"/>
        </w:rPr>
        <w:t>سازی و تربیت این موهبت ارجمند الهی، رسالت تمامی ادیان آسمانی، به ویژه دین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خردورزی در اسلام</w:t>
      </w:r>
    </w:p>
    <w:p>
      <w:pPr>
        <w:pStyle w:val="BookText"/>
        <w:rPr/>
      </w:pPr>
      <w:r>
        <w:rPr>
          <w:rFonts w:ascii="IRNazanin" w:hAnsi="IRNazanin" w:eastAsia="IRNazanin"/>
          <w:color w:val="111111"/>
          <w:sz w:val="28"/>
          <w:sz w:val="28"/>
          <w:szCs w:val="28"/>
          <w:rtl w:val="true"/>
          <w:lang w:bidi="fa-IR"/>
        </w:rPr>
        <w:t>اسلام، به عقل و تعقل بسیار اهمیت داده و تربیت اخلاقی را به نوعی تربیت عقلانی و بازپروری قوة استدلال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متکلمان شیعی ـ از جمله شیخ طوسی، شیخ مفید، فارابی، بو علی سینا و… ـ بر این باورند که عقل آدمی، توان شناسایی حسن و قبح افعال را داراست و عقلی دانستن حسن و قبح را نیز به این معنا می‌دانند که عقل آدمی، می‌تواند در ابتدا به حسن و قبح عملی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برخی از روایات، این است که اساساً زیربنای اخلاق، وابسته به عقل و خرد است؛ زیرا عقل است که آدمی را از ارتکاب اعمال زشت و رفتار ناپسند باز می‌دارد و او را به پاکی گزینی و روشن‌بینی ایمانی و اخلاقی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 همانند پیامبر بیرونی است که انسان‌ها را از ارتکاب اعمال زشت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تَوَرَّعُ عَنِ الذُّنُوبِ و تَنَزَّهَ مِنَ العُیُوبِ</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خود را از گناهان بر حذر داشته، خود را از عیوب پاک سازد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قَمَعَ هَواه بِعَقْلِهِ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در پرتو عقلش، بر هواهای نفسانی 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سخنان امام علی علیه السلام عقل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تشخیص و ادراک حق و باطل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و شرّ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 بازدارنده از اعمال گناه و هدایت کننده به اعمال صالحه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برخورداری از روحیات متعالی و اخلاقی، در درجة اول باید به پرورش خرد و عقل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وقتی علت، پرورده باشد، معلول نیز قوی‌تر و استوارتر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 الاِنسانِ العَقْلُ و العَقْلُ مِنه الفطنْة و الفَهْمُ الحِفظُ والعِلمُ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وجودی انسان، عقل است و هوشمندی و فهم و حفظ و دانش از عقل سرچشمه می گیرند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وصول به کمالات اخلاقی در پرتو نیروی خرد و عقل امکان پذیر است و هر مقدار عقل دچار رکود گردد، به همان نسبت امکان رشد اخلاقی ممتنع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روایتی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یُدرَک الخَیْرُ کلَّهُ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همه نیکی ها و کمالات در پرتو عقل عاید انسان می 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در امر تربیت عقلانی از اهمیت برخوردار است، بذل توجه به پرورش عقل الهی است؛ چرا که انسان</w:t>
      </w:r>
    </w:p>
    <w:p>
      <w:pPr>
        <w:pStyle w:val="BookText"/>
        <w:rPr/>
      </w:pPr>
      <w:r>
        <w:rPr>
          <w:rFonts w:ascii="IRNazanin" w:hAnsi="IRNazanin" w:eastAsia="IRNazanin"/>
          <w:color w:val="111111"/>
          <w:sz w:val="28"/>
          <w:sz w:val="28"/>
          <w:szCs w:val="28"/>
          <w:rtl w:val="true"/>
          <w:lang w:bidi="fa-IR"/>
        </w:rPr>
        <w:t>سعادتمند در مکتب اسلام، کسی است که علاوه بر تربیت یافتن در عقل معاش، عقل معاد نیز در وی رشد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برترین قوة وجود آدمی است و با پیروی از آن است که دیگر قوا تعدیل شده و به فضایل مربوط دست می‌یابند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البته در عین حال که بر عقل تأکید فراوان شده، به تزکیه درون و تحولات درونی نیز توجه گشته است؛ یعنی در امر تربیت اخلاقی، باید به تحوّل و پاکی درونی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گاه از هدایت بشر صحبت می‌کند؛ این هدایت، بیشتر هدایت درونی، قلبی و شهودی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الهامی و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جایی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وَیَزیدُ اللَّهُ الَّذِینَ اهْتَدَو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هدایت آنهایی را که هدایت یافته اند، افزون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شهود از منظر اسلام، به معنای تحولی درونی و باطنی است که فرد را به یک منشأ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می‌کند و آدمی را واجد دریافت الهامات و مکاشفات دینی و مذهبی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عقلی در عصر مهدوی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بسیار قابل توجهی، به این بعد از کمال فکری و عقلی بشر ـ که در عصر ظهور در حد بالایی خواهد بود ـ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قائِمُنا وَضَعَ یَدَهُ عَلی رُؤُوسِ العِبادِ فَجَمَعَ بِه عُقُولَهُم وَ کمُلَت بهِ اَحْلامَهُم</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قیام کند،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بندگان می نهد و بدین وسیله عقل آنها زیاد شده و فهمشان بالا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مرآة العقول درباره این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خداوند بر می گردد و یا به قائم و در هر دو حال این سخن کنایه از بخشندگی و مهربانی، یا قدرت و تسلط می باشد و این دومی احتمالش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این جمله، کنایه از تربیت امت اسلامی توسط امام قائم عجل الله تعالی فرجه الشریف می‌باشد و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دلیل است که مردم سر را مرکز خرد و اندیشه می‌دانند و دست بر سر نهادن کنایه از اقناع و تربیت است و فرقی نمی‌کند که خداوند مربی باشد و یا مهدی عجل الله تعالی فرجه الشریف؛ زیرا قانون مهدوی، همان قانون الهی است و تربیت او، آیت تربیت پروردگار بلند مرتبه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نتیجة طبیعی و مطلوب تربیت ـ که عبارت از گرد آمدن عقل‌ها و تکامل اندیشه‌ها است ـ به بار می‌نشیند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گرد هم آمدن عقل‌ها، توافق بر عقیده‌ای واحد و برنامة قانون واحد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به سختی می‌توان، تصور کرد بین دو نفر که در تفکر کلی</w:t>
      </w:r>
    </w:p>
    <w:p>
      <w:pPr>
        <w:pStyle w:val="BookText"/>
        <w:rPr/>
      </w:pPr>
      <w:r>
        <w:rPr>
          <w:rFonts w:ascii="IRNazanin" w:hAnsi="IRNazanin" w:eastAsia="IRNazanin"/>
          <w:color w:val="111111"/>
          <w:sz w:val="28"/>
          <w:sz w:val="28"/>
          <w:szCs w:val="28"/>
          <w:rtl w:val="true"/>
          <w:lang w:bidi="fa-IR"/>
        </w:rPr>
        <w:t xml:space="preserve">دولت جهانی مهدوی ذوب شده‌اند، اختلافی درگیرد؛ به ویژه زمانی که امت و بشریت به درجه‌ای از کمال برسند که افکار عمومی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همنوایی و اتفاق در کارها بسیار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تکامل اندیشه‌ها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کمُلَت به احلامهم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یافتگی هر چه بیشتر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به جنبه خیرخواهانة انسان باز می‌گردد؛ همان جنبه‌ای که نخستین مرحلة آن عدالت فردی و بالاترین مرحله‌اش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است که جامعه بشری سرانجام به آن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در هر دو جنبة علمی و روانی، موجب پدید آمدن بینش و بیداری در دولت و جامعة مهدوی می‌شود؛ همان بینشی که در ژرفای آن، جز برای کسانی که در آن عصر زندگی می‌کنند، ممکن نیست و ما نیز تنها عناوین کلی آن 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 نهادن بر سر بندگان خدا، به معنای تربیت و اعتلای اندیشه‌ها و افکار و عواطف انسان‌ها است که اگر همراه با رشد اخلاقی و تزکیه و تربیت صحیح باشد؛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 و او را به سرمنزل مقصود رهنمون می‌سازد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پرورش خرد و اندیشة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بالابردن سطح دانایی و بصیرت</w:t>
      </w:r>
      <w:bookmarkStart w:id="114" w:name="pg686_8380"/>
    </w:p>
    <w:p>
      <w:pPr>
        <w:pStyle w:val="BookText"/>
        <w:rPr/>
      </w:pPr>
      <w:bookmarkEnd w:id="114"/>
      <w:r>
        <w:rPr>
          <w:rFonts w:ascii="IRNazanin" w:hAnsi="IRNazanin" w:eastAsia="IRNazanin"/>
          <w:color w:val="111111"/>
          <w:sz w:val="28"/>
          <w:sz w:val="28"/>
          <w:szCs w:val="28"/>
          <w:rtl w:val="true"/>
          <w:lang w:bidi="fa-IR"/>
        </w:rPr>
        <w:t>او، مکانیسمی تأثیرگذار و با ارزش در رشد و شکوفایی معنوی او است که بر اساس روایات در عصر ظهور محقق خواهد شد</w:t>
      </w:r>
      <w:r>
        <w:rPr>
          <w:rFonts w:eastAsia="IRNazanin" w:cs="IRNazanin"/>
          <w:color w:val="111111"/>
          <w:sz w:val="28"/>
          <w:szCs w:val="28"/>
          <w:rtl w:val="true"/>
          <w:lang w:bidi="fa-IR"/>
        </w:rPr>
        <w:t>.</w:t>
      </w:r>
    </w:p>
    <w:p>
      <w:pPr>
        <w:pStyle w:val="Heading3"/>
        <w:numPr>
          <w:ilvl w:val="2"/>
          <w:numId w:val="1"/>
        </w:numPr>
        <w:rPr/>
      </w:pPr>
      <w:bookmarkStart w:id="115" w:name="__RefHeading___Toc5810900_211673320"/>
      <w:bookmarkStart w:id="116" w:name="_Toc43"/>
      <w:bookmarkEnd w:id="115"/>
      <w:r>
        <w:rPr/>
        <w:t>2</w:t>
      </w:r>
      <w:r>
        <w:rPr>
          <w:rtl w:val="true"/>
        </w:rPr>
        <w:t xml:space="preserve">. </w:t>
      </w:r>
      <w:r>
        <w:rPr>
          <w:rtl w:val="true"/>
        </w:rPr>
        <w:t>فرهنگ سازی جامع</w:t>
      </w:r>
      <w:bookmarkEnd w:id="116"/>
    </w:p>
    <w:p>
      <w:pPr>
        <w:pStyle w:val="BookText"/>
        <w:rPr/>
      </w:pPr>
      <w:r>
        <w:rPr>
          <w:rFonts w:ascii="IRNazanin" w:hAnsi="IRNazanin" w:eastAsia="IRNazanin"/>
          <w:color w:val="111111"/>
          <w:sz w:val="28"/>
          <w:sz w:val="28"/>
          <w:szCs w:val="28"/>
          <w:rtl w:val="true"/>
          <w:lang w:bidi="fa-IR"/>
        </w:rPr>
        <w:t>عصر ظهور، دوران گسترش فرهنگ سالم و انسانی در همه سطوح جامعه و زدودن خرافات، پیرایه‌ها و آداب و رسوم ناسالم و غیر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عصر فعالیت‌های گستردة فرهنگی است؛ یعنی، بعضی از مشکلات و کاستی‌های جامعه، از طریق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تبلیغی و آگاهی بخشی و ارشادی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حل است و اقدامات حکومت جهانی نیز، بیشتر ماهیت فرهنگی و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برهة نورانی، انسان‌ها به عمق و زشتی مفاسد اخلاقی و کژتابی‌های فکری و عملی پی می‌برند و از آلودگی‌ها بی‌زار می‌گردند و این تنها در سایه ترویج و تعمیق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برتر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فرهنگ سالم دینی در همه سطوح گسترش می‌یابد و ماهیت امور فرهنگی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النّاسَ اِلی کتابِ اللهِ وُ سُنَّةِ نَبیِّه…</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کتاب خدا، سنت پیامبر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 عَلَی الثَّقَلین و لایَتْرُک فِی الاَرْضِ الاَدْنَینِ</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bookmarkStart w:id="117" w:name="pg686_8381"/>
    </w:p>
    <w:p>
      <w:pPr>
        <w:pStyle w:val="BookText"/>
        <w:rPr/>
      </w:pPr>
      <w:bookmarkEnd w:id="117"/>
      <w:r>
        <w:rPr>
          <w:rFonts w:ascii="IRNazanin" w:hAnsi="IRNazanin" w:eastAsia="IRNazanin"/>
          <w:color w:val="111111"/>
          <w:sz w:val="28"/>
          <w:sz w:val="28"/>
          <w:szCs w:val="28"/>
          <w:rtl w:val="true"/>
          <w:lang w:bidi="fa-IR"/>
        </w:rPr>
        <w:t>و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 شود و ریشة پستی و انحراف را از روی زمین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سازی جامع، همان اصلاح گری اخلاقی و الهی است که جامعه و انسان‌ها را از فساد و انحطاط فرهنگی به دور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یَصْلَحَ اُمّةً بَعْدَ فِسادِها</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مردم را بعد از تباهی شان اصلاح می کند</w:t>
      </w:r>
      <w:r>
        <w:rPr>
          <w:rFonts w:eastAsia="IRNazanin" w:cs="IRNazanin"/>
          <w:color w:val="111111"/>
          <w:sz w:val="28"/>
          <w:szCs w:val="28"/>
          <w:rtl w:val="true"/>
          <w:lang w:bidi="fa-IR"/>
        </w:rPr>
        <w:t>».</w:t>
      </w:r>
    </w:p>
    <w:p>
      <w:pPr>
        <w:pStyle w:val="Heading3"/>
        <w:numPr>
          <w:ilvl w:val="2"/>
          <w:numId w:val="1"/>
        </w:numPr>
        <w:rPr/>
      </w:pPr>
      <w:bookmarkStart w:id="118" w:name="__RefHeading___Toc5810902_211673320"/>
      <w:bookmarkStart w:id="119" w:name="_Toc44"/>
      <w:bookmarkEnd w:id="118"/>
      <w:r>
        <w:rPr/>
        <w:t>3</w:t>
      </w:r>
      <w:r>
        <w:rPr>
          <w:rtl w:val="true"/>
        </w:rPr>
        <w:t xml:space="preserve">. </w:t>
      </w:r>
      <w:r>
        <w:rPr>
          <w:rtl w:val="true"/>
        </w:rPr>
        <w:t xml:space="preserve">تأثیرگذاری معنوی </w:t>
      </w:r>
      <w:r>
        <w:rPr>
          <w:rtl w:val="true"/>
        </w:rPr>
        <w:t>(</w:t>
      </w:r>
      <w:r>
        <w:rPr>
          <w:rtl w:val="true"/>
        </w:rPr>
        <w:t>ولایت تکوینی</w:t>
      </w:r>
      <w:r>
        <w:rPr>
          <w:rtl w:val="true"/>
        </w:rPr>
        <w:t>)</w:t>
      </w:r>
      <w:bookmarkEnd w:id="119"/>
    </w:p>
    <w:p>
      <w:pPr>
        <w:pStyle w:val="BookText"/>
        <w:rPr/>
      </w:pPr>
      <w:r>
        <w:rPr>
          <w:rFonts w:ascii="IRNazanin" w:hAnsi="IRNazanin" w:eastAsia="IRNazanin"/>
          <w:color w:val="111111"/>
          <w:sz w:val="28"/>
          <w:sz w:val="28"/>
          <w:szCs w:val="28"/>
          <w:rtl w:val="true"/>
          <w:lang w:bidi="fa-IR"/>
        </w:rPr>
        <w:t>این نفوذ و اثرگذاری ژرف و درونی، بر اساس ولایت هدایت و پرورش معنوی امام معصوم علیه السلام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معنوی و ارتقا و پرورش فرد و جامعه، بر عهدة پیامبران و امامان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جَعَلْناهُم اَئِمَّةً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مستلزم اختیارات ویژه و قدرت نفود درونی و سلطه و ولایتی خاص است که به وسیلة آن، احیای دل‌های مرده و زنگار گرفته و ارتقای ارواح و پرورش قلوب و هدایت معنوی انسان‌ها، برای امام میسور می‌گردد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سختی که موانع و مشکلات فراوانی فراروی مصلحان الهی قرار دارد؛ ناگزیر حکمت الهی ایجاب می‌کند که امام از قدرت ویژه‌ای برخوردار باشد تا بتواند علی رغم ظلمات، موانع و حجاب‌ها، از یک سو در عمق جان‌های مرده و وجدان‌های خفته و فطرت‌های</w:t>
      </w:r>
    </w:p>
    <w:p>
      <w:pPr>
        <w:pStyle w:val="BookText"/>
        <w:rPr/>
      </w:pPr>
      <w:r>
        <w:rPr>
          <w:rFonts w:ascii="IRNazanin" w:hAnsi="IRNazanin" w:eastAsia="IRNazanin"/>
          <w:color w:val="111111"/>
          <w:sz w:val="28"/>
          <w:sz w:val="28"/>
          <w:szCs w:val="28"/>
          <w:rtl w:val="true"/>
          <w:lang w:bidi="fa-IR"/>
        </w:rPr>
        <w:t>زنگار گرفته، نفوذ کند و در آنها تصرف نموده و تحول ایجاد کند و از سوی دیگر در وجدان و تفکر عمومی جامعه، روح و حیاتی جدید بدمد و فرد و جامعه را در سیر تکاملی قرار دهد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آن‌گونه که عیسی عمل می‌کرد و پیامبر اسلام صلی الله علیه و آله و سلم در ساختن یاران و بسیج دل‌ها و ارواح و احیای جامعه اسلامی صدر اسلام و نیز امیر مؤمنان علیه السلام در تربیت نخبگان و خواص اصحابش و ایجاد شخصیت‌های استثنایی برای تحولات بنیادین جامعه و تاریخ و… 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شگفت‌انگیز این نوع تصرف و نفوذ در دل‌ها و ارواح، در زندگی امامان معصوم ـ به خصوص امام حسین علیه السلام ـ فراوان دیده می‌شود و در عصر ظهور و به دست امام زمان عجل الله تعالی فرجه الشریف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برترین مکانیسم تغییر و تحول درونی و در راستای رشد فکری و اخلاقی انسان‌ها است؛ چنان که روایت امام باقر علیه السلام به صراحت آن را تأیید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قائِمُنا وَضَعَ یَدَهُ عَلی رُؤُوسِ العِبادِ فَجَمَعَ بهِ عُقُولَهُم وَ اَکمَلَ بِه اَخْلاقَهُم</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می کند دستش را بر سر بندگان می گذارد و عقول آنها را متمرکز ساخته و اخلاقشان را کامل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یَدَهُ عَلی رُؤُوسِ العِبادَ و فَلایَبْقی مُؤمِنٌ اِلاّ صارَ قَلْبُهُ اَشَدَّ مِنْ</w:t>
      </w:r>
      <w:bookmarkStart w:id="120" w:name="pg686_8383"/>
    </w:p>
    <w:p>
      <w:pPr>
        <w:pStyle w:val="BookText"/>
        <w:rPr/>
      </w:pPr>
      <w:bookmarkEnd w:id="120"/>
      <w:r>
        <w:rPr>
          <w:rFonts w:ascii="Amiri" w:hAnsi="Amiri" w:eastAsia="Amiri" w:cs="Amiri"/>
          <w:color w:val="111111"/>
          <w:sz w:val="28"/>
          <w:sz w:val="28"/>
          <w:szCs w:val="28"/>
          <w:rtl w:val="true"/>
          <w:lang w:bidi="ar-SA"/>
        </w:rPr>
        <w:t>زُبُرِ الحَدید…</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بر سر بندگان خدا می نهد و دل هر مؤمنی از پاره های آهن محکم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این تغییرات با اراده و نظر خاص الهی همراه است و حتی در بعضی از روایات، عنایت ویژة الهی در بعضی از امور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یَمْسَحُ اللهُ بُطونَهُم و ظَهُورَهُم فَلا یَشْتَبِهُ بِه عَلَیهِم حَکمٌ</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دست قدرت خود بر شکم و پشت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همراه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دیگر هیچ حکمی بر آنها دشوار نمی نماید</w:t>
      </w:r>
      <w:r>
        <w:rPr>
          <w:rFonts w:eastAsia="IRNazanin" w:cs="IRNazanin"/>
          <w:color w:val="111111"/>
          <w:sz w:val="28"/>
          <w:szCs w:val="28"/>
          <w:rtl w:val="true"/>
          <w:lang w:bidi="fa-IR"/>
        </w:rPr>
        <w:t>».</w:t>
      </w:r>
    </w:p>
    <w:p>
      <w:pPr>
        <w:pStyle w:val="Heading3"/>
        <w:numPr>
          <w:ilvl w:val="2"/>
          <w:numId w:val="1"/>
        </w:numPr>
        <w:rPr/>
      </w:pPr>
      <w:bookmarkStart w:id="121" w:name="__RefHeading___Toc5810904_211673320"/>
      <w:bookmarkStart w:id="122" w:name="_Toc45"/>
      <w:bookmarkEnd w:id="121"/>
      <w:r>
        <w:rPr/>
        <w:t>4</w:t>
      </w:r>
      <w:r>
        <w:rPr>
          <w:rtl w:val="true"/>
        </w:rPr>
        <w:t xml:space="preserve">. </w:t>
      </w:r>
      <w:r>
        <w:rPr>
          <w:rtl w:val="true"/>
        </w:rPr>
        <w:t>پالایش ناپاکی های درونی</w:t>
      </w:r>
      <w:bookmarkEnd w:id="12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پالایش درون در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نظر لغوی به معنای پاک نمودن و یا پاک شدن از آنچه که باید از آن پاک شد و از نظر اصطلاحی، پاکیزه ساختن نفس از شرور و آلودگی‌ها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هدف پیامبران، تهذیب و تزکیه نفوس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نفوس انسان‌ها را از رذایل و اخلاق زشت و صفات حیوانیت پاک و منزّه سازند و فضایل و مکارم اخلاقی را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به انسان‌ها درس خودسازی بیاموزند و در طریق شناخت اخلاق زشت و کنترل و مهار امیال و خواسته‌های مخرب نفسانی، یار و مدد‌کارشان باشند و با تحذیر و</w:t>
      </w:r>
    </w:p>
    <w:p>
      <w:pPr>
        <w:pStyle w:val="BookText"/>
        <w:rPr/>
      </w:pPr>
      <w:r>
        <w:rPr>
          <w:rFonts w:ascii="IRNazanin" w:hAnsi="IRNazanin" w:eastAsia="IRNazanin"/>
          <w:color w:val="111111"/>
          <w:sz w:val="28"/>
          <w:sz w:val="28"/>
          <w:szCs w:val="28"/>
          <w:rtl w:val="true"/>
          <w:lang w:bidi="fa-IR"/>
        </w:rPr>
        <w:t>تخویف، نفوسشان را از بدی‌ها و زشتی‌ها پاک و منزّه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تحذیرها و کیفرهایی که برای اخلاق زشت بیان شده، از سایر اعمال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 نفوس؛ یعنی، سوق دادن انسان‌ها به خود سازی، کسب فضایل اخلاقی، ریشه کنی گناهان و قرار دادن در میدان جهاد اکبر و ریاضت‌های شرعی و پاکسازی قلب از خود‌خواهی، هوس بازی، قساوت و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به راستی، دوران تزکیه و تطهیر نفوس است؛ هم با برنامه‌های پیامبرانة امام زمان و هم با آگاهاندن و سوق دادن مردم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طهارت انسان‌ها در آن دوران چنین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اَیّامِ دُولَتِه تَطُیبُ الدُّنیا و اَهْلُها</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حکومت او، دنیا پاکیزه شده و اهل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نیک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لَذَهَبَتِ الشَّحْناءُ مِنْ قُلوُبِ العِبادِ…</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ها و دشمنی ها از دل مردم بیرون می رود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یَفْتَحُ حُصُونَ الضَّلالَةِ و قُلُوباً غُفُلاً</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های گمراهی و دل های غفلت گرفته را، باز می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اصلاح امت بعد از فسادشان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یَصْلَحَ اُمّةً بَعْدً فسادِها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می‌تواند به همین پالایش</w:t>
      </w:r>
      <w:bookmarkStart w:id="123" w:name="pg686_8385"/>
    </w:p>
    <w:p>
      <w:pPr>
        <w:pStyle w:val="BookText"/>
        <w:rPr/>
      </w:pPr>
      <w:bookmarkEnd w:id="123"/>
      <w:r>
        <w:rPr>
          <w:rFonts w:ascii="IRNazanin" w:hAnsi="IRNazanin" w:eastAsia="IRNazanin"/>
          <w:color w:val="111111"/>
          <w:sz w:val="28"/>
          <w:sz w:val="28"/>
          <w:szCs w:val="28"/>
          <w:rtl w:val="true"/>
          <w:lang w:bidi="fa-IR"/>
        </w:rPr>
        <w:t>انسان‌ها از فساد اشاره داشته باشد</w:t>
      </w:r>
      <w:r>
        <w:rPr>
          <w:rFonts w:eastAsia="IRNazanin" w:cs="IRNazanin"/>
          <w:color w:val="111111"/>
          <w:sz w:val="28"/>
          <w:szCs w:val="28"/>
          <w:rtl w:val="true"/>
          <w:lang w:bidi="fa-IR"/>
        </w:rPr>
        <w:t>.</w:t>
      </w:r>
    </w:p>
    <w:p>
      <w:pPr>
        <w:pStyle w:val="Heading3"/>
        <w:numPr>
          <w:ilvl w:val="2"/>
          <w:numId w:val="1"/>
        </w:numPr>
        <w:rPr/>
      </w:pPr>
      <w:bookmarkStart w:id="124" w:name="__RefHeading___Toc5810906_211673320"/>
      <w:bookmarkStart w:id="125" w:name="_Toc46"/>
      <w:bookmarkEnd w:id="124"/>
      <w:r>
        <w:rPr/>
        <w:t>5</w:t>
      </w:r>
      <w:r>
        <w:rPr>
          <w:rtl w:val="true"/>
        </w:rPr>
        <w:t xml:space="preserve">. </w:t>
      </w:r>
      <w:r>
        <w:rPr>
          <w:rtl w:val="true"/>
        </w:rPr>
        <w:t>مانع زدایی و تغییر ساختارهای فرهنگی</w:t>
      </w:r>
      <w:bookmarkEnd w:id="125"/>
    </w:p>
    <w:p>
      <w:pPr>
        <w:pStyle w:val="BookText"/>
        <w:rPr/>
      </w:pPr>
      <w:r>
        <w:rPr>
          <w:rFonts w:ascii="IRNazanin" w:hAnsi="IRNazanin" w:eastAsia="IRNazanin"/>
          <w:color w:val="111111"/>
          <w:sz w:val="28"/>
          <w:sz w:val="28"/>
          <w:szCs w:val="28"/>
          <w:rtl w:val="true"/>
          <w:lang w:bidi="fa-IR"/>
        </w:rPr>
        <w:t>خودکامگی، فسادگری، هواپرستی، غفلت، استکبار، شیطنت و… موانع و سدهای بزرگی در راه رشد و تعالی انسان‌ها است و تا این موانع وجود داشته باشد، امکان رشد و بالندگی معنوی برای انسان‌ها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رشد و تعالی انسان‌ها در چند بعد قابل شناسایی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 انسانی؛ مهم‌ترین پاسخ برای شکوفایی انسان و رسیدن او به قرب و بندگی خداوند متعال، شیطان و اعوان و انصار او در گمراه سازی، اغواگری و افسادگری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منشأ اصلی آلودگی از بین نرود، بسیاری از جنایت‌ها، خیانت‌ها، حق کشی‌ها و معصیت‌ها و عبودیت‌های غیر الهی باقی خواهد ماند و با دفع او، وسوسه‌گری‌هایش نیز از بین خواهد رفت و این تنها در عصر ظهور و به دست حضرت مهدی عجل الله تعالی فرجه الشریف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اِبْلیسِ اِلی یَوْمِ القیامَةِ وَ هُوَ یَومُ قِیامِ القائِمِ</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تا روز قیامت است و آن، روز قیام قائم ما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جمیل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به شیطان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مِنَ الْمُنْتَظِرینَ اِلی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وقت معلوم چه زمانی است؟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تا روز قیام قائم ما، به شیطان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قیام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مسجد کوفه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هنگام شیطان ـ در حالی که با زانوان خود راه می رود ـ به آنجا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مهدی عجل الله تعالی فرجه الشریف پیشانی او را می گیرد و گردنش را می زند و آن هنگام، روز وقت معلوم است که مهلت شیطان به پایان می رسد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ساختاری؛ بسیاری از ساختارها و نهادهای فرهنگی و اجتماعی، نه تنها برنامه‌های بایسته و شایسته هنجاری و تربیتی ندارند؛ بلکه یا به طور ناقص و معیوب یک سری آداب و رسوم خشک را ترویج می‌کنند یا اینکه ایده‌های ناسالم و رویکردی شالوده شکن فرهنگی دارند و یا خود کانون فساد و تباهی اخلاقی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حذف و تغییر این ساختارهای ضد فرهنگی و نهادهای مشکل‌زا و اصلاح برنامه‌ها و رویکردهای فرهنگی و نابودی کانون‌های فساد، می‌توان امیدوار به حل بعضی از کاستی‌ها‌ی جوامع بود؛ همان‌گونه که در دوران ظهور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باره می‌گویند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لَیَعْزَلَنَّ عَنْکمُ اُمَراءَ الجُورِ وَ لَیَطهَّرنَّ الأَرضَ مِنْ کلِّ غاشٍ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حکمرانان ستم پیشه را عزل می کند و زمین را از هر نیرنگ بازی پاک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یَفْتَحُ مَدائِنَ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های شرک را می گشاید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 ذَهَبْتَ دُوَلةُ الباطِلِ</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قیام کند، دولت باطل و فاسد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انسانی؛ پاره‌ای از آلودگی‌ها و ناهنجاری‌های جامعه، ناشی از فعالیت افسادگران و شیاطین انسی است؛ اشرار و ملحدانی که تمام همت خود را مصروف ستیزه با دین، هنجار زدایی، باطل‌گرایی، ترویج فساد و فحشا، دنیاگرایی، منفعت‌گرایی خشونت‌آمیز و… دارند و کانون‌ها و رسانه‌های وابسته به آنها نیز، مرکز اشاعه منکرات و ولاابالی‌گری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یا اصلاح این طراحان فساد و تباه‌گران، جوامع رو به اصلاح و پاکی خواهند رفت؛ امری که به یقین در عصر ظهور اتفاق می‌افتد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تُهْلَک الاَشرارِ و تُبْقَی الاَخْیارِ</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 و بدان نابود می شوند و نیکان و اخیار باقی می مانند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یُبیرُ به کلَّ جَبّارِ عَنیدٍ و یُهْلَک عَلی یَدِه کلَّ شَیْطانٍ مُرید</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 هر جبار عنودی نابود می شود و هر شیطان سرکشی هلاک می گردد</w:t>
      </w:r>
      <w:r>
        <w:rPr>
          <w:rFonts w:eastAsia="IRNazanin" w:cs="IRNazanin"/>
          <w:color w:val="111111"/>
          <w:sz w:val="28"/>
          <w:szCs w:val="28"/>
          <w:rtl w:val="true"/>
          <w:lang w:bidi="fa-IR"/>
        </w:rPr>
        <w:t>».</w:t>
      </w:r>
      <w:bookmarkStart w:id="126" w:name="pg686_8388"/>
    </w:p>
    <w:p>
      <w:pPr>
        <w:pStyle w:val="Heading3"/>
        <w:numPr>
          <w:ilvl w:val="2"/>
          <w:numId w:val="1"/>
        </w:numPr>
        <w:rPr/>
      </w:pPr>
      <w:bookmarkStart w:id="127" w:name="__RefHeading___Toc5810908_211673320"/>
      <w:bookmarkStart w:id="128" w:name="_Toc47"/>
      <w:bookmarkEnd w:id="126"/>
      <w:bookmarkEnd w:id="127"/>
      <w:r>
        <w:rPr/>
        <w:t>6</w:t>
      </w:r>
      <w:r>
        <w:rPr>
          <w:rtl w:val="true"/>
        </w:rPr>
        <w:t xml:space="preserve">. </w:t>
      </w:r>
      <w:r>
        <w:rPr>
          <w:rtl w:val="true"/>
        </w:rPr>
        <w:t>شکوفایی فطرت انسانی</w:t>
      </w:r>
      <w:bookmarkEnd w:id="128"/>
    </w:p>
    <w:p>
      <w:pPr>
        <w:pStyle w:val="BookText"/>
        <w:rPr/>
      </w:pPr>
      <w:r>
        <w:rPr>
          <w:rFonts w:ascii="IRNazanin" w:hAnsi="IRNazanin" w:eastAsia="IRNazanin"/>
          <w:color w:val="111111"/>
          <w:sz w:val="28"/>
          <w:sz w:val="28"/>
          <w:szCs w:val="28"/>
          <w:rtl w:val="true"/>
          <w:lang w:bidi="fa-IR"/>
        </w:rPr>
        <w:t>همه انسان‌ها، بر سرشت پاک و فطرت الهی به دنیا می‌آیند و هر چند دارای غرایز و نیروهای غریزی و بهیمی هستند؛ اما ملکات انسانی و نیروهای قدسی آنان قوی‌تر و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تحت تربیت صحیح قرار گیرد و دچار اغواگری و شیطنت ابلیس نشود، توانایی رشد و بالندگی روحی و معنوی فوق 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ماندن بر فطرت پاک یا بازگشت به این سرشت و سیرت الهی، بایسته‌ترین راه برای رسیدن انسان به کمال و تعالی واقعی، رشد روز افزون و شکوفایی واقعیت‌های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مسلّم، رکن پایدار اندیشة مهدویت و از مکانیسم‌های مهم تربیتی، برای خارج کردن انسان از حالت بهیمی و مادی محض و رساندن او  به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یَکونَ النّاسُ عَلی مِثْلِ اَمْرِهِمِ الاوّلِ لا یُوقظُ نائِمَاً و لا تهرقُ دَماً</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فطرت خویش باز می گردند، نه خونی به ناحق ریخته می شود و نه خوابیده ای را بیدار می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 سرشت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خروج او از زندگی سطحی، نازل و فرومایه و فعال سازی استعدادهای درونی او و گام گذاشتن در زندگی شریف و با کرامت است</w:t>
      </w:r>
      <w:r>
        <w:rPr>
          <w:rFonts w:eastAsia="IRNazanin" w:cs="IRNazanin"/>
          <w:color w:val="111111"/>
          <w:sz w:val="28"/>
          <w:szCs w:val="28"/>
          <w:rtl w:val="true"/>
          <w:lang w:bidi="fa-IR"/>
        </w:rPr>
        <w:t>.</w:t>
      </w:r>
      <w:bookmarkStart w:id="129" w:name="pg686_8389"/>
    </w:p>
    <w:p>
      <w:pPr>
        <w:pStyle w:val="Heading3"/>
        <w:numPr>
          <w:ilvl w:val="2"/>
          <w:numId w:val="1"/>
        </w:numPr>
        <w:rPr/>
      </w:pPr>
      <w:bookmarkStart w:id="130" w:name="__RefHeading___Toc5810910_211673320"/>
      <w:bookmarkStart w:id="131" w:name="_Toc48"/>
      <w:bookmarkEnd w:id="129"/>
      <w:bookmarkEnd w:id="130"/>
      <w:r>
        <w:rPr/>
        <w:t>7</w:t>
      </w:r>
      <w:r>
        <w:rPr>
          <w:rtl w:val="true"/>
        </w:rPr>
        <w:t xml:space="preserve">. </w:t>
      </w:r>
      <w:r>
        <w:rPr>
          <w:rtl w:val="true"/>
        </w:rPr>
        <w:t>ترویج و تثبیت ارزش های اخلاقی</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فرآیندی است که منجر به انتقال آموزه‌های اخلاقی و مکارم انسانی و تثبیت آنها در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جامعه‌پذیری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ارزش‌های اخلاقی تبیین و تشریع می‌گردند و ضمن آگاه کردن انسان‌ها از آنها، زمینه‌های علاقة قلبی آنان و کشش درونی به آنها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هنجار‌پذیری انسان، فهم و پذیرش قوانین ثابت اخلاقی و تلاش برای گسترش و حاکمیت این اصول است؛ یعنی، مزین شدن به اصول ارزشی و پایبندی با معرفت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برنامة امام مهدی عجل الله تعالی فرجه الشریف، حاکمیت ارزش‌های اخلاقی و آگاهی بخشی به مردم در این زمینه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بِالتُّقی وَ یَعْمَلُ بِالهُدی…</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پرهیزگاری را مطرح می کند و بر اساس هدایت گری رفتار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دَعاهِمَ اِلی حَقِّه وَ اَنْ یَسیرَ فیهِمْ بِسیرةِ رَسولِ اللهِ وَ یَعْمَلُ فیهِم بِعَمله</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 و به سیرة پیامبر صلی الله علیه و آله و سلم در میان مردم رفتار کرده و عمل او را مبنا قرار می دهد</w:t>
      </w:r>
      <w:r>
        <w:rPr>
          <w:rFonts w:eastAsia="IRNazanin" w:cs="IRNazanin"/>
          <w:color w:val="111111"/>
          <w:sz w:val="28"/>
          <w:szCs w:val="28"/>
          <w:rtl w:val="true"/>
          <w:lang w:bidi="fa-IR"/>
        </w:rPr>
        <w:t>».</w:t>
      </w:r>
    </w:p>
    <w:p>
      <w:pPr>
        <w:pStyle w:val="Heading3"/>
        <w:numPr>
          <w:ilvl w:val="2"/>
          <w:numId w:val="1"/>
        </w:numPr>
        <w:rPr/>
      </w:pPr>
      <w:bookmarkStart w:id="132" w:name="__RefHeading___Toc5810912_211673320"/>
      <w:bookmarkStart w:id="133" w:name="_Toc49"/>
      <w:bookmarkEnd w:id="132"/>
      <w:r>
        <w:rPr/>
        <w:t>8</w:t>
      </w:r>
      <w:r>
        <w:rPr>
          <w:rtl w:val="true"/>
        </w:rPr>
        <w:t xml:space="preserve">. </w:t>
      </w:r>
      <w:r>
        <w:rPr>
          <w:rtl w:val="true"/>
        </w:rPr>
        <w:t>کنترل و نظارت فراگیر</w:t>
      </w:r>
      <w:bookmarkEnd w:id="13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بتوان رفتار و پندار انسان‌ها را دگرگون کرد و آنها را در مسیر اصلاح و سازندگی واقعی قرار داد،</w:t>
      </w:r>
    </w:p>
    <w:p>
      <w:pPr>
        <w:pStyle w:val="BookText"/>
        <w:rPr/>
      </w:pPr>
      <w:r>
        <w:rPr>
          <w:rFonts w:ascii="IRNazanin" w:hAnsi="IRNazanin" w:eastAsia="IRNazanin"/>
          <w:color w:val="111111"/>
          <w:sz w:val="28"/>
          <w:sz w:val="28"/>
          <w:szCs w:val="28"/>
          <w:rtl w:val="true"/>
          <w:lang w:bidi="fa-IR"/>
        </w:rPr>
        <w:t>باید برنامه‌ای پایدار و اثر‌گذار برای او ارایه نمود و در ضمن آن، نظارت جامع و کاملی بر رفتارها و هنجار شکنی‌های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باید بر حسن اجرای برنامه‌های تربیتی و اصلاحی، مراقبت جدی داشت و در صورت ضرورت، از مکانیسم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تخویف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اجرای دستورات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جدیت به خرج داد و در برابر طغیان و قانون شکنی کوتاه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برنامه‌های فرهنگی، تحت انضباط و نظم دینی قرار گیرد، بسیار مؤثر و کاربردی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جامع برای هدایت و رهنمونی انسان‌ها، به صلاح و تقوا و جلوگیری از هنجار شکنی و افسادگری در عصر ظهور، با ظرافت خاص و برنامه‌ای فراگیر صورت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یُنْصَبُ لَهُ عَمُودٌ مِنْ نُورٍ فِی الأَرْضِ اِلَی السَّماءِ یَری فیه اَعمالَ العِبادِ</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مهدی عجل الله تعالی فرجه الشریف عمودی از نور از زمین تا آسمان، نصب می شود که اعمال بندگان را در آن می بیند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وهنگامی که امور به صاحب امرعجل الله تعالی فرجه الشریف منتهی می‌شود، خداوند همة نقاط پست زمین را برای او پر می‌کند و همة نقاط مرتفع جهان را برای او هموار می‌سازد تا همه کرة خاکی، همچون کف دست او، در افق دید وی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تَعالی لَهُ کلّ مُنْخَفَضٍ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مویی در کف دست داشته باشد،</w:t>
      </w:r>
      <w:bookmarkStart w:id="134" w:name="pg686_8391"/>
    </w:p>
    <w:p>
      <w:pPr>
        <w:pStyle w:val="BookText"/>
        <w:rPr/>
      </w:pPr>
      <w:bookmarkEnd w:id="134"/>
      <w:r>
        <w:rPr>
          <w:rFonts w:ascii="IRNazanin" w:hAnsi="IRNazanin" w:eastAsia="IRNazanin"/>
          <w:color w:val="111111"/>
          <w:sz w:val="28"/>
          <w:sz w:val="28"/>
          <w:szCs w:val="28"/>
          <w:rtl w:val="true"/>
          <w:lang w:bidi="fa-IR"/>
        </w:rPr>
        <w:t>مگر ممکن است از دیدن آن ناتوان باشید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نظارت جامع و فراگیر منجر به اجرای واقعی و دقیق حدود الهی بر روی زمین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یُعْصَی اللهُ عَزَّوجَّل فِی اَرْضِهِ وَ یُقامُ حُدودُ اللهِ فِی خَلْقِهِ</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زمین معصیت نشود و حدود الهی میان مردم اجرا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یَقْرَع اَحدً فِی وِلایَتِهِ بِسَوْطٍ اِلّا فِی حَدٍّ…</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ولایت او جز به هنگام اجرای حدود الهی، کسی مورد ضرب قرار نمی گیرد</w:t>
      </w:r>
      <w:r>
        <w:rPr>
          <w:rFonts w:eastAsia="IRNazanin" w:cs="IRNazanin"/>
          <w:color w:val="111111"/>
          <w:sz w:val="28"/>
          <w:szCs w:val="28"/>
          <w:rtl w:val="true"/>
          <w:lang w:bidi="fa-IR"/>
        </w:rPr>
        <w:t>».</w:t>
      </w:r>
    </w:p>
    <w:p>
      <w:pPr>
        <w:pStyle w:val="Heading3"/>
        <w:numPr>
          <w:ilvl w:val="2"/>
          <w:numId w:val="1"/>
        </w:numPr>
        <w:rPr/>
      </w:pPr>
      <w:bookmarkStart w:id="135" w:name="__RefHeading___Toc5810914_211673320"/>
      <w:bookmarkStart w:id="136" w:name="_Toc50"/>
      <w:bookmarkEnd w:id="135"/>
      <w:r>
        <w:rPr/>
        <w:t>9</w:t>
      </w:r>
      <w:r>
        <w:rPr>
          <w:rtl w:val="true"/>
        </w:rPr>
        <w:t xml:space="preserve">. </w:t>
      </w:r>
      <w:r>
        <w:rPr>
          <w:rtl w:val="true"/>
        </w:rPr>
        <w:t>درمان بیماری های روحی</w:t>
      </w:r>
      <w:bookmarkEnd w:id="136"/>
    </w:p>
    <w:p>
      <w:pPr>
        <w:pStyle w:val="BookText"/>
        <w:rPr/>
      </w:pPr>
      <w:r>
        <w:rPr>
          <w:rFonts w:ascii="IRNazanin" w:hAnsi="IRNazanin" w:eastAsia="IRNazanin"/>
          <w:color w:val="111111"/>
          <w:sz w:val="28"/>
          <w:sz w:val="28"/>
          <w:szCs w:val="28"/>
          <w:rtl w:val="true"/>
          <w:lang w:bidi="fa-IR"/>
        </w:rPr>
        <w:t xml:space="preserve">همان‌گونه که اشاره شد، منشأ اعمال، حرکات، گفتارها و خوبی‌ها و بدی‌های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اصلاح شد، دنیا و آخرت انسان تأمین و آباد می‌شود و اگر به فساد کشیده شد، منشأ بدی‌ها بوده و اجتماع را از نظم معنوی و سامان بهینه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آفت‌ها و عیوب روحی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اقسامی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ها و عیوب اعتقادی؛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نفاق، شرک، شک، جهل، ریا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ها و عیوب عاطفی؛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سستی، بی‌حالی، غرور، فریفتگی، فخر، حسرت و…</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ها و عیوب رفتاری؛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غیبت، تهمت، تجسس، استهزا و…</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هر فتنه، فساد، خیانت و جنایتی که از افراد دیده می‌شود، سببش یک نوع بیماری روانی است که او را وادار به کردار غیر انسانی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تبه کاری‌ها، خونریزی‌ها، دزدی‌ها، بی‌بند و باری‌ها و انحراف‌های جنسی، آلودگی‌ها به انواع فحشا، اعتیاد به الکل و مواد مخدر، بر هم خوردن اساس خانواده‌ها و جدایی‌ها، قساوت‌ها و خشونت‌ها، خودکشی‌ها و… همگی در اثر ناسالمی روان و تضعیف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درباره بهداشت روانی بشر،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در بیماری‌های جسمی، محتاج درمان است، در دفع امراض روحی نیز به معالجه و رجوع به اخلاق محتاج‌تر است؛ چه اینکه بیماری روح، انسان را از رسیدن به لذت ابدی و سعادت سرمدی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دربارة پیامبر اکرم صلی الله علیه و آله و سلم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طَبیبُ دَوّارٌ بِطِبِّهِ قَد اَحْکمَ مَراهِمَه وَ احْمِی مَواسمَهُ یَضَعُ ذلِک حَیْثُ الحاجَةَ اِلَیهِ مِنْ قُلُوبٍ عُمْیٍ وَ اَذانٍ صُمٍّ و اَلْسِنَةٍ بُکم، مُتَتبع بِدَوائِه مَواضِعَ الغَفْلةِ وَ مَواطِنِ الحَیرةِ</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طبیبی است 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طب خویش همواره به گردش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هایش را به خوبی آماده ساخته، حتی برای مواقع اضطرار و داغ کردن محل زخم ها، ابزارش را گداخته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قلب‌های</w:t>
      </w:r>
      <w:bookmarkStart w:id="137" w:name="pg686_8393"/>
    </w:p>
    <w:p>
      <w:pPr>
        <w:pStyle w:val="BookText"/>
        <w:rPr/>
      </w:pPr>
      <w:bookmarkEnd w:id="137"/>
      <w:r>
        <w:rPr>
          <w:rFonts w:ascii="IRNazanin" w:hAnsi="IRNazanin" w:eastAsia="IRNazanin"/>
          <w:color w:val="111111"/>
          <w:sz w:val="28"/>
          <w:sz w:val="28"/>
          <w:szCs w:val="28"/>
          <w:rtl w:val="true"/>
          <w:lang w:bidi="fa-IR"/>
        </w:rPr>
        <w:t xml:space="preserve">نابینا، گوش های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های گنگ با داروی خود در جست و جوی بیماران فراموش شده و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همان کاری است که مصلح کل بشر انجام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سَلَک بِکم مَناهِجَ الرَّسُولِ فَتَداوَیتُم مِنَ العَمی وَ الصُمِّ و اُلبکمِ</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پیامبر خدا را در پیش می گیرد و شما را از کوری، کری و گنگی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یَفْتَحُ… قُلُوبَاً غُفْلاً</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های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گشاید</w:t>
      </w:r>
      <w:r>
        <w:rPr>
          <w:rFonts w:eastAsia="IRNazanin" w:cs="IRNazanin"/>
          <w:color w:val="111111"/>
          <w:sz w:val="28"/>
          <w:szCs w:val="28"/>
          <w:rtl w:val="true"/>
          <w:lang w:bidi="fa-IR"/>
        </w:rPr>
        <w:t>».</w:t>
      </w:r>
    </w:p>
    <w:p>
      <w:pPr>
        <w:pStyle w:val="Heading3"/>
        <w:numPr>
          <w:ilvl w:val="2"/>
          <w:numId w:val="1"/>
        </w:numPr>
        <w:rPr/>
      </w:pPr>
      <w:bookmarkStart w:id="138" w:name="__RefHeading___Toc5810916_211673320"/>
      <w:bookmarkStart w:id="139" w:name="_Toc51"/>
      <w:bookmarkEnd w:id="138"/>
      <w:r>
        <w:rPr/>
        <w:t>10</w:t>
      </w:r>
      <w:r>
        <w:rPr>
          <w:rtl w:val="true"/>
        </w:rPr>
        <w:t xml:space="preserve">. </w:t>
      </w:r>
      <w:r>
        <w:rPr>
          <w:rtl w:val="true"/>
        </w:rPr>
        <w:t>تقویت باورهای اعتقادی و ایمانی</w:t>
      </w:r>
      <w:bookmarkEnd w:id="13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سازوکار، برای اینکه انسان بتواند اعمال و رفتار درست و با اعتدالی بروز دهد، باید زیربناهای فکری و معرفتی‌اش استوار و فخیم گردد؛ یعنی، تا انسان شناخت درست و باور عمیقی نسبت به مبانی اعتقادی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نداشته باشد و آنها را با دل و جان نپذیرد، کمتر هنجار پذیر شده و به سمت کمالات واقعی خود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رشد فکری و اخلاقی بشر، مترتب بر تعمیق باورهای دینی و آشنایی عمیق با آغاز و فرجام خود و حاملان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راهبران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مهم ترین</w:t>
      </w:r>
      <w:bookmarkStart w:id="140" w:name="pg686_8394"/>
    </w:p>
    <w:p>
      <w:pPr>
        <w:pStyle w:val="BookText"/>
        <w:rPr/>
      </w:pPr>
      <w:bookmarkEnd w:id="140"/>
      <w:r>
        <w:rPr>
          <w:rFonts w:ascii="IRNazanin" w:hAnsi="IRNazanin" w:eastAsia="IRNazanin"/>
          <w:color w:val="111111"/>
          <w:sz w:val="28"/>
          <w:sz w:val="28"/>
          <w:szCs w:val="28"/>
          <w:rtl w:val="true"/>
          <w:lang w:bidi="fa-IR"/>
        </w:rPr>
        <w:t>برنامه رسول اکرم صلی الله علیه و آله و سلم ، جایگزینی توحید، به جای شرک و بنیاد نهادن تمدن توحیدی بود؛ آن هم با تغییر در باورهای اعراب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نیز تقویت و بنیان‌های فکری و اعتقادی مورد توجه خاصی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الناس اِلی کتابِ اللهُ وَ سُنّةِ نَبیِّهِ وَ الوِلایَةِ لِعلیّ بنِ اَبیطالِب و الْبراءَةِ مِنْ عَدُوّهِ</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سوی کتاب خدا، سنت پیامبر، ولایت علی بن ابی طالب و بیزاری از دشمنان او دعوت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یَبْقی فِی الاَرضِ اِلّا نُودِیَ فیها شَهادةُ لا اِله الاالله</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قیام می کند، زمینی باقی نمی ماند، مگر آنکه گلبانگ توحید در آن بلند گردد</w:t>
      </w:r>
      <w:r>
        <w:rPr>
          <w:rFonts w:eastAsia="IRNazanin" w:cs="IRNazanin"/>
          <w:color w:val="111111"/>
          <w:sz w:val="28"/>
          <w:szCs w:val="28"/>
          <w:rtl w:val="true"/>
          <w:lang w:bidi="fa-IR"/>
        </w:rPr>
        <w:t>».</w:t>
      </w:r>
    </w:p>
    <w:p>
      <w:pPr>
        <w:pStyle w:val="Heading3"/>
        <w:numPr>
          <w:ilvl w:val="2"/>
          <w:numId w:val="1"/>
        </w:numPr>
        <w:rPr/>
      </w:pPr>
      <w:bookmarkStart w:id="141" w:name="__RefHeading___Toc5810918_211673320"/>
      <w:bookmarkStart w:id="142" w:name="_Toc52"/>
      <w:bookmarkEnd w:id="141"/>
      <w:r>
        <w:rPr/>
        <w:t>11</w:t>
      </w:r>
      <w:r>
        <w:rPr>
          <w:rtl w:val="true"/>
        </w:rPr>
        <w:t xml:space="preserve">. </w:t>
      </w:r>
      <w:r>
        <w:rPr>
          <w:rtl w:val="true"/>
        </w:rPr>
        <w:t>تعلیم حکمت و دانش قدسی</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لازم برای شناخت و در‌یافت اصول و قواعد کمال در عرصه دنیا و سرای ابدیت و به کار بستن آنها در مسیر حیات معقول</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آیات قرآنی، حیات با حکمت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 از بعثت پیامبران تبلیغ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خدا و حیات طیبه تعبیر نموده است؛ بلکه آن را حیات حقیقی نامیده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مرد یا زن، کاری شایسته کند و با ایمان باشد، قطعاً او را به حیاتی پاک، زنده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علم، خیر و صلاحش در این است که به آسانی میان گفتار دروغ و راست، عقاید حق و باطل و کارهای زشت و زیبا فرق بگذارد و چون این نیرو به دست آمد، ثمرة حکمت از آن حاصل می‌شود که سرچشمة اخلاق نیکو است و همان است که خدا درباره‌اش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 فَقَدْ اُوتِی خَیْراً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کسی حکمت داده شده، خیر فراوانی به او اعطا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خشم حسنش نیز در این است که انقباض و انبساطش به اندازه‌ای محدود شود که حکمت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شهوت، خیر و صلاحش در این است که به فرمان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در این رویکرد می‌بینیم که حکمت جایگاه ویژه‌ای در رشد فکری و اخلاقی انسان دارد و نوری الهی است که بر دل مردان الهی متجلی می‌شود و منجر به بصیرت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بالای حکمت، بصیرت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حکمت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ویژگی عصر ظهور است تا مردم در پرتو آن، پاک‌گزین و خیرگرا شوند و از نیروی دانش و خرد، در جهت نورانیت و معنویت درون استفاده کنند</w:t>
      </w:r>
      <w:r>
        <w:rPr>
          <w:rFonts w:eastAsia="IRNazanin" w:cs="IRNazanin"/>
          <w:color w:val="111111"/>
          <w:sz w:val="28"/>
          <w:szCs w:val="28"/>
          <w:rtl w:val="true"/>
          <w:lang w:bidi="fa-IR"/>
        </w:rPr>
        <w:t>.</w:t>
      </w:r>
      <w:bookmarkStart w:id="143" w:name="pg686_8396"/>
    </w:p>
    <w:p>
      <w:pPr>
        <w:pStyle w:val="BookText"/>
        <w:rPr/>
      </w:pPr>
      <w:bookmarkEnd w:id="143"/>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تُؤتُون الحَکمَة فِی زَمانِه…</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به مردم حکمت عطا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اللهُ عَزَّوجلَّ بهِ الاَرْضَ نُوراً بَعَد ظُلْمَتِها وَ عَدْلاً بّعْدَ جُورِها وَ عِلْمَاً بَعْدَ جَهْلِها</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به وسیلة او، زمین را پس از تاریکی آن از نور آکنده می سازد و پس از ستم آن، از داد پر می نماید و آن را پس از جهل و نادانی، از دانش مالامال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حکمت آموزی باعث درمان و ریشه کنی جهالت و نادانی و فزونی علم و دانایی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مانند پیامبر صلی الله علیه و آله و سلم نشانه های جاهلیت را از بین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هَدَمَ رَسُولُ اللهِ اِمْرَ الجاهِلیةِ</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و منشأ بسیاری از آفت‌ها و رذایل است؛ زیرا بدون معرفت و دانایی، نخستین شرط سلامت عمل، محقق نمی‌شود و آفت‌ها و رذایل اخلاقی از جهالت و نادانی سر‌ریز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در عصر ظهور، معکوس شده، شکل درست و طبیعی خود را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جهالت‌ها از بین می‌رود</w:t>
      </w:r>
      <w:r>
        <w:rPr>
          <w:rFonts w:eastAsia="IRNazanin" w:cs="IRNazanin"/>
          <w:color w:val="111111"/>
          <w:sz w:val="28"/>
          <w:szCs w:val="28"/>
          <w:rtl w:val="true"/>
          <w:lang w:bidi="fa-IR"/>
        </w:rPr>
        <w:t>).</w:t>
      </w:r>
    </w:p>
    <w:p>
      <w:pPr>
        <w:pStyle w:val="Heading3"/>
        <w:numPr>
          <w:ilvl w:val="2"/>
          <w:numId w:val="1"/>
        </w:numPr>
        <w:rPr/>
      </w:pPr>
      <w:bookmarkStart w:id="144" w:name="__RefHeading___Toc5810920_211673320"/>
      <w:bookmarkStart w:id="145" w:name="_Toc53"/>
      <w:bookmarkEnd w:id="144"/>
      <w:r>
        <w:rPr/>
        <w:t>12</w:t>
      </w:r>
      <w:r>
        <w:rPr>
          <w:rtl w:val="true"/>
        </w:rPr>
        <w:t xml:space="preserve">. </w:t>
      </w:r>
      <w:r>
        <w:rPr>
          <w:rtl w:val="true"/>
        </w:rPr>
        <w:t>بازسازی هویت و منزلت انسانی</w:t>
      </w:r>
      <w:bookmarkEnd w:id="14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منزلت و مقامی والا و ستودنی است؛ منزلتی بس عظیم و شکوهمند که متأسفانه با کمترین</w:t>
      </w:r>
    </w:p>
    <w:p>
      <w:pPr>
        <w:pStyle w:val="BookText"/>
        <w:rPr/>
      </w:pPr>
      <w:r>
        <w:rPr>
          <w:rFonts w:ascii="IRNazanin" w:hAnsi="IRNazanin" w:eastAsia="IRNazanin"/>
          <w:color w:val="111111"/>
          <w:sz w:val="28"/>
          <w:sz w:val="28"/>
          <w:szCs w:val="28"/>
          <w:rtl w:val="true"/>
          <w:lang w:bidi="fa-IR"/>
        </w:rPr>
        <w:t>کژتابی و اعوجاج اخلاقی و نفسانی، از آن فرو می‌افتد و هویتش را 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دایرة هستی، انسان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خلیفة الله و وجود برگزیده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دایره از انسان و با انسان آغاز شده و با انسان، به انسان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قدسی، صاحب علم و اراده و فناناپذیر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عالم علوی به این عالم سفلی سفر کرده و به زندان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 برگزیدة خداوند است و لباس کرامت الهی را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حیات باید کرامت خویش را ارج نهد و پاس بدارد و از هر چه به این کرامت لطمه می زند،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عدالت، ایثار و مانند آن باعث بقا و ارتقای این کرامت است و دنیا طلبی، خود بینی، ذلّت و اسارت در چنگال غضب و شهوت، موجب زوال این کرامت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کرامت و عزت نفس، نقطه‌ای است که اسلام، برای احیای اخلاق انسانی و سوق دادن انسان به سوی رشد و تعالی، بر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نفس، پایه و محور همة تعلیمات اخلاقی است؛ یعنی، محترم شمردن نفس برای دوری از گناهان و مفاسد؛ چنان که مولا علی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خود احساس کرامت و بزرگواری کند، مخالفت با شهوات حیوانی برای او آسان می گردد</w:t>
      </w:r>
      <w:r>
        <w:rPr>
          <w:rFonts w:eastAsia="IRNazanin" w:cs="IRNazanin"/>
          <w:color w:val="111111"/>
          <w:sz w:val="28"/>
          <w:szCs w:val="28"/>
          <w:rtl w:val="true"/>
          <w:lang w:bidi="fa-IR"/>
        </w:rPr>
        <w:t>».</w:t>
      </w:r>
      <w:r>
        <w:rPr>
          <w:rStyle w:val="FootnoteAnchor"/>
          <w:rtl w:val="true"/>
        </w:rPr>
        <w:footnoteReference w:id="10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انسان بتواند عزت نفس و کرامت خود را حفظ کند، هم می‌تواند به</w:t>
      </w:r>
      <w:bookmarkStart w:id="146" w:name="pg686_8398"/>
    </w:p>
    <w:p>
      <w:pPr>
        <w:pStyle w:val="BookText"/>
        <w:rPr/>
      </w:pPr>
      <w:bookmarkEnd w:id="146"/>
      <w:r>
        <w:rPr>
          <w:rFonts w:ascii="IRNazanin" w:hAnsi="IRNazanin" w:eastAsia="IRNazanin"/>
          <w:color w:val="111111"/>
          <w:sz w:val="28"/>
          <w:sz w:val="28"/>
          <w:szCs w:val="28"/>
          <w:rtl w:val="true"/>
          <w:lang w:bidi="fa-IR"/>
        </w:rPr>
        <w:t>آن مقام و منزلت واقعی دست یابد و هم هویت و ماهیت اصیل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عصر ظهور، محقق شده و انسان کرامت یافته، به اوج منزلت خود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تَعظم الاُمّةَ وَ یُعزّهم</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بزرگ داشته شده، و عزت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الذلَّ مِنْ اَعْناقِکم</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او، ذلت را از گردن های شما بر می دارد</w:t>
      </w:r>
      <w:r>
        <w:rPr>
          <w:rFonts w:eastAsia="IRNazanin" w:cs="IRNazanin"/>
          <w:color w:val="111111"/>
          <w:sz w:val="28"/>
          <w:szCs w:val="28"/>
          <w:rtl w:val="true"/>
          <w:lang w:bidi="fa-IR"/>
        </w:rPr>
        <w:t>».</w:t>
      </w:r>
    </w:p>
    <w:p>
      <w:pPr>
        <w:pStyle w:val="Heading3"/>
        <w:numPr>
          <w:ilvl w:val="2"/>
          <w:numId w:val="1"/>
        </w:numPr>
        <w:rPr/>
      </w:pPr>
      <w:bookmarkStart w:id="147" w:name="__RefHeading___Toc5810922_211673320"/>
      <w:bookmarkStart w:id="148" w:name="_Toc54"/>
      <w:bookmarkEnd w:id="147"/>
      <w:r>
        <w:rPr/>
        <w:t>13</w:t>
      </w:r>
      <w:r>
        <w:rPr>
          <w:rtl w:val="true"/>
        </w:rPr>
        <w:t xml:space="preserve">. </w:t>
      </w:r>
      <w:r>
        <w:rPr>
          <w:rtl w:val="true"/>
        </w:rPr>
        <w:t>تطهیر و نورانی کردن جامعه</w:t>
      </w:r>
      <w:bookmarkEnd w:id="14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محیطی زندگی می‌کند که هم بعد مادی دارد و هم جنبة فرامادی و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او با دیده ظاهر بین مشاهده می‌کند، زندگی فرو بستة دنیایی است؛ با آلایش‌ها و آرایش‌های متعدد و آنچه که او را از حقیقت وجودی‌اش و آن فضای معنوی و ملکوتی دور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فضای آلوده و ظلمانی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وافر به مادیات، نفسانیات و وهمیات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جامعة آلوده، جامعه‌ای است آکنده از امواج منفی و ویرانگر، افکار و اندیشه‌های آلوده و کشنده، رویکردهای شهوانی و حیوانی، انواع تحریکات و فریبایی‌های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انسان ـ به خصوص در عصر حاضر ـ در فضای ظلمانی و زهرآگین زندگی می‌کند که بر روح و روان و فکر او اثر منفی و مخرّبی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p>
    <w:p>
      <w:pPr>
        <w:pStyle w:val="BookText"/>
        <w:rPr/>
      </w:pPr>
      <w:r>
        <w:rPr>
          <w:rFonts w:ascii="IRNazanin" w:hAnsi="IRNazanin" w:eastAsia="IRNazanin"/>
          <w:color w:val="111111"/>
          <w:sz w:val="28"/>
          <w:sz w:val="28"/>
          <w:szCs w:val="28"/>
          <w:rtl w:val="true"/>
          <w:lang w:bidi="fa-IR"/>
        </w:rPr>
        <w:t>و یا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ذهن و روان انسان‌ها از این سموم روحی و مغناطیس‌های ضد فرهنگی، باید فضا را پاک کرد و آنان را در یک محیط امن فرهنگی و جامعة نورانی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انسان می‌تواند در یک محیط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ظاهر و هم در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پرورش و شکوفایی خود بپردازد و جامعة پاک اخلاقی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تصویر بسیار زیبایی از این طهارت و پاکی محیط و نورانیت جهان در عصر ظهور ارائه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الأرْضَ عَدْلاً وَ قِسْطَاً وَ نُورَاً و بُرهانَاً…</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عدل و داد و نور و برهان آکنده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اَشْرِقَتِ الاَرْضُ بِنُورِ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قیام می کند، زمین به نور پروردگارش روشن می شود و بندگان به نور خورشید نیازی نخواهند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تَطیُب الدُّنیا و اَهْلُها فی اَیّام دُولَتِه</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او، دنیا پاکیزه می شود و اهل آن نیک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 اللهُ بِهِ الأرَضَ</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مهدی عجل الله تعالی فرجه الشریف زمین را طاهر و پاک می گرداند</w:t>
      </w:r>
      <w:r>
        <w:rPr>
          <w:rFonts w:eastAsia="IRNazanin" w:cs="IRNazanin"/>
          <w:color w:val="111111"/>
          <w:sz w:val="28"/>
          <w:szCs w:val="28"/>
          <w:rtl w:val="true"/>
          <w:lang w:bidi="fa-IR"/>
        </w:rPr>
        <w:t>».</w:t>
      </w:r>
      <w:bookmarkStart w:id="149" w:name="pg686_8400"/>
    </w:p>
    <w:p>
      <w:pPr>
        <w:pStyle w:val="Heading3"/>
        <w:numPr>
          <w:ilvl w:val="2"/>
          <w:numId w:val="1"/>
        </w:numPr>
        <w:rPr/>
      </w:pPr>
      <w:bookmarkStart w:id="150" w:name="__RefHeading___Toc5810924_211673320"/>
      <w:bookmarkStart w:id="151" w:name="_Toc55"/>
      <w:bookmarkEnd w:id="149"/>
      <w:bookmarkEnd w:id="150"/>
      <w:r>
        <w:rPr/>
        <w:t>14</w:t>
      </w:r>
      <w:r>
        <w:rPr>
          <w:rtl w:val="true"/>
        </w:rPr>
        <w:t xml:space="preserve">. </w:t>
      </w:r>
      <w:r>
        <w:rPr>
          <w:rtl w:val="true"/>
        </w:rPr>
        <w:t xml:space="preserve">برپاداشت سیاست فاضله </w:t>
      </w:r>
      <w:r>
        <w:rPr>
          <w:rtl w:val="true"/>
        </w:rPr>
        <w:t>(</w:t>
      </w:r>
      <w:r>
        <w:rPr>
          <w:rtl w:val="true"/>
        </w:rPr>
        <w:t>حکومت قدسی</w:t>
      </w:r>
      <w:r>
        <w:rPr>
          <w:rtl w:val="true"/>
        </w:rPr>
        <w:t>)</w:t>
      </w:r>
      <w:bookmarkEnd w:id="1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شیعه، پیشوایی، زعامت و ولایت چند بعدی شخص معصوم است که از سوی خداوند، به این مقام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مقام والای معنوی و دینی است که علاوه بر رهبری حکومت اسلامی، هدایت همه جانبه را در امر دین و دنیا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سیاست و حکومت داری، می‌تواند سه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الهی، سیاست شیطانی، سیاست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شیطانی، بیشتر برنامه‌ها و خط مشی‌ها را در جهت از خودبیگانگی و جهالت انسان‌ها و غرق کردن آنها در تباهی، فساد و خوش گذرانی و غفلت قرار می‌دهد و منشأ بسیاری از جنایت‌ها و رذالت‌ها و جنگ‌ها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صوری، برنامه‌های عادی و معیشتی حکومت‌ها است که به شکل‌های مختلف، بیشتر در صدد ادارة امور روز مره بشر و تکیه بر جنبه‌های مادی و ظاهری زندگی است و نه تنها کاری با رشد و بالندگی معنوی مردم ندارد؛ بلکه گاهی منشأ ناراستی‌های اخلاقی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الهی، همان سیاست فاضله است که علاوه بر توجه به امور معیشتی و دنیوی و ارائه راه‌کارهای مناسب جهت ایجاد تعادل و پیشرفت در این زمینه‌ها، بیشتر به ابعاد معنوی و روحی انسان‌ها نظر دارد و به هدایت، تربیت و رشد همه جانبه و سعادت واقعی آنان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فاضله، همان امامت است که به قول خواجه نصیر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آن تکمیل خلق</w:t>
      </w:r>
    </w:p>
    <w:p>
      <w:pPr>
        <w:pStyle w:val="BookText"/>
        <w:rPr/>
      </w:pPr>
      <w:r>
        <w:rPr>
          <w:rFonts w:ascii="IRNazanin" w:hAnsi="IRNazanin" w:eastAsia="IRNazanin"/>
          <w:color w:val="111111"/>
          <w:sz w:val="28"/>
          <w:sz w:val="28"/>
          <w:szCs w:val="28"/>
          <w:rtl w:val="true"/>
          <w:lang w:bidi="fa-IR"/>
        </w:rPr>
        <w:t>بود و لازمش نیل سعادت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بر این اساس حکومت وسیله‌ای برای برپاداشت فضایل و خیرات عمومی است و جهت گیری کلی آن، به سوی قرب الهی و تربیت نفوس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بسیاری از مراکز فرهنگی، اجتماعی و علمی در دست حکومت قرار دارد؛ این نهاد می‌تواند بیشترین نقش را در اصلاح یا افساد جامعه ایفا کند و تا حکومت‌ها و حاکمان اصلاح نگردند، امکان هیچ‌گونه پیشرفت و تعالی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نگارنده در تبیین دولت مهدوی،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مبتنی بر نظام امامت که جامعه را در تمامی ابعاد و جنبه‌ها، به سمت رشد فکری و اخلاقی و کمال مطلوب انسانی هدایت و رهبری می‌کند و باورها و رفتارهای مردم را اصلاح می‌نماید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سیاست الهی، استمرار برنامة پیامبران ـ به خصوص نبی مکرّم اسلام و عترت پاک او ـ است؛ چنان که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یَقْفُو اَثَری لا یُخْطِیء</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روش من را دنبال می کند و هرگز از روش من بیرون نمی رود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 بِسُنَّتی وَ یُنَزّلُ اللهُ البَرَکةَ</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سنت من رفتار می‌کند و</w:t>
      </w:r>
      <w:bookmarkStart w:id="152" w:name="pg686_8402"/>
    </w:p>
    <w:p>
      <w:pPr>
        <w:pStyle w:val="BookText"/>
        <w:rPr/>
      </w:pPr>
      <w:bookmarkEnd w:id="152"/>
      <w:r>
        <w:rPr>
          <w:rFonts w:ascii="IRNazanin" w:hAnsi="IRNazanin" w:eastAsia="IRNazanin"/>
          <w:color w:val="111111"/>
          <w:sz w:val="28"/>
          <w:sz w:val="28"/>
          <w:szCs w:val="28"/>
          <w:rtl w:val="true"/>
          <w:lang w:bidi="fa-IR"/>
        </w:rPr>
        <w:t>خداوند برکت را بر او نازل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سارَ بِسیرةِ عَلّیّ</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قیام کند، بر سیرة علی علیه السلام عمل می کند</w:t>
      </w:r>
      <w:r>
        <w:rPr>
          <w:rFonts w:eastAsia="IRNazanin" w:cs="IRNazanin"/>
          <w:color w:val="111111"/>
          <w:sz w:val="28"/>
          <w:szCs w:val="28"/>
          <w:rtl w:val="true"/>
          <w:lang w:bidi="fa-IR"/>
        </w:rPr>
        <w:t>».</w:t>
      </w:r>
    </w:p>
    <w:p>
      <w:pPr>
        <w:pStyle w:val="Heading3"/>
        <w:numPr>
          <w:ilvl w:val="2"/>
          <w:numId w:val="1"/>
        </w:numPr>
        <w:rPr/>
      </w:pPr>
      <w:bookmarkStart w:id="153" w:name="__RefHeading___Toc5810926_211673320"/>
      <w:bookmarkStart w:id="154" w:name="_Toc56"/>
      <w:bookmarkEnd w:id="153"/>
      <w:r>
        <w:rPr/>
        <w:t>15</w:t>
      </w:r>
      <w:r>
        <w:rPr>
          <w:rtl w:val="true"/>
        </w:rPr>
        <w:t xml:space="preserve">. </w:t>
      </w:r>
      <w:r>
        <w:rPr>
          <w:rtl w:val="true"/>
        </w:rPr>
        <w:t>نقش اثرگذار صالحان و پاکان</w:t>
      </w:r>
      <w:bookmarkEnd w:id="154"/>
    </w:p>
    <w:p>
      <w:pPr>
        <w:pStyle w:val="BookText"/>
        <w:rPr/>
      </w:pPr>
      <w:r>
        <w:rPr>
          <w:rFonts w:ascii="IRNazanin" w:hAnsi="IRNazanin" w:eastAsia="IRNazanin"/>
          <w:color w:val="111111"/>
          <w:sz w:val="28"/>
          <w:sz w:val="28"/>
          <w:szCs w:val="28"/>
          <w:rtl w:val="true"/>
          <w:lang w:bidi="fa-IR"/>
        </w:rPr>
        <w:t>وجود انسان‌های فرهیخته، پارسا و عالم در میان مردم و حضور پر رنگ آنان در اجتماع و به دست گرفتن امور فرهنگی، علمی و حتی سیاسی، موجب رشد و ارتقای آن جوامع و تربیت صحیح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الگوهای عملی مردم، معلمان و مربیان اخلاق، راهبران دل‌ها و عقل‌ها به سوی ایمان و معرفت و جلب کنندة برکات و حجت‌های الهی هستند؛ مانند پیامبران، امامان، دانشمندان پارسا، عارفان و… تأثیرات مثبت و سازنده حضور کیفی و کمی آنها در جوامع و کارآیی آنان در اصلاح گری و انسان‌سازی، به حدی است که امام سجاد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مَنْ لَیْسَ لَه حکیمٌ یُرْشِدُه</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فرزانه ای ارشادگر ندارد،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همواره به مربی و الگو نیازمند بوده و برای شکل دادن به شخصیت خود، نمونه و سرمشق می‌طلبد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نمونه‌های الهی، هم بر نورانیت جوامع می‌افزاید و هم نورانیت</w:t>
      </w:r>
    </w:p>
    <w:p>
      <w:pPr>
        <w:pStyle w:val="BookText"/>
        <w:rPr/>
      </w:pPr>
      <w:r>
        <w:rPr>
          <w:rFonts w:ascii="IRNazanin" w:hAnsi="IRNazanin" w:eastAsia="IRNazanin"/>
          <w:color w:val="111111"/>
          <w:sz w:val="28"/>
          <w:sz w:val="28"/>
          <w:szCs w:val="28"/>
          <w:rtl w:val="true"/>
          <w:lang w:bidi="fa-IR"/>
        </w:rPr>
        <w:t>دل‌ها را فزونی می‌بخشد و نقش مفسدان و انسان‌های اهریمنی را کم رنگ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مربیان انسان، واجد کمالات والا باشند، به همان اندازه می‌توانند نقش مثبت و کارگشایی را در رشد فکری و اخلاقی مردم ایفا کنند؛ چنان که پیامبر اکرم و امامان معصوم علیهم السلام، این اثرگذاری معنوی و روحی را در حد اعلای آن داشتند ودر عصر ظهور نیز امام مهدی عجل الله تعالی فرجه الشریف و انسان‌های بسیار وارسته و برگزیده همراه او، چنین نقش پویا و مانایی را ایفا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پیامبر صالح خدا عیسی مسیح علیه السلام ، حضور حضرت خضر و الیاس، رجعت مالک اشتر، سلمان فارسی، مقداد، ابودجانه انصاری، اصحاب کهف، یاران موسی و یوشع وصی موسی و…</w:t>
      </w:r>
      <w:r>
        <w:rPr>
          <w:rStyle w:val="FootnoteAnchor"/>
          <w:rtl w:val="true"/>
        </w:rPr>
        <w:footnoteReference w:id="121"/>
      </w:r>
      <w:r>
        <w:rPr>
          <w:rFonts w:ascii="IRNazanin" w:hAnsi="IRNazanin" w:eastAsia="IRNazanin"/>
          <w:color w:val="111111"/>
          <w:sz w:val="28"/>
          <w:sz w:val="28"/>
          <w:szCs w:val="28"/>
          <w:rtl w:val="true"/>
          <w:lang w:bidi="fa-IR"/>
        </w:rPr>
        <w:t>بی‌حکمت نیست و خبر از تحولات بسیار گسترده و شگفت آوری می‌دهد و نقش بارز مردان الهی را در تطهیر فضای جامعه و انسان‌سازی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انسان‌های صالح و شایسته‌ای نیز جزء یاران خاص امام و از گلچین‌های الهی برای یاری او و راهبری مردم هستند و ایشان به عنوان حاکمان جهان و مسؤولان سیاسی و فرهنگی، امور تعلیم و تربیت جهانی را سامان می‌دهند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رِجالٌ اِلهیّونَ یُقیمُونَ دَعْوَته و یَنصِرُونَه هُمُ الْوزَراءُ لَه یَتَحمَّلُونَ اَثْقالً</w:t>
      </w:r>
      <w:bookmarkStart w:id="155" w:name="pg686_8404"/>
    </w:p>
    <w:p>
      <w:pPr>
        <w:pStyle w:val="BookText"/>
        <w:rPr/>
      </w:pPr>
      <w:bookmarkEnd w:id="155"/>
      <w:r>
        <w:rPr>
          <w:rFonts w:ascii="Amiri" w:hAnsi="Amiri" w:eastAsia="Amiri" w:cs="Amiri"/>
          <w:color w:val="111111"/>
          <w:sz w:val="28"/>
          <w:sz w:val="28"/>
          <w:szCs w:val="28"/>
          <w:rtl w:val="true"/>
          <w:lang w:bidi="ar-SA"/>
        </w:rPr>
        <w:t>المَمْلِکةِ عَنه و یعیُنونَه عَلی مَا قَلَّدَه اللهُ</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مردان الهی، دور او گرد می آیند، دعوتش را سرپا نگه می دارند و او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وزیران او هستند که سنگینی مسائل کشوری را بر عهده می گیرند و او را در مسؤولیت بزرگی که خداوند به عهده اش گذاشته، یاری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یُبایِعُ القائِمَ بِینَ الرُّکنِ و المَقامِ ثلاثُ مائةَ و نَیّفَ عِدَةَ اَهْلِ بَدرَ، فیهِمُ النُجَباءُ مِن اَهلِ المِصْرِ و الأبْدال مِنْ أهلِ شام و الأخیار مِنْ اَهلِ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سیصد و اندی به تعداد اهل بدر، در میان رکن و مقام با قائم علیه السلام بیعت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نجبا از مصر، ابدال از شام، اخیار از عراق و</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مورد برنامه‌های فرهنگی حضرت عیسی علیه السلام در عصر ظهور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مریم در میان امت من، داور دادگری خواهد بود که کینه و عداوت را از میان مردم بر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الشَحْناءَ و التّباغُضَ</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56" w:name="__RefHeading___Toc5810928_211673320"/>
      <w:bookmarkStart w:id="157" w:name="_Toc57"/>
      <w:bookmarkEnd w:id="156"/>
      <w:r>
        <w:rPr/>
        <w:t>16</w:t>
      </w:r>
      <w:r>
        <w:rPr>
          <w:rtl w:val="true"/>
        </w:rPr>
        <w:t xml:space="preserve">. </w:t>
      </w:r>
      <w:r>
        <w:rPr>
          <w:rtl w:val="true"/>
        </w:rPr>
        <w:t>ایجاد غنای واقعی در بشر</w:t>
      </w:r>
      <w:bookmarkEnd w:id="15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سازوکارهای بسیار مهم در تغییر و تحوّلات روحی انسان‌ها و فروکاستن از آمال مادی صرف و خواسته‌ها‌ی فزاینده دنیوی و تجملاتی، استغنای روحی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بالارفتن ظرفیت‌های فکری و درونی مردم، توجه به نیازهای اصیل و فطری و ماندگار،</w:t>
      </w:r>
    </w:p>
    <w:p>
      <w:pPr>
        <w:pStyle w:val="BookText"/>
        <w:rPr/>
      </w:pPr>
      <w:r>
        <w:rPr>
          <w:rFonts w:ascii="IRNazanin" w:hAnsi="IRNazanin" w:eastAsia="IRNazanin"/>
          <w:color w:val="111111"/>
          <w:sz w:val="28"/>
          <w:sz w:val="28"/>
          <w:szCs w:val="28"/>
          <w:rtl w:val="true"/>
          <w:lang w:bidi="fa-IR"/>
        </w:rPr>
        <w:t>پایین آوردن سطح خواسته‌ها و تمایلات متنوع و فزایندة مادی و غریزی، در اولویت قرار ندادن امور نازل و فانی و… نشانه‌های غنای روحی و معنوی‌اند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مدیریت و هدایت دقیق و درست، عامل حل بسیاری از کاستی‌ها و ناهنجاری‌ها خواهند بود؛ امری که در عصر ظهور به صورت کامل و تمام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بی‌نیازی انسان در سه وجه و درجه است</w:t>
      </w:r>
      <w:r>
        <w:rPr>
          <w:rStyle w:val="FootnoteAnchor"/>
          <w:rtl w:val="true"/>
        </w:rPr>
        <w:footnoteReference w:id="125"/>
      </w:r>
      <w:r>
        <w:rPr>
          <w:rFonts w:ascii="IRNazanin" w:hAnsi="IRNazanin" w:eastAsia="IRNazanin"/>
          <w:color w:val="111111"/>
          <w:sz w:val="28"/>
          <w:sz w:val="28"/>
          <w:szCs w:val="28"/>
          <w:rtl w:val="true"/>
          <w:lang w:bidi="fa-IR"/>
        </w:rPr>
        <w:t>و هر سه با عنایت الهی و به دست امام مهدی عجل الله تعالی فرجه الشریف در دل و جان انسان‌ها ریشه خواهد 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نخست، غنای قلب است و آن عبارت است از اینکه قلب از تعلّق به هر سبب و مؤثّری سالم و رها و آزاد باشد و با قضا و قدر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معارضه نکند و تسلیم آن باشد و از دشمنی با مردمان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دربارة بی‌نیازی قلبی مردم در عصر ظهور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اللهُ الغِنی فِی قُلوبِ العِبادِ</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 نیازی را در دل های این امت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 المَهدیُ اَلْقَی اللهُ الغِنی فِی قُلوبِ العِبادِ</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مهدی قیام می کند، خداوند در دل های بندگان بی نیازی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دوم، غنای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عبارت است از اینکه نفس بر مقصود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ورزد و کاملاً متوجه حق باشد و از سخط و ریا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توجّه انسان از دیگران قطع شود؛ نه غضب و خشم بی‌جایی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بسیاری از جنایت‌ها و هرج و مرج‌ها و ناامنی‌ها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خود‌نمایی و تظاهر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منشأ بسیاری از مادی گرایی‌ها، تجمل پرستی‌ها و فزون خواهی‌ها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قائِمَنا اِذا قامَ اَشْرَقَتِ الارضُ بِنُورِ رَبِّها وَ اسْتَغْنی النّاس</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کند، زمین به نور پروردگارش روشن می شود و مردم همگی بی نیاز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مهدی عجل الله تعالی فرجه الشریف از کنار بیت الهی قیام خود را آغاز کرده و با مردم صحبت می‌کند، آنان را به یاد خدا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و شعار خود را بیعت با خداوند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w:t>
      </w:r>
      <w:r>
        <w:rPr>
          <w:rStyle w:val="FootnoteAnchor"/>
          <w:rtl w:val="true"/>
        </w:rPr>
        <w:footnoteReference w:id="13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سوم، غنای انسان، به غنای حق است؛ یعنی، متصف شدن به صفات الهی و شهود ذکر حق تعالی و فانی شدن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می‌فرماید</w:t>
      </w:r>
      <w:r>
        <w:rPr>
          <w:rFonts w:eastAsia="IRNazanin" w:cs="IRNazanin"/>
          <w:color w:val="111111"/>
          <w:sz w:val="28"/>
          <w:szCs w:val="28"/>
          <w:rtl w:val="true"/>
          <w:lang w:bidi="fa-IR"/>
        </w:rPr>
        <w:t>:</w:t>
      </w:r>
      <w:bookmarkStart w:id="158" w:name="pg686_8407"/>
    </w:p>
    <w:p>
      <w:pPr>
        <w:pStyle w:val="BookText"/>
        <w:rPr/>
      </w:pPr>
      <w:bookmarkEnd w:id="1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یُعلی اَمْرُ اللهِ و یَظْهَرُ دینُ اللهِ</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 برتری داده می شود و دین خدا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همة این کشش‌ها و جذبه‌ها و این دگرگونی‌ها و صعودهای روحی، با عنایت خاص خداوند و برکت وجود امام عصرعجل الله تعالی فرجه الشریف صورت می‌گیرد؛ یعنی، اگر لطف خدا نبود، مردم به جهت فزونی نعمت و راحتی و آسایش،باز به طغیان و فساد دچار می‌شدند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یُدْرِکهم مِنَ السَعادَةِ لَبغَوا</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لطف و سعادت خداوند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نمی گرفت، با آن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می کردند</w:t>
      </w:r>
      <w:r>
        <w:rPr>
          <w:rFonts w:eastAsia="IRNazanin" w:cs="IRNazanin"/>
          <w:color w:val="111111"/>
          <w:sz w:val="28"/>
          <w:szCs w:val="28"/>
          <w:rtl w:val="true"/>
          <w:lang w:bidi="fa-IR"/>
        </w:rPr>
        <w:t>».</w:t>
      </w:r>
    </w:p>
    <w:p>
      <w:pPr>
        <w:pStyle w:val="Heading3"/>
        <w:numPr>
          <w:ilvl w:val="2"/>
          <w:numId w:val="1"/>
        </w:numPr>
        <w:rPr/>
      </w:pPr>
      <w:bookmarkStart w:id="159" w:name="__RefHeading___Toc5810930_211673320"/>
      <w:bookmarkStart w:id="160" w:name="_Toc58"/>
      <w:bookmarkEnd w:id="159"/>
      <w:r>
        <w:rPr/>
        <w:t>17</w:t>
      </w:r>
      <w:r>
        <w:rPr>
          <w:rtl w:val="true"/>
        </w:rPr>
        <w:t xml:space="preserve">. </w:t>
      </w:r>
      <w:r>
        <w:rPr>
          <w:rtl w:val="true"/>
        </w:rPr>
        <w:t>بهسازی اخلاق کارگزاران</w:t>
      </w:r>
      <w:bookmarkEnd w:id="160"/>
    </w:p>
    <w:p>
      <w:pPr>
        <w:pStyle w:val="BookText"/>
        <w:rPr/>
      </w:pPr>
      <w:r>
        <w:rPr>
          <w:rFonts w:ascii="IRNazanin" w:hAnsi="IRNazanin" w:eastAsia="IRNazanin"/>
          <w:color w:val="111111"/>
          <w:sz w:val="28"/>
          <w:sz w:val="28"/>
          <w:szCs w:val="28"/>
          <w:rtl w:val="true"/>
          <w:lang w:bidi="fa-IR"/>
        </w:rPr>
        <w:t>یکی از مکانیسم‌های تأثیرگذار در رشد فکری و اخلاقی مردم، تقدم اصلاح رفتاری و معرفتی بازیگران عرصة سیاست و مدیریت جهان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کارگزاران امور، از نظر اخلاقی سالم و پاک باشند و در عمل به وظایف خود از مسیر حق، عدالت و اعتدال خارج نشوند، بسیاری از انحرافات و کژتابی‌های اخلاقی و رفتاری جهان کاسته خواهد شد و مردم نیز تابع آنان خواهند بود؛ چنان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عَلی دینِ مُلُوکهم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بر دین حاکمان خود هستند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اول در اصلاح و بهسازی اخلاق</w:t>
      </w:r>
    </w:p>
    <w:p>
      <w:pPr>
        <w:pStyle w:val="BookText"/>
        <w:rPr/>
      </w:pPr>
      <w:r>
        <w:rPr>
          <w:rFonts w:ascii="IRNazanin" w:hAnsi="IRNazanin" w:eastAsia="IRNazanin"/>
          <w:color w:val="111111"/>
          <w:sz w:val="28"/>
          <w:sz w:val="28"/>
          <w:szCs w:val="28"/>
          <w:rtl w:val="true"/>
          <w:lang w:bidi="fa-IR"/>
        </w:rPr>
        <w:t>کارگزاران امور و مدیران و مجریان، نظارت شدید بر آنها و سخت گیری در برابر قانون شکنی و هنجار ناپذیری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دقت در گزینش مسؤولان متعهد و وظیفه شناس که بتوانند در حرکت مردم به سوی کمال و تعالی، اثر‌گذار باشند و جلوتر از آنان، این مسیر رشد و بالندگی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 لحظه در معرض اشتباه و انحراف است و برای جلوگیری از آن، رهبر می‌باید نظارت کامل بر زمامداران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آنان را نصیحت و راهنمایی کند و از انحراف و لغزش منع فرماید؛ چنان‌که حضرت علی علیه السلام ، کاربردی‌ترین و دقیق‌ترین نظارت‌ها را بر کارگزاران خود داشت و حضرت مهدی علیه السلام نیز چنین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شَدیدٌ عَلَی العُمّالِ رَحیمٌ بِالمَساکین</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مسوولان کشوری بسیار سخت می گیرد و بر بینوایان بسیار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الوالی مِنْ غَیْرِها عُمّالها عَلی مُساوِئ اَعْمالِها</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و کارگزاران حکومت ها را بر اعمال بدشان کیفر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دستور حضرت به یاران خود بر پاداشت عدالت و احسان و نیکی با مردم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یُفَرّقُ المَهدیّ اَصحابَه فِی جَمیع البُلْدان وَ یَأْمُرهم بِالْعَدْلِ و</w:t>
      </w:r>
    </w:p>
    <w:p>
      <w:pPr>
        <w:pStyle w:val="BookText"/>
        <w:rPr/>
      </w:pPr>
      <w:r>
        <w:rPr>
          <w:rFonts w:ascii="Amiri" w:hAnsi="Amiri" w:eastAsia="Amiri" w:cs="Amiri"/>
          <w:color w:val="111111"/>
          <w:sz w:val="28"/>
          <w:sz w:val="28"/>
          <w:szCs w:val="28"/>
          <w:rtl w:val="true"/>
          <w:lang w:bidi="ar-SA"/>
        </w:rPr>
        <w:t>الاِحْسان…</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یارانش را در همة شهرها پراکنده می سازد و به آنان دستور می دهد که عدل و احسان را شیوة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پیش از انتخاب و فرستادن آنان، پیمانی سخت و دشوار از آنها می‌گیرد که بسیاری از مفاد آن، اخلاقی و در جهت تزکیه و تهذیب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 با مهدی بیعت می‌کنند که هرگز دزدی نکنند؛</w:t>
      </w:r>
    </w:p>
    <w:p>
      <w:pPr>
        <w:pStyle w:val="BookText"/>
        <w:rPr/>
      </w:pPr>
      <w:r>
        <w:rPr>
          <w:rFonts w:ascii="IRNazanin" w:hAnsi="IRNazanin" w:eastAsia="IRNazanin"/>
          <w:color w:val="111111"/>
          <w:sz w:val="28"/>
          <w:sz w:val="28"/>
          <w:szCs w:val="28"/>
          <w:rtl w:val="true"/>
          <w:lang w:bidi="fa-IR"/>
        </w:rPr>
        <w:t>ـ زنا نکنند؛</w:t>
      </w:r>
    </w:p>
    <w:p>
      <w:pPr>
        <w:pStyle w:val="BookText"/>
        <w:rPr/>
      </w:pPr>
      <w:r>
        <w:rPr>
          <w:rFonts w:ascii="IRNazanin" w:hAnsi="IRNazanin" w:eastAsia="IRNazanin"/>
          <w:color w:val="111111"/>
          <w:sz w:val="28"/>
          <w:sz w:val="28"/>
          <w:szCs w:val="28"/>
          <w:rtl w:val="true"/>
          <w:lang w:bidi="fa-IR"/>
        </w:rPr>
        <w:t>ـ مسلمانی را دشنام ندهند؛</w:t>
      </w:r>
    </w:p>
    <w:p>
      <w:pPr>
        <w:pStyle w:val="BookText"/>
        <w:rPr/>
      </w:pPr>
      <w:r>
        <w:rPr>
          <w:rFonts w:ascii="IRNazanin" w:hAnsi="IRNazanin" w:eastAsia="IRNazanin"/>
          <w:color w:val="111111"/>
          <w:sz w:val="28"/>
          <w:sz w:val="28"/>
          <w:szCs w:val="28"/>
          <w:rtl w:val="true"/>
          <w:lang w:bidi="fa-IR"/>
        </w:rPr>
        <w:t>ـ خون کسی را به ناحق نریزند،</w:t>
      </w:r>
    </w:p>
    <w:p>
      <w:pPr>
        <w:pStyle w:val="BookText"/>
        <w:rPr/>
      </w:pPr>
      <w:r>
        <w:rPr>
          <w:rFonts w:ascii="IRNazanin" w:hAnsi="IRNazanin" w:eastAsia="IRNazanin"/>
          <w:color w:val="111111"/>
          <w:sz w:val="28"/>
          <w:sz w:val="28"/>
          <w:szCs w:val="28"/>
          <w:rtl w:val="true"/>
          <w:lang w:bidi="fa-IR"/>
        </w:rPr>
        <w:t>ـ به آبروی کسی لطمه نزنند،</w:t>
      </w:r>
    </w:p>
    <w:p>
      <w:pPr>
        <w:pStyle w:val="BookText"/>
        <w:rPr/>
      </w:pPr>
      <w:r>
        <w:rPr>
          <w:rFonts w:ascii="IRNazanin" w:hAnsi="IRNazanin" w:eastAsia="IRNazanin"/>
          <w:color w:val="111111"/>
          <w:sz w:val="28"/>
          <w:sz w:val="28"/>
          <w:szCs w:val="28"/>
          <w:rtl w:val="true"/>
          <w:lang w:bidi="fa-IR"/>
        </w:rPr>
        <w:t>ـ به خانة کسی هجوم نبرند؛</w:t>
      </w:r>
    </w:p>
    <w:p>
      <w:pPr>
        <w:pStyle w:val="BookText"/>
        <w:rPr/>
      </w:pPr>
      <w:r>
        <w:rPr>
          <w:rFonts w:ascii="IRNazanin" w:hAnsi="IRNazanin" w:eastAsia="IRNazanin"/>
          <w:color w:val="111111"/>
          <w:sz w:val="28"/>
          <w:sz w:val="28"/>
          <w:szCs w:val="28"/>
          <w:rtl w:val="true"/>
          <w:lang w:bidi="fa-IR"/>
        </w:rPr>
        <w:t>ـ طلا، نقره، گندم و جو ذخیره نکنند؛</w:t>
      </w:r>
    </w:p>
    <w:p>
      <w:pPr>
        <w:pStyle w:val="BookText"/>
        <w:rPr/>
      </w:pPr>
      <w:r>
        <w:rPr>
          <w:rFonts w:ascii="IRNazanin" w:hAnsi="IRNazanin" w:eastAsia="IRNazanin"/>
          <w:color w:val="111111"/>
          <w:sz w:val="28"/>
          <w:sz w:val="28"/>
          <w:szCs w:val="28"/>
          <w:rtl w:val="true"/>
          <w:lang w:bidi="fa-IR"/>
        </w:rPr>
        <w:t>ـ مال یتیم را نخورند؛</w:t>
      </w:r>
    </w:p>
    <w:p>
      <w:pPr>
        <w:pStyle w:val="BookText"/>
        <w:rPr/>
      </w:pPr>
      <w:r>
        <w:rPr>
          <w:rFonts w:ascii="IRNazanin" w:hAnsi="IRNazanin" w:eastAsia="IRNazanin"/>
          <w:color w:val="111111"/>
          <w:sz w:val="28"/>
          <w:sz w:val="28"/>
          <w:szCs w:val="28"/>
          <w:rtl w:val="true"/>
          <w:lang w:bidi="fa-IR"/>
        </w:rPr>
        <w:t>ـ در مورد چیزی که یقین ندارند، گواهی ندهند؛</w:t>
      </w:r>
    </w:p>
    <w:p>
      <w:pPr>
        <w:pStyle w:val="BookText"/>
        <w:rPr/>
      </w:pPr>
      <w:r>
        <w:rPr>
          <w:rFonts w:ascii="IRNazanin" w:hAnsi="IRNazanin" w:eastAsia="IRNazanin"/>
          <w:color w:val="111111"/>
          <w:sz w:val="28"/>
          <w:sz w:val="28"/>
          <w:szCs w:val="28"/>
          <w:rtl w:val="true"/>
          <w:lang w:bidi="fa-IR"/>
        </w:rPr>
        <w:t>ـ مشروب نخورند؛</w:t>
      </w:r>
    </w:p>
    <w:p>
      <w:pPr>
        <w:pStyle w:val="BookText"/>
        <w:rPr/>
      </w:pPr>
      <w:r>
        <w:rPr>
          <w:rFonts w:ascii="IRNazanin" w:hAnsi="IRNazanin" w:eastAsia="IRNazanin"/>
          <w:color w:val="111111"/>
          <w:sz w:val="28"/>
          <w:sz w:val="28"/>
          <w:szCs w:val="28"/>
          <w:rtl w:val="true"/>
          <w:lang w:bidi="fa-IR"/>
        </w:rPr>
        <w:t>ـ حریر و خز نپوشند؛</w:t>
      </w:r>
    </w:p>
    <w:p>
      <w:pPr>
        <w:pStyle w:val="BookText"/>
        <w:rPr/>
      </w:pPr>
      <w:r>
        <w:rPr>
          <w:rFonts w:ascii="IRNazanin" w:hAnsi="IRNazanin" w:eastAsia="IRNazanin"/>
          <w:color w:val="111111"/>
          <w:sz w:val="28"/>
          <w:sz w:val="28"/>
          <w:szCs w:val="28"/>
          <w:rtl w:val="true"/>
          <w:lang w:bidi="fa-IR"/>
        </w:rPr>
        <w:t>ـ در برابر سیم و زر سر فرود نیاورند؛</w:t>
      </w:r>
    </w:p>
    <w:p>
      <w:pPr>
        <w:pStyle w:val="BookText"/>
        <w:rPr/>
      </w:pPr>
      <w:r>
        <w:rPr>
          <w:rFonts w:ascii="IRNazanin" w:hAnsi="IRNazanin" w:eastAsia="IRNazanin"/>
          <w:color w:val="111111"/>
          <w:sz w:val="28"/>
          <w:sz w:val="28"/>
          <w:szCs w:val="28"/>
          <w:rtl w:val="true"/>
          <w:lang w:bidi="fa-IR"/>
        </w:rPr>
        <w:t>ـ راه را بر کسی نبندند؛</w:t>
      </w:r>
    </w:p>
    <w:p>
      <w:pPr>
        <w:pStyle w:val="BookText"/>
        <w:rPr/>
      </w:pPr>
      <w:r>
        <w:rPr>
          <w:rFonts w:ascii="IRNazanin" w:hAnsi="IRNazanin" w:eastAsia="IRNazanin"/>
          <w:color w:val="111111"/>
          <w:sz w:val="28"/>
          <w:sz w:val="28"/>
          <w:szCs w:val="28"/>
          <w:rtl w:val="true"/>
          <w:lang w:bidi="fa-IR"/>
        </w:rPr>
        <w:t>ـ راه را نا امن نکنند؛</w:t>
      </w:r>
    </w:p>
    <w:p>
      <w:pPr>
        <w:pStyle w:val="BookText"/>
        <w:rPr/>
      </w:pPr>
      <w:r>
        <w:rPr>
          <w:rFonts w:ascii="IRNazanin" w:hAnsi="IRNazanin" w:eastAsia="IRNazanin"/>
          <w:color w:val="111111"/>
          <w:sz w:val="28"/>
          <w:sz w:val="28"/>
          <w:szCs w:val="28"/>
          <w:rtl w:val="true"/>
          <w:lang w:bidi="fa-IR"/>
        </w:rPr>
        <w:t>ـ گرد همجنس بازی نگردند؛</w:t>
      </w:r>
    </w:p>
    <w:p>
      <w:pPr>
        <w:pStyle w:val="BookText"/>
        <w:rPr/>
      </w:pPr>
      <w:r>
        <w:rPr>
          <w:rFonts w:ascii="IRNazanin" w:hAnsi="IRNazanin" w:eastAsia="IRNazanin"/>
          <w:color w:val="111111"/>
          <w:sz w:val="28"/>
          <w:sz w:val="28"/>
          <w:szCs w:val="28"/>
          <w:rtl w:val="true"/>
          <w:lang w:bidi="fa-IR"/>
        </w:rPr>
        <w:t>ـ خوراکی را از گندم و جو انبار نکنند؛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طرفدار پاکی باشند؛</w:t>
      </w:r>
      <w:bookmarkStart w:id="161" w:name="pg686_8410"/>
    </w:p>
    <w:p>
      <w:pPr>
        <w:pStyle w:val="BookText"/>
        <w:rPr/>
      </w:pPr>
      <w:bookmarkEnd w:id="161"/>
      <w:r>
        <w:rPr>
          <w:rFonts w:ascii="IRNazanin" w:hAnsi="IRNazanin" w:eastAsia="IRNazanin"/>
          <w:color w:val="111111"/>
          <w:sz w:val="28"/>
          <w:sz w:val="28"/>
          <w:szCs w:val="28"/>
          <w:rtl w:val="true"/>
          <w:lang w:bidi="fa-IR"/>
        </w:rPr>
        <w:t>ـ از پلیدی گریزان باشند؛</w:t>
      </w:r>
    </w:p>
    <w:p>
      <w:pPr>
        <w:pStyle w:val="BookText"/>
        <w:rPr/>
      </w:pPr>
      <w:r>
        <w:rPr>
          <w:rFonts w:ascii="IRNazanin" w:hAnsi="IRNazanin" w:eastAsia="IRNazanin"/>
          <w:color w:val="111111"/>
          <w:sz w:val="28"/>
          <w:sz w:val="28"/>
          <w:szCs w:val="28"/>
          <w:rtl w:val="true"/>
          <w:lang w:bidi="fa-IR"/>
        </w:rPr>
        <w:t>ـ به نیکی فرمان دهند؛</w:t>
      </w:r>
    </w:p>
    <w:p>
      <w:pPr>
        <w:pStyle w:val="BookText"/>
        <w:rPr/>
      </w:pPr>
      <w:r>
        <w:rPr>
          <w:rFonts w:ascii="IRNazanin" w:hAnsi="IRNazanin" w:eastAsia="IRNazanin"/>
          <w:color w:val="111111"/>
          <w:sz w:val="28"/>
          <w:sz w:val="28"/>
          <w:szCs w:val="28"/>
          <w:rtl w:val="true"/>
          <w:lang w:bidi="fa-IR"/>
        </w:rPr>
        <w:t>ـ از زشتی‌ها بازدارند؛</w:t>
      </w:r>
    </w:p>
    <w:p>
      <w:pPr>
        <w:pStyle w:val="BookText"/>
        <w:rPr/>
      </w:pPr>
      <w:r>
        <w:rPr>
          <w:rFonts w:ascii="IRNazanin" w:hAnsi="IRNazanin" w:eastAsia="IRNazanin"/>
          <w:color w:val="111111"/>
          <w:sz w:val="28"/>
          <w:sz w:val="28"/>
          <w:szCs w:val="28"/>
          <w:rtl w:val="true"/>
          <w:lang w:bidi="fa-IR"/>
        </w:rPr>
        <w:t>ـ جامه‌های خشن بپوشند؛</w:t>
      </w:r>
    </w:p>
    <w:p>
      <w:pPr>
        <w:pStyle w:val="BookText"/>
        <w:rPr/>
      </w:pPr>
      <w:r>
        <w:rPr>
          <w:rFonts w:ascii="IRNazanin" w:hAnsi="IRNazanin" w:eastAsia="IRNazanin"/>
          <w:color w:val="111111"/>
          <w:sz w:val="28"/>
          <w:sz w:val="28"/>
          <w:szCs w:val="28"/>
          <w:rtl w:val="true"/>
          <w:lang w:bidi="fa-IR"/>
        </w:rPr>
        <w:t>ـ خاک را متکای خود سازند؛</w:t>
      </w:r>
    </w:p>
    <w:p>
      <w:pPr>
        <w:pStyle w:val="BookText"/>
        <w:rPr/>
      </w:pPr>
      <w:r>
        <w:rPr>
          <w:rFonts w:ascii="IRNazanin" w:hAnsi="IRNazanin" w:eastAsia="IRNazanin"/>
          <w:color w:val="111111"/>
          <w:sz w:val="28"/>
          <w:sz w:val="28"/>
          <w:szCs w:val="28"/>
          <w:rtl w:val="true"/>
          <w:lang w:bidi="fa-IR"/>
        </w:rPr>
        <w:t>ـ در راه خدا حق جهاد را ادا کنند و…</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162" w:name="__RefHeading___Toc5810932_211673320"/>
      <w:bookmarkStart w:id="163" w:name="_Toc59"/>
      <w:bookmarkEnd w:id="162"/>
      <w:r>
        <w:rPr/>
        <w:t>18</w:t>
      </w:r>
      <w:r>
        <w:rPr>
          <w:rtl w:val="true"/>
        </w:rPr>
        <w:t xml:space="preserve">. </w:t>
      </w:r>
      <w:r>
        <w:rPr>
          <w:rtl w:val="true"/>
        </w:rPr>
        <w:t>حاکمیت اندیشة قرآنی</w:t>
      </w:r>
      <w:bookmarkEnd w:id="163"/>
    </w:p>
    <w:p>
      <w:pPr>
        <w:pStyle w:val="BookText"/>
        <w:rPr/>
      </w:pPr>
      <w:r>
        <w:rPr>
          <w:rFonts w:ascii="IRNazanin" w:hAnsi="IRNazanin" w:eastAsia="IRNazanin"/>
          <w:color w:val="111111"/>
          <w:sz w:val="28"/>
          <w:sz w:val="28"/>
          <w:szCs w:val="28"/>
          <w:rtl w:val="true"/>
          <w:lang w:bidi="fa-IR"/>
        </w:rPr>
        <w:t>قرآن، برنامه جامعه و کامل برای ساختن جامعه‌ای سالم و آباد، انسانی فرهیخته و متعالی و آینده‌ای رو به رشد و مترقی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آموزه‌های وحیانی قرآن، به عنوان مبنا و معیار درستی و نادرستی اندیشه‌ها و افکار و تربیت کننده و اصلاح‌گر نفوس و دل‌ها، عامل رستگاری و نجات همة انسان‌ها در هر سطح و منزلتی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و آرای گوناگون فلسفی و سیاسی و اندیشه‌های ناقص و دنیا‌گرایانه، عامل برخی از انحرافات، ارزش ستیزی‌ها، دنیاگرایی‌ها، تشویش‌ها و حتی بی‌عدالتی‌ها و جنگ‌ها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دینی، بسیاری از این آرا و نظریات، برخاسته از هواهای نفسانی و فکر ناقص بشری هستند و چون راهی به حقیقت ندارند، در گره گشایی از کار بشر، ناتوان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این آرا و اندیشه‌ها را در پرتو قرآن بال و پر داد و از تعدد و چند‌گانگی آنها</w:t>
      </w:r>
    </w:p>
    <w:p>
      <w:pPr>
        <w:pStyle w:val="BookText"/>
        <w:rPr/>
      </w:pPr>
      <w:r>
        <w:rPr>
          <w:rFonts w:ascii="IRNazanin" w:hAnsi="IRNazanin" w:eastAsia="IRNazanin"/>
          <w:color w:val="111111"/>
          <w:sz w:val="28"/>
          <w:sz w:val="28"/>
          <w:szCs w:val="28"/>
          <w:rtl w:val="true"/>
          <w:lang w:bidi="fa-IR"/>
        </w:rPr>
        <w:t>جلوگیری کرد، می‌توان امیدوار به حل مشکلات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بارة اینکه امام مهدی عجل الله تعالی فرجه الشریف نظرات، قوانین و خواست‌ها را مطابق با قرآن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الهَوی عَلَی الهُدی اِذا عَطفوا الهُدی عَلَی الهَوی و یَعْطِفُ الرَأی عَلَی القُرآنِ اِذا عَطفوا القُرآن َعَلَی الرَّأیِ…</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خواسته ها را تابع هدایت وحی می کند، هنگامی که مردم هدایت را تابع هوس های خویش قرار می دهند و در حالی که به نام تفسیر، نظریه های گوناگون خود را بر قرآن تحمیل می کنند، او نظریه ها و اندیشه ها را تابع قرآن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او افکار و اندیشه‌ها را متمرکز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قائِمُنا وَضَعَ یَدَه عَلی رُؤُوس العِبادِ فَجَمَعَ بِه عُقُولَهُم وَ کمُلَتْ بهِ اَحْلامَهم</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ما قیام کند،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سربندگان می نهند و بدین وسیله عقل آنها کامل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شان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آرزوها و افکارشان متمرکز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به سمت اندیشه واحد قرآنی سوق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یَجْمَعُ الکلِم وَ یُتِمّ النِعَمَ</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وحدت کلمه را ایجاد می کند و نعمت را کامل می سازد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این اندیشه واحد و جامع شکل بگیرد، آن حضرت حقایق قرآنی و آموزه‌های اصیل آن را تعلیم می‌دهد و</w:t>
      </w:r>
      <w:bookmarkStart w:id="164" w:name="pg686_8412"/>
    </w:p>
    <w:p>
      <w:pPr>
        <w:pStyle w:val="BookText"/>
        <w:rPr/>
      </w:pPr>
      <w:bookmarkEnd w:id="164"/>
      <w:r>
        <w:rPr>
          <w:rFonts w:ascii="IRNazanin" w:hAnsi="IRNazanin" w:eastAsia="IRNazanin"/>
          <w:color w:val="111111"/>
          <w:sz w:val="28"/>
          <w:sz w:val="28"/>
          <w:szCs w:val="28"/>
          <w:rtl w:val="true"/>
          <w:lang w:bidi="fa-IR"/>
        </w:rPr>
        <w:t>موجب دانایی پرهیزگارانه انسان‌ها می‌شود؛ چون قرآن کریم هم بر نور دل‌ها می‌افزاید و هم بر دانش و حکمت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النّاسَ القُرآنَ عَلی ما اَنزَلَ اللهُ جَلَّ جَلالَه</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همان گونه که خداوند نازل کرده و به مردم یاد داده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 بِکم تَعْلیمَ القُرآنِ وَ شرایِعَ الدّینِ… کما اَنْزَلَ اللهُ عَلی مُحمّدٍ</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قیام می کند، قرآن و احکام دین را همان گونه که بر پیامبر صلی الله علیه و آله و سلم نازل شده است، از نو به شما می آموزد</w:t>
      </w:r>
      <w:r>
        <w:rPr>
          <w:rFonts w:eastAsia="IRNazanin" w:cs="IRNazanin"/>
          <w:color w:val="111111"/>
          <w:sz w:val="28"/>
          <w:szCs w:val="28"/>
          <w:rtl w:val="true"/>
          <w:lang w:bidi="fa-IR"/>
        </w:rPr>
        <w:t>».</w:t>
      </w:r>
    </w:p>
    <w:p>
      <w:pPr>
        <w:pStyle w:val="Heading3"/>
        <w:numPr>
          <w:ilvl w:val="2"/>
          <w:numId w:val="1"/>
        </w:numPr>
        <w:rPr/>
      </w:pPr>
      <w:bookmarkStart w:id="165" w:name="__RefHeading___Toc5810934_211673320"/>
      <w:bookmarkStart w:id="166" w:name="_Toc60"/>
      <w:bookmarkEnd w:id="165"/>
      <w:r>
        <w:rPr/>
        <w:t>19</w:t>
      </w:r>
      <w:r>
        <w:rPr>
          <w:rtl w:val="true"/>
        </w:rPr>
        <w:t xml:space="preserve">. </w:t>
      </w:r>
      <w:r>
        <w:rPr>
          <w:rtl w:val="true"/>
        </w:rPr>
        <w:t xml:space="preserve">پر رنگ کردن ماهیت </w:t>
      </w:r>
      <w:r>
        <w:rPr>
          <w:rtl w:val="true"/>
        </w:rPr>
        <w:t>«</w:t>
      </w:r>
      <w:r>
        <w:rPr>
          <w:rtl w:val="true"/>
        </w:rPr>
        <w:t>عبادی</w:t>
      </w:r>
      <w:r>
        <w:rPr>
          <w:rtl w:val="true"/>
        </w:rPr>
        <w:t xml:space="preserve">» </w:t>
      </w:r>
      <w:r>
        <w:rPr>
          <w:rtl w:val="true"/>
        </w:rPr>
        <w:t>انسان</w:t>
      </w:r>
      <w:bookmarkEnd w:id="16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و روایات و نیز فلسفه متعالی تاریخ، حرکت و سیر تاریخ، به سوی عبودیت و حاکمیت ارزش‌ها و متعالی شدن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که قرآن برای کاروان بشریت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و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یعنی، انسان آفریده شده است که خدا را پرستش کند و پرستش خود هدف است… طبعاً به این معنا، در منطق اسلام هدف اصلی از زندگی، جز معبود، چیز دیگری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بنیادین بشر، خروج از ولایت و عبودیت الهی و قرار گرفتن در ولایت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طغیان و انحراف، منجر به خود‌پرستی، تکبر، غفلت، کفر و شرک می‌شود و هر آینه انسان را به جهت این کژتابی</w:t>
      </w:r>
    </w:p>
    <w:p>
      <w:pPr>
        <w:pStyle w:val="BookText"/>
        <w:rPr/>
      </w:pPr>
      <w:r>
        <w:rPr>
          <w:rFonts w:ascii="IRNazanin" w:hAnsi="IRNazanin" w:eastAsia="IRNazanin"/>
          <w:color w:val="111111"/>
          <w:sz w:val="28"/>
          <w:sz w:val="28"/>
          <w:szCs w:val="28"/>
          <w:rtl w:val="true"/>
          <w:lang w:bidi="fa-IR"/>
        </w:rPr>
        <w:t>بزرگ، در معرض لغزش‌ها، جنایت‌ها و ستم‌ها قرار می‌دهد و تنها راه چارة آن، بازگشت انسان به دایرة عبودیت و عبادت‌گری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عامل مؤثر تربیتی مطرح شده در سورة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وحناناً من لدنّا و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رابطه معنوی هر فرد با خداوند از مجرای عبادت می‌دانند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طریق اسباب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یحیی مهر و رحمت و رشد اعطا نمودیم و او انسان پرهیزگار و پیراسته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طرز نگاه، به آثار تربیتی و رشد دهندة عبادت و رابطه معنوی حاصل از التزام به آنها، توجه شده است و نقش مدبّرانه خدا، از مسیر تشریع عبادات نیز مورد توجه جدی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دوران شکوفایی بعد عبادی انسان و زمان خروج کامل او از ولایت شیطان و قرار گرفتن در عبودیت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ولایت حق قرار گرفت و به مقام بندگی و پرستش‌گری دست یافت، درهای رحمت، وسعت و حکمت روی او گشوده می‌شود و دارای بصیرت اخلاقی و مقام رحمانی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 غیبی برای همه انسان‌های حقیقت جو و طالب کمال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اَبْشِرُوا بِالمَهْدیّ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قُلوبَ العِبادِ عِبادَةً وَ یَسَعُهُم عَدْلُه</w:t>
      </w:r>
      <w:r>
        <w:rPr>
          <w:rFonts w:eastAsia="Amiri" w:cs="Amiri" w:ascii="Amiri" w:hAnsi="Amiri"/>
          <w:color w:val="111111"/>
          <w:sz w:val="28"/>
          <w:szCs w:val="28"/>
          <w:rtl w:val="true"/>
          <w:lang w:bidi="ar-SA"/>
        </w:rPr>
        <w:t>»</w:t>
      </w:r>
      <w:r>
        <w:rPr>
          <w:rStyle w:val="FootnoteAnchor"/>
          <w:rtl w:val="true"/>
        </w:rPr>
        <w:footnoteReference w:id="144"/>
      </w:r>
      <w:bookmarkStart w:id="167" w:name="pg686_8414"/>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به آمدن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های بندگان را با عبادت و اطاعت پر می کند و عدالتش همه را فرا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للهِ… لکنْ اِذا قامَ القائِمُ لَمْ یُعْبَدُ الّا الله عَزَّوجَلّ</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هنگامی که قائم ما قیام کند، جز خدای تبارک تعالی پرستیده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الناسُ عَلَی العِبادات</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 به عبادت می آورند و</w:t>
      </w:r>
      <w:r>
        <w:rPr>
          <w:rFonts w:eastAsia="IRNazanin" w:cs="IRNazanin"/>
          <w:color w:val="111111"/>
          <w:sz w:val="28"/>
          <w:szCs w:val="28"/>
          <w:rtl w:val="true"/>
          <w:lang w:bidi="fa-IR"/>
        </w:rPr>
        <w:t>...».</w:t>
      </w:r>
    </w:p>
    <w:p>
      <w:pPr>
        <w:pStyle w:val="Heading3"/>
        <w:numPr>
          <w:ilvl w:val="2"/>
          <w:numId w:val="1"/>
        </w:numPr>
        <w:rPr/>
      </w:pPr>
      <w:bookmarkStart w:id="168" w:name="__RefHeading___Toc5810936_211673320"/>
      <w:bookmarkStart w:id="169" w:name="_Toc61"/>
      <w:bookmarkEnd w:id="168"/>
      <w:r>
        <w:rPr/>
        <w:t>20</w:t>
      </w:r>
      <w:r>
        <w:rPr>
          <w:rtl w:val="true"/>
        </w:rPr>
        <w:t xml:space="preserve">. </w:t>
      </w:r>
      <w:r>
        <w:rPr>
          <w:rtl w:val="true"/>
        </w:rPr>
        <w:t>رفع نیازهای مادی و تعدیل خواسته ها</w:t>
      </w:r>
      <w:bookmarkEnd w:id="16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دنیا را هدف زندگی خود قرار دهد و همه چیز را در مادیات خلاصه کند، به آن حرص می‌ورزد و هر چه به دست می‌آورد، باز بیشتر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شیفتگی به دنیا زمینه را برای هر گناه و آفت و رذیله‌ای فراهم می‌سازد؛ چرا که دنیا فقط وسیلة کسب معیشت ـ از راه درست یا نادرست ـ قرار می‌گیرد و دار غرور، سرگرمی، عیش و نوش و در نهایت تعارض و رقابت برای دسترسی به مال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دنیا‌خواهی و دنیا طلبی، صفات اخلاقی زشت را به آرامی در انسان ایجاد می‌کند و کبر، حرص و حسد، نمودهای مهم آن و عامل انحراف انسان‌ها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درمان این فزون خواهی، تزکیه و تربیت عقلانی بشر و قرار دادن او در مسیر پیامبران و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دین در صدد رفع نیازهای مادی انسان نیز می‌باشد تا از این بابت، دغدغة خاطری نداشته باشد و زمینه‌های حرص و آز و طمع در او کم‌رنگ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برنامه‌هایی چون خمس، زکات و صدقه از یک طرف در صدد رفع فقر از جامعه برمی‌آید و از طرف دیگر جلوی ثروت‌اندوزی و اسراف و تجمل‌گرایی را می‌گیرد و مانع انباشت بی‌رویه مادیات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در عصر ظهور به طور کامل کاربردی شده و با رفع نیازهای مادی انسان‌ها و در عین حال تربیت صحیح آنان، مشکلات ناشی از دنیاگرایی رفع شده و اقتصاد بشر در مسیر اخلاقی و انسانی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های روی زمین و منابع زیر زمین، نزد آن حضرت گرد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مردم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بگیرید، بگیرید آنچه را که برایش خویشاوندی را قطع می کردید و به خون ریزی و گناهان دست می 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قَطَعْتُم فیه الارْحام و سَفَکتُم فیهِ الدّمَ الحَرامِ وَ رَکبْتُم فیهِ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اموال را می بخشد که کسی پیش از او چنان نکرده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یُسَوِّی بَیْنَ النّاسِ حَتّی لاتُری مُحتاجاً اِلی الزّکاةِ</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اموال را میان مردم چنان به تساوی قسمت می کند که دیگر نیازمندی یافت نمی شود تا به او زکات دهد</w:t>
      </w:r>
      <w:r>
        <w:rPr>
          <w:rFonts w:eastAsia="IRNazanin" w:cs="IRNazanin"/>
          <w:color w:val="111111"/>
          <w:sz w:val="28"/>
          <w:szCs w:val="28"/>
          <w:rtl w:val="true"/>
          <w:lang w:bidi="fa-IR"/>
        </w:rPr>
        <w:t>».</w:t>
      </w:r>
      <w:bookmarkStart w:id="170" w:name="pg686_8416"/>
    </w:p>
    <w:p>
      <w:pPr>
        <w:pStyle w:val="BookText"/>
        <w:rPr/>
      </w:pPr>
      <w:bookmarkEnd w:id="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کفیتُم مَؤوَنةَ الطَّلبِ و التَعَسَّّفِ وَ نَبَذتُم الثِِقَْلَ الفادِحِ عَنْ الأعْناق</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مهدی عجل الله تعالی فرجه الشریف پیروی کنید، از رنج طلب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به وسایل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می شوید و او بار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شانه هایتان بر زمین می نهد</w:t>
      </w:r>
      <w:r>
        <w:rPr>
          <w:rFonts w:eastAsia="IRNazanin" w:cs="IRNazanin"/>
          <w:color w:val="111111"/>
          <w:sz w:val="28"/>
          <w:szCs w:val="28"/>
          <w:rtl w:val="true"/>
          <w:lang w:bidi="fa-IR"/>
        </w:rPr>
        <w:t>».</w:t>
      </w:r>
    </w:p>
    <w:p>
      <w:pPr>
        <w:pStyle w:val="Heading3"/>
        <w:numPr>
          <w:ilvl w:val="2"/>
          <w:numId w:val="1"/>
        </w:numPr>
        <w:rPr/>
      </w:pPr>
      <w:bookmarkStart w:id="171" w:name="__RefHeading___Toc5810938_211673320"/>
      <w:bookmarkStart w:id="172" w:name="_Toc62"/>
      <w:bookmarkEnd w:id="171"/>
      <w:r>
        <w:rPr/>
        <w:t>21</w:t>
      </w:r>
      <w:r>
        <w:rPr>
          <w:rtl w:val="true"/>
        </w:rPr>
        <w:t xml:space="preserve">. </w:t>
      </w:r>
      <w:r>
        <w:rPr>
          <w:rtl w:val="true"/>
        </w:rPr>
        <w:t>وحدت و الفت انسان ها</w:t>
      </w:r>
      <w:bookmarkEnd w:id="172"/>
    </w:p>
    <w:p>
      <w:pPr>
        <w:pStyle w:val="BookText"/>
        <w:rPr/>
      </w:pPr>
      <w:r>
        <w:rPr>
          <w:rFonts w:ascii="IRNazanin" w:hAnsi="IRNazanin" w:eastAsia="IRNazanin"/>
          <w:color w:val="111111"/>
          <w:sz w:val="28"/>
          <w:sz w:val="28"/>
          <w:szCs w:val="28"/>
          <w:rtl w:val="true"/>
          <w:lang w:bidi="fa-IR"/>
        </w:rPr>
        <w:t>دوری و اختلاف انسان‌ها از همدیگر و کینه‌ورزی نسبت به هم، چند‌پارگی فرهنگی و عقیدتی، خواست‌ها و اهداف متضاد و چندگانه، ارزش‌ها و هنجارهای گوناگون و… از تهدیدات مهم جامعه بشری و عامل رکود و خمودگی فکری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حدی است که برخی از متفکران انسان را گرگ انسان می‌دانند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تنازع وتفرقه انسان‌ها هرچه باشد و به هر شکلی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شکاف‌های مذهبی، فرقه ای، قومی، زبانی، نژادی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تاریخچه‌ای به فراخنای زندگی بشری دارد و بسیاری از جنگ‌ها، ستیزه‌جویی‌های فرسایشی، تجاوزگری‌ها و… ثمرة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برنامه‌های اساسی پیامبران، نزدیک ساختن انسان‌ها به همدیگر، تألیف قلوب، تعمیق مهرورزی و محبت است؛ یعنی، تشکیل امت واحده و بازگرداندن انسان‌ها به فطرت و سیرت واقعی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اتحاد و</w:t>
      </w:r>
    </w:p>
    <w:p>
      <w:pPr>
        <w:pStyle w:val="BookText"/>
        <w:rPr/>
      </w:pPr>
      <w:r>
        <w:rPr>
          <w:rFonts w:ascii="IRNazanin" w:hAnsi="IRNazanin" w:eastAsia="IRNazanin"/>
          <w:color w:val="111111"/>
          <w:sz w:val="28"/>
          <w:sz w:val="28"/>
          <w:szCs w:val="28"/>
          <w:rtl w:val="true"/>
          <w:lang w:bidi="fa-IR"/>
        </w:rPr>
        <w:t>همدلی است که انسان‌ها، یک فرهنگ و آیین واحد را پذیرا بوده و یک هدف و برنامه برای زندگی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در جامعه واحد جهانی گرد هم نیایند و بر تنازع‌ها و تعارض‌های فرهنگی و سیاسی و… پافشاری کنند، هیچ برنامه تربیتی و فرهنگی مؤثر نخواهد بود و مشکلات انسان‌ها همچنان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لازمة رشد فکری و اخلاقی مردم، شکل‌گیری امت واحده و فرو کاستن از جدایی‌ها، ستیزش‌ها، افکار متفاوت و ارزش‌های چند‌پاره است؛ امری که در عصر ظهور مورد توجّه بوده و همة اختلافات، کینه‌ها و مذاهب و… برطرف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قائِمُنا… ثُمَّ یَجْمَعُهُم عَلی اَمْرٍ واحِدَة</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 یک فکر و مرام و احد گرد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لَیَرْفَعُ عَنِ المِلَلِ وَ الْادیانِ الاِختلافَ</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و پراکندگی را از ملت ها و ادیان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الفت و دوستی در دل مردم ایجاد می‌کند و بغض و خصومت را برطرف می‌سازد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یُؤلَّفُ بَینَ قُلُوبٍ مُخْتَلِفَة</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قلب های گوناگون الفت ایجاد می کند</w:t>
      </w:r>
      <w:r>
        <w:rPr>
          <w:rFonts w:eastAsia="IRNazanin" w:cs="IRNazanin"/>
          <w:color w:val="111111"/>
          <w:sz w:val="28"/>
          <w:szCs w:val="28"/>
          <w:rtl w:val="true"/>
          <w:lang w:bidi="fa-IR"/>
        </w:rPr>
        <w:t>».</w:t>
      </w:r>
      <w:bookmarkStart w:id="173" w:name="pg686_8418"/>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لَذَهَبْتِ الشَّحناء مِنْ قُلُوبِ العِبادِ</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ها از قلب های بندگان 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 جائَتِ المُزامِلَةُ…</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قیام می کند، دوستی واقعی و صمیمیت حقیقی پیاده می شود</w:t>
      </w:r>
      <w:r>
        <w:rPr>
          <w:rFonts w:eastAsia="IRNazanin" w:cs="IRNazanin"/>
          <w:color w:val="111111"/>
          <w:sz w:val="28"/>
          <w:szCs w:val="28"/>
          <w:rtl w:val="true"/>
          <w:lang w:bidi="fa-IR"/>
        </w:rPr>
        <w:t>».</w:t>
      </w:r>
    </w:p>
    <w:p>
      <w:pPr>
        <w:pStyle w:val="Heading3"/>
        <w:numPr>
          <w:ilvl w:val="2"/>
          <w:numId w:val="1"/>
        </w:numPr>
        <w:rPr/>
      </w:pPr>
      <w:bookmarkStart w:id="174" w:name="__RefHeading___Toc5810940_211673320"/>
      <w:bookmarkStart w:id="175" w:name="_Toc63"/>
      <w:bookmarkEnd w:id="174"/>
      <w:r>
        <w:rPr/>
        <w:t>22</w:t>
      </w:r>
      <w:r>
        <w:rPr>
          <w:rtl w:val="true"/>
        </w:rPr>
        <w:t xml:space="preserve">. </w:t>
      </w:r>
      <w:r>
        <w:rPr>
          <w:rtl w:val="true"/>
        </w:rPr>
        <w:t>فراگیری و همگانی شدن تعلیم و تربیت</w:t>
      </w:r>
      <w:bookmarkEnd w:id="175"/>
    </w:p>
    <w:p>
      <w:pPr>
        <w:pStyle w:val="BookText"/>
        <w:rPr/>
      </w:pPr>
      <w:r>
        <w:rPr>
          <w:rFonts w:ascii="IRNazanin" w:hAnsi="IRNazanin" w:eastAsia="IRNazanin"/>
          <w:color w:val="111111"/>
          <w:sz w:val="28"/>
          <w:sz w:val="28"/>
          <w:szCs w:val="28"/>
          <w:rtl w:val="true"/>
          <w:lang w:bidi="fa-IR"/>
        </w:rPr>
        <w:t>یکی از انگاره‌های اهمیت دار در تربیت و بالندگی اخلاقی و روحی انسان‌ها، فراگیری و شمول آن به همة افراد اجتماع است؛ یعنی، همگان باید در سطوح و مراحل مختلف زندگی، از برنامه‌های تربیتی و اخلاقی برخوردار شده و به تزکیه و تهذیب نفس و حکمت‌آموزی و خردورزی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بخش‌هایی از اجتماع ـ ولو اندک ـ از طهارت نفس و اخلاق فاضله بی‌بهره باشند، آن را به تباهی کشانده و مانع تأثیر برنامه‌های تربیتی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افراد هنجار شکن و تباه‌گر، خود از موانع اصلی تعلیم و تربیت بوده و همواره درصدد انحراف و اغوای دیگران و افساد جوامع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تعلیم و تربیت واقعی، آن است که شامل همة افراد بشر بوده و برای همگان، راه‌کارهای مناسب اصلاح و بازسازی اخلاقی ارائه 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تعلیم و تربیت، جهانی، فراگیر و کارآمد بوده و شامل</w:t>
      </w:r>
      <w:bookmarkStart w:id="176" w:name="pg686_8419"/>
    </w:p>
    <w:p>
      <w:pPr>
        <w:pStyle w:val="BookText"/>
        <w:rPr/>
      </w:pPr>
      <w:bookmarkEnd w:id="176"/>
      <w:r>
        <w:rPr>
          <w:rFonts w:ascii="IRNazanin" w:hAnsi="IRNazanin" w:eastAsia="IRNazanin"/>
          <w:color w:val="111111"/>
          <w:sz w:val="28"/>
          <w:sz w:val="28"/>
          <w:szCs w:val="28"/>
          <w:rtl w:val="true"/>
          <w:lang w:bidi="fa-IR"/>
        </w:rPr>
        <w:t>همه گروه‌های سنّی، فکری، اعتقادی، سیاسی، جغرافیایی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از این هدایت‌گری و تربیت‌ها بی‌بهره باشد و همچنان بر تباهی و ناراستی خود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لایَبْقی کافِرٌ الاّ آمَنَ و لاطالِحٌ الاّ صَلَحَ</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کافری باقی نمی ماند جز اینکه ایمان می آورد و شخص ناشایستی نمی ماند، جز اینکه به صلاح و تقوا می گراید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یُقیم النّاسَ عَلی مِلّتی و شَریعَتی و یَدْعوهُم اِلی کتابِ ربّی</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ملّت و آیین من در می آورد و آنان را به کتاب پروردگار من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روایت امام باقر علیه السلام نیز آن حضرت دست خود را بر سر تمامی بندگان خدا می‌گذارد و عقول آنها را متمرکز و اخلاقشان را کامل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قائِمُنا وَضَعَ یَدَهُ عَلی رُؤُوسِ العِبادِ فَجَمَع بِه عُقُولَهم و اَکمَلَ بِه اَخْلاقَهُم</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5810942_211673320"/>
      <w:bookmarkStart w:id="178" w:name="_Toc64"/>
      <w:bookmarkEnd w:id="177"/>
      <w:r>
        <w:rPr/>
        <w:t>23</w:t>
      </w:r>
      <w:r>
        <w:rPr>
          <w:rtl w:val="true"/>
        </w:rPr>
        <w:t xml:space="preserve">. </w:t>
      </w:r>
      <w:r>
        <w:rPr>
          <w:rtl w:val="true"/>
        </w:rPr>
        <w:t>ارشاد و نصیحت گری</w:t>
      </w:r>
      <w:bookmarkEnd w:id="17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مؤلفه‌های مهم و تأثیرگذار در تعلیم و تربیت، بهره‌وری از نصایح و پند‌های هشدار دهنده و داشتن کلام نافذ و تأثیرگذار و بیان صریح و مهرورزانه خواسته‌ها و ایده‌ها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در شیوة تربیتی خود، از روش کلامی مستقیم بهرة کاملی می‌برد و با</w:t>
      </w:r>
    </w:p>
    <w:p>
      <w:pPr>
        <w:pStyle w:val="BookText"/>
        <w:rPr/>
      </w:pPr>
      <w:r>
        <w:rPr>
          <w:rFonts w:ascii="IRNazanin" w:hAnsi="IRNazanin" w:eastAsia="IRNazanin"/>
          <w:color w:val="111111"/>
          <w:sz w:val="28"/>
          <w:sz w:val="28"/>
          <w:szCs w:val="28"/>
          <w:rtl w:val="true"/>
          <w:lang w:bidi="fa-IR"/>
        </w:rPr>
        <w:t>سخنان نورانی و رسای خود، بر روح و روان مخاطبان، تأثیر گذاشته و تا ژرفای وجود آنها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همواره مورد توجه بوده و به خصوص از سوی اساتید اخلاق و مربّیان نفوس به کار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صمیمی و شفاف نکات اخلاقی و تربیتی و آگاهی بخشی دربارة خیر و شرّ، سعادت و ضلالت، نور و ظلمت، راستی و کژی، ارزش‌ها و ناهنجاری‌ها و… موجب رشد فکری و اخلاقی انسان شده و او را از غفلت، بی‌خبری و جهالت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هنگام ظهور و از کنار خانه مکرّم الهی، برنامه‌های خود را با سخنان نورانی و روشن آغاز می‌کند و مردم جهان را با آموزه‌های دینی و وحیانی و ارزش‌های بایسته انسانی آشنا می‌سازد و آنها را به نیکی‌ها، حقایق و کتاب الهی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کلام رسا و دلنشین آن حضرت، در هدایت و تربیت انسان‌ها و خردورزی و دانایی آنان،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النّاسَ اِلی کتابِ اللهِ و سُنّة نَبیِّه و الوِلایَةِ لِعَلیّ بنِ اَبی طالِبِ…</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مردم را به سوی کتاب خدا، سنت پیامبر و ولایت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یُحِقَّ الحَقَّ بِکلِماتِه وَ یَقْطَعُ دابِر الکافرین</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 را با کلماتش تأیید می کند و پشت کافران را در هم می شکند</w:t>
      </w:r>
      <w:r>
        <w:rPr>
          <w:rFonts w:eastAsia="IRNazanin" w:cs="IRNazanin"/>
          <w:color w:val="111111"/>
          <w:sz w:val="28"/>
          <w:szCs w:val="28"/>
          <w:rtl w:val="true"/>
          <w:lang w:bidi="fa-IR"/>
        </w:rPr>
        <w:t>».</w:t>
      </w:r>
      <w:bookmarkStart w:id="179" w:name="pg686_8421"/>
    </w:p>
    <w:p>
      <w:pPr>
        <w:pStyle w:val="BookText"/>
        <w:rPr/>
      </w:pPr>
      <w:bookmarkEnd w:id="179"/>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از مکه به هنگام نماز عشا ظهور می کند؛ در حالی که پرچم و پیراهن و شمشیر پیامبر صلی الله علیه و آله و سلم را به همراه دارد و چون نماز عشا را خواند،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ذکر خدا و به ایستادنتان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می شوم؛ در حالی که حجتش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تمام کرده است و پیامبران را مبعوث نموده و قرآن را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فرمان می دهد که به او شرک نورزید و فرمانبر او و پیامبرانش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قرآن امر به احیای آن کرده است، احیا و زنده کنید و آنچه را که امر به نابودی آن کرده است، نابود سازید و یاوران راه هدایت باشید و بر تقوا و پرهیزگاری همکاری نمایید؛ زیرا دنیا، فنا و زوالش فرا رسیده و نفخة وداع سرداده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خدا و رسولش و عمل به کتاب او و نابودی باطل و احیا و زنده ساختن سیرة پیامبر صلی الله علیه و آله و سلم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میان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یارانش ظهور می کند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5810944_211673320"/>
      <w:bookmarkStart w:id="181" w:name="_Toc65"/>
      <w:bookmarkEnd w:id="180"/>
      <w:r>
        <w:rPr/>
        <w:t>24</w:t>
      </w:r>
      <w:r>
        <w:rPr>
          <w:rtl w:val="true"/>
        </w:rPr>
        <w:t xml:space="preserve">. </w:t>
      </w:r>
      <w:r>
        <w:rPr>
          <w:rtl w:val="true"/>
        </w:rPr>
        <w:t>مفاسدزدایی از جامعه</w:t>
      </w:r>
      <w:bookmarkEnd w:id="18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مسلم در تعلیم و تربیت انسان، ریشه‌کنی نمود‌ها و نشانه‌های شرّ و ناراستی از اجتماع و حذف منکرات و رذایل در هر سطح  و مرتبه‌ای است؛ یعنی، در کنار تربیت فردی، باید به تربیت جمعی پرداخت و برای این کار، ابتدا باید عوامل و اسباب برانگیزانندة کژروی و رذیلت‌گرایی را از بین برد و با هرگونه ناراستی و منکر برخورد جدّی و ریشه‌ای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تساهل و تسامح در برابر شرور</w:t>
      </w:r>
    </w:p>
    <w:p>
      <w:pPr>
        <w:pStyle w:val="BookText"/>
        <w:rPr/>
      </w:pPr>
      <w:r>
        <w:rPr>
          <w:rFonts w:ascii="IRNazanin" w:hAnsi="IRNazanin" w:eastAsia="IRNazanin"/>
          <w:color w:val="111111"/>
          <w:sz w:val="28"/>
          <w:sz w:val="28"/>
          <w:szCs w:val="28"/>
          <w:rtl w:val="true"/>
          <w:lang w:bidi="fa-IR"/>
        </w:rPr>
        <w:t>و مفاسد و پذیرش کوچک‌ترین انحراف و انحطاط در جامعه، منجر به شیوع و گسترش آنها و عادی شدن ارتکاب معاصی و منکرات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سالم و تربیت شده، جامعه‌ای است که به قبح و زشتی انحرافات و ناهنجاری‌ها، یقین داشته باشد و با توجه به پیامدهای سوء و ویرانگر آنها، وجود آنها را برنتابد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این برنامة تربیتی و اخلاقی به جدّ پیگیری شده و شرور و ناراستی‌ها از سطح جامعه زدوده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 در راستای تربیت دینی و امر به معروف و نهی از منکر است و هم برای حاکمیت قوانین اخلاقی در اجتماع، از سوی حکومت جهانی مهدوی پیگیری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 اللهُ بِه البِدَعَ کلَّها و یُمیتُ الفِتَنَ</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همة بدعت ها را به وسیله او نابود می سازد و همة فتنه ها را به دست او از میان بر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یَذْهَبُ الشَرُّ وَ یَبْقَی الخَیْرُ … یَذْهَبُ الزِّنا و شُرْبُ الخَمْرِ و یَذْهَبُ الربا</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از بین می رود و خیر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شراب خواری و ربا ریشه کن می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بِکتابِ اللهِ لایَری فِیکم مُنْکراً اِلاّ اَنْکرَه</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کتاب خدا عمل می کند و زشتی در شما نمی بیند؛ مگر اینکه از آن نهی می کند</w:t>
      </w:r>
      <w:r>
        <w:rPr>
          <w:rFonts w:eastAsia="IRNazanin" w:cs="IRNazanin"/>
          <w:color w:val="111111"/>
          <w:sz w:val="28"/>
          <w:szCs w:val="28"/>
          <w:rtl w:val="true"/>
          <w:lang w:bidi="fa-IR"/>
        </w:rPr>
        <w:t>».</w:t>
      </w:r>
      <w:bookmarkStart w:id="182" w:name="pg686_8423"/>
    </w:p>
    <w:p>
      <w:pPr>
        <w:pStyle w:val="BookText"/>
        <w:rPr/>
      </w:pPr>
      <w:bookmarkEnd w:id="1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تَعْدمُ الفِتَنَ و الغارات و یَکثُر الخَیرُ و البَرکات</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فتنه ها و چپاولگری ها از بین می رود و خیرات و برکات بسیار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یَمْحَقُ اللهُ الکذِبَ وَ یَذْهَبُ زَمانُ الکلِب…</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دست او دروغ گویی را از بین می برد و روزگار سخت را برمی اندازد</w:t>
      </w:r>
      <w:r>
        <w:rPr>
          <w:rFonts w:eastAsia="IRNazanin" w:cs="IRNazanin"/>
          <w:color w:val="111111"/>
          <w:sz w:val="28"/>
          <w:szCs w:val="28"/>
          <w:rtl w:val="true"/>
          <w:lang w:bidi="fa-IR"/>
        </w:rPr>
        <w:t>».</w:t>
      </w:r>
    </w:p>
    <w:p>
      <w:pPr>
        <w:pStyle w:val="Heading3"/>
        <w:numPr>
          <w:ilvl w:val="2"/>
          <w:numId w:val="1"/>
        </w:numPr>
        <w:rPr/>
      </w:pPr>
      <w:bookmarkStart w:id="183" w:name="__RefHeading___Toc5810946_211673320"/>
      <w:bookmarkStart w:id="184" w:name="_Toc66"/>
      <w:bookmarkEnd w:id="183"/>
      <w:r>
        <w:rPr/>
        <w:t>25</w:t>
      </w:r>
      <w:r>
        <w:rPr>
          <w:rtl w:val="true"/>
        </w:rPr>
        <w:t xml:space="preserve">. </w:t>
      </w:r>
      <w:r>
        <w:rPr>
          <w:rtl w:val="true"/>
        </w:rPr>
        <w:t>اجرای تعالیم و قوانین الهی</w:t>
      </w:r>
      <w:bookmarkEnd w:id="18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پایبندی به دستورات و تکالیف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پویایی و ماندگاری جوامع و راه درخشان بهْ روزی و رستگاری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کامل و بهینة آنها، یا به کار بستن ناقص و ضعیف آنها در اجتماع، موجب زوال و فروکاهیدگی آن و زندگی مضطرب، نابسامان و غیر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اجرای حدود الهی، عمل به قوانین بشری مخالف با دستورات دینی، تبعیض و برخورد چندگانه با تکالیف دینی، تفسیر و تحلیل شخصی و نادرست از آنها و… موجب دوری بشر از خدا و معنویت شده و او را در گرداب ناملایمات و کاستی‌های اخلاقی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رهایی انسان از این کاستی‌ها و ناراستی‌ها در پرتو عمل به دستورات الهی ـ به خصوص ارزش‌های اخلاقی ـ و برپاداشت قوانین دینی و آموزه‌های وحیانی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لایَبقی مُوضِعُ قَدَمِ اِلاّ وطئهُ و اَقامَ فیه الدّینَ الواجِبِ لِلهِ</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پایی در روی زمین نمی ماند جز اینکه به آنجا گام می نهد و آیینی را که از سوی خداوند واجب گشته، اقامه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یُمَهّدُ الاَرضَ و یُحیی السُنَّةَو الفَرْضَ</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را مهد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سازد و سنّت و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یُقیم حُدُودَ الله و یَحْکمُ بِحُکمِ اللهِ</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حدود الهی را اجرا می کند و به حکم خداوندی، 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یاران خاص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نجباء، ابدال و 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فَیُقیمُ ما شاءَاللهُ اَنْ یُقیم</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برپا می دارند آنچه را که خداوند اراده فرموده اقامه شود</w:t>
      </w:r>
      <w:r>
        <w:rPr>
          <w:rFonts w:eastAsia="IRNazanin" w:cs="IRNazanin"/>
          <w:color w:val="111111"/>
          <w:sz w:val="28"/>
          <w:szCs w:val="28"/>
          <w:rtl w:val="true"/>
          <w:lang w:bidi="fa-IR"/>
        </w:rPr>
        <w:t>».</w:t>
      </w:r>
      <w:bookmarkStart w:id="185" w:name="pg686_8425"/>
    </w:p>
    <w:p>
      <w:pPr>
        <w:pStyle w:val="Heading2"/>
        <w:numPr>
          <w:ilvl w:val="1"/>
          <w:numId w:val="1"/>
        </w:numPr>
        <w:rPr/>
      </w:pPr>
      <w:bookmarkStart w:id="186" w:name="__RefHeading___Toc5810948_211673320"/>
      <w:bookmarkStart w:id="187" w:name="_Toc67"/>
      <w:bookmarkEnd w:id="185"/>
      <w:bookmarkEnd w:id="186"/>
      <w:r>
        <w:rPr>
          <w:rtl w:val="true"/>
        </w:rPr>
        <w:t>فصل سوّم</w:t>
      </w:r>
      <w:r>
        <w:rPr>
          <w:rtl w:val="true"/>
        </w:rPr>
        <w:t xml:space="preserve">: </w:t>
      </w:r>
      <w:r>
        <w:rPr>
          <w:rtl w:val="true"/>
        </w:rPr>
        <w:t>ویژگی های تربیت مهدوی</w:t>
      </w:r>
      <w:bookmarkEnd w:id="18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5810950_211673320"/>
      <w:bookmarkStart w:id="189" w:name="_Toc68"/>
      <w:bookmarkEnd w:id="188"/>
      <w:r>
        <w:rPr>
          <w:rtl w:val="true"/>
        </w:rPr>
        <w:t>اشاره</w:t>
      </w:r>
      <w:bookmarkStart w:id="190" w:name="pg686_8427"/>
      <w:bookmarkEnd w:id="189"/>
    </w:p>
    <w:p>
      <w:pPr>
        <w:pStyle w:val="Heading3"/>
        <w:numPr>
          <w:ilvl w:val="2"/>
          <w:numId w:val="1"/>
        </w:numPr>
        <w:rPr/>
      </w:pPr>
      <w:bookmarkStart w:id="191" w:name="__RefHeading___Toc5810952_211673320"/>
      <w:bookmarkStart w:id="192" w:name="_Toc69"/>
      <w:bookmarkEnd w:id="190"/>
      <w:bookmarkEnd w:id="191"/>
      <w:r>
        <w:rPr>
          <w:rtl w:val="true"/>
        </w:rPr>
        <w:t>پیش درآمد</w:t>
      </w:r>
      <w:bookmarkEnd w:id="19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ظهور، دوران رویش و نوزایش اخلاقی، فکری، اعتقادی و سیاسی انسان و حاکمیت قانون الهی، نظم اخلاقی، خردورزی فاضله و طهارت نفس و جامعه است و این با بصیرت اخلاقی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دستیابی انسان به رشد فکری و اخلاقی، تمامی ظرفیت‌ها و توانایی‌هایش شکوفا می‌گردد و بسترهای فروروی او در ناراستی‌ها، آلودگی‌ها و تباهی‌ها 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درفصل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بایستگی دستیابی انسان به بصیرت اخلاقی جهت فروکاستن از ناراستی‌ها و مشکلات بشر و رسیدن او به یک جامعه برتر اخلاقی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اگر در جامعه انسانی، اخلاق رواج داشته باشد و بصیرت اخلاقی حکمفرما شود، بی‌تردید آن جامعه از آرامش، سلامت و پاک‌زیستی بالایی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اخلاقی،خردورزی فاضله‌ای است که از</w:t>
      </w:r>
    </w:p>
    <w:p>
      <w:pPr>
        <w:pStyle w:val="BookText"/>
        <w:rPr/>
      </w:pPr>
      <w:r>
        <w:rPr>
          <w:rFonts w:ascii="IRNazanin" w:hAnsi="IRNazanin" w:eastAsia="IRNazanin"/>
          <w:color w:val="111111"/>
          <w:sz w:val="28"/>
          <w:sz w:val="28"/>
          <w:szCs w:val="28"/>
          <w:rtl w:val="true"/>
          <w:lang w:bidi="fa-IR"/>
        </w:rPr>
        <w:t>اخلاق الهی و طهارت روح و تعلیم و تربیت واقعی به دست می‌آید و بر روشن‌بینی و نیک‌اندیشی انسان، اثری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بصیرت، در شناخت حق از باطل، عیوب فرد و جامعه، شناخت احکام الهی و موانع رشد و راه نجات و رستگاری، به انسان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رویکرد، بین جنبه‌های عقلی و فطری انسان و تربیت و تزکیه او در جهت رشد و تعالی معنوی و روحی پیوند برقرار می‌شود و انسان با دو بال عقل و اخلاق و دانایی و پارسایی، قله‌های کمال را در می‌نوردد و مشکلات ناشی از رذایل اخلاقی و فزون‌خواهی را از خود و جامعه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اساسی این بود که در عصر ظهور، با چه ساز و کارها و مکانیسم‌هایی،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دستیابی است؟ در واقع دغدغه اصلی این بود که آیا واقعاً امکان اصلاح کامل جامعه بشری وجود دارد؟ در این صورت چگونه و با چه سازوکارهایی این اصلاح و تحوّل مثبت در انسان‌ها و جوامع به وجود می‌آید و کاستی‌ها و ناراستی‌ها ریشه‌کن می‌شود؟ و ما چه الگو‌ها و درس‌هایی می‌توانیم از آن بگیریم؟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روایات و تفاسیر، به روشنی در می‌یابیم که با ظهور حجت حق و امام کل، حضرت مهدی عجل الله تعالی فرجه الشریف، تغییرات و دگرگونی‌های فراوانی در اخلاق، رفتار و پندار انسان‌ها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شیوه‌ها و سازوکارهای متنوع و فراگیری که در جهت هدایت، تربیت، اصلاح و</w:t>
      </w:r>
    </w:p>
    <w:p>
      <w:pPr>
        <w:pStyle w:val="BookText"/>
        <w:rPr/>
      </w:pPr>
      <w:r>
        <w:rPr>
          <w:rFonts w:ascii="IRNazanin" w:hAnsi="IRNazanin" w:eastAsia="IRNazanin"/>
          <w:color w:val="111111"/>
          <w:sz w:val="28"/>
          <w:sz w:val="28"/>
          <w:szCs w:val="28"/>
          <w:rtl w:val="true"/>
          <w:lang w:bidi="fa-IR"/>
        </w:rPr>
        <w:t>تعلیم آنان اتخاذ می‌کند، زمینه‌های رشد فکری و اخلاقی انسان‌ها را فراهم می‌سازد و راه‌های خیر و سعادت، فضیلت و پاکی و کمال و تعالی را بر روی آنان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سازوکارهای گوناگون فرهنگی، اخلاقی،علمی، عبادی، حکومتی و… در سطوح و لایه‌های مختلف، به پاک‌زیستی و بهسازی فراگیر و همه جانبه انسان‌ها همّت می‌گمارد و متناسب با نیازهای جمعی و فردی، برنامه‌های تربیتی و هدایتی خود را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هدف در رساندن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 بردن زمینه‌های خردورزی و فضیلت شناسی، زدودن حجاب‌های ظلمانی فکر و روح، آشنایی و پیوند با مبدأ و فرجام بشر و رسیدن به کمال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و دستاورد این پاک‌زیستی و فضیلت‌گرایی، شکل‌گیری جامعة مطلوب انسانی و قرار گرفتن آدمی در مقام و منزلت واقعی خود و دوری او از جنگ، تجاوزگری، نا امنی، تبعیض، فساد و افسادگری، قتل، حرص و آز، منکرات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تعلیم و تربیت در عصر انتظار، به یقین باید براساس اندیشه کامل و جامع مهدویت و بهره‌مندی از معارف و ذخایر بی‌کران علمی آن باشد؛ یعنی، الگوی اصلی آن، آینده نگرانه و مبتنی بر آموزه‌های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اَدرَکَ قائِمَ اهل بَیتی و هُو مُقْتَدٍ بهِ قَبْلَ قِیامِه، یَتَولّی وَلیَّه</w:t>
      </w:r>
    </w:p>
    <w:p>
      <w:pPr>
        <w:pStyle w:val="BookText"/>
        <w:rPr/>
      </w:pPr>
      <w:r>
        <w:rPr>
          <w:rFonts w:ascii="Amiri" w:hAnsi="Amiri" w:eastAsia="Amiri" w:cs="Amiri"/>
          <w:color w:val="111111"/>
          <w:sz w:val="28"/>
          <w:sz w:val="28"/>
          <w:szCs w:val="28"/>
          <w:rtl w:val="true"/>
          <w:lang w:bidi="ar-SA"/>
        </w:rPr>
        <w:t>و یتَبرَّأ مِنْ عَدُوِّهِ و یتَولّی الأئمةَ الهادیة مِن قَبله، اوُلئکَ رُفَقائی و ذووا وُدّی و مَودَّتی و اکرَمُ اُمَّتی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قائم اهل بیت مرا درک نماید در حالی که قبل از قیام او، از او پیروی می کند، دوست او را دوست می دارد و از دشمنش بیزاری می جوید و ولایت امامانِ هدایت گر قبل از او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رفقای من و صاحب مودّت و محبّت من می باشند و برای من، گرامی ترین امّت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یأتم به فی غیبته قبل قیامة</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مقتد به قبل قیامه یأتمّ به و بأئمة الهدی من قبله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آمده است که نشانگر لزوم اقتدا و تأسّی به امام زمان است و این امر جامعۀ منتظر را در مسیر جامعۀ آرمانی قرار می‌دهد، زمینه‌ها و بسترهای لازم را برای شکل‌گیری جامعۀ موجود فراهم می‌سازد و به عنوان جامعۀ صالح، در تحقّق اهداف و برنامه‌های جهان شمول اسلام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با ارائة چندین الگوی تربیتی، درصدد بیان این نکته هستیم که بهترین الگو برای رسیدن به تعلیم و تربیت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آموزۀ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این ویژگی‌ها و الگوها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اصول راهبردی در تربیت انسان‌ها به شمار می‌رود ـ راه‌های نوینی را برای استفاده از شیوه‌های مناسب تربیتی</w:t>
      </w:r>
    </w:p>
    <w:p>
      <w:pPr>
        <w:pStyle w:val="BookText"/>
        <w:rPr/>
      </w:pPr>
      <w:r>
        <w:rPr>
          <w:rFonts w:ascii="IRNazanin" w:hAnsi="IRNazanin" w:eastAsia="IRNazanin"/>
          <w:color w:val="111111"/>
          <w:sz w:val="28"/>
          <w:sz w:val="28"/>
          <w:szCs w:val="28"/>
          <w:rtl w:val="true"/>
          <w:lang w:bidi="fa-IR"/>
        </w:rPr>
        <w:t>می‌گشاید و در ضمن در تربیت نسل منتظر و شکل‌گیری جامعه منتظر نقش اساسی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منتظر، نسلی است که سه راه اساسی فراروی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انتظار ظهور منجی موعود و تشکیل حکومت جهانی مهدوی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و جامعه را در مسیر و طریق شکل گیری آن جامعۀ موعود قرار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 مسؤولیت‌های دشوار و سنگین خود را در عصر غیبت می‌شناسد و به آنها پایبند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این نسل، تنها در سایه سار اندیشۀ متعالی مهدویت و انتظار پویا امکان‌پذیر است و نظام‌های تربیتی فعلی، توان انجام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آموزۀ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خوبی می‌توان الگوهای لازم را برای تربیت چنین نسلی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تنها به بخشی از نظام تربیتی مهدوی می‌پردازیم و الگوهایی چند از آن ارائه می‌دهیم</w:t>
      </w:r>
      <w:r>
        <w:rPr>
          <w:rFonts w:eastAsia="IRNazanin" w:cs="IRNazanin"/>
          <w:color w:val="111111"/>
          <w:sz w:val="28"/>
          <w:szCs w:val="28"/>
          <w:rtl w:val="true"/>
          <w:lang w:bidi="fa-IR"/>
        </w:rPr>
        <w:t>.</w:t>
      </w:r>
      <w:bookmarkStart w:id="193" w:name="pg686_8435"/>
    </w:p>
    <w:p>
      <w:pPr>
        <w:pStyle w:val="Heading3"/>
        <w:numPr>
          <w:ilvl w:val="2"/>
          <w:numId w:val="1"/>
        </w:numPr>
        <w:rPr/>
      </w:pPr>
      <w:bookmarkStart w:id="194" w:name="__RefHeading___Toc5810954_211673320"/>
      <w:bookmarkStart w:id="195" w:name="_Toc70"/>
      <w:bookmarkEnd w:id="193"/>
      <w:bookmarkEnd w:id="194"/>
      <w:r>
        <w:rPr>
          <w:rtl w:val="true"/>
        </w:rPr>
        <w:t>یک</w:t>
      </w:r>
      <w:r>
        <w:rPr>
          <w:rtl w:val="true"/>
        </w:rPr>
        <w:t xml:space="preserve">. </w:t>
      </w:r>
      <w:r>
        <w:rPr>
          <w:rtl w:val="true"/>
        </w:rPr>
        <w:t>فضیلت محوری و معنویت گرایی تربیت</w:t>
      </w:r>
      <w:bookmarkEnd w:id="195"/>
    </w:p>
    <w:p>
      <w:pPr>
        <w:pStyle w:val="Heading4"/>
        <w:numPr>
          <w:ilvl w:val="3"/>
          <w:numId w:val="1"/>
        </w:numPr>
        <w:rPr/>
      </w:pPr>
      <w:bookmarkStart w:id="196" w:name="__RefHeading___Toc5810956_211673320"/>
      <w:bookmarkStart w:id="197" w:name="_Toc71"/>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تربیت ـ چنان‌که گذشت ـ به معنای وسیع کلمه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یا فعالیتی که واجد اثر سازنده بر روی جسم و روح و شخصیت و یا شایستگی مادی و معنوی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فرآیندی است پیوسته که روند آن از آغاز انعقاد نطفه در رحم مادر شروع و تا زمان مرگ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در سراسر زندگی به یادگیری و تجربه اندوزی عمدی و غیرعمدی می‌پردازد و تحت تأثیر متقابل محیط فرهنگی، اجتماعی، سیاسی و اقتصادی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باعث می‌شود که انسان دارای خصایصی انسانی از قبیل کرامت، عزت، احترام، شجاعت، نوع دوستی، حکمت، عدالت و عمل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تعلیم و تربیت در جامعۀ سالم است که انسان را واجد خصایص ذکر شده می‌کند و این مهم‌ترین کارکرد تعلیم و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تربیت و اخلاق اسلامی، برای انسان سه نوع فعالیت شناخته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طبیعی؛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عقلانی؛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اخلاقی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فعالیت تربیتی اسلام، فعالیت اخلاقی و هنجاری است؛ یعنی، انتقال و تثبیت ارزش‌ها و باورها و فضایل اخلاقی و ایمانی و نهادینه کردن معنویت گرایی و فضیلت محوری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تعلیم و تربیت اسلامی، پرورش ظرفیت‌ها و توانایی‌های روحی و معنوی انسان‌ها، جهت زندگی سالم و بهینه‌سازی فعالیت‌های طبیعی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فعالیت و رویکرد، بدون داشتن رنگ و بوی الهی و معنوی، عموماً سر از بیراهه در می‌آورند و انسان را گرفتار رفتارهای زودگذر، خشک و بی‌روح، سودانگارانه و …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فعالیت عقلانی، ممیز بین انسان و حیوان بوده و محصول آن، فرهنگ، تمدن، علم و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هرگاه مانند فیلسوفان مادی غرب، انسان را فاقد ارزش‌های الهی بدانیم ـ به نحوی که هیچ چیز مانع و مُخلّ آزادی او نباشد و معتقد باشیم که چون انسان فطرتاً سودپرست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اقتضای طبیعتش، قهراً بایستی در پی منفعت مادی خویش باشد و آن را به هر نحوی که امکان‌پذیر گردد، به دست آورد و در طریق تحصیل آن، توجّهی به کشف حقیقت و غیر اخلاقی نداشته باشد و حتّی حقوق دیگران را هم نادیده بگیرد و پایمال کند ـ در این صورت کاملاً روشن است که به علّت تیزهوشی و زرنگی و فریب و</w:t>
      </w:r>
    </w:p>
    <w:p>
      <w:pPr>
        <w:pStyle w:val="BookText"/>
        <w:rPr/>
      </w:pPr>
      <w:r>
        <w:rPr>
          <w:rFonts w:ascii="IRNazanin" w:hAnsi="IRNazanin" w:eastAsia="IRNazanin"/>
          <w:color w:val="111111"/>
          <w:sz w:val="28"/>
          <w:sz w:val="28"/>
          <w:szCs w:val="28"/>
          <w:rtl w:val="true"/>
          <w:lang w:bidi="fa-IR"/>
        </w:rPr>
        <w:t>نیرنگ برخی از انسان‌ها، چه روابط ناهنجاری بین افراد جامعه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سودپرستی و قدرت طلبی، فشارهای غیر انسانی فوق‌العاده‌ای را به افراد ضعیف‌تر جامعه تحمیل می‌کند و زیر لوای تمدن و آزادی، عملاً قانون جنگل بر جامعه حاکم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انسان‌ها و احترام واقعی در روابط انسانی از بین می‌رود و انسان در مقام تحصیل لذت و سود برای خویشتن، دیگران را فراموش می‌کند و حتّی از حقیقت وجود ارزشمند خود هم بیگانه می‌شود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گفتنی است، در تعلیم و تربیت مهدوی، نگاهی فراگیر و جامع به انسان‌ها می‌شود؛ اما شکوفایی بعد اخلاقی و معنوی او، حیاتی و اساسی است و همه فعالیت‌های تربیتی و فرهنگی، 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حرکت‌های اصلاحی و تربیتی ـ به خصوص هدایت‌گری پیامبران ـ را اصلاح انسان و دگرگونی اخلاقی وی می‌داند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پیغمبرها آمدند آدم ها را درست کنند؛ کاری دیگر جز 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شان، پیغمبرهای بزرگ و ائمه اطهار علیه السلام دنبال این بودند که تربیت کنند مردم را، خدای تبارک و تعالی انبیا را فرستاده برای تهذیب مردم، برای اصلاح مردم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هم برای همین معنا آمدند که آدم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سرمشق همه انبیاست که از طرف خدای تبارک و تعالی به آنها مأموریت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مأموریت خدا به انبیا همین است که بیایند و آدم درست کنند و آنهایی که به انبیا نزدیک ترند، آنها به مقام آدمیت نزدیک ترند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حضرت آیت الله خامنه‌ای دربارۀ این نوع تربیت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هدایت کنید؛ ذهن مردم را روشن کنید؛ مردم را به فراگرفتن دین تشویق کنید؛ دین صحیح و پیراسته را به آنها تعلیم بدهید؛ آنها را با فضیلت و اخلاق اسلامی آشنا کنید؛ با عمل و زبان، فضیلت اخلاقی را در آنها به وجود بیاورید؛ مردم را موعظه کنید؛ از عذاب خدا، از قهر خدا، از دوزخ الهی بترسانید؛ انذار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سهم مهمّی دارد؛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رحمت الهی مژده دهید؛ مؤمنین و صالحین و مخلصین و عاملین را بشارت دهید؛ آنها را با مسائل اساسی جهان اسلام و با مسائل اساسی کشور آشنا کنید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ایشان ارزش‌هایی که در پرتو تربیت اخلاقی منتقل می‌شود، چنین شمارش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ارزش‌های اخلاقی اسلام بدین معنا است که روح فضیلت و پرهیزگاری و وارستگی و بردباری و اجتناب از شهواتِ ممنوع و دوری از حرص و آز و دنیاطلبی و حق‌کشی و نامردمی و مال اندوزی و روی آوردن به خلوص و پاکی و پارسایی و دیگر خصلت‌های اخلاقی در جامعه رواج یابد و به</w:t>
      </w:r>
      <w:bookmarkStart w:id="198" w:name="pg686_8444"/>
    </w:p>
    <w:p>
      <w:pPr>
        <w:pStyle w:val="BookText"/>
        <w:rPr/>
      </w:pPr>
      <w:bookmarkEnd w:id="198"/>
      <w:r>
        <w:rPr>
          <w:rFonts w:ascii="IRNazanin" w:hAnsi="IRNazanin" w:eastAsia="IRNazanin"/>
          <w:color w:val="111111"/>
          <w:sz w:val="28"/>
          <w:sz w:val="28"/>
          <w:szCs w:val="28"/>
          <w:rtl w:val="true"/>
          <w:lang w:bidi="fa-IR"/>
        </w:rPr>
        <w:t>صورت ارزش های اصلی به حساب آید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199" w:name="__RefHeading___Toc5810958_211673320"/>
      <w:bookmarkStart w:id="200" w:name="_Toc72"/>
      <w:bookmarkEnd w:id="199"/>
      <w:r>
        <w:rPr>
          <w:rtl w:val="true"/>
        </w:rPr>
        <w:t>مؤلفه‌های نظام تربیت معنوی</w:t>
      </w:r>
      <w:bookmarkEnd w:id="200"/>
    </w:p>
    <w:p>
      <w:pPr>
        <w:pStyle w:val="BookText"/>
        <w:rPr/>
      </w:pPr>
      <w:r>
        <w:rPr>
          <w:rFonts w:ascii="IRNazanin" w:hAnsi="IRNazanin" w:eastAsia="IRNazanin"/>
          <w:color w:val="111111"/>
          <w:sz w:val="28"/>
          <w:sz w:val="28"/>
          <w:szCs w:val="28"/>
          <w:rtl w:val="true"/>
          <w:lang w:bidi="fa-IR"/>
        </w:rPr>
        <w:t>در این نظام برتر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تمامی ابعاد و زوایای زندگی انسان‌ها به خصوص ابعاد ایمانی و اخلاقی او توجّه ویژه‌ای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زیادی مورد توجّه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خدا و یکتاگرایی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خدا و استعانت از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و خوف و خشیت از 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و محبت به خدا و خشوع در برابر او؛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شکرگزاری مدح و ثنای الهی؛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التزام به اطاعت از خدا و اشتیاق لقای او؛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با قوانین و سنن آفرینش؛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غیب و پیامبران الهی و اوصیای آنان؛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روز حساب و یاد جهان آخرت؛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بعد الهی و کرامت انسانی؛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خویش جهت تزکیه و رشد معنوی و الهی؛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کسب فضایل و مکارم اخلاقی در سایه ایمان به خدا و جهان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امانت، صداقت، وفاداری، درست 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پیراستن روان از رذایل و عادت‌های مذموم؛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روحیه مراقبت از رفتار خود، ضبط نفس و حسابرسی خویش؛</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روحیه نظم و انضباط و رعایت احکام و حدود دینی و اخلاقی؛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روحیۀ صبر و مقاومت در برابر شداید و مشکلات و تلاش برای حل آنها؛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احساس تعهد و مسؤولیت در برابر خدا و خلق خدا؛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عواطف در فرد به گونه‌ای که تنها برای خدا دوست بدارد؛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و پرورش افراد برای بهره‌مندی بیشتر از طیبات الهی به منظور تأمین سلامت روحی و جسمی و سلامت و نشاط و نیرومندی؛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ترویج فرهنگ اسلامی؛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نیروی اندیشه و تفکّر و کسب و اشاعه دانش و تقویت روحیه علمی؛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آشنایی با معارف قرآن و دیگر ذخایر گران بهای اسلامی؛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از آداب و سنن تا آنجا که با فطرت الهی انسان، هماهنگ است؛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مساعد برای پرورش صحیح فرزندان در جهت رشد و شکوفایی استعدادهای آنان؛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همه انسان‌ها و مراعات انصاف برخورد با آنان؛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روابط مهرآمیز و همراه با گذشت و فداکاری و ایثار با دیگر مؤمنان و مسلمانان؛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روحیه تعاون در کارهای</w:t>
      </w:r>
    </w:p>
    <w:p>
      <w:pPr>
        <w:pStyle w:val="BookText"/>
        <w:rPr/>
      </w:pPr>
      <w:r>
        <w:rPr>
          <w:rFonts w:ascii="IRNazanin" w:hAnsi="IRNazanin" w:eastAsia="IRNazanin"/>
          <w:color w:val="111111"/>
          <w:sz w:val="28"/>
          <w:sz w:val="28"/>
          <w:szCs w:val="28"/>
          <w:rtl w:val="true"/>
          <w:lang w:bidi="fa-IR"/>
        </w:rPr>
        <w:t>خیر، تقوا و تکامل اجتماعی؛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روحیه تفاهم و برادری میان مؤمنان و مسلمانان و تحکیم روحیه مساوات خواهی؛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روحیه عدالت خواهی و داوری به حق و پذیرش آنان، هرچند که به زیان شخص باشد؛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روحیه دعوت به خیر و توصیه به حق و توصیه به صبر؛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روحیه ستیز در برخورد با ستمکاران در حد عدل اسلامی و بازگرداندن ظالم از ستمگری و حمایت از مظلوم و بازداشتن او از ستم کشی؛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افراد به گونه‌ای که در مقابل سرنوشت اجتماعی و سیاسی خویش و جامعه، احساس مسؤولیت نمایند؛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افراد به گونه‌ای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مطلق پروردگار متعال بر جهان و هرچه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داشته باشند و خود را امانتدار نعمت‌های او بدانند و با کار مفید و مشروع از این نعمت‌ها، برخوردار شوند؛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افراد به گونه‌ای که با استفاده از استعدادها، نیروها و امکانات خود به بندگان خدا سود رسانند و خدمت کنند؛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روحیه قناعت در مصرف و نفی اسراف و تبذیر و زیاده‌روی؛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روحیه عدالت خواهی و نفی هرگونه تعدّی، تجاوز و بهره‌کشی ظالمانه؛</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افراد به منظور پرهیز از تکاثر، گنج اندوزی، رباخواری و</w:t>
      </w:r>
      <w:bookmarkStart w:id="201" w:name="pg686_8451"/>
    </w:p>
    <w:p>
      <w:pPr>
        <w:pStyle w:val="BookText"/>
        <w:rPr/>
      </w:pPr>
      <w:bookmarkEnd w:id="201"/>
      <w:r>
        <w:rPr>
          <w:rFonts w:ascii="IRNazanin" w:hAnsi="IRNazanin" w:eastAsia="IRNazanin"/>
          <w:color w:val="111111"/>
          <w:sz w:val="28"/>
          <w:sz w:val="28"/>
          <w:szCs w:val="28"/>
          <w:rtl w:val="true"/>
          <w:lang w:bidi="fa-IR"/>
        </w:rPr>
        <w:t>مبارزه با این قبیل انحراف‌ها و…</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202" w:name="__RefHeading___Toc5810960_211673320"/>
      <w:bookmarkStart w:id="203" w:name="_Toc73"/>
      <w:bookmarkEnd w:id="202"/>
      <w:r>
        <w:rPr>
          <w:rtl w:val="true"/>
        </w:rPr>
        <w:t>شاخصه‌ها و الگوهای تربیت فضیلت‌گرا</w:t>
      </w:r>
      <w:bookmarkEnd w:id="203"/>
    </w:p>
    <w:p>
      <w:pPr>
        <w:pStyle w:val="Heading5"/>
        <w:numPr>
          <w:ilvl w:val="4"/>
          <w:numId w:val="1"/>
        </w:numPr>
        <w:rPr/>
      </w:pPr>
      <w:bookmarkStart w:id="204" w:name="__RefHeading___Toc5810962_211673320"/>
      <w:bookmarkStart w:id="205" w:name="_Toc74"/>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تعلیم و تربیتی که مبتنی بر اندیشه مهدویت شکل گرفته و فضیلت‌گرایی و اخلاق الهی در آن نقش محوری و کلیدی دارد، باید از الگوها و چهارچوب‌های ذیل استفادۀ وافری ببرد</w:t>
      </w:r>
      <w:r>
        <w:rPr>
          <w:rFonts w:eastAsia="IRNazanin" w:cs="IRNazanin"/>
          <w:color w:val="111111"/>
          <w:sz w:val="28"/>
          <w:szCs w:val="28"/>
          <w:rtl w:val="true"/>
          <w:lang w:bidi="fa-IR"/>
        </w:rPr>
        <w:t>:</w:t>
      </w:r>
    </w:p>
    <w:p>
      <w:pPr>
        <w:pStyle w:val="Heading5"/>
        <w:numPr>
          <w:ilvl w:val="4"/>
          <w:numId w:val="1"/>
        </w:numPr>
        <w:rPr/>
      </w:pPr>
      <w:bookmarkStart w:id="206" w:name="__RefHeading___Toc5810964_211673320"/>
      <w:bookmarkStart w:id="207" w:name="_Toc75"/>
      <w:bookmarkEnd w:id="206"/>
      <w:r>
        <w:rPr/>
        <w:t>1</w:t>
      </w:r>
      <w:r>
        <w:rPr>
          <w:rtl w:val="true"/>
        </w:rPr>
        <w:t xml:space="preserve">. </w:t>
      </w:r>
      <w:r>
        <w:rPr>
          <w:rtl w:val="true"/>
        </w:rPr>
        <w:t>الگوی آماده سازی فکری</w:t>
      </w:r>
      <w:bookmarkEnd w:id="207"/>
    </w:p>
    <w:p>
      <w:pPr>
        <w:pStyle w:val="BookText"/>
        <w:rPr/>
      </w:pPr>
      <w:r>
        <w:rPr>
          <w:rFonts w:ascii="IRNazanin" w:hAnsi="IRNazanin" w:eastAsia="IRNazanin"/>
          <w:color w:val="111111"/>
          <w:sz w:val="28"/>
          <w:sz w:val="28"/>
          <w:szCs w:val="28"/>
          <w:rtl w:val="true"/>
          <w:lang w:bidi="fa-IR"/>
        </w:rPr>
        <w:t>در این رویکرد باید ذهن و فکر و روان مردم را در جهت شکل‌گیری جامعه فضیلت محور و اخلاق‌گرا آماده و بایستگی‌ها و زیبایی‌های اخلاق و مکارم اخلاقی را تبیین نمود و علاقه و میل آنها را به این سمت کشاند</w:t>
      </w:r>
      <w:r>
        <w:rPr>
          <w:rFonts w:eastAsia="IRNazanin" w:cs="IRNazanin"/>
          <w:color w:val="111111"/>
          <w:sz w:val="28"/>
          <w:szCs w:val="28"/>
          <w:rtl w:val="true"/>
          <w:lang w:bidi="fa-IR"/>
        </w:rPr>
        <w:t>.</w:t>
      </w:r>
    </w:p>
    <w:p>
      <w:pPr>
        <w:pStyle w:val="Heading5"/>
        <w:numPr>
          <w:ilvl w:val="4"/>
          <w:numId w:val="1"/>
        </w:numPr>
        <w:rPr/>
      </w:pPr>
      <w:bookmarkStart w:id="208" w:name="__RefHeading___Toc5810966_211673320"/>
      <w:bookmarkStart w:id="209" w:name="_Toc76"/>
      <w:bookmarkEnd w:id="208"/>
      <w:r>
        <w:rPr/>
        <w:t>2</w:t>
      </w:r>
      <w:r>
        <w:rPr>
          <w:rtl w:val="true"/>
        </w:rPr>
        <w:t xml:space="preserve">. </w:t>
      </w:r>
      <w:r>
        <w:rPr>
          <w:rtl w:val="true"/>
        </w:rPr>
        <w:t>الگوی نشاط انگیزی درونی</w:t>
      </w:r>
      <w:bookmarkEnd w:id="209"/>
    </w:p>
    <w:p>
      <w:pPr>
        <w:pStyle w:val="BookText"/>
        <w:rPr/>
      </w:pPr>
      <w:r>
        <w:rPr>
          <w:rFonts w:ascii="IRNazanin" w:hAnsi="IRNazanin" w:eastAsia="IRNazanin"/>
          <w:color w:val="111111"/>
          <w:sz w:val="28"/>
          <w:sz w:val="28"/>
          <w:szCs w:val="28"/>
          <w:rtl w:val="true"/>
          <w:lang w:bidi="fa-IR"/>
        </w:rPr>
        <w:t>ایجاد انگیزش درونی و نشاط معنوی در انسان‌ها به جهت شکل‌گیری جامعۀ اخلاقی و بروز رفتارهای اخلاقی و ملکوتی، یکی از روش‌های مهم تربیتی است و باعث شور و اشتیاق آنان به نیکی‌ها و اعمال صالح می‌گردد و جایگاه اخلاق الهی را در جامعه برجسته‌تر و ملموس‌تر می‌سازد</w:t>
      </w:r>
      <w:r>
        <w:rPr>
          <w:rFonts w:eastAsia="IRNazanin" w:cs="IRNazanin"/>
          <w:color w:val="111111"/>
          <w:sz w:val="28"/>
          <w:szCs w:val="28"/>
          <w:rtl w:val="true"/>
          <w:lang w:bidi="fa-IR"/>
        </w:rPr>
        <w:t>.</w:t>
      </w:r>
    </w:p>
    <w:p>
      <w:pPr>
        <w:pStyle w:val="Heading5"/>
        <w:numPr>
          <w:ilvl w:val="4"/>
          <w:numId w:val="1"/>
        </w:numPr>
        <w:rPr/>
      </w:pPr>
      <w:bookmarkStart w:id="210" w:name="__RefHeading___Toc5810968_211673320"/>
      <w:bookmarkStart w:id="211" w:name="_Toc77"/>
      <w:bookmarkEnd w:id="210"/>
      <w:r>
        <w:rPr/>
        <w:t>3</w:t>
      </w:r>
      <w:r>
        <w:rPr>
          <w:rtl w:val="true"/>
        </w:rPr>
        <w:t xml:space="preserve">. </w:t>
      </w:r>
      <w:r>
        <w:rPr>
          <w:rtl w:val="true"/>
        </w:rPr>
        <w:t xml:space="preserve">الگوی تواناسازی روحی </w:t>
      </w:r>
      <w:r>
        <w:rPr>
          <w:rtl w:val="true"/>
        </w:rPr>
        <w:t>(</w:t>
      </w:r>
      <w:r>
        <w:rPr>
          <w:rtl w:val="true"/>
        </w:rPr>
        <w:t>تقویت روحی</w:t>
      </w:r>
      <w:r>
        <w:rPr>
          <w:rtl w:val="true"/>
        </w:rPr>
        <w:t>)</w:t>
      </w:r>
      <w:bookmarkEnd w:id="21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الگو، باید بسترها و زمینه‌های حرکت انسان‌ها به سوی جامعۀ اخلاقی را با شکوفا کردن استعدادهای</w:t>
      </w:r>
      <w:bookmarkStart w:id="212" w:name="pg686_8453"/>
    </w:p>
    <w:p>
      <w:pPr>
        <w:pStyle w:val="BookText"/>
        <w:rPr/>
      </w:pPr>
      <w:bookmarkEnd w:id="212"/>
      <w:r>
        <w:rPr>
          <w:rFonts w:ascii="IRNazanin" w:hAnsi="IRNazanin" w:eastAsia="IRNazanin"/>
          <w:color w:val="111111"/>
          <w:sz w:val="28"/>
          <w:sz w:val="28"/>
          <w:szCs w:val="28"/>
          <w:rtl w:val="true"/>
          <w:lang w:bidi="fa-IR"/>
        </w:rPr>
        <w:t>درونی و فعلیت بخشیدن به توانایی‌های روحی و معنوی آنها فراهم ساخت و روحیۀ آنها را برای قرار گرفتن در مسیر معنویت و عرفان، تقویت نمود</w:t>
      </w:r>
      <w:r>
        <w:rPr>
          <w:rFonts w:eastAsia="IRNazanin" w:cs="IRNazanin"/>
          <w:color w:val="111111"/>
          <w:sz w:val="28"/>
          <w:szCs w:val="28"/>
          <w:rtl w:val="true"/>
          <w:lang w:bidi="fa-IR"/>
        </w:rPr>
        <w:t>.</w:t>
      </w:r>
    </w:p>
    <w:p>
      <w:pPr>
        <w:pStyle w:val="Heading5"/>
        <w:numPr>
          <w:ilvl w:val="4"/>
          <w:numId w:val="1"/>
        </w:numPr>
        <w:rPr/>
      </w:pPr>
      <w:bookmarkStart w:id="213" w:name="__RefHeading___Toc5810970_211673320"/>
      <w:bookmarkStart w:id="214" w:name="_Toc78"/>
      <w:bookmarkEnd w:id="213"/>
      <w:r>
        <w:rPr/>
        <w:t>4</w:t>
      </w:r>
      <w:r>
        <w:rPr>
          <w:rtl w:val="true"/>
        </w:rPr>
        <w:t xml:space="preserve">. </w:t>
      </w:r>
      <w:r>
        <w:rPr>
          <w:rtl w:val="true"/>
        </w:rPr>
        <w:t>الگوی تغییر تدریجی</w:t>
      </w:r>
      <w:bookmarkEnd w:id="214"/>
    </w:p>
    <w:p>
      <w:pPr>
        <w:pStyle w:val="BookText"/>
        <w:rPr/>
      </w:pPr>
      <w:r>
        <w:rPr>
          <w:rFonts w:ascii="IRNazanin" w:hAnsi="IRNazanin" w:eastAsia="IRNazanin"/>
          <w:color w:val="111111"/>
          <w:sz w:val="28"/>
          <w:sz w:val="28"/>
          <w:szCs w:val="28"/>
          <w:rtl w:val="true"/>
          <w:lang w:bidi="fa-IR"/>
        </w:rPr>
        <w:t xml:space="preserve">هرچند برای اصلاح رفتارها و پندارهای ناسالم و غیر اخلاقی نیاز به یک دگرگونی واقعی و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ولی برای پیشبرد و تعمیق روحیه اخلاقی در انسان‌ها، باید به صورت نظام‌مند و با برنامه حرکت کرد و مرحله به مرحله و به تدریج آنان را با زیبایی‌ها و مکارم اخلاقی مأنوس و آشنا نمود</w:t>
      </w:r>
      <w:r>
        <w:rPr>
          <w:rFonts w:eastAsia="IRNazanin" w:cs="IRNazanin"/>
          <w:color w:val="111111"/>
          <w:sz w:val="28"/>
          <w:szCs w:val="28"/>
          <w:rtl w:val="true"/>
          <w:lang w:bidi="fa-IR"/>
        </w:rPr>
        <w:t>.</w:t>
      </w:r>
    </w:p>
    <w:p>
      <w:pPr>
        <w:pStyle w:val="Heading5"/>
        <w:numPr>
          <w:ilvl w:val="4"/>
          <w:numId w:val="1"/>
        </w:numPr>
        <w:rPr/>
      </w:pPr>
      <w:bookmarkStart w:id="215" w:name="__RefHeading___Toc5810972_211673320"/>
      <w:bookmarkStart w:id="216" w:name="_Toc79"/>
      <w:bookmarkEnd w:id="215"/>
      <w:r>
        <w:rPr/>
        <w:t>5</w:t>
      </w:r>
      <w:r>
        <w:rPr>
          <w:rtl w:val="true"/>
        </w:rPr>
        <w:t xml:space="preserve">. </w:t>
      </w:r>
      <w:r>
        <w:rPr>
          <w:rtl w:val="true"/>
        </w:rPr>
        <w:t xml:space="preserve">الگوی تحوّل بنیادین </w:t>
      </w:r>
      <w:r>
        <w:rPr>
          <w:rtl w:val="true"/>
        </w:rPr>
        <w:t>(</w:t>
      </w:r>
      <w:r>
        <w:rPr>
          <w:rtl w:val="true"/>
        </w:rPr>
        <w:t>تحوّل باطنی</w:t>
      </w:r>
      <w:r>
        <w:rPr>
          <w:rtl w:val="true"/>
        </w:rPr>
        <w:t>)</w:t>
      </w:r>
      <w:bookmarkEnd w:id="216"/>
    </w:p>
    <w:p>
      <w:pPr>
        <w:pStyle w:val="BookText"/>
        <w:rPr/>
      </w:pPr>
      <w:r>
        <w:rPr>
          <w:rFonts w:ascii="IRNazanin" w:hAnsi="IRNazanin" w:eastAsia="IRNazanin"/>
          <w:color w:val="111111"/>
          <w:sz w:val="28"/>
          <w:sz w:val="28"/>
          <w:szCs w:val="28"/>
          <w:rtl w:val="true"/>
          <w:lang w:bidi="fa-IR"/>
        </w:rPr>
        <w:t>تغییرات ظاهری و روبنایی و اکتفا به رفتارهای کم مایه و غیرعمیق، یکی از کاستی‌های جامعۀ انسانی در جهت رشد و تعالی معنوی است؛ ولی در الگوی تربیتی مهدوی، آنچه اهمیت دارد، دگرگونی و تحوّل واقعی و بنیادین بشر و قرار گرفتن آنان در مدار حیات طیبه و اخلاق الهی است و این با تعمیق آموزه‌های اخلاقی و پرهیز از ظاهرگرایی امکان دارد</w:t>
      </w:r>
      <w:r>
        <w:rPr>
          <w:rFonts w:eastAsia="IRNazanin" w:cs="IRNazanin"/>
          <w:color w:val="111111"/>
          <w:sz w:val="28"/>
          <w:szCs w:val="28"/>
          <w:rtl w:val="true"/>
          <w:lang w:bidi="fa-IR"/>
        </w:rPr>
        <w:t>.</w:t>
      </w:r>
    </w:p>
    <w:p>
      <w:pPr>
        <w:pStyle w:val="Heading5"/>
        <w:numPr>
          <w:ilvl w:val="4"/>
          <w:numId w:val="1"/>
        </w:numPr>
        <w:rPr/>
      </w:pPr>
      <w:bookmarkStart w:id="217" w:name="__RefHeading___Toc5810974_211673320"/>
      <w:bookmarkStart w:id="218" w:name="_Toc80"/>
      <w:bookmarkEnd w:id="217"/>
      <w:r>
        <w:rPr/>
        <w:t>6</w:t>
      </w:r>
      <w:r>
        <w:rPr>
          <w:rtl w:val="true"/>
        </w:rPr>
        <w:t xml:space="preserve">. </w:t>
      </w:r>
      <w:r>
        <w:rPr>
          <w:rtl w:val="true"/>
        </w:rPr>
        <w:t xml:space="preserve">الگوی به گزینی </w:t>
      </w:r>
      <w:r>
        <w:rPr>
          <w:rtl w:val="true"/>
        </w:rPr>
        <w:t>(</w:t>
      </w:r>
      <w:r>
        <w:rPr>
          <w:rtl w:val="true"/>
        </w:rPr>
        <w:t>آراسته گرایی</w:t>
      </w:r>
      <w:r>
        <w:rPr>
          <w:rtl w:val="true"/>
        </w:rPr>
        <w:t>)</w:t>
      </w:r>
      <w:bookmarkEnd w:id="21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تعلیم و تربیت مهدوی، انسان‌ها نه تنها در انتخاب و گزینش فضیلت‌گرایی راهنمایی و هدایت می‌شوند؛ بلکه در عمل به مکارم اخلاقی و آراستن</w:t>
      </w:r>
      <w:bookmarkStart w:id="219" w:name="pg686_8455"/>
    </w:p>
    <w:p>
      <w:pPr>
        <w:pStyle w:val="BookText"/>
        <w:rPr/>
      </w:pPr>
      <w:bookmarkEnd w:id="219"/>
      <w:r>
        <w:rPr>
          <w:rFonts w:ascii="IRNazanin" w:hAnsi="IRNazanin" w:eastAsia="IRNazanin"/>
          <w:color w:val="111111"/>
          <w:sz w:val="28"/>
          <w:sz w:val="28"/>
          <w:szCs w:val="28"/>
          <w:rtl w:val="true"/>
          <w:lang w:bidi="fa-IR"/>
        </w:rPr>
        <w:t>ظاهر و باطن به اعمال صالح نیز ترغیب می‌شوند و بر این اساس نورانیت و معنویت غیر قابل وصفی در جامعه حاکم می‌شود</w:t>
      </w:r>
      <w:r>
        <w:rPr>
          <w:rFonts w:eastAsia="IRNazanin" w:cs="IRNazanin"/>
          <w:color w:val="111111"/>
          <w:sz w:val="28"/>
          <w:szCs w:val="28"/>
          <w:rtl w:val="true"/>
          <w:lang w:bidi="fa-IR"/>
        </w:rPr>
        <w:t>.</w:t>
      </w:r>
    </w:p>
    <w:p>
      <w:pPr>
        <w:pStyle w:val="Heading5"/>
        <w:numPr>
          <w:ilvl w:val="4"/>
          <w:numId w:val="1"/>
        </w:numPr>
        <w:rPr/>
      </w:pPr>
      <w:bookmarkStart w:id="220" w:name="__RefHeading___Toc5810976_211673320"/>
      <w:bookmarkStart w:id="221" w:name="_Toc81"/>
      <w:bookmarkEnd w:id="220"/>
      <w:r>
        <w:rPr/>
        <w:t>7</w:t>
      </w:r>
      <w:r>
        <w:rPr>
          <w:rtl w:val="true"/>
        </w:rPr>
        <w:t xml:space="preserve">. </w:t>
      </w:r>
      <w:r>
        <w:rPr>
          <w:rtl w:val="true"/>
        </w:rPr>
        <w:t>الگوی مسؤولیت آفرینی</w:t>
      </w:r>
      <w:bookmarkEnd w:id="221"/>
    </w:p>
    <w:p>
      <w:pPr>
        <w:pStyle w:val="BookText"/>
        <w:rPr/>
      </w:pPr>
      <w:r>
        <w:rPr>
          <w:rFonts w:ascii="IRNazanin" w:hAnsi="IRNazanin" w:eastAsia="IRNazanin"/>
          <w:color w:val="111111"/>
          <w:sz w:val="28"/>
          <w:sz w:val="28"/>
          <w:szCs w:val="28"/>
          <w:rtl w:val="true"/>
          <w:lang w:bidi="fa-IR"/>
        </w:rPr>
        <w:t xml:space="preserve">انسان‌ها تا زمانی که نسبت به آفریدگار، خود، جامعه و محیط احساس مسؤولیت نکنند و حقوق و تکالیفی را متوجّه خویش ندانند، کمتر میل به نقش آفرینی اخلاقی دارند؛ اما با ایجاد احساس وظیفه در برابر همه و مسؤولیت پذیری درونی و وجدانی، تا حدودی از کج روی دوری کرده و پایبند به فضایل انسانی و مکارم اخلاقی می‌شوند و این اصل مهم تربیتی باید مورد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شکل‌های گوناگونی دارد که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انسان در برابر آفریدگار خود؛</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مردم نسبت به جایگاه آنها</w:t>
      </w:r>
      <w:r>
        <w:rPr>
          <w:rStyle w:val="FootnoteAnchor"/>
          <w:rtl w:val="true"/>
        </w:rPr>
        <w:footnoteReference w:id="180"/>
      </w:r>
      <w:r>
        <w:rPr>
          <w:rFonts w:ascii="IRNazanin" w:hAnsi="IRNazanin" w:eastAsia="IRNazanin"/>
          <w:color w:val="111111"/>
          <w:sz w:val="28"/>
          <w:sz w:val="28"/>
          <w:szCs w:val="28"/>
          <w:rtl w:val="true"/>
          <w:lang w:bidi="fa-IR"/>
        </w:rPr>
        <w:t>و مواجهه با رسالت</w:t>
      </w:r>
      <w:r>
        <w:rPr>
          <w:rStyle w:val="FootnoteAnchor"/>
          <w:rtl w:val="true"/>
        </w:rPr>
        <w:footnoteReference w:id="181"/>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 از جایگاه خود و اینکه چه کسانی آنها را رهبری کردند و طاعت خود را به طاعت الهی مقرون ساختند، بازخواست می‌شوند؛ از این رو خداوند، قوم فرعون را به دلیل اینکه به او</w:t>
      </w:r>
    </w:p>
    <w:p>
      <w:pPr>
        <w:pStyle w:val="BookText"/>
        <w:rPr/>
      </w:pPr>
      <w:r>
        <w:rPr>
          <w:rFonts w:ascii="IRNazanin" w:hAnsi="IRNazanin" w:eastAsia="IRNazanin"/>
          <w:color w:val="111111"/>
          <w:sz w:val="28"/>
          <w:sz w:val="28"/>
          <w:szCs w:val="28"/>
          <w:rtl w:val="true"/>
          <w:lang w:bidi="fa-IR"/>
        </w:rPr>
        <w:t>اجازه دادند تا آنها را تحقیر نماید و با سرنوشت آنها بازی کند، محکوم می‌کند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ملّت‌ها از میزان آزادی خود و کرنش در برابر غیر خداوند سؤال می‌شوند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از آنها در مورد نعمت‌ها و بهره‌های مادی سؤال می‌شود که چگونه آن را جمع کرده و در چه راهی استفاده نموده‌اند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از تعهدات، پیمان‌ها و قراردادهای آنها با یکدیگر نیز سؤال به عمل می‌آید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رهبری دینی، سیاسی، فکری، اقتصادی و… چنان‌که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خداوند ـ عزوجلّ ـ به انبیا و علما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هدایت کنندگان مردم بودید، پس برای مردم چه انجام دادید؟ و به حاکمان و ثروت‌مندان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خزینه‌دار گنج‌ها و ثروت‌های من بودید، آیا آن را به فقرا رساندید و یتیمان را سرپرستی نمودید و آیا آن حقی را که من بر شما واجب کردم، از آن جدا و پرداخت کردید؟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فرد در برابر خود؛ چنان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پای انسان در روز قیامت به لرزه می‌افتد، هنگامی که از او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جوانی‌اش را در چه به</w:t>
      </w:r>
      <w:bookmarkStart w:id="222" w:name="pg686_8458"/>
    </w:p>
    <w:p>
      <w:pPr>
        <w:pStyle w:val="BookText"/>
        <w:rPr/>
      </w:pPr>
      <w:bookmarkEnd w:id="222"/>
      <w:r>
        <w:rPr>
          <w:rFonts w:ascii="IRNazanin" w:hAnsi="IRNazanin" w:eastAsia="IRNazanin"/>
          <w:color w:val="111111"/>
          <w:sz w:val="28"/>
          <w:sz w:val="28"/>
          <w:szCs w:val="28"/>
          <w:rtl w:val="true"/>
          <w:lang w:bidi="fa-IR"/>
        </w:rPr>
        <w:t>سر آورده، عمرش را در چه به پایان برده، مالش را از کجا به دست آورده و در کجا خرج کرده و به چه مقدار از علمش،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پیوند مسؤولیت خود را در برابر آخرت درک کرده و گستره‌ها و جزئیات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تمرکز بر این علاقه در تربیت و نفوذ معنای آن در وجدان متعلّم، احساسی عمیق نسبت به مسؤولیت اجتماعی در گسترۀ افعال و اقدامات او ایجاد می‌کند</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223" w:name="__RefHeading___Toc5810978_211673320"/>
      <w:bookmarkStart w:id="224" w:name="_Toc82"/>
      <w:bookmarkEnd w:id="223"/>
      <w:r>
        <w:rPr/>
        <w:t>8</w:t>
      </w:r>
      <w:r>
        <w:rPr>
          <w:rtl w:val="true"/>
        </w:rPr>
        <w:t xml:space="preserve">. </w:t>
      </w:r>
      <w:r>
        <w:rPr>
          <w:rtl w:val="true"/>
        </w:rPr>
        <w:t>الگوی اعتدال</w:t>
      </w:r>
      <w:bookmarkEnd w:id="224"/>
    </w:p>
    <w:p>
      <w:pPr>
        <w:pStyle w:val="BookText"/>
        <w:rPr/>
      </w:pPr>
      <w:r>
        <w:rPr>
          <w:rFonts w:ascii="IRNazanin" w:hAnsi="IRNazanin" w:eastAsia="IRNazanin"/>
          <w:color w:val="111111"/>
          <w:sz w:val="28"/>
          <w:sz w:val="28"/>
          <w:szCs w:val="28"/>
          <w:rtl w:val="true"/>
          <w:lang w:bidi="fa-IR"/>
        </w:rPr>
        <w:t>چنان که خواهد آمد نظام اخلاقی اسلام، مبتنی بر ایجاد تعادل بین عواطف، غرایز و احساسات انسان و دور کردن او از افراط و تفریط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جامعۀ اخلاقی، جامعه‌ای متعادل، عدالت‌گرا و ظلم ستیز است و هر نوع ناهنجاری و رفتار غیر اخلاقی را، ظلم به خود یا جامعه فرض می‌کند و با تحقق ملکۀ عدالت و تقوا در دل و جان مردم، شاهد تخلّق آنان به اخلاق الهی می‌گردد</w:t>
      </w:r>
      <w:r>
        <w:rPr>
          <w:rFonts w:eastAsia="IRNazanin" w:cs="IRNazanin"/>
          <w:color w:val="111111"/>
          <w:sz w:val="28"/>
          <w:szCs w:val="28"/>
          <w:rtl w:val="true"/>
          <w:lang w:bidi="fa-IR"/>
        </w:rPr>
        <w:t>.</w:t>
      </w:r>
    </w:p>
    <w:p>
      <w:pPr>
        <w:pStyle w:val="Heading5"/>
        <w:numPr>
          <w:ilvl w:val="4"/>
          <w:numId w:val="1"/>
        </w:numPr>
        <w:rPr/>
      </w:pPr>
      <w:bookmarkStart w:id="225" w:name="__RefHeading___Toc5810980_211673320"/>
      <w:bookmarkStart w:id="226" w:name="_Toc83"/>
      <w:bookmarkEnd w:id="225"/>
      <w:r>
        <w:rPr/>
        <w:t>9</w:t>
      </w:r>
      <w:r>
        <w:rPr>
          <w:rtl w:val="true"/>
        </w:rPr>
        <w:t xml:space="preserve">. </w:t>
      </w:r>
      <w:r>
        <w:rPr>
          <w:rtl w:val="true"/>
        </w:rPr>
        <w:t>الگوی عزّت بخشی</w:t>
      </w:r>
      <w:bookmarkEnd w:id="22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تعلیم و تربیت مهدوی، اصل بر ایجاد عزّت نفس و منزلت اخلاقی در انسان‌ها با انجام اعمال صالح و ورع و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روی آوردن به معنویات و فضایل انسانی، احساس فخر و</w:t>
      </w:r>
      <w:bookmarkStart w:id="227" w:name="pg686_8460"/>
    </w:p>
    <w:p>
      <w:pPr>
        <w:pStyle w:val="BookText"/>
        <w:rPr/>
      </w:pPr>
      <w:bookmarkEnd w:id="227"/>
      <w:r>
        <w:rPr>
          <w:rFonts w:ascii="IRNazanin" w:hAnsi="IRNazanin" w:eastAsia="IRNazanin"/>
          <w:color w:val="111111"/>
          <w:sz w:val="28"/>
          <w:sz w:val="28"/>
          <w:szCs w:val="28"/>
          <w:rtl w:val="true"/>
          <w:lang w:bidi="fa-IR"/>
        </w:rPr>
        <w:t>عزّت می‌کنند و به منزلت و موقعیت راستین خود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ملاک افتخار و برتری در جامعۀ مهدوی، انجام اعمال صالحه و فضیلت‌گرایی است</w:t>
      </w:r>
      <w:r>
        <w:rPr>
          <w:rFonts w:eastAsia="IRNazanin" w:cs="IRNazanin"/>
          <w:color w:val="111111"/>
          <w:sz w:val="28"/>
          <w:szCs w:val="28"/>
          <w:rtl w:val="true"/>
          <w:lang w:bidi="fa-IR"/>
        </w:rPr>
        <w:t>.</w:t>
      </w:r>
    </w:p>
    <w:p>
      <w:pPr>
        <w:pStyle w:val="Heading5"/>
        <w:numPr>
          <w:ilvl w:val="4"/>
          <w:numId w:val="1"/>
        </w:numPr>
        <w:rPr/>
      </w:pPr>
      <w:bookmarkStart w:id="228" w:name="__RefHeading___Toc5810982_211673320"/>
      <w:bookmarkStart w:id="229" w:name="_Toc84"/>
      <w:bookmarkEnd w:id="228"/>
      <w:r>
        <w:rPr/>
        <w:t>10</w:t>
      </w:r>
      <w:r>
        <w:rPr>
          <w:rtl w:val="true"/>
        </w:rPr>
        <w:t xml:space="preserve">. </w:t>
      </w:r>
      <w:r>
        <w:rPr>
          <w:rtl w:val="true"/>
        </w:rPr>
        <w:t>الگوی مهرورزی با معبود</w:t>
      </w:r>
      <w:bookmarkEnd w:id="229"/>
    </w:p>
    <w:p>
      <w:pPr>
        <w:pStyle w:val="BookText"/>
        <w:rPr/>
      </w:pPr>
      <w:r>
        <w:rPr>
          <w:rFonts w:ascii="IRNazanin" w:hAnsi="IRNazanin" w:eastAsia="IRNazanin"/>
          <w:color w:val="111111"/>
          <w:sz w:val="28"/>
          <w:sz w:val="28"/>
          <w:szCs w:val="28"/>
          <w:rtl w:val="true"/>
          <w:lang w:bidi="fa-IR"/>
        </w:rPr>
        <w:t>یکی از شرایط و زمینه‌های مهم در شکل‌گیری روحیه اخلاقی و معنوی در انسان، تعمیق رابطه او با آفریدگار و فزونی عشق و محبّت وی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با عشق و دوستی خداوند شکل می‌گیرد، همیشه طیب و سرزنده بوده و از کژتابی و فساد به دور خواهد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زیبنده‌ترین و بایسته‌ترین برنامۀ فرهنگی در جامعه‌ای است که می‌خواهد براساس تعلیم و تربیت مهدوی، گام در مسیر رشد و بالندگی بردارد</w:t>
      </w:r>
      <w:r>
        <w:rPr>
          <w:rFonts w:eastAsia="IRNazanin" w:cs="IRNazanin"/>
          <w:color w:val="111111"/>
          <w:sz w:val="28"/>
          <w:szCs w:val="28"/>
          <w:rtl w:val="true"/>
          <w:lang w:bidi="fa-IR"/>
        </w:rPr>
        <w:t>.</w:t>
      </w:r>
      <w:bookmarkStart w:id="230" w:name="pg686_8462"/>
    </w:p>
    <w:p>
      <w:pPr>
        <w:pStyle w:val="Heading3"/>
        <w:numPr>
          <w:ilvl w:val="2"/>
          <w:numId w:val="1"/>
        </w:numPr>
        <w:rPr/>
      </w:pPr>
      <w:bookmarkStart w:id="231" w:name="__RefHeading___Toc5810984_211673320"/>
      <w:bookmarkStart w:id="232" w:name="_Toc85"/>
      <w:bookmarkEnd w:id="230"/>
      <w:bookmarkEnd w:id="231"/>
      <w:r>
        <w:rPr>
          <w:rtl w:val="true"/>
        </w:rPr>
        <w:t>دو</w:t>
      </w:r>
      <w:r>
        <w:rPr>
          <w:rtl w:val="true"/>
        </w:rPr>
        <w:t xml:space="preserve">. </w:t>
      </w:r>
      <w:r>
        <w:rPr>
          <w:rtl w:val="true"/>
        </w:rPr>
        <w:t>خردورزی و اصول گرایی تربیت</w:t>
      </w:r>
      <w:bookmarkEnd w:id="232"/>
    </w:p>
    <w:p>
      <w:pPr>
        <w:pStyle w:val="Heading4"/>
        <w:numPr>
          <w:ilvl w:val="3"/>
          <w:numId w:val="1"/>
        </w:numPr>
        <w:rPr/>
      </w:pPr>
      <w:bookmarkStart w:id="233" w:name="__RefHeading___Toc5810986_211673320"/>
      <w:bookmarkStart w:id="234" w:name="_Toc86"/>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زیربنای تربیت و پرورش مهدوی، بالا بردن توان فکری و اندیشه‌ای انسان و بالندگی و شکوفایی خردورزی و عقل‌گرایی او و ریشه‌کنی جهل و نادانی و کم 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 زیبایی، جریان زندگی انسان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بین جنود عقل و جهود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فضایل و خوبی‌ها، سربازان عقل و تمامی رذایل و ناراستی‌ها لشکریان جهل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پیکار ادامه دارد تا اینکه در عصر ظهور، جنود عقل بر جنود جهل، غلبه کرده و دانایی و خردورزی انسان او را به قلۀ کمال، اخلاق و معنویت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کشفی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و انبیا و ائمة هدی علیه السلام در هر کجا هرچه فرموده اند، بیان و توضیح حکم و نور عقل بوده است؛ از برای کسانی که به سبب ضعف عقل، به خودی خود مهتدی شدند و نمی فهمیدند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وی عقل همان قوّۀ درّاکه‌ای است که حسن و قبح اشیا و امور را درک می‌کند و نیازی هم به نقل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واقع هر آنچه را که رسولان الهی ابلاغ کرده‌اند، چیزی جز اظهار و تبیین حکم عقل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شرایع آسمانی در دو حوزه؛ یعنی، عمومی کردن احکام عقل و نیز بیان مصادیق و جزئیات احکام کلّی عقل، آدمی را یاری داده‌اند؛ چنان که دربارۀ اخلاق و تربیت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تهذیب اخلاق و صناعت اکتساب فضایل و معالجه نمودن امراض نفسانیه و طبابت روحانیت، مثل سایر علوم دیگر، محتاج به اعلان نمودن شارع و موقوف به بیان فرمودن او نیست؛ بلکه به قوّۀ عاقله و به مدد تفکّر، تحصیل این فن را می توان نمود؛ هرچند که شروع با اشاره به کلیات و جزئیات آن، انسان را یاری می رساند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توجّه به این نگاه است که فرجام تاریخ را براساس گشت و بازگشت عقل و مواجهه آن با جهل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جهان را آمیخته‌ای از عقل و جهل می‌داند و در تلاش است تا جامعه، تاریخ و انواع دولت را براساس آن دو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کشفی این است که بیان وجهۀ ظاهری عقل در لباس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نبوت حضرت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 حدّ کمال رسیده و حجّت خدا بر آدمیان، در دورۀ آخرین رسولش،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اول، رویۀ ظاهری عقل در لباس شریعت هویدا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مقطع ـ که رویۀ باطنی عقل عیان</w:t>
      </w:r>
    </w:p>
    <w:p>
      <w:pPr>
        <w:pStyle w:val="BookText"/>
        <w:rPr/>
      </w:pPr>
      <w:r>
        <w:rPr>
          <w:rFonts w:ascii="IRNazanin" w:hAnsi="IRNazanin" w:eastAsia="IRNazanin"/>
          <w:color w:val="111111"/>
          <w:sz w:val="28"/>
          <w:sz w:val="28"/>
          <w:szCs w:val="28"/>
          <w:rtl w:val="true"/>
          <w:lang w:bidi="fa-IR"/>
        </w:rPr>
        <w:t>می‌گردد و به عصر ولایت شهرت می‌یابد ـ آخرین ولی خداوند، حضرت مهدی عجل الله تعالی فرجه الشریف ظهور می‌کند و تشکیل دولت حقّۀ ثانیه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 دولت آن جناب ـ که زمان ظاهر شدن دولت ثانیۀ حق است ـ زمان ظهور و غلبۀ عقل است از روی باطنی آن که مقام ولایت است و به منزلۀ روح است از برای روح ظاهری آن که مقام نبوّت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توضیح آن می توان گفت که عقل از زمان توجّهش به عالم تکوّن بنی آدم، به علّت محصور شدنش در حصار ظاهر و نیز در آمیختگی‌اش با جهل، نتوانسته بود جوهر و ماهیت خویش را عیان سازد؛ از این دوران به بعد، فرصت می‌یابد تا با فرمان دوّم پروردگار، به سوی حقّ برگردد و باطنش را بر همه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چنین پیشامدی است که تمایز ماهوی میان عقل و جهل به وجود می‌آید و تقابل عینی عقل و شرع به اوج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خلطه‌ای میان اهل عقل و اهل جهل نیست و صف هر یک از آنها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پیکاری که میان این دو صف رخ می‌دهد با پیروزی عاقلان خاتمه می‌یابد و عملاً وعدۀ الهی در مورد پیروزی آنها به عنوان وارثان زمین تحقّق پیدا می‌کند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تربیت و شکوفایی عقلانی</w:t>
      </w:r>
    </w:p>
    <w:p>
      <w:pPr>
        <w:pStyle w:val="BookText"/>
        <w:rPr/>
      </w:pPr>
      <w:r>
        <w:rPr>
          <w:rFonts w:ascii="IRNazanin" w:hAnsi="IRNazanin" w:eastAsia="IRNazanin"/>
          <w:color w:val="111111"/>
          <w:sz w:val="28"/>
          <w:sz w:val="28"/>
          <w:szCs w:val="28"/>
          <w:rtl w:val="true"/>
          <w:lang w:bidi="fa-IR"/>
        </w:rPr>
        <w:t>انسان‌ها، اهمیت به سزایی در رشد و رهنمونی آنان به راه راست و زندگی سالم دارد که الگوی کامل آن را می‌توان در عصر ظهور مشاهده کرد و تربیت مهدوی واجد این ویژگی اساسی و بنیادین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عقلی، چند رویکرد و جنبۀ مهم و همسو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قدرت فکر و خردورزی انسان‌ها؛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 کردن رفتارها، باورها و گفتارها؛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عقلانی و اندیش ورزانه از محاسن و زیبایی‌های دین و اخلاق؛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ریشه‌های جهل و اوهام و ظلمت فکری، از درون انسان‌ها و جامعۀ بشری؛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فهم پذیر کردن آموزه‌های حیاتی و روحیه بخش اسلام؛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موانع خردورزی و اندیش‌مندی انسان و فراهم ساختن زمینه‌های تفکّر و تدبّر واقعی در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آفاقی و انفسی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اصول و بنیادهای عقلانی و پایبندی به معیارها و ملاک‌های خاص و…</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رویکرد چند جانبه و فراگیر دربارۀ رشد عقلی انسان، باید مبتنی بر یک سری اصول ثابت و فطری باشد؛ وگرنه انسان چنان در مسیر انحراف و کژی قرار می‌گیرد که امکان اصلاح و کمال‌گرایی او از بین می‌رود و در واقع خرد وی، تبدیل به وسیله‌ای اهریمنی جهت فریب، غرور و خودکامگی‌اش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رشد فکری انسان، باید یک تربیت اصولی، درست و واقعی باشد؛ نه تربیت کاذب و غیرحقیقی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تکیه این نوع نگاه به انسان، بر فکر و عقل است؛ اما اینها را عموماً ابزاری در جهت تحقّق آمال بی‌حدو حصر افراد زیاده خواه و طغیان‌گر قرار می‌دهد و به اسم خرد، به چه ناراستی‌ها و جنایت‌هایی که دست نمی‌یازد؟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فاجعه‌بارتر از این آنکه نیروی عقل و اندیشه انسان‌ها، گاهی زیر یوغ نفس اهریمنی و مورد هجوم نیروی غریزی و شهوانی قرار می‌گیرد و مجال حرکت و پویایی از او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به دنبال راهکاری جامع و کامل بود و تربیت عقلانی را به صورت اصولی و حقیقی، در دستور کار نهادهای تربیتی و آموزشی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تربیت عقلانی، یعنی رشد و پرورش نیروی عقل و اندیشۀ انسان و خردمندانه و عقلانی کردن رفتارها و پندارهای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خامنه‌ای در این باره می‌فرماید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مهم‌تری که در مدارس به ویژه در دانشگاه‌ها باید بسیار توجه داشت، مسأله ذهنیت، اعتقادات و روحیه اسلامی و انقلابی آنان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توحید است و توحید؛ یعنی، رهایی انسان از عبودیت و اطاعت و تسلیم در برابر هر چیز و هرکس به جز خدا؛ یعنی گسستن بندهای سلطه نظام‌های بشری؛ یعنی شکستن طلسم ترس از قدرت‌های شیطانی و مادی؛</w:t>
      </w:r>
      <w:bookmarkStart w:id="235" w:name="pg686_8472"/>
    </w:p>
    <w:p>
      <w:pPr>
        <w:pStyle w:val="BookText"/>
        <w:rPr/>
      </w:pPr>
      <w:bookmarkEnd w:id="235"/>
      <w:r>
        <w:rPr>
          <w:rFonts w:ascii="IRNazanin" w:hAnsi="IRNazanin" w:eastAsia="IRNazanin"/>
          <w:color w:val="111111"/>
          <w:sz w:val="28"/>
          <w:sz w:val="28"/>
          <w:szCs w:val="28"/>
          <w:rtl w:val="true"/>
          <w:lang w:bidi="fa-IR"/>
        </w:rPr>
        <w:t>یعنی تکیه بر اقتدارات بی نهایتی که خداوند در نهاد انسان قرار داده و از او به کارگیری آنها را همچون فریضه ای تخلف ناپذیر، طلب کرده است؛ یعنی دل بستن به رحمت خدا و نهراسیدن از احتمال شکست؛ یعنی استقبال از زحمات و خطراتی که در راه تحقق وعدۀ الهی آدمی را تهدید می کند؛ یعنی مشکلات راه را به حساب خدا گذاشتن و خود را به پیروزی حتمی و نهایی امیدوار داشتن؛ یعنی در مبارزه، به هدف عالی ـ که نجات جامعه از هرگونه ستم، تبعیض، جهل و شرک است ـ چشم دوختن و عوض ناکامی های شخصی و میان راهی را نزد خدا جستن، و خلاصه یعنی خود را مرتبط و متصل به اقیانوس لایزال قدرت و حکمت الهی دیدن و به سمت هدف اعلا با امید و بی تشویش شتافتن</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236" w:name="__RefHeading___Toc5810988_211673320"/>
      <w:bookmarkStart w:id="237" w:name="_Toc87"/>
      <w:bookmarkEnd w:id="236"/>
      <w:r>
        <w:rPr>
          <w:rtl w:val="true"/>
        </w:rPr>
        <w:t>اصول تربیت بایسته</w:t>
      </w:r>
      <w:bookmarkEnd w:id="237"/>
    </w:p>
    <w:p>
      <w:pPr>
        <w:pStyle w:val="Heading5"/>
        <w:numPr>
          <w:ilvl w:val="4"/>
          <w:numId w:val="1"/>
        </w:numPr>
        <w:rPr/>
      </w:pPr>
      <w:bookmarkStart w:id="238" w:name="__RefHeading___Toc5810990_211673320"/>
      <w:bookmarkStart w:id="239" w:name="_Toc88"/>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با توجّه به این بیان، تربیت بایسته و شایسته، براساس یک سری اصول و بنیادهایی صورت می‌گیرد که به وسیله آنها می‌توان رفتار مطلوب پرورشی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تربیت در اسلام عبارت از مبانی و بنیادهای مورد نظر اسلام برای تربیت انسان است که باید زیربنای همه فعالیت‌های تربیتی قرار گیرد و در جهت رشد فکری و عقلی او به آنها توجّه شود</w:t>
      </w:r>
      <w:r>
        <w:rPr>
          <w:rFonts w:eastAsia="IRNazanin" w:cs="IRNazanin"/>
          <w:color w:val="111111"/>
          <w:sz w:val="28"/>
          <w:szCs w:val="28"/>
          <w:rtl w:val="true"/>
          <w:lang w:bidi="fa-IR"/>
        </w:rPr>
        <w:t>:</w:t>
      </w:r>
    </w:p>
    <w:p>
      <w:pPr>
        <w:pStyle w:val="Heading5"/>
        <w:numPr>
          <w:ilvl w:val="4"/>
          <w:numId w:val="1"/>
        </w:numPr>
        <w:rPr/>
      </w:pPr>
      <w:bookmarkStart w:id="240" w:name="__RefHeading___Toc5810992_211673320"/>
      <w:bookmarkStart w:id="241" w:name="_Toc89"/>
      <w:bookmarkEnd w:id="240"/>
      <w:r>
        <w:rPr/>
        <w:t>1</w:t>
      </w:r>
      <w:r>
        <w:rPr>
          <w:rtl w:val="true"/>
        </w:rPr>
        <w:t xml:space="preserve">. </w:t>
      </w:r>
      <w:r>
        <w:rPr>
          <w:rtl w:val="true"/>
        </w:rPr>
        <w:t>اصل ارجمندی و شرافت انسان</w:t>
      </w:r>
      <w:bookmarkEnd w:id="24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نظر اسلام، موجودی شریف و با</w:t>
      </w:r>
      <w:bookmarkStart w:id="242" w:name="pg686_8474"/>
    </w:p>
    <w:p>
      <w:pPr>
        <w:pStyle w:val="BookText"/>
        <w:rPr/>
      </w:pPr>
      <w:bookmarkEnd w:id="242"/>
      <w:r>
        <w:rPr>
          <w:rFonts w:ascii="Amiri" w:hAnsi="Amiri" w:eastAsia="Amiri" w:cs="Amiri"/>
          <w:color w:val="111111"/>
          <w:sz w:val="28"/>
          <w:sz w:val="28"/>
          <w:szCs w:val="28"/>
          <w:rtl w:val="true"/>
          <w:lang w:bidi="ar-SA"/>
        </w:rPr>
        <w:t>ارزش است و جانشین خداوند در روی زمین است و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آن‌گاه به ملائکه امر می‌کند تا بر او سجده کنند و مطیع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صورت متوازن و متعادل خلق شده و سپس روح خدایی در او دمیده شده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لازمه توجه به اصل کرامت و شرافت انسان در تربیت اسلامی، این است که انسان بدون توجه به رنگ و جنس و وضع اجتماعی و خانوادگی و بدون توجه به نقایص جسمی و روحی، با ارزش و محترم است</w:t>
      </w:r>
      <w:r>
        <w:rPr>
          <w:rFonts w:eastAsia="IRNazanin" w:cs="IRNazanin"/>
          <w:color w:val="111111"/>
          <w:sz w:val="28"/>
          <w:szCs w:val="28"/>
          <w:rtl w:val="true"/>
          <w:lang w:bidi="fa-IR"/>
        </w:rPr>
        <w:t>.</w:t>
      </w:r>
    </w:p>
    <w:p>
      <w:pPr>
        <w:pStyle w:val="Heading5"/>
        <w:numPr>
          <w:ilvl w:val="4"/>
          <w:numId w:val="1"/>
        </w:numPr>
        <w:rPr/>
      </w:pPr>
      <w:bookmarkStart w:id="243" w:name="__RefHeading___Toc5810994_211673320"/>
      <w:bookmarkStart w:id="244" w:name="_Toc90"/>
      <w:bookmarkEnd w:id="243"/>
      <w:r>
        <w:rPr/>
        <w:t>2</w:t>
      </w:r>
      <w:r>
        <w:rPr>
          <w:rtl w:val="true"/>
        </w:rPr>
        <w:t xml:space="preserve">. </w:t>
      </w:r>
      <w:r>
        <w:rPr>
          <w:rtl w:val="true"/>
        </w:rPr>
        <w:t>اصل مساوات و برابری انسان ها</w:t>
      </w:r>
      <w:bookmarkEnd w:id="244"/>
    </w:p>
    <w:p>
      <w:pPr>
        <w:pStyle w:val="BookText"/>
        <w:rPr/>
      </w:pPr>
      <w:r>
        <w:rPr>
          <w:rFonts w:ascii="IRNazanin" w:hAnsi="IRNazanin" w:eastAsia="IRNazanin"/>
          <w:color w:val="111111"/>
          <w:sz w:val="28"/>
          <w:sz w:val="28"/>
          <w:szCs w:val="28"/>
          <w:rtl w:val="true"/>
          <w:lang w:bidi="fa-IR"/>
        </w:rPr>
        <w:t>تساوی انسان‌ها در اسلام به صورت یک واقعیت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براساس جهان‌بینی الهی و توحیدی می‌گوید که انسان‌ها همه با یکدیگر برابرند و این یک واقعیت طبیعی و سنت خداوندی است؛ چرا که همه از یک نفس آفریده شده‌اند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افراد با هم برابرند و تنها امتیاز آنان در ایمان، تقوا،</w:t>
      </w:r>
      <w:bookmarkStart w:id="245" w:name="pg686_8476"/>
    </w:p>
    <w:p>
      <w:pPr>
        <w:pStyle w:val="BookText"/>
        <w:rPr/>
      </w:pPr>
      <w:bookmarkEnd w:id="245"/>
      <w:r>
        <w:rPr>
          <w:rFonts w:ascii="IRNazanin" w:hAnsi="IRNazanin" w:eastAsia="IRNazanin"/>
          <w:color w:val="111111"/>
          <w:sz w:val="28"/>
          <w:sz w:val="28"/>
          <w:szCs w:val="28"/>
          <w:rtl w:val="true"/>
          <w:lang w:bidi="fa-IR"/>
        </w:rPr>
        <w:t>علم و مجاهدت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مساوات در تربیت، نه تنها فرصت‌های برابر را به وجود می‌آورد؛ بلکه هر نوع تبعیض و اندیشه طبقاتی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ایمان، تقوا، علم و … معیار و ملاک ارزش و فضیلت باشد، هر فردی برای کسب این خصلت‌ها تلاش می‌کند و جامعه‌ای مؤمن و متقی و آگاه و کوشا به وجود می‌آید</w:t>
      </w:r>
      <w:r>
        <w:rPr>
          <w:rFonts w:eastAsia="IRNazanin" w:cs="IRNazanin"/>
          <w:color w:val="111111"/>
          <w:sz w:val="28"/>
          <w:szCs w:val="28"/>
          <w:rtl w:val="true"/>
          <w:lang w:bidi="fa-IR"/>
        </w:rPr>
        <w:t>.</w:t>
      </w:r>
    </w:p>
    <w:p>
      <w:pPr>
        <w:pStyle w:val="Heading5"/>
        <w:numPr>
          <w:ilvl w:val="4"/>
          <w:numId w:val="1"/>
        </w:numPr>
        <w:rPr/>
      </w:pPr>
      <w:bookmarkStart w:id="246" w:name="__RefHeading___Toc5810996_211673320"/>
      <w:bookmarkStart w:id="247" w:name="_Toc91"/>
      <w:bookmarkEnd w:id="246"/>
      <w:r>
        <w:rPr/>
        <w:t>3</w:t>
      </w:r>
      <w:r>
        <w:rPr>
          <w:rtl w:val="true"/>
        </w:rPr>
        <w:t xml:space="preserve">. </w:t>
      </w:r>
      <w:r>
        <w:rPr>
          <w:rtl w:val="true"/>
        </w:rPr>
        <w:t>اصل اراده و دانایی انسان</w:t>
      </w:r>
      <w:bookmarkEnd w:id="247"/>
    </w:p>
    <w:p>
      <w:pPr>
        <w:pStyle w:val="BookText"/>
        <w:rPr/>
      </w:pPr>
      <w:r>
        <w:rPr>
          <w:rFonts w:ascii="IRNazanin" w:hAnsi="IRNazanin" w:eastAsia="IRNazanin"/>
          <w:color w:val="111111"/>
          <w:sz w:val="28"/>
          <w:sz w:val="28"/>
          <w:szCs w:val="28"/>
          <w:rtl w:val="true"/>
          <w:lang w:bidi="fa-IR"/>
        </w:rPr>
        <w:t>از نظر اسلام، انسان موجودی مختار و 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را امانت‌دار خدا می‌داند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وقتی انسان از قید عبودیت و بندگی دیگران آزاد شد و دانست که او فاعل مختار است، در انتخاب امور دقت کافی به خرج می‌دهد و با رعایت موازین عقلی و شرع اقدام به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پذیرفتن اختیار آزادی و آگاهی انسان به عنوان زیربنای تربیتی انگیزه‌ای برای پرورش و تربیت افرادی با اراده، آزاد و آگاه می‌شود</w:t>
      </w:r>
      <w:r>
        <w:rPr>
          <w:rFonts w:eastAsia="IRNazanin" w:cs="IRNazanin"/>
          <w:color w:val="111111"/>
          <w:sz w:val="28"/>
          <w:szCs w:val="28"/>
          <w:rtl w:val="true"/>
          <w:lang w:bidi="fa-IR"/>
        </w:rPr>
        <w:t>.</w:t>
      </w:r>
    </w:p>
    <w:p>
      <w:pPr>
        <w:pStyle w:val="Heading5"/>
        <w:numPr>
          <w:ilvl w:val="4"/>
          <w:numId w:val="1"/>
        </w:numPr>
        <w:rPr/>
      </w:pPr>
      <w:bookmarkStart w:id="248" w:name="__RefHeading___Toc5810998_211673320"/>
      <w:bookmarkStart w:id="249" w:name="_Toc92"/>
      <w:bookmarkEnd w:id="248"/>
      <w:r>
        <w:rPr/>
        <w:t>4</w:t>
      </w:r>
      <w:r>
        <w:rPr>
          <w:rtl w:val="true"/>
        </w:rPr>
        <w:t xml:space="preserve">. </w:t>
      </w:r>
      <w:r>
        <w:rPr>
          <w:rtl w:val="true"/>
        </w:rPr>
        <w:t>اصل چند بعدی بودن انسان</w:t>
      </w:r>
      <w:bookmarkEnd w:id="24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بعد مادی و بعد معنوی انسان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قرآن، اشاره به خلقت انسان و بعد جسمی و معنوی او کرده</w:t>
      </w:r>
      <w:r>
        <w:rPr>
          <w:rStyle w:val="FootnoteAnchor"/>
          <w:rtl w:val="true"/>
        </w:rPr>
        <w:footnoteReference w:id="196"/>
      </w:r>
      <w:r>
        <w:rPr>
          <w:rFonts w:ascii="IRNazanin" w:hAnsi="IRNazanin" w:eastAsia="IRNazanin"/>
          <w:color w:val="111111"/>
          <w:sz w:val="28"/>
          <w:sz w:val="28"/>
          <w:szCs w:val="28"/>
          <w:rtl w:val="true"/>
          <w:lang w:bidi="fa-IR"/>
        </w:rPr>
        <w:t>و به مراحل رشد انسان توجه خاصی</w:t>
      </w:r>
      <w:bookmarkStart w:id="250" w:name="pg686_8478"/>
    </w:p>
    <w:p>
      <w:pPr>
        <w:pStyle w:val="BookText"/>
        <w:rPr/>
      </w:pPr>
      <w:bookmarkEnd w:id="250"/>
      <w:r>
        <w:rPr>
          <w:rFonts w:ascii="IRNazanin" w:hAnsi="IRNazanin" w:eastAsia="IRNazanin"/>
          <w:color w:val="111111"/>
          <w:sz w:val="28"/>
          <w:sz w:val="28"/>
          <w:szCs w:val="28"/>
          <w:rtl w:val="true"/>
          <w:lang w:bidi="fa-IR"/>
        </w:rPr>
        <w:t>مبذول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انسان ضعیف و ناتوان به دنیا می‌آید و سپس قدرت و توانایی می‌یابد و آن‌گاه به پیری و کهولت می‌رسد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در هر دوره باید به تناسب همان با انسان رفتار کرد و اسلام نیز برای تربیت در هر دوره، دستورات خاصی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اصل که شخصیت انسان دارای ابعاد مختلفی هست و اینکه رشد وی دارای مراحلی است، باعث می‌شود اولاً در تربیت به همه ابعاد وجود انسان توجه شود و ثانیاً تربیت متناسب با مراحل رشد افراد در هر دوره باشد</w:t>
      </w:r>
      <w:r>
        <w:rPr>
          <w:rFonts w:eastAsia="IRNazanin" w:cs="IRNazanin"/>
          <w:color w:val="111111"/>
          <w:sz w:val="28"/>
          <w:szCs w:val="28"/>
          <w:rtl w:val="true"/>
          <w:lang w:bidi="fa-IR"/>
        </w:rPr>
        <w:t>.</w:t>
      </w:r>
    </w:p>
    <w:p>
      <w:pPr>
        <w:pStyle w:val="Heading5"/>
        <w:numPr>
          <w:ilvl w:val="4"/>
          <w:numId w:val="1"/>
        </w:numPr>
        <w:rPr/>
      </w:pPr>
      <w:bookmarkStart w:id="251" w:name="__RefHeading___Toc5811000_211673320"/>
      <w:bookmarkStart w:id="252" w:name="_Toc93"/>
      <w:bookmarkEnd w:id="251"/>
      <w:r>
        <w:rPr/>
        <w:t>5</w:t>
      </w:r>
      <w:r>
        <w:rPr>
          <w:rtl w:val="true"/>
        </w:rPr>
        <w:t xml:space="preserve">. </w:t>
      </w:r>
      <w:r>
        <w:rPr>
          <w:rtl w:val="true"/>
        </w:rPr>
        <w:t>اصل جهت داری زندگی</w:t>
      </w:r>
      <w:bookmarkEnd w:id="252"/>
    </w:p>
    <w:p>
      <w:pPr>
        <w:pStyle w:val="BookText"/>
        <w:rPr/>
      </w:pPr>
      <w:r>
        <w:rPr>
          <w:rFonts w:ascii="IRNazanin" w:hAnsi="IRNazanin" w:eastAsia="IRNazanin"/>
          <w:color w:val="111111"/>
          <w:sz w:val="28"/>
          <w:sz w:val="28"/>
          <w:szCs w:val="28"/>
          <w:rtl w:val="true"/>
          <w:lang w:bidi="fa-IR"/>
        </w:rPr>
        <w:t>از نظر اسلام جهان بیهوده خلق نشده است و آفرینش انسان هم عبث و بیهوده نیست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بر این اساس برنامه‌های تربیتی باید با هدف حیات طیبه هماهنگ باشد و با تعلیم مهارت‌ها و فنون مختلف، انسان به هدف اعلای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Heading5"/>
        <w:numPr>
          <w:ilvl w:val="4"/>
          <w:numId w:val="1"/>
        </w:numPr>
        <w:rPr/>
      </w:pPr>
      <w:bookmarkStart w:id="253" w:name="__RefHeading___Toc5811002_211673320"/>
      <w:bookmarkStart w:id="254" w:name="_Toc94"/>
      <w:bookmarkEnd w:id="253"/>
      <w:r>
        <w:rPr/>
        <w:t>6</w:t>
      </w:r>
      <w:r>
        <w:rPr>
          <w:rtl w:val="true"/>
        </w:rPr>
        <w:t xml:space="preserve">. </w:t>
      </w:r>
      <w:r>
        <w:rPr>
          <w:rtl w:val="true"/>
        </w:rPr>
        <w:t>اصل توانایی و ظرفیت انسان ها</w:t>
      </w:r>
      <w:bookmarkEnd w:id="25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انسان‌ها دارای استعدادهای متفاوتی هستند و آنچه که خداوند به افراد عطا کرده و باعث برتری برخی بر بعضی دیگر شده، همان</w:t>
      </w:r>
      <w:bookmarkStart w:id="255" w:name="pg686_8480"/>
    </w:p>
    <w:p>
      <w:pPr>
        <w:pStyle w:val="BookText"/>
        <w:rPr/>
      </w:pPr>
      <w:bookmarkEnd w:id="255"/>
      <w:r>
        <w:rPr>
          <w:rFonts w:ascii="IRNazanin" w:hAnsi="IRNazanin" w:eastAsia="IRNazanin"/>
          <w:color w:val="111111"/>
          <w:sz w:val="28"/>
          <w:sz w:val="28"/>
          <w:szCs w:val="28"/>
          <w:rtl w:val="true"/>
          <w:lang w:bidi="fa-IR"/>
        </w:rPr>
        <w:t>استعدادهای خداوندی و توانایی‌های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استعدادهااست که آنان مختلف و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اهمیت دارد استفاده از ظرفیت و توانایی فطری و خدادادی است که در اسلام تعبیر به شکر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شاکر باشند، استعدادها رشد می‌کنند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آموختن و یادگیری در صورتی حاصل می‌شود که استعداد و توانایی آن، در فرد باشد و دانش و مهارت به فراخور استعداد افراد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تربیت هم به عنوان یک وظیفه فردی و اجتماعی، متناسب با استعداد و توانایی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تربیتی در صورتی قابل اجرا و مسؤولیت‌آور است که متناسب با استعدادهای افراد تدوین شود، تا هم افراد استفاده بیشتری ببرند و هم بازدهی بیشتری برای جامعه داشته باشد</w:t>
      </w:r>
      <w:r>
        <w:rPr>
          <w:rFonts w:eastAsia="IRNazanin" w:cs="IRNazanin"/>
          <w:color w:val="111111"/>
          <w:sz w:val="28"/>
          <w:szCs w:val="28"/>
          <w:rtl w:val="true"/>
          <w:lang w:bidi="fa-IR"/>
        </w:rPr>
        <w:t>.</w:t>
      </w:r>
    </w:p>
    <w:p>
      <w:pPr>
        <w:pStyle w:val="Heading5"/>
        <w:numPr>
          <w:ilvl w:val="4"/>
          <w:numId w:val="1"/>
        </w:numPr>
        <w:rPr/>
      </w:pPr>
      <w:bookmarkStart w:id="256" w:name="__RefHeading___Toc5811004_211673320"/>
      <w:bookmarkStart w:id="257" w:name="_Toc95"/>
      <w:bookmarkEnd w:id="256"/>
      <w:r>
        <w:rPr/>
        <w:t>7</w:t>
      </w:r>
      <w:r>
        <w:rPr>
          <w:rtl w:val="true"/>
        </w:rPr>
        <w:t xml:space="preserve">. </w:t>
      </w:r>
      <w:r>
        <w:rPr>
          <w:rtl w:val="true"/>
        </w:rPr>
        <w:t>اصل همّت مضاعف و عمل صالح</w:t>
      </w:r>
      <w:bookmarkEnd w:id="25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و کوشش و عمل برای رسیدن و هدف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رسیدن به هدف را در نتیجه تلاش پیگیری انسان می‌داند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به تعبیر دیگر سخت‌کوشی و رنج و تلاش است که انسان را به هدف و مقصد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بهتر و تلاش بیشتر، نشانه بهره‌وری</w:t>
      </w:r>
      <w:bookmarkStart w:id="258" w:name="pg686_8482"/>
    </w:p>
    <w:p>
      <w:pPr>
        <w:pStyle w:val="BookText"/>
        <w:rPr/>
      </w:pPr>
      <w:bookmarkEnd w:id="258"/>
      <w:r>
        <w:rPr>
          <w:rFonts w:ascii="IRNazanin" w:hAnsi="IRNazanin" w:eastAsia="IRNazanin"/>
          <w:color w:val="111111"/>
          <w:sz w:val="28"/>
          <w:sz w:val="28"/>
          <w:szCs w:val="28"/>
          <w:rtl w:val="true"/>
          <w:lang w:bidi="fa-IR"/>
        </w:rPr>
        <w:t>بیشتر از زندگی قلمداد شده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عمل در اسلام به عنوان یک اصل برای کمال انسان باید مورد نظر همه مربیان و برنامه ریزان تربیتی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همراه آمدن عمل صالح با ایمان در آیات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اعتقاد و ایمان در صورتی نتیجه‌بخش است که به صورت عمل صالح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اسلامی در صورتی محقق می‌شود که فرد و جمع به دستورات آن عمل کنند و موازین اسلامی بر تمام روابط فردی و اجتماعی آنان حاکم باشد</w:t>
      </w:r>
      <w:r>
        <w:rPr>
          <w:rFonts w:eastAsia="IRNazanin" w:cs="IRNazanin"/>
          <w:color w:val="111111"/>
          <w:sz w:val="28"/>
          <w:szCs w:val="28"/>
          <w:rtl w:val="true"/>
          <w:lang w:bidi="fa-IR"/>
        </w:rPr>
        <w:t>.</w:t>
      </w:r>
    </w:p>
    <w:p>
      <w:pPr>
        <w:pStyle w:val="Heading5"/>
        <w:numPr>
          <w:ilvl w:val="4"/>
          <w:numId w:val="1"/>
        </w:numPr>
        <w:rPr/>
      </w:pPr>
      <w:bookmarkStart w:id="259" w:name="__RefHeading___Toc5811006_211673320"/>
      <w:bookmarkStart w:id="260" w:name="_Toc96"/>
      <w:bookmarkEnd w:id="259"/>
      <w:r>
        <w:rPr/>
        <w:t>8</w:t>
      </w:r>
      <w:r>
        <w:rPr>
          <w:rtl w:val="true"/>
        </w:rPr>
        <w:t xml:space="preserve">. </w:t>
      </w:r>
      <w:r>
        <w:rPr>
          <w:rtl w:val="true"/>
        </w:rPr>
        <w:t>اصل جهل زدایی</w:t>
      </w:r>
      <w:bookmarkEnd w:id="260"/>
    </w:p>
    <w:p>
      <w:pPr>
        <w:pStyle w:val="BookText"/>
        <w:rPr/>
      </w:pPr>
      <w:r>
        <w:rPr>
          <w:rFonts w:ascii="IRNazanin" w:hAnsi="IRNazanin" w:eastAsia="IRNazanin"/>
          <w:color w:val="111111"/>
          <w:sz w:val="28"/>
          <w:sz w:val="28"/>
          <w:szCs w:val="28"/>
          <w:rtl w:val="true"/>
          <w:lang w:bidi="fa-IR"/>
        </w:rPr>
        <w:t>اسلام با جهل و مظاهر آن، به شدت مبارزه می‌کند و بنای کار خود را بر علم و یقین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بر اثر نادانی به خطا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خرافات و آنچه که زاییده جهل و نادانی است مبارزه 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اصل، باید بسیج عمومی برای مبارزه با جهل و نادانی صورت پذیرد و علم و دانایی به صورت یک وظیفه همگانی و اجباری تلقّی گردد وقتی امت اسلامی بر این اصل تکیه کنند، دیگر کورکورانه عمل نخواهند کرد و مبنای تربیت آنها علم و آگاهی خواهد بود</w:t>
      </w:r>
      <w:r>
        <w:rPr>
          <w:rFonts w:eastAsia="IRNazanin" w:cs="IRNazanin"/>
          <w:color w:val="111111"/>
          <w:sz w:val="28"/>
          <w:szCs w:val="28"/>
          <w:rtl w:val="true"/>
          <w:lang w:bidi="fa-IR"/>
        </w:rPr>
        <w:t>.</w:t>
      </w:r>
      <w:bookmarkStart w:id="261" w:name="pg686_8484"/>
    </w:p>
    <w:p>
      <w:pPr>
        <w:pStyle w:val="Heading3"/>
        <w:numPr>
          <w:ilvl w:val="2"/>
          <w:numId w:val="1"/>
        </w:numPr>
        <w:rPr/>
      </w:pPr>
      <w:bookmarkStart w:id="262" w:name="__RefHeading___Toc5811008_211673320"/>
      <w:bookmarkStart w:id="263" w:name="_Toc97"/>
      <w:bookmarkEnd w:id="261"/>
      <w:bookmarkEnd w:id="262"/>
      <w:r>
        <w:rPr>
          <w:rtl w:val="true"/>
        </w:rPr>
        <w:t>سه</w:t>
      </w:r>
      <w:r>
        <w:rPr>
          <w:rtl w:val="true"/>
        </w:rPr>
        <w:t xml:space="preserve">. </w:t>
      </w:r>
      <w:r>
        <w:rPr>
          <w:rtl w:val="true"/>
        </w:rPr>
        <w:t>اصلاح گرا و تحوّل بخش بودن تربیت</w:t>
      </w:r>
      <w:bookmarkEnd w:id="263"/>
    </w:p>
    <w:p>
      <w:pPr>
        <w:pStyle w:val="Heading4"/>
        <w:numPr>
          <w:ilvl w:val="3"/>
          <w:numId w:val="1"/>
        </w:numPr>
        <w:rPr/>
      </w:pPr>
      <w:bookmarkStart w:id="264" w:name="__RefHeading___Toc5811010_211673320"/>
      <w:bookmarkStart w:id="265" w:name="_Toc98"/>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نگاهی که امروزه بر نظام تعلیم و تربیت حاکم است، نگاهی کلیشه‌ای، سازمانی، بسته، گذرا و تنوع‌طلبانه است و صرفاً به روش‌هایی متعدّد و خشک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عموماً ناشی از گفتار روان‌شناسان و فیلسوفان و دانشمندان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تأثیرگذاری و نقش آفرینی واقعی تربیت در اصلاح رفتارها و پندارها، اهمیت چندانی ندارد و تنها در جهت همسوسازی آنها با زندگی اجتماعی به کار می‌رود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نظام تربیت مهدوی، اصل بر اصلاح بنیادین امور و تغییر و تحوّل واقعی و درونی انسان‌ها است؛ براین اساس نگاهی خاصّ به اثرگذاری تعلیم و تربیت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کاربردی، فقط برای رفع تکلیف و آموزش‌های رسمی و انتقال معارف نیست؛ بلکه درصدد تعمیق ارزش‌های انسانی و درونی کردن مکارم اخلاقی، در نهاد جان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تعلیم و تربیت مهدوی، دانشگاه انسان‌سازی و فرهنگنامه رشد و</w:t>
      </w:r>
    </w:p>
    <w:p>
      <w:pPr>
        <w:pStyle w:val="BookText"/>
        <w:rPr/>
      </w:pPr>
      <w:r>
        <w:rPr>
          <w:rFonts w:ascii="IRNazanin" w:hAnsi="IRNazanin" w:eastAsia="IRNazanin"/>
          <w:color w:val="111111"/>
          <w:sz w:val="28"/>
          <w:sz w:val="28"/>
          <w:szCs w:val="28"/>
          <w:rtl w:val="true"/>
          <w:lang w:bidi="fa-IR"/>
        </w:rPr>
        <w:t>کمال است و با هدف تأثیرگذاری و ژرفابخشی، قلوب و اذهان را شکوفا می‌سازد و در نتیجه تا رسیدن به مقصود نهایی و مشاهدۀ تأثیرگذاری و نقش آفرینی واقعی، از فعالیت باز نمی‌ایستد و تا اصلاح و تکمیل رفتارها پیش می‌رود و به مطلوب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تأسی به این الگوی مطلوب دینی، باید نظام تربیتی پویا و کاربردی داشته باشد و اساس را بر دگرگونی و تغییر احوال و عادت‌ها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تعلیم و تربیت، برگرفته از آموزه‌های دینی و در راستای اعتلای روحی و فکری انسان است و به همین جهت، به دنبال اثرگذاری عمیق و هویت‌بخشی به انسان‌ها است؛ یعنی، دارای سمت و سو و مقصد مشخصی بوده و برای رسیدن به آن، برنامه‌های کاربردی و ایده‌های فراگیری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اصلاح نفس انسانی و دگرگونی در سیرت و بصیرت انسان، دارای اولویت اساسی است و به همین جهت در عصر ظهور حضرت مهدی عجل الله تعالی فرجه الشریف بدون هیچ واسطه‌ای با کل مردم جهان گفت و گو می‌کند و آنها را مخاطب قرار می‌دهد و تک‌تک آنها را به آرمان‌های راستین اسلام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اصلش آمده‌اند برای تزکیۀ نفوس انسانی، تعلیم و تربیت کتاب و حکمت و مهار کردن این طبیعت که انسان قبل از مهار کردن طبیعت به دست انبیا به طور اصلاح همه چیز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کما اینکه یکی از موجودات عالم است ـ</w:t>
      </w:r>
    </w:p>
    <w:p>
      <w:pPr>
        <w:pStyle w:val="BookText"/>
        <w:rPr/>
      </w:pPr>
      <w:r>
        <w:rPr>
          <w:rFonts w:ascii="IRNazanin" w:hAnsi="IRNazanin" w:eastAsia="IRNazanin"/>
          <w:color w:val="111111"/>
          <w:sz w:val="28"/>
          <w:sz w:val="28"/>
          <w:szCs w:val="28"/>
          <w:rtl w:val="true"/>
          <w:lang w:bidi="fa-IR"/>
        </w:rPr>
        <w:t>که یک حیوانی است ـ منتها حیوان قابل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چیزهایی که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قوایی که در انسان است،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شهوتش محدود نیست به اینکه نظام داشته باشد ـ مثل سایر حیوانات ـ بلکه از سایر حیوانات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انسان محدود نیست به اینکه در یک موردی اعمال غضب بکند، در یک موردی نکند، غیر محدود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حضرت آیت الله خامنه‌ای نیز در رابطه با این اصل اساسی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اصلی و محوری برای اصلاح عالم، اصلاح نفس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اینجا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آن نسلی که می خواست با دست قدرتمند خود، تاریخ را ورق بزند،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مراقبت کنید؛ به خودتان بپردازید و نفس خودتان را اصلاح و تزکیه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زکیها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جامعۀ اسلامی صدر اوّل اسلام، از تزکیۀ انسان ها شروع نشده بود و در آن به اندازۀ لازم، آدم های مصفّا و خالص و بی عشق وجود نداشتند، اسلام پا نمی گرفت، گسترش پیدا نمی کرد، بر مذاهب مشرکانۀ عالم پیروز نمی شد و تاریخ در خط اسلام به حرکت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های مزکّا و مصفّا نباشند، جهاد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وجود ما، بزرگ‌ترین دشمن ما تمکین گرفته و آن، نفس امّاره و شهوات و خودخواهی و خودپرستی‌های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لحظه‌ای که بتوانیم این مار گزنده و این دشمن کشنده را سر جای خود بنشانیم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طور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bookmarkStart w:id="266" w:name="pg686_8491"/>
    </w:p>
    <w:p>
      <w:pPr>
        <w:pStyle w:val="BookText"/>
        <w:rPr/>
      </w:pPr>
      <w:bookmarkEnd w:id="266"/>
      <w:r>
        <w:rPr>
          <w:rFonts w:ascii="IRNazanin" w:hAnsi="IRNazanin" w:eastAsia="IRNazanin"/>
          <w:color w:val="111111"/>
          <w:sz w:val="28"/>
          <w:sz w:val="28"/>
          <w:szCs w:val="28"/>
          <w:rtl w:val="true"/>
          <w:lang w:bidi="fa-IR"/>
        </w:rPr>
        <w:t>لحظه ما موفّق و سعادتمند و قادر بر عمل و مقاومت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خودمان بپردازیم، باید نفس های خودمان را اصلاح کنیم، باید قدرت معنوی انسانی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در ما به حد اعلا و به ودیعه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ولای شهوات و هوا و هوس ها و خودخواهی ها و خودپرستی ها نجات بدهیم و آن را قوی کنیم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باید تغییر کند و اصلاح گردد و چگونه؟</w:t>
      </w:r>
    </w:p>
    <w:p>
      <w:pPr>
        <w:pStyle w:val="BookText"/>
        <w:rPr/>
      </w:pPr>
      <w:r>
        <w:rPr>
          <w:rFonts w:ascii="IRNazanin" w:hAnsi="IRNazanin" w:eastAsia="IRNazanin"/>
          <w:color w:val="111111"/>
          <w:sz w:val="28"/>
          <w:sz w:val="28"/>
          <w:szCs w:val="28"/>
          <w:rtl w:val="true"/>
          <w:lang w:bidi="fa-IR"/>
        </w:rPr>
        <w:t>جامعه مهدوی برای رسیدن به پاسخ این سؤال، علاوه بر میراث گران بهای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بعثت حضرت ختمی مرتبت تا دوران ولایت خاندان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آموزه‌های فرهنگ مهدوی، می‌تواند به پاسخی روشن و کاربردی دست یابد</w:t>
      </w:r>
      <w:r>
        <w:rPr>
          <w:rFonts w:eastAsia="IRNazanin" w:cs="IRNazanin"/>
          <w:color w:val="111111"/>
          <w:sz w:val="28"/>
          <w:szCs w:val="28"/>
          <w:rtl w:val="true"/>
          <w:lang w:bidi="fa-IR"/>
        </w:rPr>
        <w:t>.</w:t>
      </w:r>
    </w:p>
    <w:p>
      <w:pPr>
        <w:pStyle w:val="Heading4"/>
        <w:numPr>
          <w:ilvl w:val="3"/>
          <w:numId w:val="1"/>
        </w:numPr>
        <w:rPr/>
      </w:pPr>
      <w:bookmarkStart w:id="267" w:name="__RefHeading___Toc5811012_211673320"/>
      <w:bookmarkStart w:id="268" w:name="_Toc99"/>
      <w:bookmarkEnd w:id="267"/>
      <w:r>
        <w:rPr>
          <w:rtl w:val="true"/>
        </w:rPr>
        <w:t>الگوهای اصلاح و تغییر</w:t>
      </w:r>
      <w:bookmarkEnd w:id="268"/>
    </w:p>
    <w:p>
      <w:pPr>
        <w:pStyle w:val="Heading5"/>
        <w:numPr>
          <w:ilvl w:val="4"/>
          <w:numId w:val="1"/>
        </w:numPr>
        <w:rPr/>
      </w:pPr>
      <w:bookmarkStart w:id="269" w:name="__RefHeading___Toc5811014_211673320"/>
      <w:bookmarkStart w:id="270" w:name="_Toc100"/>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در الگوی تربیتی عصر ظهور، مؤلّفه‌های اصلاح و تغییرات بایسته عبارت است از</w:t>
      </w:r>
      <w:r>
        <w:rPr>
          <w:rFonts w:eastAsia="IRNazanin" w:cs="IRNazanin"/>
          <w:color w:val="111111"/>
          <w:sz w:val="28"/>
          <w:szCs w:val="28"/>
          <w:rtl w:val="true"/>
          <w:lang w:bidi="fa-IR"/>
        </w:rPr>
        <w:t>:</w:t>
      </w:r>
    </w:p>
    <w:p>
      <w:pPr>
        <w:pStyle w:val="Heading5"/>
        <w:numPr>
          <w:ilvl w:val="4"/>
          <w:numId w:val="1"/>
        </w:numPr>
        <w:rPr/>
      </w:pPr>
      <w:bookmarkStart w:id="271" w:name="__RefHeading___Toc5811016_211673320"/>
      <w:bookmarkStart w:id="272" w:name="_Toc101"/>
      <w:bookmarkEnd w:id="271"/>
      <w:r>
        <w:rPr/>
        <w:t>1</w:t>
      </w:r>
      <w:r>
        <w:rPr>
          <w:rtl w:val="true"/>
        </w:rPr>
        <w:t xml:space="preserve">. </w:t>
      </w:r>
      <w:r>
        <w:rPr>
          <w:rtl w:val="true"/>
        </w:rPr>
        <w:t>باورها و بینش ها</w:t>
      </w:r>
      <w:bookmarkEnd w:id="27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انسان‌ها بینش و نگرش خود را به جهان هستی تغییر نداده و باورهای خود را بر پایه‌های استوار دینی قرار ندهند و از صراط مستقیم الهی دور باشند، تربیت آنان فایده‌ای نداشته و عاری از حقیقت و ماندگاری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تعلیم و تربیت مهدوی، در وهلۀ نخست، شالوده‌های فکری و معرفتی انسان‌ها را مستحکم و قوی</w:t>
      </w:r>
      <w:bookmarkStart w:id="273" w:name="pg686_8493"/>
    </w:p>
    <w:p>
      <w:pPr>
        <w:pStyle w:val="BookText"/>
        <w:rPr/>
      </w:pPr>
      <w:bookmarkEnd w:id="273"/>
      <w:r>
        <w:rPr>
          <w:rFonts w:ascii="IRNazanin" w:hAnsi="IRNazanin" w:eastAsia="IRNazanin"/>
          <w:color w:val="111111"/>
          <w:sz w:val="28"/>
          <w:sz w:val="28"/>
          <w:szCs w:val="28"/>
          <w:rtl w:val="true"/>
          <w:lang w:bidi="fa-IR"/>
        </w:rPr>
        <w:t>می‌سازد و باورها و بینش او را به صورت اصولی و درست بنا می‌نهد؛ آن گاه به انتقال آموزه‌های اخلاقی و تربیتی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مهدوی نیز باید زیربنای معرفتی و فکری مردم، اصلاح و تقویت گردد و ناراستی‌های اعتقادی و ضعف‌های ایمانی برطرف شود</w:t>
      </w:r>
      <w:r>
        <w:rPr>
          <w:rFonts w:eastAsia="IRNazanin" w:cs="IRNazanin"/>
          <w:color w:val="111111"/>
          <w:sz w:val="28"/>
          <w:szCs w:val="28"/>
          <w:rtl w:val="true"/>
          <w:lang w:bidi="fa-IR"/>
        </w:rPr>
        <w:t>.</w:t>
      </w:r>
    </w:p>
    <w:p>
      <w:pPr>
        <w:pStyle w:val="Heading5"/>
        <w:numPr>
          <w:ilvl w:val="4"/>
          <w:numId w:val="1"/>
        </w:numPr>
        <w:rPr/>
      </w:pPr>
      <w:bookmarkStart w:id="274" w:name="__RefHeading___Toc5811018_211673320"/>
      <w:bookmarkStart w:id="275" w:name="_Toc102"/>
      <w:bookmarkEnd w:id="274"/>
      <w:r>
        <w:rPr/>
        <w:t>2</w:t>
      </w:r>
      <w:r>
        <w:rPr>
          <w:rtl w:val="true"/>
        </w:rPr>
        <w:t xml:space="preserve">. </w:t>
      </w:r>
      <w:r>
        <w:rPr>
          <w:rtl w:val="true"/>
        </w:rPr>
        <w:t>عادت ها و منش ها</w:t>
      </w:r>
      <w:bookmarkEnd w:id="275"/>
    </w:p>
    <w:p>
      <w:pPr>
        <w:pStyle w:val="BookText"/>
        <w:rPr/>
      </w:pPr>
      <w:r>
        <w:rPr>
          <w:rFonts w:ascii="IRNazanin" w:hAnsi="IRNazanin" w:eastAsia="IRNazanin"/>
          <w:color w:val="111111"/>
          <w:sz w:val="28"/>
          <w:sz w:val="28"/>
          <w:szCs w:val="28"/>
          <w:rtl w:val="true"/>
          <w:lang w:bidi="fa-IR"/>
        </w:rPr>
        <w:t>انسان‌ها از آغاز حیات خود، یک سری عادت‌ها و رویه‌هایی را کسب می‌کنند که چه بسا پاره‌ای از آنها نادرست و مذموم است و تا زمانی که از این عادات و منش‌ها دست بر ندارند و عادات خوب و پسندیده را کسب نکنند، تربیتشان ره به جایی نخواهد برد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مهدوی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 به شیوه‌های تربیتی معصومین به خصوص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جهت تغییر عادت‌ها و رویه‌های ناسالم و غیرانسانی کوشید و افراد را با منش‌های جدید و رفتارهای ستودۀ اخلاقی و دینی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می‌توان امید داشت جامعه رو به رشد و تعالی اخلاقی و معنوی بوده و از پلیدی‌ها و ناهنجاری‌ها گریزان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جامعه‌ای عادت به حق‌کشی و تجاوز به حقوق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کوچه و خیابان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داشته باشد، باید بدانیم که آن جامعه از مسیر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خارج شده و رفتارهایی ناپسند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امام مهدی علیه السلام ریشۀ حق‌کشی و تجاوزگری را در</w:t>
      </w:r>
      <w:bookmarkStart w:id="276" w:name="pg686_8495"/>
    </w:p>
    <w:p>
      <w:pPr>
        <w:pStyle w:val="BookText"/>
        <w:rPr/>
      </w:pPr>
      <w:bookmarkEnd w:id="276"/>
      <w:r>
        <w:rPr>
          <w:rFonts w:ascii="IRNazanin" w:hAnsi="IRNazanin" w:eastAsia="IRNazanin"/>
          <w:color w:val="111111"/>
          <w:sz w:val="28"/>
          <w:sz w:val="28"/>
          <w:szCs w:val="28"/>
          <w:rtl w:val="true"/>
          <w:lang w:bidi="fa-IR"/>
        </w:rPr>
        <w:t>جهان خشک می‌کند، پیروان و اقتدکنندگان به او نیز در هر عصر و برهه‌ای، باید چنین باشند و این دیدگاه و منش را به تک‌تک افراد منتقل نمایند و آنان را براساس این الگو، تربیت کنند</w:t>
      </w:r>
      <w:r>
        <w:rPr>
          <w:rFonts w:eastAsia="IRNazanin" w:cs="IRNazanin"/>
          <w:color w:val="111111"/>
          <w:sz w:val="28"/>
          <w:szCs w:val="28"/>
          <w:rtl w:val="true"/>
          <w:lang w:bidi="fa-IR"/>
        </w:rPr>
        <w:t>.</w:t>
      </w:r>
    </w:p>
    <w:p>
      <w:pPr>
        <w:pStyle w:val="Heading5"/>
        <w:numPr>
          <w:ilvl w:val="4"/>
          <w:numId w:val="1"/>
        </w:numPr>
        <w:rPr/>
      </w:pPr>
      <w:bookmarkStart w:id="277" w:name="__RefHeading___Toc5811020_211673320"/>
      <w:bookmarkStart w:id="278" w:name="_Toc103"/>
      <w:bookmarkEnd w:id="277"/>
      <w:r>
        <w:rPr/>
        <w:t>3</w:t>
      </w:r>
      <w:r>
        <w:rPr>
          <w:rtl w:val="true"/>
        </w:rPr>
        <w:t xml:space="preserve">. </w:t>
      </w:r>
      <w:r>
        <w:rPr>
          <w:rtl w:val="true"/>
        </w:rPr>
        <w:t>خُلقیات و خصلت ها</w:t>
      </w:r>
      <w:bookmarkEnd w:id="278"/>
    </w:p>
    <w:p>
      <w:pPr>
        <w:pStyle w:val="BookText"/>
        <w:rPr/>
      </w:pPr>
      <w:r>
        <w:rPr>
          <w:rFonts w:ascii="IRNazanin" w:hAnsi="IRNazanin" w:eastAsia="IRNazanin"/>
          <w:color w:val="111111"/>
          <w:sz w:val="28"/>
          <w:sz w:val="28"/>
          <w:szCs w:val="28"/>
          <w:rtl w:val="true"/>
          <w:lang w:bidi="fa-IR"/>
        </w:rPr>
        <w:t>یکی از بایسته‌های تربیتی جامعه منتظر، کسب خصلت‌های نیکو، دوری از اخلاق‌های ناسالم و ناراست و ترویج و گسترش اخلاق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اکثر جوامع، اخلاق الهی جایگاه و ارزش خود را از دست داده و اخلاق، متکی بر یک سری گزاره‌های عرفی و عقلی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بعضی از رفتارهای غیراخلاقی تبدیل به عرف جامعه شده و قبح و زشتی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اصلاح فرهنگی و تربیتی انسان‌ها زمانی اتفاق می‌افتد که اولاً با اخلاق صحیح الهی آشنا باشند و ثانیاً در صدد تخلّق به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دگرگونی واقعی زمانی اتفاق می‌افتد که انسان‌ها براساس فضایل و مکارم اخلاق الهی، تربیت شوند و اخلاقیات پسندیده و مطلوب دین را در جامعه حاکم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 تربیت مهدوی نیز ترویج و بسط اخلاق الهی در اولویت قرار دارد و افراد در پرتو آن، به رشد و بالندگی واقعی دست خواهند یافت</w:t>
      </w:r>
      <w:r>
        <w:rPr>
          <w:rFonts w:eastAsia="IRNazanin" w:cs="IRNazanin"/>
          <w:color w:val="111111"/>
          <w:sz w:val="28"/>
          <w:szCs w:val="28"/>
          <w:rtl w:val="true"/>
          <w:lang w:bidi="fa-IR"/>
        </w:rPr>
        <w:t>.</w:t>
      </w:r>
    </w:p>
    <w:p>
      <w:pPr>
        <w:pStyle w:val="Heading5"/>
        <w:numPr>
          <w:ilvl w:val="4"/>
          <w:numId w:val="1"/>
        </w:numPr>
        <w:rPr/>
      </w:pPr>
      <w:bookmarkStart w:id="279" w:name="__RefHeading___Toc5811022_211673320"/>
      <w:bookmarkStart w:id="280" w:name="_Toc104"/>
      <w:bookmarkEnd w:id="279"/>
      <w:r>
        <w:rPr/>
        <w:t>4</w:t>
      </w:r>
      <w:r>
        <w:rPr>
          <w:rtl w:val="true"/>
        </w:rPr>
        <w:t xml:space="preserve">. </w:t>
      </w:r>
      <w:r>
        <w:rPr>
          <w:rtl w:val="true"/>
        </w:rPr>
        <w:t>ایده ها و ارزش ها</w:t>
      </w:r>
      <w:bookmarkEnd w:id="28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جامعه بشری دارای ارزش‌ها</w:t>
      </w:r>
      <w:bookmarkStart w:id="281" w:name="pg686_8497"/>
    </w:p>
    <w:p>
      <w:pPr>
        <w:pStyle w:val="BookText"/>
        <w:rPr/>
      </w:pPr>
      <w:bookmarkEnd w:id="281"/>
      <w:r>
        <w:rPr>
          <w:rFonts w:ascii="IRNazanin" w:hAnsi="IRNazanin" w:eastAsia="IRNazanin"/>
          <w:color w:val="111111"/>
          <w:sz w:val="28"/>
          <w:sz w:val="28"/>
          <w:szCs w:val="28"/>
          <w:rtl w:val="true"/>
          <w:lang w:bidi="fa-IR"/>
        </w:rPr>
        <w:t>و هنجارهای متعالی و واقعی نباشد و برای خود ایده‌های انحرافی و پوشالی برگزیند، از مسیر انسانیت و صراط مستقیم دور افتاده و بهره‌ای از تربیت واقعی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این آرمان‌ها و ایده‌ها در مسیر درست قرار گیرد و یک هدف متعالی و واقعی، برای جامعه ترسیم گردد و همه آحاد آن، در راستای این هدف اصیل و کامل حرکت کنند، امکان اصلاح و رشد آن جامعه بالا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بتوان تربیت سازنده و مؤثّری داشت، باید ارزش‌ها را نهادینه کرد و آرمان‌های متعالی و شکوهمندی برای افراد در نظر گرفت و آنان را در این راستا، به کوشش و حرکت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مهدوی، مهم‌ترین هدف جامعه، رسیدن به کمال نهایی و عبودیت خداوند است که در این‌باره بیشتر بحث خواهد شد</w:t>
      </w:r>
      <w:r>
        <w:rPr>
          <w:rFonts w:eastAsia="IRNazanin" w:cs="IRNazanin"/>
          <w:color w:val="111111"/>
          <w:sz w:val="28"/>
          <w:szCs w:val="28"/>
          <w:rtl w:val="true"/>
          <w:lang w:bidi="fa-IR"/>
        </w:rPr>
        <w:t>.</w:t>
      </w:r>
    </w:p>
    <w:p>
      <w:pPr>
        <w:pStyle w:val="Heading5"/>
        <w:numPr>
          <w:ilvl w:val="4"/>
          <w:numId w:val="1"/>
        </w:numPr>
        <w:rPr/>
      </w:pPr>
      <w:bookmarkStart w:id="282" w:name="__RefHeading___Toc5811024_211673320"/>
      <w:bookmarkStart w:id="283" w:name="_Toc105"/>
      <w:bookmarkEnd w:id="282"/>
      <w:r>
        <w:rPr/>
        <w:t>5</w:t>
      </w:r>
      <w:r>
        <w:rPr>
          <w:rtl w:val="true"/>
        </w:rPr>
        <w:t xml:space="preserve">. </w:t>
      </w:r>
      <w:r>
        <w:rPr>
          <w:rtl w:val="true"/>
        </w:rPr>
        <w:t>نیازها و خواسته ها</w:t>
      </w:r>
      <w:bookmarkEnd w:id="28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دارای خواسته ها، نیازها و میل‌های مختلف و گوناگونی هستند؛ اما به جهت اینکه گاهی سمت و سوی آنها تغییر یافته و در مسیر نادرستی قرار می‌گیرد، موجب کژتابی فکری و رفتاری افراد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اولاً نیازهای واقعی و اصیل آنان شناسایی و تأمین گردد و ثانیاً میل‌ها و کشش‌های غیر طبیعی و ناراست، در مسیر درست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نیازها و خواسته‌ها تأثیر به سزایی در روحیات</w:t>
      </w:r>
      <w:bookmarkStart w:id="284" w:name="pg686_8499"/>
    </w:p>
    <w:p>
      <w:pPr>
        <w:pStyle w:val="BookText"/>
        <w:rPr/>
      </w:pPr>
      <w:bookmarkEnd w:id="284"/>
      <w:r>
        <w:rPr>
          <w:rFonts w:ascii="IRNazanin" w:hAnsi="IRNazanin" w:eastAsia="IRNazanin"/>
          <w:color w:val="111111"/>
          <w:sz w:val="28"/>
          <w:sz w:val="28"/>
          <w:szCs w:val="28"/>
          <w:rtl w:val="true"/>
          <w:lang w:bidi="fa-IR"/>
        </w:rPr>
        <w:t>و خلقیات افراد دارد، برای اصلاح و تربیت آنها، باید به این میل‌ها و کشش‌ها توجّه نمود و هم‌پای تربیت، گستره و شمول آنها را نیز محدود و عقلانی نمود و مانع تجاوز و افراط و تفریط در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تربیت انسان، ابتدا باید نیازها و میل‌های او اصلاح و سامان گردد و بعد از آنکه در مسیر درست قرار گرفت، به تربیت او پرداخت</w:t>
      </w:r>
      <w:r>
        <w:rPr>
          <w:rFonts w:eastAsia="IRNazanin" w:cs="IRNazanin"/>
          <w:color w:val="111111"/>
          <w:sz w:val="28"/>
          <w:szCs w:val="28"/>
          <w:rtl w:val="true"/>
          <w:lang w:bidi="fa-IR"/>
        </w:rPr>
        <w:t>.</w:t>
      </w:r>
    </w:p>
    <w:p>
      <w:pPr>
        <w:pStyle w:val="Heading5"/>
        <w:numPr>
          <w:ilvl w:val="4"/>
          <w:numId w:val="1"/>
        </w:numPr>
        <w:rPr/>
      </w:pPr>
      <w:bookmarkStart w:id="285" w:name="__RefHeading___Toc5811026_211673320"/>
      <w:bookmarkStart w:id="286" w:name="_Toc106"/>
      <w:bookmarkEnd w:id="285"/>
      <w:r>
        <w:rPr/>
        <w:t>6</w:t>
      </w:r>
      <w:r>
        <w:rPr>
          <w:rtl w:val="true"/>
        </w:rPr>
        <w:t xml:space="preserve">. </w:t>
      </w:r>
      <w:r>
        <w:rPr>
          <w:rtl w:val="true"/>
        </w:rPr>
        <w:t>آداب و رسوم</w:t>
      </w:r>
      <w:bookmarkEnd w:id="28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رفتارها و پندارهای نادرست و غیرمعمول انسان‌ها، ناشی از آداب و رسوم رایج و تلقیات و برداشت‌های انحرافی و کژتابانه از اوضاع و احوال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و رسوم و برداشت‌ها، در طی مدّت‌های مدیدی شکل گرفته و وارد زندگی انسان‌ها شده است؛ به همین جهت حاوی بار فرهنگی و هویتی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پاره‌ای از آداب و برداشت‌های انحرافی و ناراست، تأثیر به سزایی در شکل‌گیری خلقیات و رفتارهای ناهنجار و غیرارزشی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تربیت انسان‌ها، باید دگرگونی اساسی در این گونه آداب و رسوم صورت گیرد و با تغییر در آنها، باعث تغییر در نگرش‌ها و منش‌های افراد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مهدوی، تنها آداب و رسومی پذیرفتنی است که مخالف با شؤون اخلاقی و دینی نباشد و جامعه در مسیر درست عدل و معنویت قرار دهد</w:t>
      </w:r>
      <w:r>
        <w:rPr>
          <w:rFonts w:eastAsia="IRNazanin" w:cs="IRNazanin"/>
          <w:color w:val="111111"/>
          <w:sz w:val="28"/>
          <w:szCs w:val="28"/>
          <w:rtl w:val="true"/>
          <w:lang w:bidi="fa-IR"/>
        </w:rPr>
        <w:t>.</w:t>
      </w:r>
      <w:bookmarkStart w:id="287" w:name="pg686_8501"/>
    </w:p>
    <w:p>
      <w:pPr>
        <w:pStyle w:val="Heading3"/>
        <w:numPr>
          <w:ilvl w:val="2"/>
          <w:numId w:val="1"/>
        </w:numPr>
        <w:rPr/>
      </w:pPr>
      <w:bookmarkStart w:id="288" w:name="__RefHeading___Toc5811028_211673320"/>
      <w:bookmarkStart w:id="289" w:name="_Toc107"/>
      <w:bookmarkEnd w:id="287"/>
      <w:bookmarkEnd w:id="288"/>
      <w:r>
        <w:rPr>
          <w:rtl w:val="true"/>
        </w:rPr>
        <w:t>چهار</w:t>
      </w:r>
      <w:r>
        <w:rPr>
          <w:rtl w:val="true"/>
        </w:rPr>
        <w:t xml:space="preserve">. </w:t>
      </w:r>
      <w:r>
        <w:rPr>
          <w:rtl w:val="true"/>
        </w:rPr>
        <w:t>آرمانی و هدفمند بودن تربیت</w:t>
      </w:r>
      <w:bookmarkEnd w:id="289"/>
    </w:p>
    <w:p>
      <w:pPr>
        <w:pStyle w:val="Heading4"/>
        <w:numPr>
          <w:ilvl w:val="3"/>
          <w:numId w:val="1"/>
        </w:numPr>
        <w:rPr/>
      </w:pPr>
      <w:bookmarkStart w:id="290" w:name="__RefHeading___Toc5811030_211673320"/>
      <w:bookmarkStart w:id="291" w:name="_Toc108"/>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اندیشه متعالی مهدویت، هم خود یک آرمان و هدف متعالی است؛ هم تحقّق‌بخش هدف نهایی و آرمان بزرگ انسان‌ها است و هم منشأ و سرچشمۀ اهداف و آرمان‌های پویا و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هدف بزرگ و روشن در زندگی و کوشش در جهت تحقّق و دستیابی به آن، رویکردی اثرگذار و نظام‌مند است و می‌تواند نقش به سزایی در تعلیم و تربیت انسان‌ها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نسلی مهدوی و منتظر واقعی داشته باشیم، باید آرمان‌های متعالی و شکوهمند را در آنها زنده کنیم و اگر می‌خواهیم جامعه‌ای  پاک و راست کردار داشته باشیم، باید اهداف و غایات ارجمند و ستوده را برای آنان ترسیم نماییم و اجتماع را بدان سو هدایت کنیم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آرمان‌گرایی و هدف‌مندی، باعث ایجاد شور و اشتیاق وافر جهت رسیدن به مقصود و موجب تلاش و کوشش جدّی برای دستیابی به خواسته‌ها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بالندگی و کمال و شکوفایی، اراده و عزم انسان را تقویت می‌کند و توانایی</w:t>
      </w:r>
    </w:p>
    <w:p>
      <w:pPr>
        <w:pStyle w:val="BookText"/>
        <w:rPr/>
      </w:pPr>
      <w:r>
        <w:rPr>
          <w:rFonts w:ascii="IRNazanin" w:hAnsi="IRNazanin" w:eastAsia="IRNazanin"/>
          <w:color w:val="111111"/>
          <w:sz w:val="28"/>
          <w:sz w:val="28"/>
          <w:szCs w:val="28"/>
          <w:rtl w:val="true"/>
          <w:lang w:bidi="fa-IR"/>
        </w:rPr>
        <w:t>و قدرت ویژه‌ای به او می‌بخشد تا بتواند به آرزو و خواسته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امید به آینده‌ای روشن و پرفروغ، بر اندیشه و فکر انسان تأثیر مستقیمی دارد و به او جهت و برنامه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اندیشه و برنامه، بر اراده و عزم او اثر می‌گذارد و او را وادار می‌کند تا تلاش معنابخشی، برای رسیدن به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زیربنای باورهای منجی‌گرایانه ادیان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مکتب پویای تشیع – است و این مکتب حیات و بالندگی خود را 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برای رسیدن به آن عصر موعود، لحظه‌شماری می‌کند و شکوفاتر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تعلیم و تربیتی که براین اساس شکل می‌گیرد، اهداف روشن و باشکوهی برای جامعه ترسیم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عبودیت و معرفت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تقرّب به او؛ دستیابی به کمال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فکری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آرمان‌ها در جامعه مهدوی محقّق خواهد شد و منتظران این عصر درخشان، باید همۀ کوشش خود را در جهت رسیدن به آن جامعه موعود به کار گیرند و یا حداقل بعضی از نمودها و جنبه‌های حیاتی آنها را جامۀ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بدانیم که این آرمان‌گرایی، خیال‌بافی و دل‌بستن به ناکجا آباد و هیچستان نیست؛ بلکه</w:t>
      </w:r>
    </w:p>
    <w:p>
      <w:pPr>
        <w:pStyle w:val="BookText"/>
        <w:rPr/>
      </w:pPr>
      <w:r>
        <w:rPr>
          <w:rFonts w:ascii="IRNazanin" w:hAnsi="IRNazanin" w:eastAsia="IRNazanin"/>
          <w:color w:val="111111"/>
          <w:sz w:val="28"/>
          <w:sz w:val="28"/>
          <w:szCs w:val="28"/>
          <w:rtl w:val="true"/>
          <w:lang w:bidi="fa-IR"/>
        </w:rPr>
        <w:t>واقع‌گرایی و داشتن مسیر و مقصد روشن و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سراسر انرژی، نظام‌مندی، جدیت، اصلاح‌گری و خدامحوری است و از هر لحاظ می‌تواند آثار و نتایج مهمی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نظام آموزشی و تربیتی ما، نگاه واقعی و درست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آن را الگوی عملی و مقصدی قطعی ترسیم نماید و افکار و آمال را بدان سو جهت بخشد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دو معنای متمایز برای تربیت اسلامی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محدود و مفهوم عام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 در مفهوم محدود تنها در قالب مقرّرات شریعت و اعتقاداتی است که جویندگان علوم دینی آن را فرا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تربیت اسلامی به معنای فراگیر آن، از مقررات مزبور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تربیت شامل هر عمل هدف‌مندی می‌شود که از سوی فرد صادر و سبب کسب بینش به حقایق دین و تهذیب تمام جوانب شخصیت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اندیشه، می‌توان هرگونه حرکت، فعالیت و تدریس را در چهارچوب تربیت اسلامی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 نه تنها دربرگیرندۀ نظام آموزشی؛ بلکه تمام زندگی است و تربیتی مرحله‌ای نیست؛ بدین معنا که در دوره‌ای ظهور و در دورۀ میانه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خطاهای بارز، گنجاندن تربیت اسلام در زمرۀ نظریه‌های تربیتی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تربیت اسلامی به گذشته توجه خاصّ می‌کند، چرا که از زمان های گذشته می‌توان عبرت‌ها و</w:t>
      </w:r>
      <w:bookmarkStart w:id="292" w:name="pg686_8506"/>
    </w:p>
    <w:p>
      <w:pPr>
        <w:pStyle w:val="BookText"/>
        <w:rPr/>
      </w:pPr>
      <w:bookmarkEnd w:id="292"/>
      <w:r>
        <w:rPr>
          <w:rFonts w:ascii="IRNazanin" w:hAnsi="IRNazanin" w:eastAsia="IRNazanin"/>
          <w:color w:val="111111"/>
          <w:sz w:val="28"/>
          <w:sz w:val="28"/>
          <w:szCs w:val="28"/>
          <w:rtl w:val="true"/>
          <w:lang w:bidi="fa-IR"/>
        </w:rPr>
        <w:t>پندهایی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تربیت هرگز تربیت متافیزیکی نیست و همان طور که به گذشته عنایت دارد، به آینده نیز توجه می‌کند و آرمان‌گراست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 تربیتی با ریشه‌های ثابت است که فروع آن در مواجهه با عوامل جدید، دستخوش تغییر و تحول می‌شود</w:t>
      </w:r>
      <w:r>
        <w:rPr>
          <w:rFonts w:eastAsia="IRNazanin" w:cs="IRNazanin"/>
          <w:color w:val="111111"/>
          <w:sz w:val="28"/>
          <w:szCs w:val="28"/>
          <w:rtl w:val="true"/>
          <w:lang w:bidi="fa-IR"/>
        </w:rPr>
        <w:t>.</w:t>
      </w:r>
    </w:p>
    <w:p>
      <w:pPr>
        <w:pStyle w:val="Heading4"/>
        <w:numPr>
          <w:ilvl w:val="3"/>
          <w:numId w:val="1"/>
        </w:numPr>
        <w:rPr/>
      </w:pPr>
      <w:bookmarkStart w:id="293" w:name="__RefHeading___Toc5811032_211673320"/>
      <w:bookmarkStart w:id="294" w:name="_Toc109"/>
      <w:bookmarkEnd w:id="293"/>
      <w:r>
        <w:rPr>
          <w:rtl w:val="true"/>
        </w:rPr>
        <w:t>بایستگی هدفمندی در تربیت</w:t>
      </w:r>
      <w:bookmarkEnd w:id="294"/>
    </w:p>
    <w:p>
      <w:pPr>
        <w:pStyle w:val="BookText"/>
        <w:rPr/>
      </w:pPr>
      <w:r>
        <w:rPr>
          <w:rFonts w:ascii="IRNazanin" w:hAnsi="IRNazanin" w:eastAsia="IRNazanin"/>
          <w:color w:val="111111"/>
          <w:sz w:val="28"/>
          <w:sz w:val="28"/>
          <w:szCs w:val="28"/>
          <w:rtl w:val="true"/>
          <w:lang w:bidi="fa-IR"/>
        </w:rPr>
        <w:t>مهم‌ترین شرط در تعلیم و تربیت، وحدتِ هدف و مقصد است که باید برنامه‌ها و فعالیت‌های مربوط را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هدف نهایی تعلیم و تربیت، به طور کلی و مخصوصاً برای افرادی که در تنظیم برنامه‌های مربوطه نقشی به عهده دارند، روشن باشد و هدف تربیت به صراحت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تعلیم و تربیت تلاش کورکورانه یا نوعی آزمایش و 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حقّ ندارد دست به اعمالی بزند که عواقب تربیتی آن برایش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کوششی هدفدار است و هدف نیز باید با ارزش و کمال‌گرایانه باشد و وصول به آن، منافع فرد و مصالح اجتماع را متضمّن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مستلزم طرح و نقشۀ مناسب و بایسته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موجودی را کمالی است که هدفِ خلقتِ او و به تَبَع آن، هدف تربیتش، رسیدن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تعلیم و تربیت آدمی، تسهیل سیر صعودی و</w:t>
      </w:r>
    </w:p>
    <w:p>
      <w:pPr>
        <w:pStyle w:val="BookText"/>
        <w:rPr/>
      </w:pPr>
      <w:r>
        <w:rPr>
          <w:rFonts w:ascii="IRNazanin" w:hAnsi="IRNazanin" w:eastAsia="IRNazanin"/>
          <w:color w:val="111111"/>
          <w:sz w:val="28"/>
          <w:sz w:val="28"/>
          <w:szCs w:val="28"/>
          <w:rtl w:val="true"/>
          <w:lang w:bidi="fa-IR"/>
        </w:rPr>
        <w:t>استکمالی انسان به سوی حالتِ کمالی است که در خلقتش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نهایی تعلیم و تربیت در اسلام آن است که مقدّمات حرکت و هدایتِ آدمی را در صراط مستقیم پرستش پروردگار فراهم آورد و معراج او را به مرحلۀ کمال انسانی، آسان سازد و راه بازگشت به احسنِ تقویمی را که بنیاد آفرینشِ وی بر آن استوار است، هموار کند؛ به طوری که در سایۀ عمل صالح، مراحل و مدارج علم و ایمان را طی کند و خود را هر لحظه به خداوند متعال ـ که مقصد نهایی این سیر و سلوک است ـ نزدیک‌تر سازد و به مقا م قرب و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خامنه‌ای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جامعۀ اسلامی و کلاًّ بنابر اندیشۀ اسلامی، برای یک انسان، هدف کامل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بذری است که باید رشد کند، بروید و پس از روییدن، باید همچنان رشد کند تا قوام بیاید و میوه بدهد و ثمربخش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میدان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وجود ندارد که وقتی انسان به آنجا رسید،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تو دیگر کامل شدی، تمام شدی، دیگر از حالا به بعد حرکت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حرکت به سوی انسان باز 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تبیین اهداف تربیتی، از واژه‌ها و اصطلاحات فراوانی بهره گرفته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فَلْیَسْتَجِیبُواْ لِی وَلْیُؤْمِنُواْ بی لَعَلَّهُمْ یَرْشُدُونَ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یُرِیدُ لِیُطَهَّرَکمْ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حیات طیبّه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وَلِتَکونَ آیَةً لِّلْمُؤْمِنِینَ وَیَهْدِیَکمْ صِرَاطًا مُّسْتَقِیمًا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آیَاتِهِ لِلنَّاسِ لَعَلَّهُمْ یَتَّقُونَ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عَسَی أَن یَهْدِیَنِ رَبِّی لِأَقْرَبَ مِنْ هَذَا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کتَبْنَاهَا عَلَیْهِمْ إِلَّا ابْتِغَاءَ رِضْوَانِ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اقامه 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آلاءَ اللّهِ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تفکّر و تعقّل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آیَاتِهِ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استقلال و عزّت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اللّهُ بِقَوْمٍ یُحِبُّهُمْ وَیُحِبُّونَهُ أَذِلَّةٍ عَلَی الْمُؤْمِنِینَ أَعِزَّةٍ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عَلَی الْبرِّ وَالتَّقْوَی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تزکیه و تهذیب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لِلزَّکوةٍ فاعلون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امانت داری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خَیرَ من استَأجَرتَ القوی الامین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با توجّه به این آیات نورانی، همه کمالات اخلاقی و ملکات فاضله، می‌تواند هدف و انگیزۀ اسلام در دعوت پیروانش به آنها باشد؛ مثلاً عفّت نفس، عزّت نفس، علوّ همت، قناعت، وقار و متانت، زهد و وارستگی، اعتماد به نفس، ایمان و تقوای الهی، صبر و توکل، شکرگزاری و رضا، خوف و خشیت، تواضع و فروتنی، حسن خلق، حسن ظنّ، وفای به عهد، درست کاری، عدالت و دادگری، نصیحت و خیرخواهی، نظارت عمومی و احساس مسؤولیت، عیب‌پوشی، عفو و گذشت و شجاعت و ده‌ها کمال اخلاقی دیگر در زمینه ملکات اخلاقی الهی و فردی و اجتماعی ـ که اسلام پیروانش را به آن فرا می‌خواند ـ هدف و انگیزۀ اسلام در تهذیب نفس و خودسازی می‌باشد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امام خمینی رحمة الله در این باره می‌فرماید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کنار مقررات اجتماعی، اقتصادی و غیره، به تربیت انسان براساس ایمان به خدا، تکیه می‌کند و در هدایت جامعه از این بُعد، بیشتر برای هدایت انسان به طرف تعالی و سعادت</w:t>
      </w:r>
    </w:p>
    <w:p>
      <w:pPr>
        <w:pStyle w:val="BookText"/>
        <w:rPr/>
      </w:pPr>
      <w:r>
        <w:rPr>
          <w:rFonts w:ascii="IRNazanin" w:hAnsi="IRNazanin" w:eastAsia="IRNazanin"/>
          <w:color w:val="111111"/>
          <w:sz w:val="28"/>
          <w:sz w:val="28"/>
          <w:szCs w:val="28"/>
          <w:rtl w:val="true"/>
          <w:lang w:bidi="fa-IR"/>
        </w:rPr>
        <w:t>عمل می کند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حضرت آیت الله خامنه‌ای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هدف اعلی عبارت از وصول به حق، رسیدن به قرب باری تعالی و تخلق به اخلاق الهی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فایدۀ اساسی و هدف اصلی این است که انسان ها متخلّق به اخلاق الله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 به اخلاق الله مقدمه، برای یک کار دیگر نیست؛ کارهای دیگر، مقدمه برای تخلّق به اخلاق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مقدمۀ تخلق به اخلاق الله و نورانی شدن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و حاکمیت پیامبران، برای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با توجّه به تصریح آیاتی که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تعلیل خلقت انسان ذکر می‌کنند،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کانون قرار دهیم؛ در این صورت می‌توانیم مفاهیم دیگر را به عنوان شؤونی از آن در نظر بگیریم که به اعتبارهای مختلف، به صورت اصطلاحات و واژه‌های متعدّد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که عبودیت، هدف نهایی تربیت اسلامی است و غرض آن است که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بالاترین وصفی که در قرآن برای پیامبر اکرم صلی الله علیه و آله و سلم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باید بدانیم که عبدشدن ناظر به فرآیندی بلند و پیچیده در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خروج از سلطۀ عواملی است که تهدید تصاحب انسان را دارند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از آنجا که انسان، موجود محتاجی است و با حوایج فیزیکی و روانی و اجتماعی همراه است، همواره در لحظات شدّت و حدّت احتیاج، در معرض آن است که چیزی یا کسی تصاحب شود و حاجت را به ذلّت ـ که صورت محرّف آن امر طبیعی است ـ بدل سازد</w:t>
      </w:r>
      <w:r>
        <w:rPr>
          <w:rFonts w:eastAsia="IRNazanin" w:cs="IRNazanin"/>
          <w:color w:val="111111"/>
          <w:sz w:val="28"/>
          <w:szCs w:val="28"/>
          <w:rtl w:val="true"/>
          <w:lang w:bidi="fa-IR"/>
        </w:rPr>
        <w:t>.</w:t>
      </w:r>
      <w:bookmarkStart w:id="295" w:name="pg686_8519"/>
    </w:p>
    <w:p>
      <w:pPr>
        <w:pStyle w:val="Heading3"/>
        <w:numPr>
          <w:ilvl w:val="2"/>
          <w:numId w:val="1"/>
        </w:numPr>
        <w:rPr/>
      </w:pPr>
      <w:bookmarkStart w:id="296" w:name="__RefHeading___Toc5811034_211673320"/>
      <w:bookmarkStart w:id="297" w:name="_Toc110"/>
      <w:bookmarkEnd w:id="295"/>
      <w:bookmarkEnd w:id="296"/>
      <w:r>
        <w:rPr>
          <w:rtl w:val="true"/>
        </w:rPr>
        <w:t>پنج</w:t>
      </w:r>
      <w:r>
        <w:rPr>
          <w:rtl w:val="true"/>
        </w:rPr>
        <w:t xml:space="preserve">. </w:t>
      </w:r>
      <w:r>
        <w:rPr>
          <w:rtl w:val="true"/>
        </w:rPr>
        <w:t>ولایت گرایی و امامت محور بودن تربیت</w:t>
      </w:r>
      <w:bookmarkEnd w:id="297"/>
    </w:p>
    <w:p>
      <w:pPr>
        <w:pStyle w:val="Heading4"/>
        <w:numPr>
          <w:ilvl w:val="3"/>
          <w:numId w:val="1"/>
        </w:numPr>
        <w:rPr/>
      </w:pPr>
      <w:bookmarkStart w:id="298" w:name="__RefHeading___Toc5811036_211673320"/>
      <w:bookmarkStart w:id="299" w:name="_Toc111"/>
      <w:bookmarkEnd w:id="298"/>
      <w:r>
        <w:rPr>
          <w:rtl w:val="true"/>
        </w:rPr>
        <w:t>اشاره</w:t>
      </w:r>
      <w:bookmarkEnd w:id="29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شیعه، مربیان واقعی انسان‌ها، پیامبران و امامان هستند و دیگران در صورتی در امر تعلیم و تربیت قدسی موفّق خواهند شد که از سیره و روش آنان، بهره بگیرند و آموزه‌ها و رهنمودهای آنان را چراغ راهنمای خود قرار دهند و از عنایات و توجّهات آنان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علّت‌های اصلی هدایت و تربیت بشر در عصر ظهور، این است که مردم تحت تربیت خاص و مستقیم امام مهدی عجل الله تعالی فرجه الشریف قرار خواهند گرفت و به دست الهی او، استعدادها و ظرفیت‌های اخلاقی و معنویشان شکوفا خواهد شد؛ همچنان که مردم صدر اسلام، به دست پیامبر اکرم و عترت پاک او، تحت تعلیم و تربیت قدسی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تعلیم و تربیتی که از مدار امامت و ولایت خارج باشد و از الگوها و چهارچوب‌های فکری و اخلاقی آن دور گردد، نمی‌تواند تأثیرات ماندگار و گران سنگی داشته باشد و در مدار و محور درست و الهی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الهی و انسانی، آن است که از</w:t>
      </w:r>
    </w:p>
    <w:p>
      <w:pPr>
        <w:pStyle w:val="BookText"/>
        <w:rPr/>
      </w:pPr>
      <w:r>
        <w:rPr>
          <w:rFonts w:ascii="IRNazanin" w:hAnsi="IRNazanin" w:eastAsia="IRNazanin"/>
          <w:color w:val="111111"/>
          <w:sz w:val="28"/>
          <w:sz w:val="28"/>
          <w:szCs w:val="28"/>
          <w:rtl w:val="true"/>
          <w:lang w:bidi="fa-IR"/>
        </w:rPr>
        <w:t>سرچشمة عصمت و حکمت سیراب گردد و منجر به بصیرت و معنویت انسان‌ها شود و این تنها در پرتو وجود انسان کامل و امامی عادل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این باره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رسول خدا صلی الله علیه و آله و سلم در قرآن کریم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الْأُمِّیِّینَ رَسُولًا مِنْهُمْ یَتْلُو عَلَیْهِمْ آیَاتِهِ وَیُزَکیهِمْ وَیُعَلِّمُهُمْ الْکتَابَ وَالْحِکمَةَ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انگیزه بعث را در این آیه شریف ذکر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است که در بین این امیین و بی‌سوادها و کسانی که تربیت و تعلیم الهی نداشته‌اند، رسول فرستاده است تا اینکه آیات خدا را بر آنها قرائت کند و آنها را با قرائت قرآن و تربیت‌هایی که خود او شده است، در تعلیمات الهی، آنها را به مردم عرضه کند و تزکیه کند آنها را و تعلیم کند، بر آنها کتاب و حکمت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نکات زیادی هست راجع به اهمیت تربیت معلم و اهمیت 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این کار را کرده است، کأنّه یک مطلب با اهمیتی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فرستاده است بین مردم، و همه عالم امی هستند، حتی آنهایی که به حسب ظاهر درس‌هایی خوانده‌اند و به حسب ظاهر صنایعی را می‌دانند و مسائلی را اطلاع بر آن دارند؛ لکن همه آنها نسبت به آن تربیتی که از جانب خدا به وسیله انبیا به آنها می‌شود، همه امی هستند، همه در ضلال مبین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تربیت و تعلیم، راهی است که از ناحیه وحی و مربی همه عالم، رب العالمین، تنها راه، آن راهی است که از ناحیه حق تعالی ارائه می‌شود و آن تهذیبی است که با تربیت الهی به وسیلۀ انبیا، مردم آن تربیت را می‌شوند و آن علمی است که به وسیله انبیا بر بشر عرضه</w:t>
      </w:r>
    </w:p>
    <w:p>
      <w:pPr>
        <w:pStyle w:val="BookText"/>
        <w:rPr/>
      </w:pPr>
      <w:r>
        <w:rPr>
          <w:rFonts w:ascii="IRNazanin" w:hAnsi="IRNazanin" w:eastAsia="IRNazanin"/>
          <w:color w:val="111111"/>
          <w:sz w:val="28"/>
          <w:sz w:val="28"/>
          <w:szCs w:val="28"/>
          <w:rtl w:val="true"/>
          <w:lang w:bidi="fa-IR"/>
        </w:rPr>
        <w:t>می شود و آن علمی است که انسان را به کمال مطلوب خودش می رساند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گفتنی است حد اعلای تربیت انسان‌ها در عصر ظهور وجود خواهد داشت؛ اما در عصر غیبت و در جامعه‌ای که پیرو و تابع ولی و حجّت خدا است، این نوع تربیت تا حدودی امکان‌پذیر بوده و بعضی از ابعاد آن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باید بدانیم که در عصر غیبت کبری، امام معصوم دارای زندگی پنهانی هستند؛ ولی عنایت‌ها و توجّهات خاصی به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صالحان و منتظران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تربیت نفوس مستعدّ، یکی از کارکردها و فواید امام غایب در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المَاء العَذْب عَلَی الظماء و الدالّ علی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آب گوارا در حال تشنگی و دلالت کننده بر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هدایت‌گری و تربیت امام، هم ظاهری است و هم باطنی؛ چنان که علامه طباطبایی می‌گوید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قافله سالار کاروان انسانیت است که از راه باطن به سوی خدا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امام تنها بیان صوری معارف و راهنمایی ظاهری مردم نیست و امام، همان گونه که وظیفة راهنمایی صوری مردم را برعهده دارد؛ همچنان نیز ولایت و رهبری باطنی اعمال را برعهده دارد و او است که حیات معنوی مردم را تنظیم می‌کند و حقایق اعمال را به سوی خدا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حضور و غیبت جسمانی امام در این باب تأثیری ندارد و او از راه باطن، به نفوس و ارواح مردم اشراف و اتصال دارد؛ اگرچه از چشم جسمانی ایشان مستور است، ولی وجودش پیوسته لازم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آیت الله جوادی آملی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اگر خانه نشین یا در پس پردۀ غیبت باشد، رهبری ملکوتی انسان ها و جوامع بشری حقیقی است که از وجود آنان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مقدس حضرت مهدی عجل الله تعالی فرجه الشریف، رهبری ملکوتی تمام انسان ها را و هرچه دارای ضرورت و تحوّل است، برعهده دارد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براین اساس، هدایت و راهنمایی معصومین به دو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 و هدایت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هدایت از طریق گفتار و رفتار و تعلیم و تربیت عادی صورت گیرد، هدایت تشریعی است و اگر هدایت و تربیت خارج از چهارچوب الفاظ و کلمات باشد، هدایت تکوینی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زمان از پشت ابرهای غیبت نیز این اثر را دارد که از طریق اشعۀ نیرومند و پردامنۀ نفوذ شخصیت خود، دل‌های آماده را در نزدیک و دور، تحت تأثیر جذبۀ مخصوص قرار داده، به تربیت و تکامل آنها می‌پردازد و از آنها انسان‌های کامل‌تری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عالم یحیی فیها ما یمیتون من</w:t>
      </w:r>
      <w:bookmarkStart w:id="300" w:name="pg686_8528"/>
    </w:p>
    <w:p>
      <w:pPr>
        <w:pStyle w:val="BookText"/>
        <w:rPr/>
      </w:pPr>
      <w:bookmarkEnd w:id="300"/>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همان زمانی که پدید آمده، از حجّتی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حقّی را که مردم به دست فراموشی می سپارند،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است که می‌گوییم تعلیم و تربیت مهدوی، آن است که مربیان و معلمان، هم از ره‌توشه‌های علمی و معرفتی امامان معصوم، بهره کامل بگیرند و هم مربّی و معلّم واقعی را خود امام زمان بدانند و از الطاف و توجّهات خاص او در هدایت و تربیت نفوس یاری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گفته است حافظ شیرین سخن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سیه‌چرده که شیرینی عالم با اوست</w:t>
      </w:r>
    </w:p>
    <w:p>
      <w:pPr>
        <w:pStyle w:val="BookText"/>
        <w:rPr/>
      </w:pPr>
      <w:r>
        <w:rPr>
          <w:rFonts w:ascii="IRNazanin" w:hAnsi="IRNazanin" w:eastAsia="IRNazanin"/>
          <w:color w:val="111111"/>
          <w:sz w:val="28"/>
          <w:sz w:val="28"/>
          <w:szCs w:val="28"/>
          <w:rtl w:val="true"/>
          <w:lang w:bidi="fa-IR"/>
        </w:rPr>
        <w:t>چشم میگون، لب خندان، رخ خرّم با اوست</w:t>
      </w:r>
    </w:p>
    <w:p>
      <w:pPr>
        <w:pStyle w:val="BookText"/>
        <w:rPr/>
      </w:pPr>
      <w:r>
        <w:rPr>
          <w:rFonts w:ascii="IRNazanin" w:hAnsi="IRNazanin" w:eastAsia="IRNazanin"/>
          <w:color w:val="111111"/>
          <w:sz w:val="28"/>
          <w:sz w:val="28"/>
          <w:szCs w:val="28"/>
          <w:rtl w:val="true"/>
          <w:lang w:bidi="fa-IR"/>
        </w:rPr>
        <w:t>گرچه شیرین دهنان پادشهانند ولی</w:t>
      </w:r>
    </w:p>
    <w:p>
      <w:pPr>
        <w:pStyle w:val="BookText"/>
        <w:rPr/>
      </w:pPr>
      <w:r>
        <w:rPr>
          <w:rFonts w:ascii="IRNazanin" w:hAnsi="IRNazanin" w:eastAsia="IRNazanin"/>
          <w:color w:val="111111"/>
          <w:sz w:val="28"/>
          <w:sz w:val="28"/>
          <w:szCs w:val="28"/>
          <w:rtl w:val="true"/>
          <w:lang w:bidi="fa-IR"/>
        </w:rPr>
        <w:t>او سلیمان زمان است، که خاتم با اوست</w:t>
      </w:r>
    </w:p>
    <w:p>
      <w:pPr>
        <w:pStyle w:val="BookText"/>
        <w:rPr/>
      </w:pPr>
      <w:r>
        <w:rPr>
          <w:rFonts w:ascii="IRNazanin" w:hAnsi="IRNazanin" w:eastAsia="IRNazanin"/>
          <w:color w:val="111111"/>
          <w:sz w:val="28"/>
          <w:sz w:val="28"/>
          <w:szCs w:val="28"/>
          <w:rtl w:val="true"/>
          <w:lang w:bidi="fa-IR"/>
        </w:rPr>
        <w:t>خال شیرین که بر آن عارض گندمگون است</w:t>
      </w:r>
    </w:p>
    <w:p>
      <w:pPr>
        <w:pStyle w:val="BookText"/>
        <w:rPr/>
      </w:pPr>
      <w:r>
        <w:rPr>
          <w:rFonts w:ascii="IRNazanin" w:hAnsi="IRNazanin" w:eastAsia="IRNazanin"/>
          <w:color w:val="111111"/>
          <w:sz w:val="28"/>
          <w:sz w:val="28"/>
          <w:szCs w:val="28"/>
          <w:rtl w:val="true"/>
          <w:lang w:bidi="fa-IR"/>
        </w:rPr>
        <w:t>سرّ آن دانه که شد، رهزن آدم با اوست</w:t>
      </w:r>
    </w:p>
    <w:p>
      <w:pPr>
        <w:pStyle w:val="BookText"/>
        <w:rPr/>
      </w:pPr>
      <w:r>
        <w:rPr>
          <w:rFonts w:ascii="IRNazanin" w:hAnsi="IRNazanin" w:eastAsia="IRNazanin"/>
          <w:color w:val="111111"/>
          <w:sz w:val="28"/>
          <w:sz w:val="28"/>
          <w:szCs w:val="28"/>
          <w:rtl w:val="true"/>
          <w:lang w:bidi="fa-IR"/>
        </w:rPr>
        <w:t>دلبرم عزم سفر کرد، خدا را یاران</w:t>
      </w:r>
    </w:p>
    <w:p>
      <w:pPr>
        <w:pStyle w:val="BookText"/>
        <w:rPr/>
      </w:pPr>
      <w:r>
        <w:rPr>
          <w:rFonts w:ascii="IRNazanin" w:hAnsi="IRNazanin" w:eastAsia="IRNazanin"/>
          <w:color w:val="111111"/>
          <w:sz w:val="28"/>
          <w:sz w:val="28"/>
          <w:szCs w:val="28"/>
          <w:rtl w:val="true"/>
          <w:lang w:bidi="fa-IR"/>
        </w:rPr>
        <w:t>چه کنم با دل مجروح که مرهم با اوست</w:t>
      </w:r>
    </w:p>
    <w:p>
      <w:pPr>
        <w:pStyle w:val="BookText"/>
        <w:rPr/>
      </w:pPr>
      <w:r>
        <w:rPr>
          <w:rFonts w:ascii="IRNazanin" w:hAnsi="IRNazanin" w:eastAsia="IRNazanin"/>
          <w:color w:val="111111"/>
          <w:sz w:val="28"/>
          <w:sz w:val="28"/>
          <w:szCs w:val="28"/>
          <w:rtl w:val="true"/>
          <w:lang w:bidi="fa-IR"/>
        </w:rPr>
        <w:t>روی خوب است و کمال هنر و دامن پاک</w:t>
      </w:r>
    </w:p>
    <w:p>
      <w:pPr>
        <w:pStyle w:val="BookText"/>
        <w:rPr/>
      </w:pPr>
      <w:r>
        <w:rPr>
          <w:rFonts w:ascii="IRNazanin" w:hAnsi="IRNazanin" w:eastAsia="IRNazanin"/>
          <w:color w:val="111111"/>
          <w:sz w:val="28"/>
          <w:sz w:val="28"/>
          <w:szCs w:val="28"/>
          <w:rtl w:val="true"/>
          <w:lang w:bidi="fa-IR"/>
        </w:rPr>
        <w:t>لاجرم همت پاکان دو عالم، با اوست</w:t>
      </w:r>
    </w:p>
    <w:p>
      <w:pPr>
        <w:pStyle w:val="BookText"/>
        <w:rPr/>
      </w:pPr>
      <w:r>
        <w:rPr>
          <w:rFonts w:ascii="IRNazanin" w:hAnsi="IRNazanin" w:eastAsia="IRNazanin"/>
          <w:color w:val="111111"/>
          <w:sz w:val="28"/>
          <w:sz w:val="28"/>
          <w:szCs w:val="28"/>
          <w:rtl w:val="true"/>
          <w:lang w:bidi="fa-IR"/>
        </w:rPr>
        <w:t>با که این نکته توان گفت که آن سنگین دل</w:t>
      </w:r>
    </w:p>
    <w:p>
      <w:pPr>
        <w:pStyle w:val="BookText"/>
        <w:rPr/>
      </w:pPr>
      <w:r>
        <w:rPr>
          <w:rFonts w:ascii="IRNazanin" w:hAnsi="IRNazanin" w:eastAsia="IRNazanin"/>
          <w:color w:val="111111"/>
          <w:sz w:val="28"/>
          <w:sz w:val="28"/>
          <w:szCs w:val="28"/>
          <w:rtl w:val="true"/>
          <w:lang w:bidi="fa-IR"/>
        </w:rPr>
        <w:t>کشت ما را و دم عیسی مریم با اوست</w:t>
      </w:r>
    </w:p>
    <w:p>
      <w:pPr>
        <w:pStyle w:val="BookText"/>
        <w:rPr/>
      </w:pPr>
      <w:r>
        <w:rPr>
          <w:rFonts w:ascii="IRNazanin" w:hAnsi="IRNazanin" w:eastAsia="IRNazanin"/>
          <w:color w:val="111111"/>
          <w:sz w:val="28"/>
          <w:sz w:val="28"/>
          <w:szCs w:val="28"/>
          <w:rtl w:val="true"/>
          <w:lang w:bidi="fa-IR"/>
        </w:rPr>
        <w:t>حافظ از معتقدان است، گرامی دارش</w:t>
      </w:r>
    </w:p>
    <w:p>
      <w:pPr>
        <w:pStyle w:val="BookText"/>
        <w:rPr/>
      </w:pPr>
      <w:r>
        <w:rPr>
          <w:rFonts w:ascii="IRNazanin" w:hAnsi="IRNazanin" w:eastAsia="IRNazanin"/>
          <w:color w:val="111111"/>
          <w:sz w:val="28"/>
          <w:sz w:val="28"/>
          <w:szCs w:val="28"/>
          <w:rtl w:val="true"/>
          <w:lang w:bidi="fa-IR"/>
        </w:rPr>
        <w:t>زانکه بخشایش بس روح مکرّم با اوست</w:t>
      </w:r>
    </w:p>
    <w:p>
      <w:pPr>
        <w:pStyle w:val="Heading4"/>
        <w:numPr>
          <w:ilvl w:val="3"/>
          <w:numId w:val="1"/>
        </w:numPr>
        <w:rPr/>
      </w:pPr>
      <w:bookmarkStart w:id="301" w:name="__RefHeading___Toc5811038_211673320"/>
      <w:bookmarkStart w:id="302" w:name="_Toc112"/>
      <w:bookmarkEnd w:id="301"/>
      <w:r>
        <w:rPr>
          <w:rtl w:val="true"/>
        </w:rPr>
        <w:t>مؤلفه‌های تربیت ولایی</w:t>
      </w:r>
      <w:bookmarkEnd w:id="30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در جامعۀ مهدوی، با توجّه به این معیار اساسی و مهم، صورت می‌گیرد و دارای مؤلفّه‌ها و ویژگی های خاص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شفقت‌آمیز و مهرورزانه به انسان‌ها؛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تعلیم و تربیت با هدایت و راهیابی انسان‌ها به سر منزل مقصود؛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بهره‌وری از نیروها و عنایات غیبی و معنوی بزرگان 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الگوها و اسوه‌های روشن و کامل برای تربیت و تعالی انسان‌ها؛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رشد و بالندگی مداوم و پویا در پرتو تربیت‌های الهی و ایمانی؛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کردن اشتباهات، خطاها و نارسایی‌های تربیتی و رفع موانع و بن‌بست‌های احتمالی؛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بالای تربیت شوندگان به راه و روش‌های تربیتی و نتایج و دستاوردهای 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رهنمودها و توصیه‌های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راسخان و دانایان در علوم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درونی و پرمایه کردن آموزه‌های تربیتی و توجّه ویژه به تأثیرگذاری و سازندگی برنامه‌ها و ایده‌های انسان ساز؛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ارائۀ شاخص‌ها و ملاک‌های رشد و تکامل همه جانبه با توجّه به سیره و رفتار اسوه‌های دینی؛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بهره‌گیری کامل از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نسل منتظر در راستای تحقّق آرمان‌های مهدوی و قرار گرفتن در مسیر جامعۀ آرمانی؛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امید و سرزندگی در فرد و اجتماع، با تعمیق و گسترش انتظار پویا و سازنده و آینده اندیشی مثبت؛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انس و ارتباط قلبی با امام عصر و ایجاد پیوند و همسویی تربیت شوندگان با ایشان؛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امام زمان علیه السلام و استمداد از او در جهت تربیت نفوس رحمانی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بیان این نکته، بایسته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حیات و بالندگی خود را 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خصوص اندیشه مهدویت ـ می‌داند و به همین جهت آموزه‌های آن را چراغ راهنمای خود قرار می‌دهد و به جهت اینکه امام و حجّت خدا را زنده و حاضر و ناظر می‌داند، می‌کوشد تمامی برنامه‌ها و ایده‌های خود را براساس آن سامان دهد و شکل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ولایی و امامت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یعنی اینکه، زیربنا و شالودۀ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ولایت باطنی ائمه علیهم السلام و حاکمیت الگوهای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جایگاه این بحث را با کلام زیبایی از امام خمینی به پایان می‌بریم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به همین حد طبیعت بود و بیشتر از این چیزی نبود، دیگر احتیاج به اینکه یک چیزی از عالم غیب برای انسان فرستاده بشود تا انسان را تربیت بکند، تربیت آن ورق را بکند، چون آن ورق نبود احتیاج هم نبود؛ لکن چون انسان مجرد از این عالم طبیعت یک حقیقتی است، همین خود خصوصیاتی که در انسان هست، دال بر این است که یک ماورایی از برای این طبیعت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یک ماورایی دارد و به حسب براهینی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فلسفۀ ثابت است، ماورای این طبیعت در انسان هست و انسان دارای یک عقل بالامکان مجرد و بعد هم مجرد تام خواهد شد، تربیت آن ورق که ورق معنوی انسان باشد، باید کسی این تربیت را بکند که علم به آن طرف، علم حقیقی به آن طرف طبیعت و آن طرف هست، آن روابط را بتواند ادراک بکند و آن بشر نیست،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مورد طبیعت را او می تواند ادراک بکند، هرچه ذره بین بیندازند، ماورای طبیعت با ذره بین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محتاج به آن است که یک معانی دیگری در کار باشد و چون این روابط بر بشر مخفی است و خدای تبارک و تعالی که خالق همه چیز است، این روابط را می داند؛ از این جهت به وحی الهی برای یک عده ای از اشخاصی که کمال پیدا کرده اند و کمالات معنویه را دنبالش کردند و فهمیدند، روابطی حاصل می شود مابین انسان و عالم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می شود و برای تربیت آن ورق دوم انسان بعث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آیند در بین مردم و مردم را تربیت می خواهند بکنند</w:t>
      </w:r>
      <w:r>
        <w:rPr>
          <w:rFonts w:eastAsia="IRNazanin" w:cs="IRNazanin"/>
          <w:color w:val="111111"/>
          <w:sz w:val="28"/>
          <w:szCs w:val="28"/>
          <w:rtl w:val="true"/>
          <w:lang w:bidi="fa-IR"/>
        </w:rPr>
        <w:t>.»</w:t>
      </w:r>
      <w:r>
        <w:rPr>
          <w:rStyle w:val="FootnoteAnchor"/>
          <w:rtl w:val="true"/>
        </w:rPr>
        <w:footnoteReference w:id="230"/>
      </w:r>
      <w:bookmarkStart w:id="303" w:name="pg686_8536"/>
    </w:p>
    <w:p>
      <w:pPr>
        <w:pStyle w:val="Heading3"/>
        <w:numPr>
          <w:ilvl w:val="2"/>
          <w:numId w:val="1"/>
        </w:numPr>
        <w:rPr/>
      </w:pPr>
      <w:bookmarkStart w:id="304" w:name="__RefHeading___Toc5811040_211673320"/>
      <w:bookmarkStart w:id="305" w:name="_Toc113"/>
      <w:bookmarkEnd w:id="303"/>
      <w:bookmarkEnd w:id="304"/>
      <w:r>
        <w:rPr>
          <w:rtl w:val="true"/>
        </w:rPr>
        <w:t>شش</w:t>
      </w:r>
      <w:r>
        <w:rPr>
          <w:rtl w:val="true"/>
        </w:rPr>
        <w:t xml:space="preserve">. </w:t>
      </w:r>
      <w:r>
        <w:rPr>
          <w:rtl w:val="true"/>
        </w:rPr>
        <w:t>فراگیری و چند بعدی بودن تربیت</w:t>
      </w:r>
      <w:bookmarkEnd w:id="305"/>
    </w:p>
    <w:p>
      <w:pPr>
        <w:pStyle w:val="Heading4"/>
        <w:numPr>
          <w:ilvl w:val="3"/>
          <w:numId w:val="1"/>
        </w:numPr>
        <w:rPr/>
      </w:pPr>
      <w:bookmarkStart w:id="306" w:name="__RefHeading___Toc5811042_211673320"/>
      <w:bookmarkStart w:id="307" w:name="_Toc114"/>
      <w:bookmarkEnd w:id="306"/>
      <w:r>
        <w:rPr>
          <w:rtl w:val="true"/>
        </w:rPr>
        <w:t>اشاره</w:t>
      </w:r>
      <w:bookmarkEnd w:id="30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بایسته‌های مهم تربیتی در جامعۀ مهدوی، این است که همۀ افراد آن، باید از رشد و بالندگی هماهنگ و همدلانه برخوردار باشند و در یک مسیر واحد و با یک اندیشۀ متعالی، در تحقّق مدینۀ فاضله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مدینۀ فاضله و جامعۀ آرمانی کامل و الهی، تنها در عصر ظهور در سراسر زمین به وجود خواهد آمد؛ اما شکل‌گیری آن در جامعۀ منتظر نیز امری ممکن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شکل‌گیری این اجتماع الهی، همسانی و برابری تک‌تک افراد در لزوم اصلاح رفتارها و 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گونه زمینه ناراستی و تباهی، همگان را تحت تأثیر قرار می‌دهد و موجب انحطاط و فساد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تعلیم و تربیت در جامعۀ مهدوی، هم باید فراگیر و همگانی باشد و هم تمامی ابعاد و زوایای فکری، اخلاقی، اعتقادی، عملی و حتی عاطفی افراد جامعه را در سطوح مختلف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نکته روشن، ما را به این مسأله رهنمون می‌شود که وجود نوابت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هرز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مفسدان در مدینۀ فاضلۀ منتظر و یا افکار و باورهای ناشایست و غیر انسانی، مانع بزرگی فراروی رشد و بالندگی آن جامعه است و تنها راهکار برون رفت از این مشکل، لزوم برنامه‌ریزی جمعی و فراگیر و چند بعدی برای اصلاح عادت‌ها و رویه‌های ناسالم و تربیت همگانی و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و بی‌توجّهی به اقشار مختلف جامعه ـ به خصوص قشرهای مرفّه و دین گریز و اخلاق‌ستیز ـ آفتی است که تأثیرات سوئی بر فرهنگ عمومی دارد و از آنجایی که آنان تأثیرات فراوانی بر دیگران دارند، مانع و تربیت صحیح در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تعلیم و تربیت مهدوی، هیچ کس و در هیچ حال از دایرة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اصلاحی و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نبوده و هیچ قشر و گروهی، به حال خود رها نخواهند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نظام، همه آحاد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کوچک و چه بزرگ؛ چه دانشمند و چه کم‌سواد، چه ثروتمند و چه فقیر؛ چه در شرق و چه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برنامه‌های فرهنگی و تربیتی بوده و همۀ ابعاد اخلاقی آنان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در اندیشه یک آرمان شهر الهی و فضیلت محور جهانی بود؛ اما بخش‌های تأثیرگذار و قدرتمند جامعه را به حال خود رها نمود و چشم بر خطرات و کژتابی‌های اخلاقی و حتی انحراف‌گری‌های آنان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فاجر در این جامعه الهی، باید در مسیر کمال و تعالی قرار گیرند و به هیچ</w:t>
      </w:r>
    </w:p>
    <w:p>
      <w:pPr>
        <w:pStyle w:val="BookText"/>
        <w:rPr/>
      </w:pPr>
      <w:r>
        <w:rPr>
          <w:rFonts w:ascii="IRNazanin" w:hAnsi="IRNazanin" w:eastAsia="IRNazanin"/>
          <w:color w:val="111111"/>
          <w:sz w:val="28"/>
          <w:sz w:val="28"/>
          <w:szCs w:val="28"/>
          <w:rtl w:val="true"/>
          <w:lang w:bidi="fa-IR"/>
        </w:rPr>
        <w:t>عنوان نمی‌توان وجود مفسدان و تباه‌گران را در جامعه برتابید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تعلیم و تربیت صرفاً حالت رسمی و نهادی به خود گرفت و تنها شامل بخش‌ها و گروه‌های خاص در جامعه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کودکان و نوجوانان طبقۀ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ناکارآمدی و ضعف آن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نهادهای رسمی و غیررسمی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نهادهای فرهنگی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جدّی و فراگیر وارد این عرصه نشوند و به همۀ افراد و گروه‌ها و طبقات – البته کم 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نکنند و تمامی ابعاد و زوایای فکری و روحی آنها را مدنظر قرار ندهند، نتیجه‌ای جز اضطراب، چندگانگی فرهنگی، کژتابی‌های طبقاتی و…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مهدوی، مبتنی بر پرورش ظرفیت‌ها و استعدادهای اخلاقی همه اقشار و افراد و حکمت‌آموزی و خردپروری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همۀ نهادهای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باید به صورت پویا و فعّال، برای تمام گروه‌ها و افراد، برنامه‌های مناسب آموزشی، تبلیغی، ترویجی، اخلاقی و… داشته باشند و به طور مستقیم یا غیرمستقیم، آموزه‌های والای دینی انتقال دهند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در عین حال که از یک کلیت واحد برخوردار است و می‌توان برای عموم مردم برنامه‌های واحد داشت؛ اما در عین حال از سلایق، هنجارها، آداب، عادات و خصایص ویژه و متفاوتی نیز برخوردارند که باید به آنها توجّه کرد و حتّی برای ناصالحان و هنجارگریزان،</w:t>
      </w:r>
    </w:p>
    <w:p>
      <w:pPr>
        <w:pStyle w:val="BookText"/>
        <w:rPr/>
      </w:pPr>
      <w:r>
        <w:rPr>
          <w:rFonts w:ascii="IRNazanin" w:hAnsi="IRNazanin" w:eastAsia="IRNazanin"/>
          <w:color w:val="111111"/>
          <w:sz w:val="28"/>
          <w:sz w:val="28"/>
          <w:szCs w:val="28"/>
          <w:rtl w:val="true"/>
          <w:lang w:bidi="fa-IR"/>
        </w:rPr>
        <w:t>آموزش‌های جدّی‌تر و کامل‌تری ارائه نمود و دایرۀ تعلیم و تربیت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مجتبی علیه السلام دربارۀ امام مهدی عجل الله تعالی فرجه الشریف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یدین لَه عَرضُ البلادِ و طوُلها لایبقی کافِر الاّ آمَنَ به ولاطالحٌ الاّ 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و طول شهرها برایش خاضع می شوند؛ به طوری که هیچ کافری نمی ماند، مگر اینکه ایمان می آورد و انسان ناشایستی نمی ماند، مگر اینکه صالح و نیک کردار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در جامعۀ منتظر، باید گروه‌بندهای خاص فرهنگی صورت گیرد تا بتوان برای هر کدام جداگانه برنامه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ارائه داد؛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هنجارگرا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هنجارگریز که بسیاری از گروه‌های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نوجوان، جوان و میان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 دیگر می‌توان گروه‌های زیر را برای تربیت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باورمند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کم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پوچ‌گرا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معنویت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عموماً گروه‌های سنی جوان و میان سال هستند که باید کار جدّی اعتقادی و دینی برای آنها انجام داد و زمینه‌های تکامل اخلاقی، عاطفی و وجدانی را در آنها به وجود آورد</w:t>
      </w:r>
      <w:r>
        <w:rPr>
          <w:rFonts w:eastAsia="IRNazanin" w:cs="IRNazanin"/>
          <w:color w:val="111111"/>
          <w:sz w:val="28"/>
          <w:szCs w:val="28"/>
          <w:rtl w:val="true"/>
          <w:lang w:bidi="fa-IR"/>
        </w:rPr>
        <w:t>.</w:t>
      </w:r>
      <w:bookmarkStart w:id="308" w:name="pg686_8544"/>
    </w:p>
    <w:p>
      <w:pPr>
        <w:pStyle w:val="Heading4"/>
        <w:numPr>
          <w:ilvl w:val="3"/>
          <w:numId w:val="1"/>
        </w:numPr>
        <w:rPr/>
      </w:pPr>
      <w:bookmarkStart w:id="309" w:name="__RefHeading___Toc5811044_211673320"/>
      <w:bookmarkStart w:id="310" w:name="_Toc115"/>
      <w:bookmarkEnd w:id="308"/>
      <w:bookmarkEnd w:id="309"/>
      <w:r>
        <w:rPr>
          <w:rtl w:val="true"/>
        </w:rPr>
        <w:t>بایسته‌های تربیت فراگیر</w:t>
      </w:r>
      <w:bookmarkEnd w:id="310"/>
    </w:p>
    <w:p>
      <w:pPr>
        <w:pStyle w:val="Heading5"/>
        <w:numPr>
          <w:ilvl w:val="4"/>
          <w:numId w:val="1"/>
        </w:numPr>
        <w:rPr/>
      </w:pPr>
      <w:bookmarkStart w:id="311" w:name="__RefHeading___Toc5811046_211673320"/>
      <w:bookmarkStart w:id="312" w:name="_Toc116"/>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با توجّه به این رویکرد، تربیت فراگیر و چند بعدی در محورهای مختلفی قابل تحقّق و پیگیری است؛ از جمله</w:t>
      </w:r>
      <w:r>
        <w:rPr>
          <w:rFonts w:eastAsia="IRNazanin" w:cs="IRNazanin"/>
          <w:color w:val="111111"/>
          <w:sz w:val="28"/>
          <w:szCs w:val="28"/>
          <w:rtl w:val="true"/>
          <w:lang w:bidi="fa-IR"/>
        </w:rPr>
        <w:t>:</w:t>
      </w:r>
    </w:p>
    <w:p>
      <w:pPr>
        <w:pStyle w:val="Heading5"/>
        <w:numPr>
          <w:ilvl w:val="4"/>
          <w:numId w:val="1"/>
        </w:numPr>
        <w:rPr/>
      </w:pPr>
      <w:bookmarkStart w:id="313" w:name="__RefHeading___Toc5811048_211673320"/>
      <w:bookmarkStart w:id="314" w:name="_Toc117"/>
      <w:bookmarkEnd w:id="313"/>
      <w:r>
        <w:rPr>
          <w:rtl w:val="true"/>
        </w:rPr>
        <w:t>یکم</w:t>
      </w:r>
      <w:r>
        <w:rPr>
          <w:rtl w:val="true"/>
        </w:rPr>
        <w:t xml:space="preserve">. </w:t>
      </w:r>
      <w:r>
        <w:rPr>
          <w:rtl w:val="true"/>
        </w:rPr>
        <w:t>تربیت، باید همه سنین و جنسیت ها را شامل بشود</w:t>
      </w:r>
      <w:r>
        <w:rPr>
          <w:rtl w:val="true"/>
        </w:rPr>
        <w:t>.</w:t>
      </w:r>
      <w:bookmarkEnd w:id="314"/>
    </w:p>
    <w:p>
      <w:pPr>
        <w:pStyle w:val="BookText"/>
        <w:rPr/>
      </w:pPr>
      <w:r>
        <w:rPr>
          <w:rFonts w:ascii="IRNazanin" w:hAnsi="IRNazanin" w:eastAsia="IRNazanin"/>
          <w:color w:val="111111"/>
          <w:sz w:val="28"/>
          <w:sz w:val="28"/>
          <w:szCs w:val="28"/>
          <w:rtl w:val="true"/>
          <w:lang w:bidi="fa-IR"/>
        </w:rPr>
        <w:t>تربیت، امری پویا، مستمرّ، مداوم و فعّال است و به همین جهت باید همیشگی و همگانی باشد و برای هر سنّی، در هر زمان و موقعیتی برنامه مناسب و بایسته ارائه دهد و هیچ یک از گروه‌های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دایرۀ پرورش خود خارج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باید به تبع اسلام تربیت کنیم جوانان خودمان را، تربیت کنیم بانوان خودمان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ما تربیت کنند اطفال خودشان را در دامن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بزرگ شدند، تربیت کنند آنها را تا برسند به آن وقتی که برومند شوند و برای اسلام و برای انسانیت خدمتگزار باشند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جوان‌ها جدیدالعهد هستند به ملکوت عالم و نفوسشان پاک‌تر است و هرچه بالاتر بروند ـ اگر چنانچه مجاهده نکنند و تحت تربیت واقع نشوند ـ هر قدمی که به بالا بردارند و هر مقداری که از سنشان بگذرد، بعیدتر می‌شود از ملکوت اعلی و اذهانشان کدورتش بیشتر می‌شود و لهذا تربیت‌ها باید از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تحت تربیت انسان قرار بگیرد و بعد هم در هر جا که هست، یک مربی‌هایی باشند که تربیت کنند انسان</w:t>
      </w:r>
      <w:bookmarkStart w:id="315" w:name="pg686_8546"/>
    </w:p>
    <w:p>
      <w:pPr>
        <w:pStyle w:val="BookText"/>
        <w:rPr/>
      </w:pPr>
      <w:bookmarkEnd w:id="315"/>
      <w:r>
        <w:rPr>
          <w:rFonts w:ascii="IRNazanin" w:hAnsi="IRNazanin" w:eastAsia="IRNazanin"/>
          <w:color w:val="111111"/>
          <w:sz w:val="28"/>
          <w:sz w:val="28"/>
          <w:szCs w:val="28"/>
          <w:rtl w:val="true"/>
          <w:lang w:bidi="fa-IR"/>
        </w:rPr>
        <w:t>را و تا آخر عمر هم انسان محتاج به این است که تربیت بشود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316" w:name="__RefHeading___Toc5811050_211673320"/>
      <w:bookmarkStart w:id="317" w:name="_Toc118"/>
      <w:bookmarkEnd w:id="316"/>
      <w:r>
        <w:rPr>
          <w:rtl w:val="true"/>
        </w:rPr>
        <w:t>دوّم</w:t>
      </w:r>
      <w:r>
        <w:rPr>
          <w:rtl w:val="true"/>
        </w:rPr>
        <w:t xml:space="preserve">. </w:t>
      </w:r>
      <w:r>
        <w:rPr>
          <w:rtl w:val="true"/>
        </w:rPr>
        <w:t>تربیت شامل همۀ ابعاد و زوایای انسان باشد</w:t>
      </w:r>
      <w:r>
        <w:rPr>
          <w:rtl w:val="true"/>
        </w:rPr>
        <w:t>.</w:t>
      </w:r>
      <w:bookmarkEnd w:id="317"/>
    </w:p>
    <w:p>
      <w:pPr>
        <w:pStyle w:val="BookText"/>
        <w:rPr/>
      </w:pPr>
      <w:r>
        <w:rPr>
          <w:rFonts w:ascii="IRNazanin" w:hAnsi="IRNazanin" w:eastAsia="IRNazanin"/>
          <w:color w:val="111111"/>
          <w:sz w:val="28"/>
          <w:sz w:val="28"/>
          <w:szCs w:val="28"/>
          <w:rtl w:val="true"/>
          <w:lang w:bidi="fa-IR"/>
        </w:rPr>
        <w:t>تربیت فراگیر، تربیتی است که همۀ نیازها و ابعاد وجودی انسان را در نظر بگیرد و او را در ریشه‌کنی کاستی‌ها و نواقص مادی و معنوی راهنما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بعد مادی دارد و هم بعد معنایی؛ هم نیازهای مادی دارد؛ هم نیازهای فرامادی؛ هم باید در معنویات پیشرفت کند و هم در مادیات… اما نکته بایسته این است که در جنبه‌های یاد شده چگونه باید رشد متوازن، متناسب، متعادل، هماهنگ و اثرگذاری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این باره نکات زیبایی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نه دعوتش به خصوص معنویات است و نه دعوتش به خصوص مادیات است، هر دو را دارد؛ یعنی اسلام و قرآن کریم آمده اند که انسان را به همه ابعادی که انسان دارد بسازند او را، تربیت کنند او را</w:t>
      </w:r>
      <w:r>
        <w:rPr>
          <w:rFonts w:eastAsia="IRNazanin" w:cs="IRNazanin"/>
          <w:color w:val="111111"/>
          <w:sz w:val="28"/>
          <w:szCs w:val="28"/>
          <w:rtl w:val="true"/>
          <w:lang w:bidi="fa-IR"/>
        </w:rPr>
        <w:t>.»</w:t>
      </w:r>
      <w:r>
        <w:rPr>
          <w:rStyle w:val="FootnoteAnchor"/>
          <w:rtl w:val="true"/>
        </w:rPr>
        <w:footnoteReference w:id="23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علاوه بر اینکه بشر را در روحیات غنی می‌کند، در مادیات غنی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سیاست است، قبل از اینکه دین معنویات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طوری که به معنویات نظر دارد و همان طوری که به روحیات نظر دارد و تربیت دینی می‌کند و تربیت نفسانی می‌کند و تهذیب نفس می‌کند، همان طور به</w:t>
      </w:r>
      <w:bookmarkStart w:id="318" w:name="pg686_8548"/>
    </w:p>
    <w:p>
      <w:pPr>
        <w:pStyle w:val="BookText"/>
        <w:rPr/>
      </w:pPr>
      <w:bookmarkEnd w:id="318"/>
      <w:r>
        <w:rPr>
          <w:rFonts w:ascii="IRNazanin" w:hAnsi="IRNazanin" w:eastAsia="IRNazanin"/>
          <w:color w:val="111111"/>
          <w:sz w:val="28"/>
          <w:sz w:val="28"/>
          <w:szCs w:val="28"/>
          <w:rtl w:val="true"/>
          <w:lang w:bidi="fa-IR"/>
        </w:rPr>
        <w:t>مادیات نظر دارد و مردم را تربیت می کند در عالم که چطور از مادیات استفاده کنند و چه نظر داشته باشند در 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مادیات را همچو تعدیل می کند که به الهیات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مادیات به نظر الهیات نظر می کند و در الهیات به نظر مادیات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جامع مابین همه جهات است</w:t>
      </w:r>
      <w:r>
        <w:rPr>
          <w:rFonts w:eastAsia="IRNazanin" w:cs="IRNazanin"/>
          <w:color w:val="111111"/>
          <w:sz w:val="28"/>
          <w:szCs w:val="28"/>
          <w:rtl w:val="true"/>
          <w:lang w:bidi="fa-IR"/>
        </w:rPr>
        <w:t>.»</w:t>
      </w:r>
      <w:r>
        <w:rPr>
          <w:rStyle w:val="FootnoteAnchor"/>
          <w:rtl w:val="true"/>
        </w:rPr>
        <w:footnoteReference w:id="235"/>
      </w:r>
    </w:p>
    <w:p>
      <w:pPr>
        <w:pStyle w:val="Heading5"/>
        <w:numPr>
          <w:ilvl w:val="4"/>
          <w:numId w:val="1"/>
        </w:numPr>
        <w:rPr/>
      </w:pPr>
      <w:bookmarkStart w:id="319" w:name="__RefHeading___Toc5811052_211673320"/>
      <w:bookmarkStart w:id="320" w:name="_Toc119"/>
      <w:bookmarkEnd w:id="319"/>
      <w:r>
        <w:rPr>
          <w:rtl w:val="true"/>
        </w:rPr>
        <w:t>سوّم</w:t>
      </w:r>
      <w:r>
        <w:rPr>
          <w:rtl w:val="true"/>
        </w:rPr>
        <w:t xml:space="preserve">. </w:t>
      </w:r>
      <w:r>
        <w:rPr>
          <w:rtl w:val="true"/>
        </w:rPr>
        <w:t>تربیت همۀ خواسته ها و عواطف انسان را در نظر بگیرد</w:t>
      </w:r>
      <w:r>
        <w:rPr>
          <w:rtl w:val="true"/>
        </w:rPr>
        <w:t>.</w:t>
      </w:r>
      <w:bookmarkEnd w:id="320"/>
    </w:p>
    <w:p>
      <w:pPr>
        <w:pStyle w:val="BookText"/>
        <w:rPr/>
      </w:pPr>
      <w:r>
        <w:rPr>
          <w:rFonts w:ascii="IRNazanin" w:hAnsi="IRNazanin" w:eastAsia="IRNazanin"/>
          <w:color w:val="111111"/>
          <w:sz w:val="28"/>
          <w:sz w:val="28"/>
          <w:szCs w:val="28"/>
          <w:rtl w:val="true"/>
          <w:lang w:bidi="fa-IR"/>
        </w:rPr>
        <w:t>تعلیم و تربیت باید رشد متوازن و هماهنگ کلّ شخصیت انسان را از خلال تربیت روحی، خود عقلانی، هیجانات و احساسات بدنی پی‌گیری کند؛ بنابراین تعلیم و تربیت، باید تمام ابعاد وجود؛ یعنی، روحی، عقلانی، تخیلی، جسمانی، علمی و زبانی را هم به طور فردی و هم جمعی رشد داده و به سوی خیر و دستیابی به کمال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تعلیم و تربیت اسلامی، به طور کلّی نیل به کمال تسلیم در برابر خداوند در سطوح فردی، اجتماعی و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این باره می‌فرماید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ساختن انسان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اسلام که آن قرآن مجید است، کتاب تربیت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به همۀ ابعادی که دارد، به بُعد روحانی و به بعُد جسمانی، بُعدهای سیاسی، اجتماعی، فرهنگی، همۀ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است که به ما راه تربیت را نشان بدهد</w:t>
      </w:r>
      <w:r>
        <w:rPr>
          <w:rFonts w:eastAsia="IRNazanin" w:cs="IRNazanin"/>
          <w:color w:val="111111"/>
          <w:sz w:val="28"/>
          <w:szCs w:val="28"/>
          <w:rtl w:val="true"/>
          <w:lang w:bidi="fa-IR"/>
        </w:rPr>
        <w:t>».</w:t>
      </w:r>
      <w:r>
        <w:rPr>
          <w:rStyle w:val="FootnoteAnchor"/>
          <w:rtl w:val="true"/>
        </w:rPr>
        <w:footnoteReference w:id="236"/>
      </w:r>
      <w:bookmarkStart w:id="321" w:name="pg686_8550"/>
    </w:p>
    <w:p>
      <w:pPr>
        <w:pStyle w:val="Heading5"/>
        <w:numPr>
          <w:ilvl w:val="4"/>
          <w:numId w:val="1"/>
        </w:numPr>
        <w:rPr/>
      </w:pPr>
      <w:bookmarkStart w:id="322" w:name="__RefHeading___Toc5811054_211673320"/>
      <w:bookmarkStart w:id="323" w:name="_Toc120"/>
      <w:bookmarkEnd w:id="321"/>
      <w:bookmarkEnd w:id="322"/>
      <w:r>
        <w:rPr>
          <w:rtl w:val="true"/>
        </w:rPr>
        <w:t>چهارم</w:t>
      </w:r>
      <w:r>
        <w:rPr>
          <w:rtl w:val="true"/>
        </w:rPr>
        <w:t xml:space="preserve">. </w:t>
      </w:r>
      <w:r>
        <w:rPr>
          <w:rtl w:val="true"/>
        </w:rPr>
        <w:t>تربیت، دنیا و آخرت را با هم در نظر بگیرد</w:t>
      </w:r>
      <w:r>
        <w:rPr>
          <w:rtl w:val="true"/>
        </w:rPr>
        <w:t>.</w:t>
      </w:r>
      <w:bookmarkEnd w:id="323"/>
    </w:p>
    <w:p>
      <w:pPr>
        <w:pStyle w:val="BookText"/>
        <w:rPr/>
      </w:pPr>
      <w:r>
        <w:rPr>
          <w:rFonts w:ascii="IRNazanin" w:hAnsi="IRNazanin" w:eastAsia="IRNazanin"/>
          <w:color w:val="111111"/>
          <w:sz w:val="28"/>
          <w:sz w:val="28"/>
          <w:szCs w:val="28"/>
          <w:rtl w:val="true"/>
          <w:lang w:bidi="fa-IR"/>
        </w:rPr>
        <w:t>تربیت واقعی، آن است که هم انسان را برای زندگی اخروی آماده سازد و در عین حال زندگی پاکیزه، شایسته و شکوهمندی در این دنیا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در دنیا – هرچند مقدمه‌ای برای حیات ابدی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نیز دارای ارج و اهمیت است و باید برنامۀ مناسب و زیبایی برای آن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احادیث از پیغمبر اسلام و پیشوایان دینی رسیده که انسان را راهنمایی به اسرار توحید و معرفت می کند و مشکلات زندگانی دو جهان را برای انسان آسان می کند و کلید درهای فضایل و کمالات را به رایگان به دست انسان می دهد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منزل حیوانی را به منزل انسانی تبدیل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زندگی، زندگانی پرافتخار با شرف انسانی است که از ستمکاری ها و خلاف وظیفه ها و قانون شکنی ها و عفّت سوزی ها بر کنار باشد، دین برای سازمان همان آمده و با آن می سازد</w:t>
      </w:r>
      <w:r>
        <w:rPr>
          <w:rFonts w:eastAsia="IRNazanin" w:cs="IRNazanin"/>
          <w:color w:val="111111"/>
          <w:sz w:val="28"/>
          <w:szCs w:val="28"/>
          <w:rtl w:val="true"/>
          <w:lang w:bidi="fa-IR"/>
        </w:rPr>
        <w:t>».</w:t>
      </w:r>
      <w:r>
        <w:rPr>
          <w:rStyle w:val="FootnoteAnchor"/>
          <w:rtl w:val="true"/>
        </w:rPr>
        <w:footnoteReference w:id="238"/>
      </w:r>
      <w:bookmarkStart w:id="324" w:name="pg686_8552"/>
    </w:p>
    <w:p>
      <w:pPr>
        <w:pStyle w:val="Heading3"/>
        <w:numPr>
          <w:ilvl w:val="2"/>
          <w:numId w:val="1"/>
        </w:numPr>
        <w:rPr/>
      </w:pPr>
      <w:bookmarkStart w:id="325" w:name="__RefHeading___Toc5811056_211673320"/>
      <w:bookmarkStart w:id="326" w:name="_Toc121"/>
      <w:bookmarkEnd w:id="324"/>
      <w:bookmarkEnd w:id="325"/>
      <w:r>
        <w:rPr>
          <w:rtl w:val="true"/>
        </w:rPr>
        <w:t>هفت</w:t>
      </w:r>
      <w:r>
        <w:rPr>
          <w:rtl w:val="true"/>
        </w:rPr>
        <w:t xml:space="preserve">. </w:t>
      </w:r>
      <w:r>
        <w:rPr>
          <w:rtl w:val="true"/>
        </w:rPr>
        <w:t>آیینی و دین گرا بودن تربیت</w:t>
      </w:r>
      <w:bookmarkEnd w:id="326"/>
    </w:p>
    <w:p>
      <w:pPr>
        <w:pStyle w:val="Heading4"/>
        <w:numPr>
          <w:ilvl w:val="3"/>
          <w:numId w:val="1"/>
        </w:numPr>
        <w:rPr/>
      </w:pPr>
      <w:bookmarkStart w:id="327" w:name="__RefHeading___Toc5811058_211673320"/>
      <w:bookmarkStart w:id="328" w:name="_Toc122"/>
      <w:bookmarkEnd w:id="327"/>
      <w:r>
        <w:rPr>
          <w:rtl w:val="true"/>
        </w:rPr>
        <w:t>اشاره</w:t>
      </w:r>
      <w:bookmarkEnd w:id="32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وجوه بارز تعلیم و تربیت مهدوی، دین‌گرا بودن آن است؛ یعنی این نوع تعلیم و تربیت مبتنی بر آموزه‌های راستین دین اسلام و تقویت ایمان و باورهای آیینی و منطبق با رهنمودها و تعالیم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موفق و کارآمد، آن است که از منبعی متعالی و کامل سرچشمه گرفته و برای بالندگی روحیه خداپرستی، ایمان به غیب، توجّه به خود واقعی انسان و تسلیم شدن در برابر معبود یگانه و کرامت و عزّت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مسیر اصلاح انسان و روش‌های تربیتی آن، برگرفته از قرآن و سایر منابع دینی باشد؛ یعنی، روش‌ها و نگرش‌های تربیتی و اصلاح‌گرایانه انسان، مبتنی بر اصول و قواعدی باشد که در نصوص دینی وجود دارد و راه روشن هدایت و فرزانگی را در کشف و استخراج و اجرای درست آنها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مهدوی – که باید در رأس برنامه جامعه شیعی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دین‌گرا و دین‌محور است و بر عمل به آیین جهان شمول و کامل اسلام پافشاری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موفقیت جامعه منتظر در تعلیم و</w:t>
      </w:r>
    </w:p>
    <w:p>
      <w:pPr>
        <w:pStyle w:val="BookText"/>
        <w:rPr/>
      </w:pPr>
      <w:r>
        <w:rPr>
          <w:rFonts w:ascii="IRNazanin" w:hAnsi="IRNazanin" w:eastAsia="IRNazanin"/>
          <w:color w:val="111111"/>
          <w:sz w:val="28"/>
          <w:sz w:val="28"/>
          <w:szCs w:val="28"/>
          <w:rtl w:val="true"/>
          <w:lang w:bidi="fa-IR"/>
        </w:rPr>
        <w:t>تربیت، الگوگیری از آموزۀ حیات‌بخش مهدوی و تکیه بر اصول بنیادین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زیبایی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فلایبقی موضعُ قَدَمٍ إِلاّ وَطِئَهُ و أَقامَ فیهِ الدّینَ الواجِبِ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پایی در روی زمین نمی ماند، جز اینکه مهدی علیه السلام آنجا گام می نهد و آیینی را که از سوی خداوند واجب گشته،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شاید بتوان از یک سِری روش‌های عرفی و تجربی نیز بهره گرفت و در پیشبرد امور از آنها استفاده کرد؛ ولی زیربنا و شالوده، باید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زیبایی‌ها و فرصت‌های آیینی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پایه‌های کاستی جوامع مسلمان، بیگانگی آنها با آموزه‌های ناب اسلامی و عدم تحقّق کامل تعالیم و آموزه‌های وحیانی در اجتماع و بین آحاد مردم است و هر اندازه این جوامع از معارف الهی دور باشند، به همان اندازه عقب مانده‌تر و ضعیف‌تر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 می‌فرماید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راز سعادت جامعه را ـ که گرد آمدن بر محور ایمان به خداست ـ در زندگی و نظام اجتماعی خودمان، هر لحظه قوی‌تر و برجسته‌تر کنیم، ملّت را به سمت تربیت اسلامی بیشتر و عمیق‌تر سوق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جوان جامعه را به تربیت اسلامی، تربیت بکنیم؛ دانشگاه‌های ما وظیفه تربیت جوان مسلمان و متخصص و عالم مسلمان – نه صرفاً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خودشان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ابتدایی هم همین طور کاری کنیم که در</w:t>
      </w:r>
    </w:p>
    <w:p>
      <w:pPr>
        <w:pStyle w:val="BookText"/>
        <w:rPr/>
      </w:pPr>
      <w:r>
        <w:rPr>
          <w:rFonts w:ascii="IRNazanin" w:hAnsi="IRNazanin" w:eastAsia="IRNazanin"/>
          <w:color w:val="111111"/>
          <w:sz w:val="28"/>
          <w:sz w:val="28"/>
          <w:szCs w:val="28"/>
          <w:rtl w:val="true"/>
          <w:lang w:bidi="fa-IR"/>
        </w:rPr>
        <w:t>جامعه، ارزش های اسلامی، ارزش های مطلق به حساب بیاید و همۀ ارزش های دیگر، در مقابل آنها کم رنگ باشد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امروز، با انسان هزار سال قبل، با انسان ده هزار سال قبل، از لحاظ نیازهای اصلی هیچ تفاوتی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اصلی انسان یک چیز است، انسان امنیت می خواهد، آزادی می خواهد، معرفت می خواهد، زندگی راحت می خواهد، از تبعیض گریزان است، از ظلم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متبادر زمانی، چیزهایی است که چهارچوب اینها و زیر سایه اینها ممکن است، تأمین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نیازهای اصلی، فقط به برکت دین خداست که تأمین می شود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 و اشخاصی که درصد تحقّق رویکرد مهدوی در عرصۀ تعلیم و تربیت هستند، باید به این نکته مهم توجّه کنند که زیربنای دانایی و پارسایی انسان، تدین و آیینی بودن و آیینی اندیشیدن است و به همین جهت مهم‌ترین برنامۀ حضرت مهدی عجل الله تعالی فرجه الشریف، گسترش و حاکمیت اسلام در جهان و اجرای کامل دستورات و آموزه‌های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ابتدا باید روح و حقیقت مذهب را درک کرد و آن گاه این روح را در کالبد فرد و جامعه دمید و تصویر زیبایی از زندگی دینی و رفتارهای سالم و ایمانی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دین اسلام، تقوا، الفت و پیوند دنیا و آخرت، یکتاپرستی، تسلیم و … است و نهادهای فرهنگی و آموزشی،</w:t>
      </w:r>
      <w:bookmarkStart w:id="329" w:name="pg686_8558"/>
    </w:p>
    <w:p>
      <w:pPr>
        <w:pStyle w:val="BookText"/>
        <w:rPr/>
      </w:pPr>
      <w:bookmarkEnd w:id="329"/>
      <w:r>
        <w:rPr>
          <w:rFonts w:ascii="IRNazanin" w:hAnsi="IRNazanin" w:eastAsia="IRNazanin"/>
          <w:color w:val="111111"/>
          <w:sz w:val="28"/>
          <w:sz w:val="28"/>
          <w:szCs w:val="28"/>
          <w:rtl w:val="true"/>
          <w:lang w:bidi="fa-IR"/>
        </w:rPr>
        <w:t>باید این آموزه‌ها را به روشنی و زیبایی، در کالبد جامعۀ فرسوده و کژآلود بدمند و روح و روانی تازه به آن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 اسلام را بر یهود، مسیحیان، صابئین، بی‌دینان، مرتدان و کافران از شرق و غرب زمین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با علاقه اسلام آورد، او را به نماز، زکات و آنچه در اسلام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صالحه 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را واجب کرده، امر می‌کند…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330" w:name="__RefHeading___Toc5811060_211673320"/>
      <w:bookmarkStart w:id="331" w:name="_Toc123"/>
      <w:bookmarkEnd w:id="330"/>
      <w:r>
        <w:rPr>
          <w:rtl w:val="true"/>
        </w:rPr>
        <w:t>ویژگی‌های تربیت دینی</w:t>
      </w:r>
      <w:bookmarkEnd w:id="331"/>
    </w:p>
    <w:p>
      <w:pPr>
        <w:pStyle w:val="BookText"/>
        <w:rPr/>
      </w:pPr>
      <w:r>
        <w:rPr>
          <w:rFonts w:ascii="IRNazanin" w:hAnsi="IRNazanin" w:eastAsia="IRNazanin"/>
          <w:color w:val="111111"/>
          <w:sz w:val="28"/>
          <w:sz w:val="28"/>
          <w:szCs w:val="28"/>
          <w:rtl w:val="true"/>
          <w:lang w:bidi="fa-IR"/>
        </w:rPr>
        <w:t>ویژگی‌های تربیت دینی در جامعۀ مهدوی را چنین می‌توان شمارش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جامعیت و کمال دین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معارف و حقایق الهی با مراجعه به منابع معتبر و اصیل دینی؛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اصول و قواعد پایدار و بنیادین اسلام بدون سستی و کاستی؛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جایگاه دین در گذر دادن انسان از زندگی حیوانی به زندگی متعالی و شکوهمند؛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تفسیرهای نادرست و تغییر و تبدّل‌های ناروا در ارکان و اصول ثابت دینی؛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و پایمردی در عمل به همۀ تعالیم و آموزه‌های دینی و عدم چند</w:t>
      </w:r>
      <w:bookmarkStart w:id="332" w:name="pg686_8560"/>
    </w:p>
    <w:p>
      <w:pPr>
        <w:pStyle w:val="BookText"/>
        <w:rPr/>
      </w:pPr>
      <w:bookmarkEnd w:id="332"/>
      <w:r>
        <w:rPr>
          <w:rFonts w:ascii="IRNazanin" w:hAnsi="IRNazanin" w:eastAsia="IRNazanin"/>
          <w:color w:val="111111"/>
          <w:sz w:val="28"/>
          <w:sz w:val="28"/>
          <w:szCs w:val="28"/>
          <w:rtl w:val="true"/>
          <w:lang w:bidi="fa-IR"/>
        </w:rPr>
        <w:t>پارگی و تبعیض در آنها؛</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نکردن دستورات شریعت در مقام ایده و نظریات اشخاص و مکاتب؛</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روشن و بدون ابهام دین و خواست‌های واقعی آن از انسان‌ها و…</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منزل حیوانی را به منزل انسانی تبدیل می کند و آن با زندگانی حیوانات سر خود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لجام بر سر حیوانات افسارگسیخته می زند و آن با زندگانی امروز شما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بی عفتی ها و ستمکاری ها را از جهان برمی چیند و آن با زندگانی شماها نمی سازد و اگر مقصود از زندگی، زندگانی پرافتخار باشرف انسانی است که از ستمکاری ها و خلاف وظیفه ها و قانون شکنی ها و عفت سوزی ها برکنار باشد، دین برای سازمان همان آمده و با آن می سازد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333" w:name="__RefHeading___Toc5811062_211673320"/>
      <w:bookmarkStart w:id="334" w:name="_Toc124"/>
      <w:bookmarkEnd w:id="333"/>
      <w:r>
        <w:rPr>
          <w:rtl w:val="true"/>
        </w:rPr>
        <w:t>جایگاه واقعی تربیت دینی</w:t>
      </w:r>
      <w:bookmarkEnd w:id="33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اسلامی را در مفهومی کاملاً واقعی، می‌توان نوعی کوشش و جهاد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تلاش و مبارزه کردن یا جد و جهد نمودن در طریق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اصلی‌ترین هستۀ تربیت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وهلۀ اوّل باید این موضوع درک شود که جهاد امری باطنی و تلاش و کوشش درونی هر فرد معتقد در برابر خود محوری، حرص و طمع و هر نوع خواستة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بعد جهاد تلاشی بیرونی و خارجی در مقابل شرّی است که در سطح</w:t>
      </w:r>
    </w:p>
    <w:p>
      <w:pPr>
        <w:pStyle w:val="BookText"/>
        <w:rPr/>
      </w:pPr>
      <w:r>
        <w:rPr>
          <w:rFonts w:ascii="IRNazanin" w:hAnsi="IRNazanin" w:eastAsia="IRNazanin"/>
          <w:color w:val="111111"/>
          <w:sz w:val="28"/>
          <w:sz w:val="28"/>
          <w:szCs w:val="28"/>
          <w:rtl w:val="true"/>
          <w:lang w:bidi="fa-IR"/>
        </w:rPr>
        <w:t>وسیع در اجتماع نمایان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تلاشی برای الگو قرار دادن اصول قرآن، سنّت و شریعت در زندگی به منظور برقراری ارتباط صحیح با خداوند، دیگر انسان‌ها و طبیعت است؛ از این رو جهاد سبب نظم، عدالت و رعایت حقوق و آزادی‌های مربوط به هر فرد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جهاد از این منظر، آن را تلاش و مبارزه‌ای در برابر احساس بیگانگی سه جانبه‌ای قلمداد می‌کند که ویژگی شرایط زندگی کنونی ما انسان‌ها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بیگانگی از خدا، دیگران و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توجّه به چند نکته،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یکی از جنبه‌های مهم زندگی انسان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ممتاز انسان از حیوان، این است که می‌تواند براساس مذهب به تعمّق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دنیای مادی کنونی، به شدّت نیازمند مذهب است؛ زیرا وی نمی‌تواند از طریق لذایذ دنیوی ـ که هیچ پایانی برای آن نیست ـ به سعادت نایل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سایۀ لذایذ دنیوی تمایل به مادیات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باید مذهب جایگاهی در تربیت داشته باشد؛ زیرا انسان تنها از طریق مذهب با بی‌محتوایی امور دنیوی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دروسی از قبیل تاریخ، جغرافی، علوم، ریاضیات و دیگر موضوعات علمی که آموزش داده می‌شوند، فقط ما را به رفع نیازهای مادی قادر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سبب رشد و پرورش ذهن می‌شوند؛</w:t>
      </w:r>
    </w:p>
    <w:p>
      <w:pPr>
        <w:pStyle w:val="BookText"/>
        <w:rPr/>
      </w:pPr>
      <w:r>
        <w:rPr>
          <w:rFonts w:ascii="IRNazanin" w:hAnsi="IRNazanin" w:eastAsia="IRNazanin"/>
          <w:color w:val="111111"/>
          <w:sz w:val="28"/>
          <w:sz w:val="28"/>
          <w:szCs w:val="28"/>
          <w:rtl w:val="true"/>
          <w:lang w:bidi="fa-IR"/>
        </w:rPr>
        <w:t>امّا همواره جنبۀ معنوی شخصیت انسان دور از دسترس آنها است؛ لذا تربیت دینی موجب اعتلای ارزش‌های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به دلیل فقدان احساسات صادقانۀ مذهبی، دچار بسیاری از شرارت‌های اجتماعی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شرارت‌ها به صورت عدم تحمّل دیگران، دشمنی، خودخواهی و … هم در سطح ملی و هم بین المللی متجلی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مذهب است که به ما کمک می‌کند، تا این شرارت‌ها را ریشه‌کن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نباید تنگ‌نظرانه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به معنای تربیت در یک دین خاص نیست؛ بلکه مراد از تربیت دینی تأکید بر جوهره همۀ ادیان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اگر مذهب در قالب احساسِ خالی از تعصب مطرح شود، آن گاه می‌تواند تمام شرارت‌ها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آیین‌های مختلف در مدرسه، نباید در قالب آموزش دینی صورت گیرد؛ بلکه باید بر آرمان‌های اصلی که بین تمام انسان‌ها مشترک است،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این طریق است که تربیت دینی ثمر می‌دهد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نقایصی را در پایبندی به فضیلت‌های دینی مشاهده می‌کنیم؛ زیرا مردم از خدا و دین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نقطۀ محوری است که از طریق آن تعلیم و تربیت می‌تواند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پرورش فضیلت‌های مختلف شود، به نحوی که مردم در اکثر کشورهای پیشرفته به دلیل زیاده‌طلبی در ثروت‌اندوزی، دچار کشمکش ناشی از دو جنگ جهانی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کشمکش‌ها چنان گسترش یافته که حتی زمان حال را نیز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دین و سنت معنوی خود را رها کرده و به دنبال این کشورها برویم، چه سرانجامی در انتظار ما است؟ پیروی از دین و آکنده شدن از اشتیاق معنوی، به هیچ وجه به معنای گرسنگی کشیدن و در انتظار مرگ به سر بردن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این مطلب نیست که باید قبل از گام برداشتن در درجات عالی معنوی، جسم و بدن خود را پرورش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کشف تعادل بین معنویت و مادیت امری ضروری است و ما تنها از طریق تربیت می‌توانیم به این تعادل دست یابیم؛ از این جهت است که تربیت باید رنگ مذهب انسانی داشته باشد</w:t>
      </w:r>
      <w:r>
        <w:rPr>
          <w:rFonts w:eastAsia="IRNazanin" w:cs="IRNazanin"/>
          <w:color w:val="111111"/>
          <w:sz w:val="28"/>
          <w:szCs w:val="28"/>
          <w:rtl w:val="true"/>
          <w:lang w:bidi="fa-IR"/>
        </w:rPr>
        <w:t>.</w:t>
      </w:r>
      <w:bookmarkStart w:id="335" w:name="pg686_8568"/>
    </w:p>
    <w:p>
      <w:pPr>
        <w:pStyle w:val="Heading3"/>
        <w:numPr>
          <w:ilvl w:val="2"/>
          <w:numId w:val="1"/>
        </w:numPr>
        <w:rPr/>
      </w:pPr>
      <w:bookmarkStart w:id="336" w:name="__RefHeading___Toc5811064_211673320"/>
      <w:bookmarkStart w:id="337" w:name="_Toc125"/>
      <w:bookmarkEnd w:id="335"/>
      <w:bookmarkEnd w:id="336"/>
      <w:r>
        <w:rPr>
          <w:rtl w:val="true"/>
        </w:rPr>
        <w:t>هشت</w:t>
      </w:r>
      <w:r>
        <w:rPr>
          <w:rtl w:val="true"/>
        </w:rPr>
        <w:t xml:space="preserve">. </w:t>
      </w:r>
      <w:r>
        <w:rPr>
          <w:rtl w:val="true"/>
        </w:rPr>
        <w:t>تعادل بخش و اعتدال گرا بودن تربیت</w:t>
      </w:r>
      <w:bookmarkEnd w:id="337"/>
    </w:p>
    <w:p>
      <w:pPr>
        <w:pStyle w:val="Heading4"/>
        <w:numPr>
          <w:ilvl w:val="3"/>
          <w:numId w:val="1"/>
        </w:numPr>
        <w:rPr/>
      </w:pPr>
      <w:bookmarkStart w:id="338" w:name="__RefHeading___Toc5811066_211673320"/>
      <w:bookmarkStart w:id="339" w:name="_Toc126"/>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xml:space="preserve">یکی از آموزه‌های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تعادل و اعتدال در روش‌ها و رویکردهای تربیتی و ایجاد جامعۀ متعادل، عادلانه و متوازن است؛ یعنی، سامان بخشی به رفتارها و گفتارهای ناراست، کژتابی‌ها و افراط و تفریط‌ها در زندگی فردی و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بارز در جامعه آرمانی و رکن اساسی در تعلیم و تربیت مهدوی است و ابعاد و مؤلّفه‌های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وجوه این نوع تعلیم و تربیت، ایجاد اعتدال در رفتارها، میانه‌روی و تعادل در خواسته ها و امیال، اقتصاد و میانه‌روی در بهره‌وری از امکانات، تعدیل آمال و آرزوها و…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در زندگی فردی، دارای ملکه عدالت باشد و در جامعه هم باید به گونه‌ای باشد که هرکس بتواند، به حق خود برسد و به کسی، حتّی دشمنان هم ظلم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صراحت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عدل و احسان می دهد و به بذل و عطای خویشاوندان امر می کند و از افعال زشت و منکر و ظلم نهی می کند و به شما از روی مهربانی پند می دهد؛ باشد که موعظه خدا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تمسک به این آیه، می‌توان اذعان داشت که اصول تفکّر تربیت اسلامی، چهارچوب عامی را برای این گونه ارتباط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پایین‌ترین حدّ ارتباطات بین بنی‌آدم است و تمسّک به آن، زمانی تجویز می‌شود که منازعات شدید رخ داده و  انسا‌ن‌ها قربانی خشم و غضب و ظلم و جور گردند و یا زمانی که هوس و شهوت، سبب خیره‌سری انسان‌ها شود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عدل بخش‌هایی دارد که بعضی نسبت به بعضی دیگر گسترده‌تر می‌باشد و درجات آن براساس میزان پیشرفت انسان تعیین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با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عدل با خانواده؛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 مَثْنَی وَثُلاَثَ وَرُبَاعَ فَإِنْ خِفْتُمْ أَلاَّ تَعْدِلُواْ فَوَاحِدَةً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عدل با نزدیکان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قُلْتُمْ فَاعْدِلُواْ وَلَوْ کانَ ذَا 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در گسترۀ ملّت یا امّت و</w:t>
      </w:r>
    </w:p>
    <w:p>
      <w:pPr>
        <w:pStyle w:val="BookText"/>
        <w:rPr/>
      </w:pPr>
      <w:r>
        <w:rPr>
          <w:rFonts w:ascii="IRNazanin" w:hAnsi="IRNazanin" w:eastAsia="IRNazanin"/>
          <w:color w:val="111111"/>
          <w:sz w:val="28"/>
          <w:sz w:val="28"/>
          <w:szCs w:val="28"/>
          <w:rtl w:val="true"/>
          <w:lang w:bidi="fa-IR"/>
        </w:rPr>
        <w:t>اجتماعی که فرد یا گروه با آن سر و کار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طَائِفَتَانِ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فَأَصْلِحُوا بَیْنَهُمَا بِالْعَدْلِ وَأَقْسِطُوا إِنَّ اللَّهَ یُحِبُّ الْمُقْسِطِینَ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عدل در حوزۀ تمام انسان‌ها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حَکمْتُم بَیْنَ النَّاسِ أَن تَحْکمُواْ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عدل در جمیع حالات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عدل با دشمنان و دوستان، در هنگام دشمنی‌ها و بدرفتاری‌ها یا خوش‌رفتاری‌ها، نشان دهندۀ همبستگی، کمال و استقامت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عدالت بیش از آنچه، آثار بیرونی و فیزیکی داشته باشد؛ آرام‌بخش، تنظیم کننده، متعادل و متوازن کننده انسان است؛ صفاتی که بشر برای داشتن یک زندگی ایده‌آل و متناسب با شئون مختلف خود به شدّت نیازمند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بین شکل‌گیری جامعۀ مطلوب جهانی و تحقّق فراگیر و کامل عدالت، پیوند مستقیمی  وجود دارد و همه اینها به دست امام زمان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باره می‌گوید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ایشان ظهور کنند 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تعجیل کند در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بشر را از انحطاط بیرون می‌آورد، تمام کجی‌ها</w:t>
      </w:r>
    </w:p>
    <w:p>
      <w:pPr>
        <w:pStyle w:val="BookText"/>
        <w:rPr/>
      </w:pPr>
      <w:r>
        <w:rPr>
          <w:rFonts w:ascii="IRNazanin" w:hAnsi="IRNazanin" w:eastAsia="IRNazanin"/>
          <w:color w:val="111111"/>
          <w:sz w:val="28"/>
          <w:sz w:val="28"/>
          <w:szCs w:val="28"/>
          <w:rtl w:val="true"/>
          <w:lang w:bidi="fa-IR"/>
        </w:rPr>
        <w:t>را راست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الارض عدلاً بعد ما ملئت جوراً</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همچو نیست که این عدالت همان که ماها از آن می فهمیم که نه یک حکومت عادلی باشد که دیگر جور نکند آن، این هست؛ اما خیر، بالاتر از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عدلاً بعد 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زمین و بعد از این، از این هم بدتر شاید بشود، پر از جور است، تمام نفوسی که هستند انحرافات در آنها هست؛ حتی نفوس اشخاص کامل هم در آن انحرافاتی هست ولو خودش نداند، در اخلاق ها انحراف هست، در عقاید انحراف هست، در اعمال انحراف هست و در کارهایی هم که بشر می کند، انحرافش معلوم است و ایشان مأمورند برای اینکه تمام این کجی ها را مستقیم کنند و تمام این انحرافات را برگردانند به اعتدال که واقعاً صدق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عدلاً بعد 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عید، عید تمام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آن اعیاد، اعیاد مسلمین است این عید، عید تمام بشر است، تمام بشر را ایشان هدایت خواهند کرد ان شاءالله و ظلم و جور را از تمام روی زمین برمی دارند به همان معنای مطلقش؛ از این جهت این عید، عید بسیار بزرگی است که به یک معنا از عید ولایت حضرت رسول صلی الله علیه و آله و سلم که بزرگ ترین اعیاد است، این عید به یک معنا بزرگ تر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نگرش تربیتی، حد وسط اخلاق و رفتارها در نظر گرفته می‌شود و به همین جهت همواره از دو حد افراطی،</w:t>
      </w:r>
    </w:p>
    <w:p>
      <w:pPr>
        <w:pStyle w:val="BookText"/>
        <w:rPr/>
      </w:pPr>
      <w:r>
        <w:rPr>
          <w:rFonts w:ascii="IRNazanin" w:hAnsi="IRNazanin" w:eastAsia="IRNazanin"/>
          <w:color w:val="111111"/>
          <w:sz w:val="28"/>
          <w:sz w:val="28"/>
          <w:szCs w:val="28"/>
          <w:rtl w:val="true"/>
          <w:lang w:bidi="fa-IR"/>
        </w:rPr>
        <w:t>منع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زاهدانه و مرتاضانه که ضمن نفی امر مادی، بر امر رازوارانه و فراطبیعی تأکید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ابرام و اصرار مادی گری که ضمن نفی امر فراطبیعی و عرفانی، بر تجربه و علم به عنوان بالاترین ارزش پافشاری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مهدوی، با رشد کاملاً هماهنگ و یکپارچه شخصیت سر و کار دارد و شامل امور معنوی، جسمانی، عقلانی، اجتماعی و قابلیت‌های اخلاقی که دربرگیرندۀ کل وجود انسان است، می‌شود و در واقع بین همة این ابعاد، اعتدال و توازن و تناسب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این باره به روشنی می‌گوید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معنوی و جنبۀ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ظاهری همین است که می‌بینید و همین دنیاست که می‌بینید و همین مادیات است که مشهود است و جنبۀ معنوی جنبۀ دیگری است که ماورای این عالم است،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مجموعۀ همۀ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خدای تبارک و تعالی دو نسخه موجود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تمام عالم، یک نسخۀ کوچک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عصارۀ همۀ موجودات عالم است؛ یعنی، در انسان همه چیز هست و خدای تبارک و تعالی توجه و عنایت فرموده است و منت گذاشته است بر انسان به اینکه پیغمبرانی فرستاده است؛ برای اینکه هم آن جهت معنویت را که اهم است و تمام نظر به اوست تربیت کند، تزکیه کند مردم را، تهذیب کند مردم را، تعلیم بدهد مردم را، حکمت تعلیم کند، کتاب تعلیم کند و هم این جهات مادی افسارگسیخته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مادی</w:t>
      </w:r>
    </w:p>
    <w:p>
      <w:pPr>
        <w:pStyle w:val="BookText"/>
        <w:rPr/>
      </w:pPr>
      <w:r>
        <w:rPr>
          <w:rFonts w:ascii="IRNazanin" w:hAnsi="IRNazanin" w:eastAsia="IRNazanin"/>
          <w:color w:val="111111"/>
          <w:sz w:val="28"/>
          <w:sz w:val="28"/>
          <w:szCs w:val="28"/>
          <w:rtl w:val="true"/>
          <w:lang w:bidi="fa-IR"/>
        </w:rPr>
        <w:t>هستند، مادیت را به طور افسارگسیختگی، توجه به آن دارند و انبیا آمده اند که همین مادیات را و همین امورات مادی که انسان نسخه ای از آن هم هست، عصاره ای از آن هم هست و انسان را طوری تربیت کند که مادیات هم در مهار معنویات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اساس، معنویات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اساس این است که هیچ تعلیم و تربیتی در دنیا و هیچ رژیمی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رژیم ها که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آن معنویت انسان ندارند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این افسارگسیختگی و یله بودن انسان در اخلاقیات و رفتارها، ناشی از عدم اعتدال و تعادل در قوای نفسانی و نبودن کنترل و تعدیل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باید آنها را مهار و متعادل کرد تا این افسارگسیختگی و هنجارگریزی ریشه‌کن شود و قوای نفسانی در مسیر صحیح قرار گیرد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اصلش آمده‌اند برای تزکیۀ نفوس انسانی، تعلیم و تربیت کتاب و حکمت و مهار کردن این طبیعت که انسان قبل از مهار کردن طبیعت به دست انبیا به طور اصلاح همه چیز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کما اینکه یکی از موجودات عالم است که یک حیوانی است، منتها حیوان قابل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چیزهایی که در انسان، قوایی که در انسان است،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شهوتش محدود نیست به اینکه نظام داشته باشد مثل سایر حیوانات؛ بلکه از سایر حیوانات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انسان محدود نیست به اینکه در یک موردی اعمال غضب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موردی نکند، غیر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سلطۀ بر سایر کشورها، بر سایر گروه‌ها محدود نیست که با یک نظمی</w:t>
      </w:r>
    </w:p>
    <w:p>
      <w:pPr>
        <w:pStyle w:val="BookText"/>
        <w:rPr/>
      </w:pPr>
      <w:r>
        <w:rPr>
          <w:rFonts w:ascii="IRNazanin" w:hAnsi="IRNazanin" w:eastAsia="IRNazanin"/>
          <w:color w:val="111111"/>
          <w:sz w:val="28"/>
          <w:sz w:val="28"/>
          <w:szCs w:val="28"/>
          <w:rtl w:val="true"/>
          <w:lang w:bidi="fa-IR"/>
        </w:rPr>
        <w:t>بر آنها غلبه کند، غیر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شهوتش همچو غیر محدود است که هیچ مرزی ندارد، هیچ فرقی مابین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غضب کند مرزی ندارد که در آن مرز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تا نشود، تا اشخاصی که باید مهار کنند این قوای انسان را، تا مهار نکنند غیر محدود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آمده اند که با تعلیم و تربیت الهی و با تزکیۀ نفوس، مهار کنند این قوه های غیر محدود انسان را</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جامعه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 از تعلیم و تربیت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بکوشد عدالت را به معنای واقعی و فراگیر آن بر همۀ رفتارها، برنامه‌ها و آرمان‌ها حاکم کند و اعتدال و توازن واقعی را به زندگی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بسیاری از کژروی‌ها و انحرافات، اعوجاج از خط و آرمان اصیل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توحید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آمدن در دام افراط و تفریط و خروج از دایرۀ عدل و توازن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واقعی و متعادل را می‌توان از الگوی جامعۀ مهدوی، به دست آورد و بعضی از نارسایی‌ها و ناهنجاری‌ها را در پرتو آن اصلاح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یحیها بالقائم عجل الله تعالی فرجه الشریف فیعدلُ فیها فیحیی الارض بالعدل بَعدَ موتها بالظلم</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به وسیله قائم زنده می کند، پس او در آن عدالت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زمین با عدالت او حیات می یابد؛ بعد از آنکه با ظلم مرده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نبود عدالت در زندگی، مرگ اخلاقی و</w:t>
      </w:r>
      <w:bookmarkStart w:id="340" w:name="pg686_8583"/>
    </w:p>
    <w:p>
      <w:pPr>
        <w:pStyle w:val="BookText"/>
        <w:rPr/>
      </w:pPr>
      <w:bookmarkEnd w:id="340"/>
      <w:r>
        <w:rPr>
          <w:rFonts w:ascii="IRNazanin" w:hAnsi="IRNazanin" w:eastAsia="IRNazanin"/>
          <w:color w:val="111111"/>
          <w:sz w:val="28"/>
          <w:sz w:val="28"/>
          <w:szCs w:val="28"/>
          <w:rtl w:val="true"/>
          <w:lang w:bidi="fa-IR"/>
        </w:rPr>
        <w:t>اجتماعی متوجّه جوامع می‌شود؛ ولی با تحقّق آن، جامعه از حیات و بالندگی واقعی برخوردار می‌شود و این بدان جهت است که اعتدال و تعادل، لازمۀ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عرصه اخلاق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 طغیان انسان از حد میانه اخلاق و رسوم و ارزش‌ها، او را در ورطۀ فساد، ظلم، حیوانیت و… می‌اندازد و از مسیر درست 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آن، باید به این نکته توجّه داشت که برای دستیابی به این هدف والا، می‌توان از روش‌ها و شیوه‌های متعادل و عدالت‌گرا در تعلیم و تربیت بهره گرفت و از افراط و تفریط و کندروی و تندروی در این زمینه، دوری جست</w:t>
      </w:r>
      <w:r>
        <w:rPr>
          <w:rFonts w:eastAsia="IRNazanin" w:cs="IRNazanin"/>
          <w:color w:val="111111"/>
          <w:sz w:val="28"/>
          <w:szCs w:val="28"/>
          <w:rtl w:val="true"/>
          <w:lang w:bidi="fa-IR"/>
        </w:rPr>
        <w:t>.</w:t>
      </w:r>
    </w:p>
    <w:p>
      <w:pPr>
        <w:pStyle w:val="Heading4"/>
        <w:numPr>
          <w:ilvl w:val="3"/>
          <w:numId w:val="1"/>
        </w:numPr>
        <w:rPr/>
      </w:pPr>
      <w:bookmarkStart w:id="341" w:name="__RefHeading___Toc5811068_211673320"/>
      <w:bookmarkStart w:id="342" w:name="_Toc127"/>
      <w:bookmarkEnd w:id="341"/>
      <w:r>
        <w:rPr>
          <w:rtl w:val="true"/>
        </w:rPr>
        <w:t>دو بعد مهم عدالت</w:t>
      </w:r>
      <w:bookmarkEnd w:id="34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معارف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نقشی اساسی، فراگیر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عدالت بیش از آنکه یک اصطلاح با معنای مشخصی باشد، فرهنگ و نظام پایداری است که ابعاد، مصداق‌ها و معانی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مرتبط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بعد عدالت را می‌توان در نبود جور و ستم و حکّام جائر و مفسد و دیگری در تحقّق معنویات و فضایل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متوسّط غرایز و امیال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اسارت هوا و هوس‌ها خارج شد و از ظلم به خویشتن دست برداشت، در واقع عدالت را در وجود خود محقّق کرده است و این</w:t>
      </w:r>
    </w:p>
    <w:p>
      <w:pPr>
        <w:pStyle w:val="BookText"/>
        <w:rPr/>
      </w:pPr>
      <w:r>
        <w:rPr>
          <w:rFonts w:ascii="IRNazanin" w:hAnsi="IRNazanin" w:eastAsia="IRNazanin"/>
          <w:color w:val="111111"/>
          <w:sz w:val="28"/>
          <w:sz w:val="28"/>
          <w:szCs w:val="28"/>
          <w:rtl w:val="true"/>
          <w:lang w:bidi="fa-IR"/>
        </w:rPr>
        <w:t>نیاز به برنامۀ تربیتی کارآمد و بلندمدت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از دست کارگزاران فساد و تباهی و عوامل جور و ستم، رهایی یافت و موانع تحقق عدل و قسط و تعادل را برطرف کرد، به عدالت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رسا و جالبی از امام خمینی رحمة الله در این باره نقل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هم که مبعوث شدند، برای این مبعوث شدند که معنویات مردم را و آن استعدادها را شکوفا کنند که در آن استعدادها بفهمند به اینکه چیزی نیستیم و علاوه بر آن مردم را، ضعفا را از تحت سلطۀ استکبار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انبیا این دو شغل را داشته‌اند، شغل معنوی که مردم را از اسارت نفس خارج کنند، از اسارت خودش خارج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شیطان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و ضعفا را از گیر ستمگران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شغل، شغل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حضرت موسی را، حضرت ابراهیم را ملاحظه می‌کند و چیزهایی که از اینها در قرآن نقل شده است، می‌بیند که اینها همین دو سمت را داشتند، یکی دعوت مردم به توحید و یکی نجات بیچاره‌ها از تحت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حضرت عیسی علیه السلام در این امر کم است، حضرت عیسی کم عمر کرد و کم تماس پیدا کرد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شیوه او هم همان شیوه حضرت موسی است و همه انبیا و بالاترین آنها که رسول خدا صلی الله علیه و آله و سلم است، این دو شیوه را به عیان در قرآن و سنت و در عمل خود رسول الله می‌بینیم؛ قرآن دعوت به معنویات الی حدی که بشر می‌تواند به او برسد و فوق او و بعد هم اقامه عدل، پیغمبر هم و سایر کسانی که لسان وحی بودند، آنها هم این دو رویه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هم عملش این‌طور بود، با آن روزی که حکومت تشکیل نداده بود، معنویات را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w:t>
      </w:r>
    </w:p>
    <w:p>
      <w:pPr>
        <w:pStyle w:val="BookText"/>
        <w:rPr/>
      </w:pPr>
      <w:r>
        <w:rPr>
          <w:rFonts w:ascii="IRNazanin" w:hAnsi="IRNazanin" w:eastAsia="IRNazanin"/>
          <w:color w:val="111111"/>
          <w:sz w:val="28"/>
          <w:sz w:val="28"/>
          <w:szCs w:val="28"/>
          <w:rtl w:val="true"/>
          <w:lang w:bidi="fa-IR"/>
        </w:rPr>
        <w:t>اینکه توانست حکومت تشکیل بدهد و علاوه بر معنویات اقامه عدل کرد، حکومت تشکیل داد و این مستمندان را از زیر بار ستمگران تا آن قدر که اقتضا داشت وقت،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سیره مستمره انبیا، باید کسانی که خودشان را تابع انبیا می دانند، این سیره مستمره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جهات معنوی که اشخاصی که با معنویات آشنا هستند، آنها باید تقویت بکنند و همه مردم را، خود مردم هم همین طور، جهات معنویات را تقویت بکنند و هم آن مسأله دوم که اقامه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 باید اقامه عدل بکند، در عین حالی که معنویات را تصحیح می کند و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تابع اسلام هستیم و تابع انبیا هستیم، این سیره مستمره انبیا بوده است و اگر تا ابد هم فرض کنید انبیا بیایند، باز همین است، باز جهات معنوی بشر تا آن اندازه ای که بشر لایق است، ادامه اقامه عدل در بین بشر و کوتاه کردن دست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این دو امر را تقویت کنیم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به همین جهت‌ها و مؤلفّه‌هاست که عدالت و قسط جایگاه بسیار برجسته و بنیادین در عصر ظهور دارد و وجه جامع رویکردهای تربیتی و اصلاحی امام زمان عجل الله تعالی فرجه الشریف به حساب می‌آید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من است، اسم و کنیۀ او، همانند اسم و کنیۀ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 ترین کس به من در ظاهر و باطن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دارد که مردم را به حیرت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شهاب آسمانی ظهور می کند و جهان را آکنده از عدل و داد می کند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شهاب الهی، نورانیت عدالت و تعادل و اعتدال را در یک برنامۀ تربیتی و انسان‌ساز، در همه جای عالم منتشر خواهد کرد و جامعه منتظر نیز باید چنین باشد و در این راستا قدم بردارد</w:t>
      </w:r>
      <w:r>
        <w:rPr>
          <w:rFonts w:eastAsia="IRNazanin" w:cs="IRNazanin"/>
          <w:color w:val="111111"/>
          <w:sz w:val="28"/>
          <w:szCs w:val="28"/>
          <w:rtl w:val="true"/>
          <w:lang w:bidi="fa-IR"/>
        </w:rPr>
        <w:t>.</w:t>
      </w:r>
      <w:bookmarkStart w:id="343" w:name="pg686_8590"/>
    </w:p>
    <w:p>
      <w:pPr>
        <w:pStyle w:val="Heading3"/>
        <w:numPr>
          <w:ilvl w:val="2"/>
          <w:numId w:val="1"/>
        </w:numPr>
        <w:rPr/>
      </w:pPr>
      <w:bookmarkStart w:id="344" w:name="__RefHeading___Toc5811070_211673320"/>
      <w:bookmarkStart w:id="345" w:name="_Toc128"/>
      <w:bookmarkEnd w:id="343"/>
      <w:bookmarkEnd w:id="344"/>
      <w:r>
        <w:rPr>
          <w:rtl w:val="true"/>
        </w:rPr>
        <w:t>نه</w:t>
      </w:r>
      <w:r>
        <w:rPr>
          <w:rtl w:val="true"/>
        </w:rPr>
        <w:t xml:space="preserve">. </w:t>
      </w:r>
      <w:r>
        <w:rPr>
          <w:rtl w:val="true"/>
        </w:rPr>
        <w:t>قدسی و الهی بودن تربیت</w:t>
      </w:r>
      <w:bookmarkEnd w:id="345"/>
    </w:p>
    <w:p>
      <w:pPr>
        <w:pStyle w:val="Heading4"/>
        <w:numPr>
          <w:ilvl w:val="3"/>
          <w:numId w:val="1"/>
        </w:numPr>
        <w:rPr/>
      </w:pPr>
      <w:bookmarkStart w:id="346" w:name="__RefHeading___Toc5811072_211673320"/>
      <w:bookmarkStart w:id="347" w:name="_Toc129"/>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تعلیم و تربیت از دیرباز مورد توجّه همۀ اقوام و میل و مکاتب و آیین‌ها بوده است و هر یک در جهت تحقّق اهداف و آمال خود، کم و بیش به این مسأله توجّه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نیز براساس مبانی و رویکردهای خاصی به تعلیم و تربیت انسان‌ها پرداخته و مکاتب فلسفی مختلفی را در این زمینه به وجود آورده‌اند؛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ایده آلیسم و انواع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رئالیسم و انواع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ماتریالیسم و انواع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پراگماتیسم و انواع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اگزیستانسیالیسم و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در دوران‌های نخستین، تعلیم و تربیت بیشتر ابزاری برای ادامۀ بقا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مهارت‌های لازم برای زندگی کردن را فرا می‌گرفتند؛ اما به تدریج مردم از تعلیم و تربیت جهت اهداف گوناگون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تعلیم و تربیت، نه فقط در جهت ادامۀ بقا استفاده می‌شود؛ بلکه از آن برای بهره‌برداری بهتر از اوقات فراغت و</w:t>
      </w:r>
    </w:p>
    <w:p>
      <w:pPr>
        <w:pStyle w:val="BookText"/>
        <w:rPr/>
      </w:pPr>
      <w:r>
        <w:rPr>
          <w:rFonts w:ascii="IRNazanin" w:hAnsi="IRNazanin" w:eastAsia="IRNazanin"/>
          <w:color w:val="111111"/>
          <w:sz w:val="28"/>
          <w:sz w:val="28"/>
          <w:szCs w:val="28"/>
          <w:rtl w:val="true"/>
          <w:lang w:bidi="fa-IR"/>
        </w:rPr>
        <w:t>پالوده‌تر کردن امور اجتماعی و فرهنگی نیز استفاده می‌شود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 دین اسلام نگاهی فراگیر، واقعی و دقیق به موضوع انسان دارد و علاوه بر انتقال آموزه‌های فرهنگی و اخلاقی، درصدد رشد و اصلاح رفتارها و پندارهای او برمی‌آید و از طریق تعلیم و تربیت، خواهان کمال و رستگاری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مبانی و اصول تعلیم و تربیت دینی، قدسی و الهی است؛ یعنی، مبتنی بر یکتاپرستی، فرجام‌باوری، فضیلت محوری و کمال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انسان به عنوان موجودی برتر تلقّی می‌شود که دائماً در حال حرکت و بالندگی است و می‌توان با تربیت صحیح دینی، او را در مدار واقعی زندگی و حیات طیبه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الوهی به تعلیم و تربیت، باعث می‌شود که علاوه بر بعد مادی و دنیوی انسان، به بعد معنوی و اخروی او نیز توجّه وافری شده، و تمامی رفتارها، گفتارها و پندارهای او در جهت رسیدن به سعادت جاوید قرار گیرد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مهدوی، واجد این خصوصیت ویژه و برجسته است و از مبدأ لایتناهی اراده و خواست الهی سرچشمه می‌گیرد و همه انسان‌ها را متوجّه آن منبع فیض و خیرات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تربیت</w:t>
      </w:r>
    </w:p>
    <w:p>
      <w:pPr>
        <w:pStyle w:val="BookText"/>
        <w:rPr/>
      </w:pPr>
      <w:r>
        <w:rPr>
          <w:rFonts w:ascii="IRNazanin" w:hAnsi="IRNazanin" w:eastAsia="IRNazanin"/>
          <w:color w:val="111111"/>
          <w:sz w:val="28"/>
          <w:sz w:val="28"/>
          <w:szCs w:val="28"/>
          <w:rtl w:val="true"/>
          <w:lang w:bidi="fa-IR"/>
        </w:rPr>
        <w:t>الهی، آنان در مسیر درست و واقعی زندگی قرار می‌گیرند و علاوه بر بهره‌برداری از نعمت‌های سرشار مادی، از حیات معنوی و قدسی ویژه‌ای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باری تعالی در شب معراج به حضرت محمد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به وسیلة قائم از شما، زمینم را به تسبیح و تقدیسم و تهلیل و تکبیر و تمجیدم آباد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واسطۀ او کلمۀ کسانی را که به من کفر می ورزند، در مرتبۀ پایین قرار می دهم و کلمۀ خود را در مرتبه 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واسطۀ او سرزمین ها و بندگانم را به دانشم زنده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او به مشیتم گنج ها و اندوخته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اراده ام، بر رازها و نهانی ها چیره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فرشتگانم یاری می دهم تا بر تحقّق بخشیدن امرم و آشکار ساختن آیینم، یاری 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بر حق من و مهدی راستین بندگانم است</w:t>
      </w:r>
      <w:r>
        <w:rPr>
          <w:rFonts w:eastAsia="IRNazanin" w:cs="IRNazanin"/>
          <w:color w:val="111111"/>
          <w:sz w:val="28"/>
          <w:szCs w:val="28"/>
          <w:rtl w:val="true"/>
          <w:lang w:bidi="fa-IR"/>
        </w:rPr>
        <w:t>.»</w:t>
      </w:r>
      <w:r>
        <w:rPr>
          <w:rStyle w:val="FootnoteAnchor"/>
          <w:rtl w:val="true"/>
        </w:rPr>
        <w:footnoteReference w:id="25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در جامعۀ منتظر نیز باید بر پایۀ تعلیم و تربیت مهدوی شکل بگیرد؛ یعنی، خاستگاه آن الهی و قدسی باشد و مهم‌ترین رویکرد آن، اعتلای کلمۀ توحید و بسط و گسترش تسبیح و تحمید الهی، در روی زمین و نقش بستن تهلیل و تکبیر بر دل‌ها و جان‌ها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مادی و سودگرایانه به انسان و اجتماعی کردن او و تکیه بر آموزش‌ها و مهارت‌های زندگی آسوده و منظم، نگاهی ناقص و تک بعدی به انسان است و نمی‌تواند زمینه‌ساز رشد و</w:t>
      </w:r>
      <w:bookmarkStart w:id="348" w:name="pg686_8596"/>
    </w:p>
    <w:p>
      <w:pPr>
        <w:pStyle w:val="BookText"/>
        <w:rPr/>
      </w:pPr>
      <w:bookmarkEnd w:id="348"/>
      <w:r>
        <w:rPr>
          <w:rFonts w:ascii="IRNazanin" w:hAnsi="IRNazanin" w:eastAsia="IRNazanin"/>
          <w:color w:val="111111"/>
          <w:sz w:val="28"/>
          <w:sz w:val="28"/>
          <w:szCs w:val="28"/>
          <w:rtl w:val="true"/>
          <w:lang w:bidi="fa-IR"/>
        </w:rPr>
        <w:t>بالندگی روحی و معنوی او شود؛ همان گونه که نگاه صرفاً باطنی و روحی به انسان، نمی‌تواند موجب راحتی و سعادت‌مندی او در زندگی دنیوی ـ و حتّی اخروی 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اصل قدسی و الهی بودن تعلیم و تربیت، باید در اولویت برنامه‌های فرهنگی و آموزشی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رحمت ها کامل تر، نعمت تربیت های معنوی است که مخصوص بنی الانسان می 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کتب آسمانی و انبیای مرسلین علیه السلام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این نوع تربیت دارای مؤلفّه‌ها و ویژگی‌هایی است که به بعضی از آنها اشاره می‌شود</w:t>
      </w:r>
      <w:r>
        <w:rPr>
          <w:rFonts w:eastAsia="IRNazanin" w:cs="IRNazanin"/>
          <w:color w:val="111111"/>
          <w:sz w:val="28"/>
          <w:szCs w:val="28"/>
          <w:rtl w:val="true"/>
          <w:lang w:bidi="fa-IR"/>
        </w:rPr>
        <w:t>:</w:t>
      </w:r>
    </w:p>
    <w:p>
      <w:pPr>
        <w:pStyle w:val="Heading4"/>
        <w:numPr>
          <w:ilvl w:val="3"/>
          <w:numId w:val="1"/>
        </w:numPr>
        <w:rPr/>
      </w:pPr>
      <w:bookmarkStart w:id="349" w:name="__RefHeading___Toc5811074_211673320"/>
      <w:bookmarkStart w:id="350" w:name="_Toc130"/>
      <w:bookmarkEnd w:id="349"/>
      <w:r>
        <w:rPr/>
        <w:t>1</w:t>
      </w:r>
      <w:r>
        <w:rPr>
          <w:rtl w:val="true"/>
        </w:rPr>
        <w:t xml:space="preserve">. </w:t>
      </w:r>
      <w:r>
        <w:rPr>
          <w:rtl w:val="true"/>
        </w:rPr>
        <w:t>اثرگذاری معنوی تربیت</w:t>
      </w:r>
      <w:bookmarkEnd w:id="350"/>
    </w:p>
    <w:p>
      <w:pPr>
        <w:pStyle w:val="BookText"/>
        <w:rPr/>
      </w:pPr>
      <w:r>
        <w:rPr>
          <w:rFonts w:ascii="IRNazanin" w:hAnsi="IRNazanin" w:eastAsia="IRNazanin"/>
          <w:color w:val="111111"/>
          <w:sz w:val="28"/>
          <w:sz w:val="28"/>
          <w:szCs w:val="28"/>
          <w:rtl w:val="true"/>
          <w:lang w:bidi="fa-IR"/>
        </w:rPr>
        <w:t>تربیتی که بر پایه تعالیم درست دینی صورت گیرد و سمت و سوی الهی و متعالی داشته باشد، به یقین تأثیرگذار و نقش آفرین خواهد بود؛ زیرا چنین تربیتی، با لطف و توجّه خاص غیبی همراه بوده و دست عنایت خدا شامل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تربیت معنوی، تربیت خدایی است؛ یعنی، نیت تربیت کنندگان خدایی و هدف و جهت آن در جهت تقرّب به خدا و تحقّق اراده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در این رابطه می‌فرماید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قلوب و تمام ابصار و بصیرت‌ها در دست خدای تبارک و</w:t>
      </w:r>
      <w:bookmarkStart w:id="351" w:name="pg686_8598"/>
    </w:p>
    <w:p>
      <w:pPr>
        <w:pStyle w:val="BookText"/>
        <w:rPr/>
      </w:pPr>
      <w:bookmarkEnd w:id="351"/>
      <w:r>
        <w:rPr>
          <w:rFonts w:ascii="IRNazanin" w:hAnsi="IRNazanin" w:eastAsia="IRNazanin"/>
          <w:color w:val="111111"/>
          <w:sz w:val="28"/>
          <w:sz w:val="28"/>
          <w:szCs w:val="28"/>
          <w:rtl w:val="true"/>
          <w:lang w:bidi="fa-IR"/>
        </w:rPr>
        <w:t>تعالی و ید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تدبیر می کند جهان را، لیل والنهار را و اوست که قلوب را متحول می کند و بصیرت ها را روشن می کند و اوست که حالات انسان را متحول می کند و ما آن را در ملت عزیز خودمان، در زن و مرد، در کوچک و بزرگ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تقلیب قلوب ـ که قلب ها از آمال دنیوی و از چیزهایی که در طبیعت است، بریده بشود و به حق تعالی پیوسته بشود و بصیرت ها روشن بشود و صلاح و فساد خودشان را به وسیله بصیرت بفهمند ـ در ملت ما بحمدالله تا حدود چشمگیری حاصل شده است و من امیدوارم که در این سال جدید، به اعلا مرتبت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قلب هایی که قبل از انقلاب توجه به دنیا داشت، توجه به آمال دنیوی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توجه داشت به غیب، و از غیب کمتر جلوه ای در او حاصل می شد، ما امروز می بینیم که این جلوه ها حاصل شده است و این شوق و شعف ها به لقاءالله برای آنها حاصل شده است و دست عنایت خدای تبارک و تعالی به سر این ملت کشیده شده است و ایمان آنها را تقویت فرموده است که یکی از علایم ظهور بقیة الله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انگیزه نیست که در یک ملتی که در طول مدت شاهنشاهی ستمشاهی و در این پنجاه سالی که پنجاه سال سیاه بود برای این ملت، متحول بشود به یک قلبی که روشنی او از آفتاب روشن تر و یک بصیرتی که نور او برای ملک و ملکوت روشنایی می دهد و یک تحوّل معجزه آسایی که در تمام قشرهای ملت تحقّق پیدا کرده است</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352" w:name="__RefHeading___Toc5811076_211673320"/>
      <w:bookmarkStart w:id="353" w:name="_Toc131"/>
      <w:bookmarkEnd w:id="352"/>
      <w:r>
        <w:rPr/>
        <w:t>2</w:t>
      </w:r>
      <w:r>
        <w:rPr>
          <w:rtl w:val="true"/>
        </w:rPr>
        <w:t xml:space="preserve">. </w:t>
      </w:r>
      <w:r>
        <w:rPr>
          <w:rtl w:val="true"/>
        </w:rPr>
        <w:t>خداگرایی تربیت</w:t>
      </w:r>
      <w:bookmarkEnd w:id="35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معنوی، تربیتی خداگرا و</w:t>
      </w:r>
    </w:p>
    <w:p>
      <w:pPr>
        <w:pStyle w:val="BookText"/>
        <w:rPr/>
      </w:pPr>
      <w:r>
        <w:rPr>
          <w:rFonts w:ascii="IRNazanin" w:hAnsi="IRNazanin" w:eastAsia="IRNazanin"/>
          <w:color w:val="111111"/>
          <w:sz w:val="28"/>
          <w:sz w:val="28"/>
          <w:szCs w:val="28"/>
          <w:rtl w:val="true"/>
          <w:lang w:bidi="fa-IR"/>
        </w:rPr>
        <w:t>خدامحور و اصلاح کنندۀ رابطه انسان با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بارز چنین رویکردی، تقویت بنیان‌های اعتقادی و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روحیه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خواهد که الله را در همۀ عالم نمایش بدهد، تربیت الوهیت بکند، در همۀ عالم، تربیت انسانی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برساند به آنجایی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وهم تو نباید آن شود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انسان روابط خود را با خدا، جهان و زندگی دنیا و آخرت شکل دهد و طبق همان صورتی که فلسفۀ کلی جامع اسلامی از خالق، انسان، جهان و زندگی دنیا و آخرت تعیین کرده است،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ارتباطاتی که تربیت اسلامی تعین کرده،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بین خالق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بین انسان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بین انسان و دیگر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عدل و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بین انسان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امتحان و آزمون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بین انسان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مسؤولیت و جزا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وقتی در پرتو تربیت معنوی، رابطۀ انسان نسبت به معبود</w:t>
      </w:r>
      <w:bookmarkStart w:id="354" w:name="pg686_8602"/>
    </w:p>
    <w:p>
      <w:pPr>
        <w:pStyle w:val="BookText"/>
        <w:rPr/>
      </w:pPr>
      <w:bookmarkEnd w:id="354"/>
      <w:r>
        <w:rPr>
          <w:rFonts w:ascii="IRNazanin" w:hAnsi="IRNazanin" w:eastAsia="IRNazanin"/>
          <w:color w:val="111111"/>
          <w:sz w:val="28"/>
          <w:sz w:val="28"/>
          <w:szCs w:val="28"/>
          <w:rtl w:val="true"/>
          <w:lang w:bidi="fa-IR"/>
        </w:rPr>
        <w:t>خود، در مسیر درست قرار گرفت و زندگی او رنگ و بوی الهی یافت، تربیت واقعی صورت گرفته و انسان گام‌های بلندی را برداشته است</w:t>
      </w:r>
      <w:r>
        <w:rPr>
          <w:rFonts w:eastAsia="IRNazanin" w:cs="IRNazanin"/>
          <w:color w:val="111111"/>
          <w:sz w:val="28"/>
          <w:szCs w:val="28"/>
          <w:rtl w:val="true"/>
          <w:lang w:bidi="fa-IR"/>
        </w:rPr>
        <w:t>.</w:t>
      </w:r>
    </w:p>
    <w:p>
      <w:pPr>
        <w:pStyle w:val="Heading4"/>
        <w:numPr>
          <w:ilvl w:val="3"/>
          <w:numId w:val="1"/>
        </w:numPr>
        <w:rPr/>
      </w:pPr>
      <w:bookmarkStart w:id="355" w:name="__RefHeading___Toc5811078_211673320"/>
      <w:bookmarkStart w:id="356" w:name="_Toc132"/>
      <w:bookmarkEnd w:id="355"/>
      <w:r>
        <w:rPr/>
        <w:t>3</w:t>
      </w:r>
      <w:r>
        <w:rPr>
          <w:rtl w:val="true"/>
        </w:rPr>
        <w:t xml:space="preserve">. </w:t>
      </w:r>
      <w:r>
        <w:rPr>
          <w:rtl w:val="true"/>
        </w:rPr>
        <w:t>انسان سازی تربیت</w:t>
      </w:r>
      <w:bookmarkEnd w:id="356"/>
    </w:p>
    <w:p>
      <w:pPr>
        <w:pStyle w:val="BookText"/>
        <w:rPr/>
      </w:pPr>
      <w:r>
        <w:rPr>
          <w:rFonts w:ascii="IRNazanin" w:hAnsi="IRNazanin" w:eastAsia="IRNazanin"/>
          <w:color w:val="111111"/>
          <w:sz w:val="28"/>
          <w:sz w:val="28"/>
          <w:szCs w:val="28"/>
          <w:rtl w:val="true"/>
          <w:lang w:bidi="fa-IR"/>
        </w:rPr>
        <w:t>زمانی که رابطۀ انسان با خود اصلاح گردید و خودشناسی واقعی صورت گرفت، در جایگاه و منزلت خود قرار می‌گیرد و مسیر درست و الهی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سایه تربیت معنوی ـ که تربیت پیامبرانه است ـ صورت می‌گیرد و راهی روش برای اصلاح کاستی‌ها و معایب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تمام پیامبران در طول تاریخ این طور نبوده است که فقط یک ناصحان باشند؛ بلکه آنها برای تهذیب اخلاق مردم به گفتار، به کردار، به عمل، به فعالیت مأمور  بودند و خدای تبارک و تعالی آنها را برای اینکه انسان ها را بسازند، برای اینکه خُلق انسانی در آنها رشد پیدا بکند و اعمال و افعال انسانی داشته باشند، مبعوث فرموده است و همه در هر حالی که بوده اند، کوشش خود را کرده اند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زحمتی که انبیا کشیده‌اند و تمام رنج‌هایی که اولیای خدا از بدو خلقت تاکنون کشیده‌اند و بعدها هم تا آخر خواهند کشید، مقدمۀ این بوده است که این موجودی که در خارج می‌گویند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کتب آسمانی که بر انبیا نازل شده است، برای این بوده است که این موجودی که اگر سر خود باشد، خطرناک‌ترین موجودات عالم است، تحت تربیت و تعلیم</w:t>
      </w:r>
      <w:bookmarkStart w:id="357" w:name="pg686_8604"/>
    </w:p>
    <w:p>
      <w:pPr>
        <w:pStyle w:val="BookText"/>
        <w:rPr/>
      </w:pPr>
      <w:bookmarkEnd w:id="357"/>
      <w:r>
        <w:rPr>
          <w:rFonts w:ascii="IRNazanin" w:hAnsi="IRNazanin" w:eastAsia="IRNazanin"/>
          <w:color w:val="111111"/>
          <w:sz w:val="28"/>
          <w:sz w:val="28"/>
          <w:szCs w:val="28"/>
          <w:rtl w:val="true"/>
          <w:lang w:bidi="fa-IR"/>
        </w:rPr>
        <w:t>الهی واقع بشود و بهترین موجودات و افضل تمام خلایق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همۀ امور مقدمۀ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 کنند این موجود دو پا را، تمام عالم را به تباهی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فسادهای بزرگ و این جنگ های ویران کن و این کارهای بسیار ناروا ـ که در کشورها ـ هست انبیا آمده اند تا بشر را هدایت کنند به راهی که همه در آن راه سیر کنند و همه، انسان صحیح و کامل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موجود دو پا تربیت شد، تمام حوایج دنیا و آخرت بشر تحقق پیدا می کند و اگر این موجود دوپا سر خود شد یا به خلاف مسیر طبیعی خودش حرکت کرد، تمام عالم به تباهی کشیده می شود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358" w:name="__RefHeading___Toc5811080_211673320"/>
      <w:bookmarkStart w:id="359" w:name="_Toc133"/>
      <w:bookmarkEnd w:id="358"/>
      <w:r>
        <w:rPr/>
        <w:t>4</w:t>
      </w:r>
      <w:r>
        <w:rPr>
          <w:rtl w:val="true"/>
        </w:rPr>
        <w:t xml:space="preserve">. </w:t>
      </w:r>
      <w:r>
        <w:rPr>
          <w:rtl w:val="true"/>
        </w:rPr>
        <w:t>تقویت بعد روحانی و عرفانی انسان</w:t>
      </w:r>
      <w:bookmarkEnd w:id="359"/>
    </w:p>
    <w:p>
      <w:pPr>
        <w:pStyle w:val="BookText"/>
        <w:rPr/>
      </w:pPr>
      <w:r>
        <w:rPr>
          <w:rFonts w:ascii="IRNazanin" w:hAnsi="IRNazanin" w:eastAsia="IRNazanin"/>
          <w:color w:val="111111"/>
          <w:sz w:val="28"/>
          <w:sz w:val="28"/>
          <w:szCs w:val="28"/>
          <w:rtl w:val="true"/>
          <w:lang w:bidi="fa-IR"/>
        </w:rPr>
        <w:t>اصلاح رابطۀ انسان، دارای مراحل و مراتب مختلفی است که یکی از مراتب عالی آن، لاهوتی و ربّانی شدن او است؛ یعنی در پرتو تربیت معنوی، بعد روحانی و عرفانی انسان، پرورش یابد و در نتیجه به معرفت عالی‌تری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این رابطه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دعوت های حقّۀ الهیه و شرایع کاملۀ ربانیه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کشف حقایق توحید و سرایر تفرید و تجرید، و چه در  بسط فضایل و محاسن اخلاقیه، و چه در تشریع احکام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دو مقصد که یکی مقصود بالذات و بالاستقلال است و دیگری مقصود بالعرض و بالتبعیه است، نیست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مقصد ذاتی و غایت بعثت و دعوت انبیا علیه السلام و مجاهدت و</w:t>
      </w:r>
      <w:bookmarkStart w:id="360" w:name="pg686_8606"/>
    </w:p>
    <w:p>
      <w:pPr>
        <w:pStyle w:val="BookText"/>
        <w:rPr/>
      </w:pPr>
      <w:bookmarkEnd w:id="360"/>
      <w:r>
        <w:rPr>
          <w:rFonts w:ascii="IRNazanin" w:hAnsi="IRNazanin" w:eastAsia="IRNazanin"/>
          <w:color w:val="111111"/>
          <w:sz w:val="28"/>
          <w:sz w:val="28"/>
          <w:szCs w:val="28"/>
          <w:rtl w:val="true"/>
          <w:lang w:bidi="fa-IR"/>
        </w:rPr>
        <w:t>مکاشفت کُمَّل و اولیا علیه السلام است، آن است که انسان طبیعی لحمی حیوانی بشری، انسان لاهوتی الهی ربّانی روحانی شود، و افق کثرت به افق وحدت متصل شود، و آخر و اوّل پیوند به هم شود، و این کمال حقیقت معرفت است که در حدیث شریف قدسی اشاره به آن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فَاحبَبتُ أَن اُعرَفَ، فَخَلَقتُ الخَلقَ لِکَی اُعرَفَ</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در حدیث شریف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الدِّینِ مَعرِفَتُهُ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تمام اعمال قلبیه و قالبیه و افعال روحیه و جسدیه برای حصول این مقصد مقدّس است، و به غایت بسط معارف الهیه است</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361" w:name="__RefHeading___Toc5811082_211673320"/>
      <w:bookmarkStart w:id="362" w:name="_Toc134"/>
      <w:bookmarkEnd w:id="361"/>
      <w:r>
        <w:rPr/>
        <w:t>5</w:t>
      </w:r>
      <w:r>
        <w:rPr>
          <w:rtl w:val="true"/>
        </w:rPr>
        <w:t xml:space="preserve">. </w:t>
      </w:r>
      <w:r>
        <w:rPr>
          <w:rtl w:val="true"/>
        </w:rPr>
        <w:t>تقویت بعد فرجام گرایانه زندگی</w:t>
      </w:r>
      <w:bookmarkEnd w:id="362"/>
    </w:p>
    <w:p>
      <w:pPr>
        <w:pStyle w:val="BookText"/>
        <w:rPr/>
      </w:pPr>
      <w:r>
        <w:rPr>
          <w:rFonts w:ascii="IRNazanin" w:hAnsi="IRNazanin" w:eastAsia="IRNazanin"/>
          <w:color w:val="111111"/>
          <w:sz w:val="28"/>
          <w:sz w:val="28"/>
          <w:szCs w:val="28"/>
          <w:rtl w:val="true"/>
          <w:lang w:bidi="fa-IR"/>
        </w:rPr>
        <w:t>تا زمانی که انسان، مقصد عالی و نهایی خود را در نظر نگیرد و به آخرت و بهشت دوزخ نیندیشد و فرجام و عاقبت اعمال و گفتارهای خود را فراموش کند، قابلیت هدایت‌گری و تربیت واقعی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تربیت معنوی، به این نیاز انسان پاسخ درستی داده می‌شود و رفتارها و پندارهای او در جهت کسب توشه برای سفر بزرگ‌تر نهادینه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به این نکتۀ مهم اشاره کرده، می‌فرماید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است از جانب خدای تبارک و تعالی به بشر که قابل از</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است که تربیت بشود و تربیت بشر به وحی خدا و به تربیت انبیا این است که چیزهایی که رابطه بوده است مابین آن عالم و این عالم، چیزهایی که اگر آن کارها را ما انجام بدهیم در تربیت معنوی ما دخالت دارد، آنها را به ما بیان کردند که این کارها را بکنیم</w:t>
      </w:r>
      <w:r>
        <w:rPr>
          <w:rFonts w:eastAsia="IRNazanin" w:cs="IRNazanin"/>
          <w:color w:val="111111"/>
          <w:sz w:val="28"/>
          <w:szCs w:val="28"/>
          <w:rtl w:val="true"/>
          <w:lang w:bidi="fa-IR"/>
        </w:rPr>
        <w:t>».</w:t>
      </w:r>
      <w:r>
        <w:rPr>
          <w:rStyle w:val="FootnoteAnchor"/>
          <w:rtl w:val="true"/>
        </w:rPr>
        <w:footnoteReference w:id="268"/>
      </w:r>
      <w:bookmarkStart w:id="363" w:name="pg686_8610"/>
    </w:p>
    <w:p>
      <w:pPr>
        <w:pStyle w:val="Heading3"/>
        <w:numPr>
          <w:ilvl w:val="2"/>
          <w:numId w:val="1"/>
        </w:numPr>
        <w:rPr/>
      </w:pPr>
      <w:bookmarkStart w:id="364" w:name="__RefHeading___Toc5811084_211673320"/>
      <w:bookmarkStart w:id="365" w:name="_Toc135"/>
      <w:bookmarkEnd w:id="363"/>
      <w:bookmarkEnd w:id="364"/>
      <w:r>
        <w:rPr>
          <w:rtl w:val="true"/>
        </w:rPr>
        <w:t>ده</w:t>
      </w:r>
      <w:r>
        <w:rPr>
          <w:rtl w:val="true"/>
        </w:rPr>
        <w:t xml:space="preserve">. </w:t>
      </w:r>
      <w:r>
        <w:rPr>
          <w:rtl w:val="true"/>
        </w:rPr>
        <w:t>شکوفا کننده و کمال گرا بودن تربیت</w:t>
      </w:r>
      <w:bookmarkEnd w:id="365"/>
    </w:p>
    <w:p>
      <w:pPr>
        <w:pStyle w:val="BookText"/>
        <w:rPr/>
      </w:pPr>
      <w:r>
        <w:rPr>
          <w:rFonts w:ascii="IRNazanin" w:hAnsi="IRNazanin" w:eastAsia="IRNazanin"/>
          <w:color w:val="111111"/>
          <w:sz w:val="28"/>
          <w:sz w:val="28"/>
          <w:szCs w:val="28"/>
          <w:rtl w:val="true"/>
          <w:lang w:bidi="fa-IR"/>
        </w:rPr>
        <w:t>یکی از تفاوت‌های بارز تعلیم و تربیت دینی با دیگر نظام‌های تربیتی، در توجّه ویژه آن به توانایی‌ها و استعدادهای درونی و فطری انسان است که در گوهر وجود او قرار دارد و منشأ و سرچشمۀ کمالات و نیکی‌ها و فضایل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تکیه اصلی آن بر فطرت پاک و خدایی او و لزوم محافظت از آن و حرکت تکاملی بر طبق این گوهر بی‌آلایش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پایه و شالودۀ شکوفایی و رشد انسان بر فطرت گرایی و پرورش ظرفیت درونی او و نکتۀ اوج و بالندگی آن، کمال‌گرایی و رساندن انسان به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مهم انبیا این است که مردم را برسانند به آن نقطه کمال و سایر کارها وسیله است؛ غایت،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می‌خواهند که همۀ مردم بشوند مثل امیرالمؤمنین علیه السلام ، لکن نمی‌شود، توفیق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انبیا برای دنیا آمده باشند، دنیا یک وسیله ای است برای کمال، چنان‌که اهل</w:t>
      </w:r>
    </w:p>
    <w:p>
      <w:pPr>
        <w:pStyle w:val="BookText"/>
        <w:rPr/>
      </w:pPr>
      <w:r>
        <w:rPr>
          <w:rFonts w:ascii="IRNazanin" w:hAnsi="IRNazanin" w:eastAsia="IRNazanin"/>
          <w:color w:val="111111"/>
          <w:sz w:val="28"/>
          <w:sz w:val="28"/>
          <w:szCs w:val="28"/>
          <w:rtl w:val="true"/>
          <w:lang w:bidi="fa-IR"/>
        </w:rPr>
        <w:t>دنیا هم این وسیله را به ضد کمال، استعمال می کنند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براساس روایات این رویکرد به طور کامل در نظام تربیتی مهدوی و در جامعۀ موعود الهی اتخاذ خواهد شد و بشر به ملکوت درون خود توجّه کرده و پله‌های تعالی و تکامل را برپایه فطرت پاک الهی طی خواهد کرد؛ همان گونه که در روایات آماده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یکونَ النّاسُ علی مثلِ اَمرِهِمِ الأَوّل</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فطرت خویش باز می‌گردند و همچون روز اوّل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فقط در پرتو هدایت‌گری و انسان سازی امام زمان به دست می‌آید و ما به عنوان پیروان و یاران ایشان، باید همیشه راه و روش آن حضرت را پی‌گیری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می‌گوید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تربیت و تعلیم آن‌طوری که انبیا و تحت تربیت انبیاست تحقق پیدا بکند، انسان، هم اینجایش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می‌شود؛ روی یک نظمی تحقق پیدا می‌کند و این آکل و مأکول و این تعدیات و این تجاوزها و این اختلاف‌های طبقاتی پیدا نمی‌شود و هم آن طرف، که عمده آن طرف است، آن حیات جاویدی که آخر ندارد، هم آن طرف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مکتب ولی امر را به آن توجه کنید که برای تعلیم و تربیت این انسان است که از حد حیوانیت برساندش به حد انسانیت و رشد  انسانی پیدا کند و تربیت‌های انسانی پیدا کند و تعلیمات، تعلیمات</w:t>
      </w:r>
    </w:p>
    <w:p>
      <w:pPr>
        <w:pStyle w:val="BookText"/>
        <w:rPr/>
      </w:pPr>
      <w:r>
        <w:rPr>
          <w:rFonts w:ascii="IRNazanin" w:hAnsi="IRNazanin" w:eastAsia="IRNazanin"/>
          <w:color w:val="111111"/>
          <w:sz w:val="28"/>
          <w:sz w:val="28"/>
          <w:szCs w:val="28"/>
          <w:rtl w:val="true"/>
          <w:lang w:bidi="fa-IR"/>
        </w:rPr>
        <w:t>صحیح باشد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از اول این طور نیست که فاسد به دنیا آمده باشد؛ از اوّل با فطرت خوب به دنیا آمده، با فطرت الهی به دنیا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فطرت انسانیت، فطرت صراط مستقیم، فطرت اسلام، فطرت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 ها است که یا همین فطرت را شکوفا می کنند و یا جلوی شکوفایی فطرت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 ها است که یک کشورها ممکن است به کمال مطلوبی که از هر جامعه انسانی است؛ برسانند و یک کشور، کشور انسانی باشد، کشور مطلوب اسلام باشد و همین تربیت ها یا تعلیم های بدون تربیت ممکن است که اینها را در آن وقتی که مقدّرات یک کشور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به تباهی بکشند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ایشان در توضیح عبارات پیشین می‌گوید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مثل سایر حیوانات نیست که همان حیات طبیعی و دنیایی باشد؛ بلکه انسان یک طور خلق شده است که علاوه بر حیات طبیعی، حیات مابعدالطبیعه هم دارد و آن حیات مابعدالطبیعه، حیات صحیح انسان است، اینجا همان حیات حیوانی است ـ از این جهت مردم محتاج شده‌اند به اینکه در پیدا کردن راه صحیح از طریق وحی، به اینها گزارش داده بشود و خدای تبارک و تعالی هم منت بر مردم گذاشت و انبیا را مبعوث فرمود تا  اینکه راه را به اینها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تعلیمات انبیا برای مقصد، نشان دادن راهی است که انسان ناچار از این راه باید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انسان از این عالم طبیعت به یک عالم</w:t>
      </w:r>
    </w:p>
    <w:p>
      <w:pPr>
        <w:pStyle w:val="BookText"/>
        <w:rPr/>
      </w:pPr>
      <w:r>
        <w:rPr>
          <w:rFonts w:ascii="IRNazanin" w:hAnsi="IRNazanin" w:eastAsia="IRNazanin"/>
          <w:color w:val="111111"/>
          <w:sz w:val="28"/>
          <w:sz w:val="28"/>
          <w:szCs w:val="28"/>
          <w:rtl w:val="true"/>
          <w:lang w:bidi="fa-IR"/>
        </w:rPr>
        <w:t>دیگری عبور می کند، اگر سر خود باشد، یک حیوانی است که از این عالم به عالم دیگر می رود و اگر چنانچه به راه انبیا برود، انسانیتش کامل می شود و هرچه بیشتر اطاعت کند، بیشتر انسانیتش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کوشش انبیا برای این بوده است که انسان را بسازند، تعدیل کنند، انسان طبیعی را مبدل کنند به یک انسان الهی؛ در همین عالم که هست، باز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انبیا به این عالم با نظر اشخاص دیگر فرق دارد، آنها می خواهند این عالم را الهی کنند؛ یعنی، به هرچه نگاه می کنند آثار الهیت در آن ملاحظه کنند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به هر اندازه که آدمی از دایرۀ فطرت و انسانیت خارج می‌شود و در فضای غبارآلود غریزه‌گرایی و مادیت صرف قرار می‌گیرد، به همان اندازه دچار اعوجاج، کژروی، هنجارشکنی و شهوت‌گرایی می‌شود و نیازش به تربیت و اصلاح، افزون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تربیتی ما، باید این سه مولّفه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توجّه قرار دهد و برای حرکت از حیوانیت به انسانیت، برپایۀ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ویژه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توجّه به چند نکته بایسته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ظرفیت‌ها و استعدادهای فطری انسان، صرفاً با آموزش و تعلیم چند درس رسمی امکان پذیر نیست؛ بلکه باید برنامۀ عملی و کاربردی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شیوه‌های مختلف، زیبایی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یادآوری کرد و</w:t>
      </w:r>
    </w:p>
    <w:p>
      <w:pPr>
        <w:pStyle w:val="BookText"/>
        <w:rPr/>
      </w:pPr>
      <w:r>
        <w:rPr>
          <w:rFonts w:ascii="IRNazanin" w:hAnsi="IRNazanin" w:eastAsia="IRNazanin"/>
          <w:color w:val="111111"/>
          <w:sz w:val="28"/>
          <w:sz w:val="28"/>
          <w:szCs w:val="28"/>
          <w:rtl w:val="true"/>
          <w:lang w:bidi="fa-IR"/>
        </w:rPr>
        <w:t>با بازسازی شخصیت او و ترسیم روشن از کمال و بالندگی وی، راه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می‌توان این شیوه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سناریونویسی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براساس آن الگویی از خود شخص ارائه داده که دارای این کمالات و فضایل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توجّه به فطرت پاک و بی‌آلایش هر انسان، می‌توان شخصیت واقعی او را نشان داد و حتّی به ترسیم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تربیتی، شخص را در مسیر شکوفایی و حرکت به جلو قرار می‌دهد و او را ترغیب می‌کند که کمال و برتری خود را،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اندیشۀ مهدویت و شکل‌گیری جامعه برتر، نمایانگر این نکته است که انسان‌ها می‌توانند یک زندگی سالم و الهی داشته باشند؛ یعنی، کژروی و ناراستی آنان، ناشی از بی‌توجّهی به شخصیت و هویت واقعی خویش و دوری از فطرت و گوهر الهی خود است و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تعلیم و تربیت صحیح، به فطرت واقعی خود برمی‌گردند، این امکان برای آنان در هر زمانی وجود دارد و با برنامه‌ریزی هماهنگ و جمعی، می‌توان به این آرمان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فرهنگی و آموزشی باید جامعۀ منتظر را در این مسیر قرار داد و بر شایستگی و توانایی آن در رسیدن به وضعیت مطلوب پای فشرد</w:t>
      </w:r>
      <w:r>
        <w:rPr>
          <w:rFonts w:eastAsia="IRNazanin" w:cs="IRNazanin"/>
          <w:color w:val="111111"/>
          <w:sz w:val="28"/>
          <w:szCs w:val="28"/>
          <w:rtl w:val="true"/>
          <w:lang w:bidi="fa-IR"/>
        </w:rPr>
        <w:t>.</w:t>
      </w:r>
      <w:bookmarkStart w:id="366" w:name="pg686_8620"/>
    </w:p>
    <w:p>
      <w:pPr>
        <w:pStyle w:val="Heading3"/>
        <w:numPr>
          <w:ilvl w:val="2"/>
          <w:numId w:val="1"/>
        </w:numPr>
        <w:rPr/>
      </w:pPr>
      <w:bookmarkStart w:id="367" w:name="__RefHeading___Toc5811086_211673320"/>
      <w:bookmarkStart w:id="368" w:name="_Toc136"/>
      <w:bookmarkEnd w:id="366"/>
      <w:bookmarkEnd w:id="367"/>
      <w:r>
        <w:rPr>
          <w:rtl w:val="true"/>
        </w:rPr>
        <w:t>یازده</w:t>
      </w:r>
      <w:r>
        <w:rPr>
          <w:rtl w:val="true"/>
        </w:rPr>
        <w:t xml:space="preserve">. </w:t>
      </w:r>
      <w:r>
        <w:rPr>
          <w:rtl w:val="true"/>
        </w:rPr>
        <w:t>مشفقانه و مردم گرا بودن تربیت</w:t>
      </w:r>
      <w:bookmarkEnd w:id="368"/>
    </w:p>
    <w:p>
      <w:pPr>
        <w:pStyle w:val="BookText"/>
        <w:rPr/>
      </w:pPr>
      <w:r>
        <w:rPr>
          <w:rFonts w:ascii="IRNazanin" w:hAnsi="IRNazanin" w:eastAsia="IRNazanin"/>
          <w:color w:val="111111"/>
          <w:sz w:val="28"/>
          <w:sz w:val="28"/>
          <w:szCs w:val="28"/>
          <w:rtl w:val="true"/>
          <w:lang w:bidi="fa-IR"/>
        </w:rPr>
        <w:t>اساس و قوام زندگی اجتماعی، مبتنی بر نوع دوستی، محبّت به یکدیگر، عشق، علاقه و احترام است و رحم و شفقت و دلسوزی نسبت به دیگران، در فطرت پاک انسان‌ها، به ودیعه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تأکید زیادی بر محبّت و دوستی شده و به عنوان رکن مهم و اصلی ایمان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ایمان، جز دوستی و دشمنی در راه خدا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واقع صلاح و سامان اجتماع، در سایۀ الفت، انس و محبّت بین افراد آن حاصل می‌شود و جامعه وقتی سعادتمند است که هرچه بیشتر بین افراد آن موَدّت و  الفت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سامان‌یابی و رشد جامعه مبتنی بر این امر است و ارسال رسولان و انزال کتاب‌های آسمانی هم برای این هدف بوده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کارسازترین شیوه در تربیت و راهنمایی دیگران، محبّت و شفقت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w:t>
      </w:r>
    </w:p>
    <w:p>
      <w:pPr>
        <w:pStyle w:val="BookText"/>
        <w:rPr/>
      </w:pPr>
      <w:r>
        <w:rPr>
          <w:rFonts w:ascii="IRNazanin" w:hAnsi="IRNazanin" w:eastAsia="IRNazanin"/>
          <w:color w:val="111111"/>
          <w:sz w:val="28"/>
          <w:sz w:val="28"/>
          <w:szCs w:val="28"/>
          <w:rtl w:val="true"/>
          <w:lang w:bidi="fa-IR"/>
        </w:rPr>
        <w:t>معجزۀ یک مربّی و ارشادگر، در مهربانی و نیک دلی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تربیت دینی و پرورش اخلاقی انسان‌ها، دوستی با مردم و ابراز عشق و علاقه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تربیتی که از روی مهرورزی و دلسوزی باشد، بهترین و ماندنی‌ترین آثار را بر جای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مسلم، سـراپا شفقت است         در جهان دست و زبانش رحمت است</w:t>
      </w:r>
    </w:p>
    <w:p>
      <w:pPr>
        <w:pStyle w:val="BookText"/>
        <w:rPr/>
      </w:pPr>
      <w:r>
        <w:rPr>
          <w:rFonts w:ascii="IRNazanin" w:hAnsi="IRNazanin" w:eastAsia="IRNazanin"/>
          <w:color w:val="111111"/>
          <w:sz w:val="28"/>
          <w:sz w:val="28"/>
          <w:szCs w:val="28"/>
          <w:rtl w:val="true"/>
          <w:lang w:bidi="fa-IR"/>
        </w:rPr>
        <w:t>براین اساس 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کسی که از تو نصیحت می‌خواهد، این است که او را تا حدّ توانایی‌ات، نصیحت کنی و با او مدارا کرده و مهربان باشی</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در 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یک وظیفه و حتّی دلسوزی است و نشأت گرفته از روح مهرورز و انسان دوست مربّی و مبلّغ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خوبی‌ها و عشق به سعادت و نیک فرجامی انسان‌ها، او را به اصلاح و تربیت آنان وامی‌دارد و از روی شفقت و محبّت، راهنمایی و پرورش روحی آنها را برعهده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اخیار، چون از انتظار منفعت و لذّت حادث نشده باشد؛ بلکه موجب آن، مناسبت جوهر بود و مقصد ایشان، خیر محض و التماس فضیلت باشد؛ از شائبه مخالفت و منازعت منزّه ماند و نصیحت یکدیگر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حاصل آید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نور خورشید و مه از عشق است عشق</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درویش و شه از عشق است عشق</w:t>
      </w:r>
    </w:p>
    <w:p>
      <w:pPr>
        <w:pStyle w:val="BookText"/>
        <w:rPr/>
      </w:pPr>
      <w:r>
        <w:rPr>
          <w:rFonts w:ascii="IRNazanin" w:hAnsi="IRNazanin" w:eastAsia="IRNazanin"/>
          <w:color w:val="111111"/>
          <w:sz w:val="28"/>
          <w:sz w:val="28"/>
          <w:szCs w:val="28"/>
          <w:rtl w:val="true"/>
          <w:lang w:bidi="fa-IR"/>
        </w:rPr>
        <w:t>جوشش عشق است کاندر می فتاد</w:t>
      </w:r>
    </w:p>
    <w:p>
      <w:pPr>
        <w:pStyle w:val="BookText"/>
        <w:rPr/>
      </w:pPr>
      <w:r>
        <w:rPr>
          <w:rFonts w:ascii="IRNazanin" w:hAnsi="IRNazanin" w:eastAsia="IRNazanin"/>
          <w:color w:val="111111"/>
          <w:sz w:val="28"/>
          <w:sz w:val="28"/>
          <w:szCs w:val="28"/>
          <w:rtl w:val="true"/>
          <w:lang w:bidi="fa-IR"/>
        </w:rPr>
        <w:t>آتش عشق است کاندر نی فتاد</w:t>
      </w:r>
    </w:p>
    <w:p>
      <w:pPr>
        <w:pStyle w:val="BookText"/>
        <w:rPr/>
      </w:pPr>
      <w:r>
        <w:rPr>
          <w:rFonts w:ascii="IRNazanin" w:hAnsi="IRNazanin" w:eastAsia="IRNazanin"/>
          <w:color w:val="111111"/>
          <w:sz w:val="28"/>
          <w:sz w:val="28"/>
          <w:szCs w:val="28"/>
          <w:rtl w:val="true"/>
          <w:lang w:bidi="fa-IR"/>
        </w:rPr>
        <w:t>با توجّه به این انگارۀ روشن،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مهرورزانه و مشفقانه است و از روی محبّت و دوستی انسان‌ها صورت می‌گیرد و صلاح واقعی و رستگاری دائمی آنها را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پای سود و منفعت شخصی در میان است و نه کینه و عداوت؛ هرچه هست عدالت است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مردم با مشاهده لطف و مهر امام زمان، عاشق او می‌شوند و به او پناه می‌برند و در دامن پرعطوفت و رحمت او، آرامش می‌گیرند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بعضی از کتب اخلاقی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و اسباب برقراری نظام آفرینش و استواری امور مردم، یکی محبّت است و دیگری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تحقیق آنان که ایمان آوردند و عمل شایسته انجام دادند؛ خداوند بخشنده،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یعنی، خداوند چنین افرادی را محبوب قلوب دیگران قرار می‌دهد… و این بیانگر این نکته است که با دوستی و محبّت، بهتر می‌توان باورهای اخلاقی و افکار دینی را بین مردم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بیشتر از خشونت و تندخویی؛ زیرا خشونت موجب تنفّر است، ولی محبّت، الفت</w:t>
      </w:r>
    </w:p>
    <w:p>
      <w:pPr>
        <w:pStyle w:val="BookText"/>
        <w:rPr/>
      </w:pPr>
      <w:r>
        <w:rPr>
          <w:rFonts w:ascii="IRNazanin" w:hAnsi="IRNazanin" w:eastAsia="IRNazanin"/>
          <w:color w:val="111111"/>
          <w:sz w:val="28"/>
          <w:sz w:val="28"/>
          <w:szCs w:val="28"/>
          <w:rtl w:val="true"/>
          <w:lang w:bidi="fa-IR"/>
        </w:rPr>
        <w:t>آور می‌باشد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هر حال تعلیم و تربیت در جامعة مهدوی، در صورتی مؤثر و کارساز خواهد بود که، محبّت و شفقت سرلوحۀ برنامه‌های آن قرار گیرد و رابطه‌ای مهرورزانه و عاطفی بین مربّی و تربیت شونده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انسان را مُحبّ آدم،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عطوفت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هم که اسلام جنگ کرده و اشخاص فاسد را از بین برده، برای عطوفت به جامعه بوده است؛ آنها مفسد بودند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هیچ چیز مثل بسط رحمت و رأفت و طرح دوستی و مودّت نمی توان دل مردم را به دست آورد، و آنها را از سرکشی و طغیان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انبیای عظام مظاهر رحمت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چنانچه خدای تعالی معرفی رسول اکرم صلی الله علیه و آله و سلم را فرموده در آخر 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سورۀ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در شدت شفقت و رأفت آن بزرگوار، بر همه عائله بشری بس است، آیه شریفه اول سورۀ شعرا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أَلَّا یَکونُوا مُؤْمِنِینَ</w:t>
      </w:r>
      <w:r>
        <w:rPr>
          <w:rFonts w:eastAsia="IRNazanin" w:cs="IRNazanin"/>
          <w:color w:val="111111"/>
          <w:sz w:val="28"/>
          <w:szCs w:val="28"/>
          <w:rtl w:val="true"/>
          <w:lang w:bidi="fa-IR"/>
        </w:rPr>
        <w:t>».</w:t>
      </w:r>
      <w:r>
        <w:rPr>
          <w:rStyle w:val="FootnoteAnchor"/>
          <w:rtl w:val="true"/>
        </w:rPr>
        <w:footnoteReference w:id="28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اوایل سورۀ کهف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 عَلَی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آثَارِهِمْ إِن لَّمْ یُؤْمِنُوا بِهَذَا الْحَدِیثِ أَسَفًا</w:t>
      </w:r>
      <w:r>
        <w:rPr>
          <w:rFonts w:eastAsia="Amiri" w:cs="Amiri" w:ascii="Amiri" w:hAnsi="Amiri"/>
          <w:color w:val="111111"/>
          <w:sz w:val="28"/>
          <w:szCs w:val="28"/>
          <w:rtl w:val="true"/>
          <w:lang w:bidi="ar-SA"/>
        </w:rPr>
        <w:t>».</w:t>
      </w:r>
      <w:r>
        <w:rPr>
          <w:rStyle w:val="FootnoteAnchor"/>
          <w:rtl w:val="true"/>
        </w:rPr>
        <w:footnoteReference w:id="282"/>
      </w:r>
      <w:bookmarkStart w:id="369" w:name="pg686_8630"/>
    </w:p>
    <w:p>
      <w:pPr>
        <w:pStyle w:val="Heading3"/>
        <w:numPr>
          <w:ilvl w:val="2"/>
          <w:numId w:val="1"/>
        </w:numPr>
        <w:rPr/>
      </w:pPr>
      <w:bookmarkStart w:id="370" w:name="__RefHeading___Toc5811088_211673320"/>
      <w:bookmarkStart w:id="371" w:name="_Toc137"/>
      <w:bookmarkEnd w:id="369"/>
      <w:bookmarkEnd w:id="370"/>
      <w:r>
        <w:rPr>
          <w:rtl w:val="true"/>
        </w:rPr>
        <w:t>دوازده</w:t>
      </w:r>
      <w:r>
        <w:rPr>
          <w:rtl w:val="true"/>
        </w:rPr>
        <w:t xml:space="preserve">. </w:t>
      </w:r>
      <w:r>
        <w:rPr>
          <w:rtl w:val="true"/>
        </w:rPr>
        <w:t>پویایی و منعطف بودن تربیت</w:t>
      </w:r>
      <w:bookmarkEnd w:id="371"/>
    </w:p>
    <w:p>
      <w:pPr>
        <w:pStyle w:val="BookText"/>
        <w:rPr/>
      </w:pPr>
      <w:r>
        <w:rPr>
          <w:rFonts w:ascii="IRNazanin" w:hAnsi="IRNazanin" w:eastAsia="IRNazanin"/>
          <w:color w:val="111111"/>
          <w:sz w:val="28"/>
          <w:sz w:val="28"/>
          <w:szCs w:val="28"/>
          <w:rtl w:val="true"/>
          <w:lang w:bidi="fa-IR"/>
        </w:rPr>
        <w:t>یکی از وجوه برجستۀ تعلیم و تربیت مهدوی، تناسب آن با شرایط زمانی و نیازهای واقعی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رویکرد، ساز‌و‌کارهای متنوّع و متناسبی برای اصلاح رفتارها و پندارها به کار گرفته شده و برای تغییر خوی و خصلت‌های متفاوت افراد، از شیوه‌های سیال، منعطف و پویایی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نوع تربیت، تنها رفع تکلیف و عمل به وظایف ظاهری یا از بین بردن پاره‌ای از مشکلات اخلاقی و هنجاری دردساز نیست؛ بلکه اهداف متعالی‌تر و مهم‌تری مورد نظر است و به همین جهت تمامی تلاش‌ها و برنامه‌ها، معطوف به تغییر کلّی نگرش‌ها و باورهای افراد و بهبود وضعیت فکری، اعتقادی، اخلاقی و دینی آنان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باید برخوردی سنجیده و حساب شده با مشکلات و ناراستی‌ها داشت و برای اصلاح و پرورش افراد، برنامه‌های جداگانه و متناسبی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مهدویت، انسان‌ها به رشد فکری و اخلاقی</w:t>
      </w:r>
    </w:p>
    <w:p>
      <w:pPr>
        <w:pStyle w:val="BookText"/>
        <w:rPr/>
      </w:pPr>
      <w:r>
        <w:rPr>
          <w:rFonts w:ascii="IRNazanin" w:hAnsi="IRNazanin" w:eastAsia="IRNazanin"/>
          <w:color w:val="111111"/>
          <w:sz w:val="28"/>
          <w:sz w:val="28"/>
          <w:szCs w:val="28"/>
          <w:rtl w:val="true"/>
          <w:lang w:bidi="fa-IR"/>
        </w:rPr>
        <w:t>در پرتو تربیت الهی دست می‌یابند؛ بدین معناست که تعلیم و تربیت، پا به پای تغییرات اجتماعی و تنوع و فزونی نیازهای افراد و رشد و پیشرفت همۀ جانبۀ جوامع، متحوّل می‌شود و با به کارگیری روش‌های پویا و منعطف و به روز، می‌توان همۀ انسان ها را به مرتبۀ کمال خود نزدیک‌تر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کامل و سترگ به انسان، فقط ناظر به بحران‌ها و کاستی‌های به وجود آمده نیست؛ بلکه با آینده‌نگری و توجّه به واقعیت‌های زمانه، روش‌های کارآمد و پیشتازی را در عرصۀ تعلیم و تربیت ارائه می‌دهد و تا تحقّق همۀ اهداف و برنامه‌ها، به پیش می‌رود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ساز و کارهای متنوّع و مختلفی که در این کتاب بدان‌ها اشاره شده است، ارجمندی و اثرگذاری تربیت پویا و متناسب با عصر آشکار می‌شود و نیازی به توضیح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که روش‌ها و شیوه‌های مبتنی بر دین، علاوه بر ماندگاری و فراگیری، برای هر نوع رفتار و نگرشی، برنامۀ خاصّ و مؤثری دارد و تنها کسانی می‌توانند از آنها بهره گیرند که هم اعتقاد به استواری و حقیقت آنها داشته باشند و هم از درک و علم درستی، در به کارگیری آنها برخوردار شوند</w:t>
      </w:r>
      <w:r>
        <w:rPr>
          <w:rFonts w:eastAsia="IRNazanin" w:cs="IRNazanin"/>
          <w:color w:val="111111"/>
          <w:sz w:val="28"/>
          <w:szCs w:val="28"/>
          <w:rtl w:val="true"/>
          <w:lang w:bidi="fa-IR"/>
        </w:rPr>
        <w:t>.</w:t>
      </w:r>
      <w:bookmarkStart w:id="372" w:name="pg686_8635"/>
    </w:p>
    <w:p>
      <w:pPr>
        <w:pStyle w:val="Heading3"/>
        <w:numPr>
          <w:ilvl w:val="2"/>
          <w:numId w:val="1"/>
        </w:numPr>
        <w:rPr/>
      </w:pPr>
      <w:bookmarkStart w:id="373" w:name="__RefHeading___Toc5811090_211673320"/>
      <w:bookmarkStart w:id="374" w:name="_Toc138"/>
      <w:bookmarkEnd w:id="372"/>
      <w:bookmarkEnd w:id="373"/>
      <w:r>
        <w:rPr>
          <w:rtl w:val="true"/>
        </w:rPr>
        <w:t>سیزده</w:t>
      </w:r>
      <w:r>
        <w:rPr>
          <w:rtl w:val="true"/>
        </w:rPr>
        <w:t xml:space="preserve">. </w:t>
      </w:r>
      <w:r>
        <w:rPr>
          <w:rtl w:val="true"/>
        </w:rPr>
        <w:t>جامع و بنیادی بودن تربیت</w:t>
      </w:r>
      <w:bookmarkEnd w:id="374"/>
    </w:p>
    <w:p>
      <w:pPr>
        <w:pStyle w:val="Heading4"/>
        <w:numPr>
          <w:ilvl w:val="3"/>
          <w:numId w:val="1"/>
        </w:numPr>
        <w:rPr/>
      </w:pPr>
      <w:bookmarkStart w:id="375" w:name="__RefHeading___Toc5811092_211673320"/>
      <w:bookmarkStart w:id="376" w:name="_Toc139"/>
      <w:bookmarkEnd w:id="375"/>
      <w:r>
        <w:rPr>
          <w:rtl w:val="true"/>
        </w:rPr>
        <w:t>اشاره</w:t>
      </w:r>
      <w:bookmarkEnd w:id="37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پرسش‌های اساسی و مهم در فلسفه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پاسخ دقیق و روشن به این پرسش، افق‌های نوینی، فراروی مصلحان و مربیان جامعۀ بشری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تعلیم و تربیت، با اهداف و رویکردهای مختلفی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ساختن انسان، تقلیل بزهکاری‌ها، آگاهی دادن به او، نظم پذیر کردن وی، قرار دادن انسان در خدمت سیاست و اجتماع، تحقّق جامعۀ مطلوب در پرتو فرد مطلوب، حقّ قانونی شخص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دیدگاه آیینی، تربیت انسان با هدف رشد فکری و اخلاقی او جهت قرار گرفتن در جایگاه واقعی و پرورش ظرفیت‌ها و استعدادهای نهفته او برای دستیابی به رستگاری و سعادت واقعی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تعلیم و تربیت، یک برنامۀ فرهنگی و اصلاحی است که مبتنی بر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برپایۀ رحمت، محبّت و شفقت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زیربنای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موجب نگاه واقع‌بینانه و غیر سود‌انگارانه به تربیت و نیازهای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انسان می‌شود و به صورت اساسی و</w:t>
      </w:r>
      <w:bookmarkStart w:id="377" w:name="pg686_8637"/>
    </w:p>
    <w:p>
      <w:pPr>
        <w:pStyle w:val="BookText"/>
        <w:rPr/>
      </w:pPr>
      <w:bookmarkEnd w:id="377"/>
      <w:r>
        <w:rPr>
          <w:rFonts w:ascii="IRNazanin" w:hAnsi="IRNazanin" w:eastAsia="IRNazanin"/>
          <w:color w:val="111111"/>
          <w:sz w:val="28"/>
          <w:sz w:val="28"/>
          <w:szCs w:val="28"/>
          <w:rtl w:val="true"/>
          <w:lang w:bidi="fa-IR"/>
        </w:rPr>
        <w:t>ریشه‌ای، اصلاح و تغییر رفتارها و گفتارهای او را پی‌گیری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تعلیم و تربیت انسان، دارای چند محور است و در هر بعد، باید برنامه‌ای واقعی و اساسی با رویکردهای زیر اتخاذ کرد</w:t>
      </w:r>
      <w:r>
        <w:rPr>
          <w:rFonts w:eastAsia="IRNazanin" w:cs="IRNazanin"/>
          <w:color w:val="111111"/>
          <w:sz w:val="28"/>
          <w:szCs w:val="28"/>
          <w:rtl w:val="true"/>
          <w:lang w:bidi="fa-IR"/>
        </w:rPr>
        <w:t>:</w:t>
      </w:r>
    </w:p>
    <w:p>
      <w:pPr>
        <w:pStyle w:val="Heading4"/>
        <w:numPr>
          <w:ilvl w:val="3"/>
          <w:numId w:val="1"/>
        </w:numPr>
        <w:rPr/>
      </w:pPr>
      <w:bookmarkStart w:id="378" w:name="__RefHeading___Toc5811094_211673320"/>
      <w:bookmarkStart w:id="379" w:name="_Toc140"/>
      <w:bookmarkEnd w:id="378"/>
      <w:r>
        <w:rPr/>
        <w:t>1</w:t>
      </w:r>
      <w:r>
        <w:rPr>
          <w:rtl w:val="true"/>
        </w:rPr>
        <w:t xml:space="preserve">. </w:t>
      </w:r>
      <w:r>
        <w:rPr>
          <w:rtl w:val="true"/>
        </w:rPr>
        <w:t>رویکرد هدایت گرایانه</w:t>
      </w:r>
      <w:bookmarkEnd w:id="379"/>
    </w:p>
    <w:p>
      <w:pPr>
        <w:pStyle w:val="BookText"/>
        <w:rPr/>
      </w:pPr>
      <w:r>
        <w:rPr>
          <w:rFonts w:ascii="IRNazanin" w:hAnsi="IRNazanin" w:eastAsia="IRNazanin"/>
          <w:color w:val="111111"/>
          <w:sz w:val="28"/>
          <w:sz w:val="28"/>
          <w:szCs w:val="28"/>
          <w:rtl w:val="true"/>
          <w:lang w:bidi="fa-IR"/>
        </w:rPr>
        <w:t>این رویکرد اساس تعلیمات و تبلیغات پیامبران است و درصدد رهنمونی انسان‌ها به مسیر حقیقت و راستی و شناساندن راه سعادت و نیک فرجامی است</w:t>
      </w:r>
      <w:r>
        <w:rPr>
          <w:rFonts w:eastAsia="IRNazanin" w:cs="IRNazanin"/>
          <w:color w:val="111111"/>
          <w:sz w:val="28"/>
          <w:szCs w:val="28"/>
          <w:rtl w:val="true"/>
          <w:lang w:bidi="fa-IR"/>
        </w:rPr>
        <w:t>.</w:t>
      </w:r>
    </w:p>
    <w:p>
      <w:pPr>
        <w:pStyle w:val="Heading4"/>
        <w:numPr>
          <w:ilvl w:val="3"/>
          <w:numId w:val="1"/>
        </w:numPr>
        <w:rPr/>
      </w:pPr>
      <w:bookmarkStart w:id="380" w:name="__RefHeading___Toc5811096_211673320"/>
      <w:bookmarkStart w:id="381" w:name="_Toc141"/>
      <w:bookmarkEnd w:id="380"/>
      <w:r>
        <w:rPr/>
        <w:t>2</w:t>
      </w:r>
      <w:r>
        <w:rPr>
          <w:rtl w:val="true"/>
        </w:rPr>
        <w:t xml:space="preserve">. </w:t>
      </w:r>
      <w:r>
        <w:rPr>
          <w:rtl w:val="true"/>
        </w:rPr>
        <w:t>رویکرد تعالی بخشی</w:t>
      </w:r>
      <w:bookmarkEnd w:id="381"/>
    </w:p>
    <w:p>
      <w:pPr>
        <w:pStyle w:val="BookText"/>
        <w:rPr/>
      </w:pPr>
      <w:r>
        <w:rPr>
          <w:rFonts w:ascii="IRNazanin" w:hAnsi="IRNazanin" w:eastAsia="IRNazanin"/>
          <w:color w:val="111111"/>
          <w:sz w:val="28"/>
          <w:sz w:val="28"/>
          <w:szCs w:val="28"/>
          <w:rtl w:val="true"/>
          <w:lang w:bidi="fa-IR"/>
        </w:rPr>
        <w:t>پس از اینکه افراد در مسیر درست و انسانی قرار گرفتند، نوبت به رهنمونی آنان به کمال و تعالی است؛ یعنی، قرار دادن آن‌ها در مسیر رشد و بالندگی نهایی و اوج شکوفایی درونی</w:t>
      </w:r>
      <w:r>
        <w:rPr>
          <w:rFonts w:eastAsia="IRNazanin" w:cs="IRNazanin"/>
          <w:color w:val="111111"/>
          <w:sz w:val="28"/>
          <w:szCs w:val="28"/>
          <w:rtl w:val="true"/>
          <w:lang w:bidi="fa-IR"/>
        </w:rPr>
        <w:t>.</w:t>
      </w:r>
    </w:p>
    <w:p>
      <w:pPr>
        <w:pStyle w:val="Heading4"/>
        <w:numPr>
          <w:ilvl w:val="3"/>
          <w:numId w:val="1"/>
        </w:numPr>
        <w:rPr/>
      </w:pPr>
      <w:bookmarkStart w:id="382" w:name="__RefHeading___Toc5811098_211673320"/>
      <w:bookmarkStart w:id="383" w:name="_Toc142"/>
      <w:bookmarkEnd w:id="382"/>
      <w:r>
        <w:rPr/>
        <w:t>3</w:t>
      </w:r>
      <w:r>
        <w:rPr>
          <w:rtl w:val="true"/>
        </w:rPr>
        <w:t xml:space="preserve">. </w:t>
      </w:r>
      <w:r>
        <w:rPr>
          <w:rtl w:val="true"/>
        </w:rPr>
        <w:t>رویکرد تحول گرایانه</w:t>
      </w:r>
      <w:bookmarkEnd w:id="383"/>
    </w:p>
    <w:p>
      <w:pPr>
        <w:pStyle w:val="BookText"/>
        <w:rPr/>
      </w:pPr>
      <w:r>
        <w:rPr>
          <w:rFonts w:ascii="IRNazanin" w:hAnsi="IRNazanin" w:eastAsia="IRNazanin"/>
          <w:color w:val="111111"/>
          <w:sz w:val="28"/>
          <w:sz w:val="28"/>
          <w:szCs w:val="28"/>
          <w:rtl w:val="true"/>
          <w:lang w:bidi="fa-IR"/>
        </w:rPr>
        <w:t>برای پرورش و رشد روحی و معنوی انسان‌ها، باید تغییرات بنیادین و اصلاحات عمیق در پندارها و رفتارهای آنان صورت گیرد و آنان واقعاً متحول و دگرگون شوند</w:t>
      </w:r>
      <w:r>
        <w:rPr>
          <w:rFonts w:eastAsia="IRNazanin" w:cs="IRNazanin"/>
          <w:color w:val="111111"/>
          <w:sz w:val="28"/>
          <w:szCs w:val="28"/>
          <w:rtl w:val="true"/>
          <w:lang w:bidi="fa-IR"/>
        </w:rPr>
        <w:t>.</w:t>
      </w:r>
    </w:p>
    <w:p>
      <w:pPr>
        <w:pStyle w:val="Heading4"/>
        <w:numPr>
          <w:ilvl w:val="3"/>
          <w:numId w:val="1"/>
        </w:numPr>
        <w:rPr/>
      </w:pPr>
      <w:bookmarkStart w:id="384" w:name="__RefHeading___Toc5811100_211673320"/>
      <w:bookmarkStart w:id="385" w:name="_Toc143"/>
      <w:bookmarkEnd w:id="384"/>
      <w:r>
        <w:rPr/>
        <w:t>4</w:t>
      </w:r>
      <w:r>
        <w:rPr>
          <w:rtl w:val="true"/>
        </w:rPr>
        <w:t xml:space="preserve">. </w:t>
      </w:r>
      <w:r>
        <w:rPr>
          <w:rtl w:val="true"/>
        </w:rPr>
        <w:t>رویکرد بهسازانه</w:t>
      </w:r>
      <w:bookmarkEnd w:id="38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رویکرد، عادت‌ها و رویه‌های نامطلوب، ناهنجار، ناقص ومخرّب، بهسازی شده و به تدریج با رویه‌ها و مکارم اخلاقی جایگزین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بهسازی</w:t>
      </w:r>
      <w:bookmarkStart w:id="386" w:name="pg686_8638"/>
    </w:p>
    <w:p>
      <w:pPr>
        <w:pStyle w:val="BookText"/>
        <w:rPr/>
      </w:pPr>
      <w:bookmarkEnd w:id="386"/>
      <w:r>
        <w:rPr>
          <w:rFonts w:ascii="IRNazanin" w:hAnsi="IRNazanin" w:eastAsia="IRNazanin"/>
          <w:color w:val="111111"/>
          <w:sz w:val="28"/>
          <w:sz w:val="28"/>
          <w:szCs w:val="28"/>
          <w:rtl w:val="true"/>
          <w:lang w:bidi="fa-IR"/>
        </w:rPr>
        <w:t>اخلاق؛ همان تزکیه و تهذیب نفس است که به شکل کامل‌تر، در علم اخلاق پیگیری می‌شود</w:t>
      </w:r>
      <w:r>
        <w:rPr>
          <w:rFonts w:eastAsia="IRNazanin" w:cs="IRNazanin"/>
          <w:color w:val="111111"/>
          <w:sz w:val="28"/>
          <w:szCs w:val="28"/>
          <w:rtl w:val="true"/>
          <w:lang w:bidi="fa-IR"/>
        </w:rPr>
        <w:t>.</w:t>
      </w:r>
    </w:p>
    <w:p>
      <w:pPr>
        <w:pStyle w:val="Heading4"/>
        <w:numPr>
          <w:ilvl w:val="3"/>
          <w:numId w:val="1"/>
        </w:numPr>
        <w:rPr/>
      </w:pPr>
      <w:bookmarkStart w:id="387" w:name="__RefHeading___Toc5811102_211673320"/>
      <w:bookmarkStart w:id="388" w:name="_Toc144"/>
      <w:bookmarkEnd w:id="387"/>
      <w:r>
        <w:rPr/>
        <w:t>5</w:t>
      </w:r>
      <w:r>
        <w:rPr>
          <w:rtl w:val="true"/>
        </w:rPr>
        <w:t xml:space="preserve">. </w:t>
      </w:r>
      <w:r>
        <w:rPr>
          <w:rtl w:val="true"/>
        </w:rPr>
        <w:t>رویکرد مشکل زدایانه</w:t>
      </w:r>
      <w:bookmarkEnd w:id="388"/>
    </w:p>
    <w:p>
      <w:pPr>
        <w:pStyle w:val="BookText"/>
        <w:rPr/>
      </w:pPr>
      <w:r>
        <w:rPr>
          <w:rFonts w:ascii="IRNazanin" w:hAnsi="IRNazanin" w:eastAsia="IRNazanin"/>
          <w:color w:val="111111"/>
          <w:sz w:val="28"/>
          <w:sz w:val="28"/>
          <w:szCs w:val="28"/>
          <w:rtl w:val="true"/>
          <w:lang w:bidi="fa-IR"/>
        </w:rPr>
        <w:t>هدف این نگرش به انسان، رفع عیوب نفسانی و زدودن مشکلات اخلاقی و ناهنجاری‌های فردی و اجتماعی است که همه چیز را دستخوش تباهی و انحطاط می‌کند و گرفتار کج‌روی و عصیان‌گری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هر کدام از عیوب و بیماری‌های روحی و اخلاقی انسان، نیاز به شناخت دقیق آنها، علّت آنها و راه اصلاح آنها دارد</w:t>
      </w:r>
      <w:r>
        <w:rPr>
          <w:rFonts w:eastAsia="IRNazanin" w:cs="IRNazanin"/>
          <w:color w:val="111111"/>
          <w:sz w:val="28"/>
          <w:szCs w:val="28"/>
          <w:rtl w:val="true"/>
          <w:lang w:bidi="fa-IR"/>
        </w:rPr>
        <w:t>.</w:t>
      </w:r>
    </w:p>
    <w:p>
      <w:pPr>
        <w:pStyle w:val="Heading4"/>
        <w:numPr>
          <w:ilvl w:val="3"/>
          <w:numId w:val="1"/>
        </w:numPr>
        <w:rPr/>
      </w:pPr>
      <w:bookmarkStart w:id="389" w:name="__RefHeading___Toc5811104_211673320"/>
      <w:bookmarkStart w:id="390" w:name="_Toc145"/>
      <w:bookmarkEnd w:id="389"/>
      <w:r>
        <w:rPr/>
        <w:t>6</w:t>
      </w:r>
      <w:r>
        <w:rPr>
          <w:rtl w:val="true"/>
        </w:rPr>
        <w:t xml:space="preserve">. </w:t>
      </w:r>
      <w:r>
        <w:rPr>
          <w:rtl w:val="true"/>
        </w:rPr>
        <w:t>رویکرد درمان گرایانه</w:t>
      </w:r>
      <w:bookmarkEnd w:id="390"/>
    </w:p>
    <w:p>
      <w:pPr>
        <w:pStyle w:val="BookText"/>
        <w:rPr/>
      </w:pPr>
      <w:r>
        <w:rPr>
          <w:rFonts w:ascii="IRNazanin" w:hAnsi="IRNazanin" w:eastAsia="IRNazanin"/>
          <w:color w:val="111111"/>
          <w:sz w:val="28"/>
          <w:sz w:val="28"/>
          <w:szCs w:val="28"/>
          <w:rtl w:val="true"/>
          <w:lang w:bidi="fa-IR"/>
        </w:rPr>
        <w:t xml:space="preserve">در این فرآیند تربیتی، کاستی‌ها و ناراستی‌های اخلاقی، پس از موشکافی، ریشه‌یابی و سنخ‌شناسی می‌شود و برای هر ناهنجاری و عیبی، برنامۀ خاص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هدف فقط رفع مشکل نیست؛ بلکه جایگزینی آن، با خصلت‌های نیکوست</w:t>
      </w:r>
      <w:r>
        <w:rPr>
          <w:rFonts w:eastAsia="IRNazanin" w:cs="IRNazanin"/>
          <w:color w:val="111111"/>
          <w:sz w:val="28"/>
          <w:szCs w:val="28"/>
          <w:rtl w:val="true"/>
          <w:lang w:bidi="fa-IR"/>
        </w:rPr>
        <w:t>.</w:t>
      </w:r>
    </w:p>
    <w:p>
      <w:pPr>
        <w:pStyle w:val="Heading4"/>
        <w:numPr>
          <w:ilvl w:val="3"/>
          <w:numId w:val="1"/>
        </w:numPr>
        <w:rPr/>
      </w:pPr>
      <w:bookmarkStart w:id="391" w:name="__RefHeading___Toc5811106_211673320"/>
      <w:bookmarkStart w:id="392" w:name="_Toc146"/>
      <w:bookmarkEnd w:id="391"/>
      <w:r>
        <w:rPr/>
        <w:t>7</w:t>
      </w:r>
      <w:r>
        <w:rPr>
          <w:rtl w:val="true"/>
        </w:rPr>
        <w:t xml:space="preserve">. </w:t>
      </w:r>
      <w:r>
        <w:rPr>
          <w:rtl w:val="true"/>
        </w:rPr>
        <w:t>رویکرد بشارت گرایانه</w:t>
      </w:r>
      <w:bookmarkEnd w:id="392"/>
    </w:p>
    <w:p>
      <w:pPr>
        <w:pStyle w:val="BookText"/>
        <w:rPr/>
      </w:pPr>
      <w:r>
        <w:rPr>
          <w:rFonts w:ascii="IRNazanin" w:hAnsi="IRNazanin" w:eastAsia="IRNazanin"/>
          <w:color w:val="111111"/>
          <w:sz w:val="28"/>
          <w:sz w:val="28"/>
          <w:szCs w:val="28"/>
          <w:rtl w:val="true"/>
          <w:lang w:bidi="fa-IR"/>
        </w:rPr>
        <w:t xml:space="preserve">در این دیدگاه، ترغیب و دعوت مشفقانه و دلسوزانه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 به فرجام نیک و آثار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تأکید قرار گیرد و بیشتر حالت اقناعی، تشویقی و مهرورزانه دارد و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رویکردهای یاد شده، بیانگر این نکته مهم است که برای کارآمدی و</w:t>
      </w:r>
    </w:p>
    <w:p>
      <w:pPr>
        <w:pStyle w:val="BookText"/>
        <w:rPr/>
      </w:pPr>
      <w:r>
        <w:rPr>
          <w:rFonts w:ascii="IRNazanin" w:hAnsi="IRNazanin" w:eastAsia="IRNazanin"/>
          <w:color w:val="111111"/>
          <w:sz w:val="28"/>
          <w:sz w:val="28"/>
          <w:szCs w:val="28"/>
          <w:rtl w:val="true"/>
          <w:lang w:bidi="fa-IR"/>
        </w:rPr>
        <w:t>تأثیرگذاری برنامه‌های تربیتی، باید به ریشۀ ناهنجاری‌ها و مشکلات اخلاقی پی برد و متناسب با آنها، رویکرد مناسبی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تعلیم و تربیت مهدوی شامل همۀ گروه‌ها و طبقات اجتماعی بشری می‌شود و برای همه کاستی‌های اخلاقی و نادرستی‌های جامعه، برنامۀ بایسته و شایسته‌ای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و استادان اخلاق، باید به این انگاره توجّه ویژه‌ای داشته باشند و روش‌ها و مکانیسم‌های تربیتی را، براساس رفتارها و پندارهای متفاوت و پیچیده افراد،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ریشه ناراستی را در ضعف اعتقادی و انحطاط روحی بشر می‌دانستند و به همین جهت به تصحیح باورهای شرک آمیز و کفرآلود مردم می‌پرداختند؛ آن گاه براساس عادات اخلاقی و رفتارهای ناسالم آنان، شروع به تزکیه و تهذیب نفوس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مرضی از امراض نفسانیه نیست، الا آنکه آن را تا در این عالم است انسان می تواند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نفس ریشه کرده باشد و ملکه شده باشد و مستحکم گردیده باشد</w:t>
      </w:r>
      <w:r>
        <w:rPr>
          <w:rFonts w:eastAsia="IRNazanin" w:cs="IRNazanin"/>
          <w:color w:val="111111"/>
          <w:sz w:val="28"/>
          <w:szCs w:val="28"/>
          <w:rtl w:val="true"/>
          <w:lang w:bidi="fa-IR"/>
        </w:rPr>
        <w:t>».</w:t>
      </w:r>
      <w:r>
        <w:rPr>
          <w:rStyle w:val="FootnoteAnchor"/>
          <w:rtl w:val="true"/>
        </w:rPr>
        <w:footnoteReference w:id="28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دانست که انسان مادامی که در این دنیا است، به واسطه آنکه در تحت تغییرات و تصرفات واقع است، تبدیل هر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خُلق، فطری و جبلّی است و قابل تغییر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کلامی است بی‌اساس</w:t>
      </w:r>
    </w:p>
    <w:p>
      <w:pPr>
        <w:pStyle w:val="BookText"/>
        <w:rPr/>
      </w:pPr>
      <w:r>
        <w:rPr>
          <w:rFonts w:ascii="IRNazanin" w:hAnsi="IRNazanin" w:eastAsia="IRNazanin"/>
          <w:color w:val="111111"/>
          <w:sz w:val="28"/>
          <w:sz w:val="28"/>
          <w:szCs w:val="28"/>
          <w:rtl w:val="true"/>
          <w:lang w:bidi="fa-IR"/>
        </w:rPr>
        <w:t>و پایه علمی ندارد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عصر ظهور، این رویة پیامبرگونه از سوی امام زمان پیگیری و عمل شده و به صورت ریشه‌ای و بنیادین، به اصلاح بشر همّت گماشته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همۀ برنامه‌های تربیتی و آموزشی ما یک سویه و ظاهری است و در آن بدون توجّه به کنه کاستی‌ها و ناهنجاری‌ها، شیوه‌ای تقریباً واحد و همسان برای همه،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رویکرد خشک و غیرواقعی، گسترش انواع کژتابی‌های فکری و عملی در اجتماعی است که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جامعۀ مطلوب و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انسان‌ها شایستگی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هستند و این نیازمند نگاه جامع، ریشه‌ای و واقعی به نقص‌ها و عیب‌ها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منتظر نیز شایستگی رشد و بالندگی اخلاقی و معنوی را دارند؛ به شرط اینکه برای آنان برنامه‌های مناسب تزکیه و تعلیم ارائه شده و عادت‌های ناسالم و رویه‌های زشت از دل و جان آنها زدوده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منتظری، نیاز به راهنمایی مشفقانه و مهرورزانه دارد ـ تا از محیط درونی و بیرونی خود خارج شده و گام در حریم نور و معنویت بگذارد ـ باید او را تشویق و ترغیب کرد و</w:t>
      </w:r>
    </w:p>
    <w:p>
      <w:pPr>
        <w:pStyle w:val="BookText"/>
        <w:rPr/>
      </w:pPr>
      <w:r>
        <w:rPr>
          <w:rFonts w:ascii="IRNazanin" w:hAnsi="IRNazanin" w:eastAsia="IRNazanin"/>
          <w:color w:val="111111"/>
          <w:sz w:val="28"/>
          <w:sz w:val="28"/>
          <w:szCs w:val="28"/>
          <w:rtl w:val="true"/>
          <w:lang w:bidi="fa-IR"/>
        </w:rPr>
        <w:t xml:space="preserve">بشارت‌های دینی را برای او باز گفت؛ اما اگر واقعاً از یک ناراحتی اخلاقی رنج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حسد و دروغ‌گویی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کمک کرد تا ریشۀ چنین رذیله‌ای در وجود او خشکانده شود و روحیه مردم دوستی و صداقت و احترام به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ویژگی بارز دولت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کژتابی رفتاری او، ناشی از حبّ و بغض‌های شخصی است، باید این حبّ و بغض‌ها را الهی نمود و همۀ آفریدگان صالح و شایسته را، محبوب او ساخت و از حقد و کینه نسبت به آنان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منتظری که چشم به تغییرات و تحوّلات گستردۀ عصر ظهور و کامیابی و شادکامی همه بشر دارد، نباید و نمی‌تواند نسبت به همنوعان خود در عصر غیبت، بی‌تفاوت باشد یا دشمنی و کینه‌توزی نسبت به آنان ابراز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راه تربیت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دهی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امت واحد اسلامی و به وجود آمدن احساس و باور به یک سرنوشت مشترک و جمعی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تنها بخشی از جامعۀ منتظر در چهارچوب‌های اخلاقی و دینی قرار نگیرند و رفتارها و رویه‌های غیرهمسان و یا تباه آلود اتخاذ کنند، حرکت جمعی منتظران با مشکل روبه رو شده و ناراستی‌ها و رذایل اخلاقی گسترش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جامعۀ منتظر، مانند یک کشتی بزرگی است که یاران و باورمندان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منجی موعود را، به سمت یک هدف و مقصد روشن انتقال می‌دهد و اگر کوچک‌ترین کاستی و ناراستی در میان سرنشینان کشتی به وجود آید، رسیدن به آن سرمنزل و مقصد دشوار و سخت خواهد بود</w:t>
      </w:r>
      <w:r>
        <w:rPr>
          <w:rFonts w:eastAsia="IRNazanin" w:cs="IRNazanin"/>
          <w:color w:val="111111"/>
          <w:sz w:val="28"/>
          <w:szCs w:val="28"/>
          <w:rtl w:val="true"/>
          <w:lang w:bidi="fa-IR"/>
        </w:rPr>
        <w:t>.</w:t>
      </w:r>
      <w:bookmarkStart w:id="393" w:name="pg686_8649"/>
    </w:p>
    <w:p>
      <w:pPr>
        <w:pStyle w:val="Heading2"/>
        <w:numPr>
          <w:ilvl w:val="1"/>
          <w:numId w:val="1"/>
        </w:numPr>
        <w:rPr/>
      </w:pPr>
      <w:bookmarkStart w:id="394" w:name="__RefHeading___Toc5811108_211673320"/>
      <w:bookmarkStart w:id="395" w:name="_Toc147"/>
      <w:bookmarkEnd w:id="393"/>
      <w:bookmarkEnd w:id="394"/>
      <w:r>
        <w:rPr>
          <w:rtl w:val="true"/>
        </w:rPr>
        <w:t>منابع</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سید حیدر، سید مصطفی، بشارة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ابوحامد بن هبة الله، شرح نهج البلاغه،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مرعشی نجفی،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محمّد بن علی، 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معاش، سعید، الامام المهدی فی القرآن و السنة،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قدس رضوی،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الشامی، صالح، تربیت و حکومت در سیرة رسول الله، ترجمه محمد ملازاده، تهران، احسان،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فی معرفة الائمة،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اول،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بنی هاشمی،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امینیان، مختار، مبانی اخلاقی اسلامی، سوم، قم، بوستان کتاب،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عبدالله، منازل السائرین، ترجمه و شرح علی شیروانی، اول، تهران، الزهراء،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ایمانی، محسن، تربیت عقلانی، اول، تهران، امیرکبیر،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المحجّه فی مانزل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حضرت مهدی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مهدی حائری قزوینی،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حسین، سلوک عرفانی در سیرة اهل بیت علیهم السلام، ترجمة علی شیروانی، اول، قم، وثوق،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احمد بن محمد، 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البستوی، عبدالعلیم، المهدی المنتظر،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المکیّة،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محمد و…، اهداف تربیت از دیدگاه اسلام، هفتم، تهران، سمت،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پیاژه، ژان، تربیت به کجا ره می‌سپرد، ترجمه منصور و دیگران، تهران، 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محمدتقی، نقد و تفسیر و تحلیل مثنوی، تهران، بعثت،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محمدحسن، آشنایی با اخلاق اسلامی، دوم، نشر قدس رضوی،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اثبات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بالنصوص والمعجزات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وسائل الشیعه،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حسن بن علی، تحف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اسلامی،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 عصر زندگی و چگونگی آینده انسان و اسلام،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قمی، علی بن محمد، کفایة الاثر،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جهاد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بعثت،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مدارک انقلاب فرهنگی،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رشیدپور، عبدالمجید، تربیت از دیدگاه وحی، سوم، قم، نشر مؤلف،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کامل، یوم الخلاص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اکبر مهدی پور،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شهاب الدین، مجموعة مصنفات، تهران، مؤسسه مطالعات و تحقیقات فرهنگی،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حافظ جلال الدین، العرف الوردی، چاپ اول،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الکوثر، </w:t>
      </w:r>
      <w:r>
        <w:rPr>
          <w:rFonts w:eastAsia="IRNazanin" w:cs="IRNazanin"/>
          <w:color w:val="111111"/>
          <w:sz w:val="28"/>
          <w:szCs w:val="28"/>
          <w:lang w:bidi="fa-IR"/>
        </w:rPr>
        <w:t>1422</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سیدمحمد، پرتویی از مبانی تربیتی ـ عرفانی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قم، دفتر انتشارات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منتخب الاثر،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المعصومه،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محمد، تاریخ پس از ظهور، اول، تهران، موعود عصر،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حسین بن بابویه قمی، عیون اخبار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کمال الدین وتمام النعمه،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اسلامی،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اسلامی،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محمدحسین، شیعه در اسلام، اول، قم، دفتر انتشارات اسلامی،</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ابومنصور احمد بن علی،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اعلام الوری،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محمد بن محمد بن علی، بشارة المصطفی،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مرعشی نجفی،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دلائل الامامة،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 للمطبوعات،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ابی جعفر محمد بن حسن،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امالی،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کتاب الغیبة،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نصیرالدین، اخلاق ناصری، تهران، خوارزمی،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زنجانی، عباس، فقه سیاسی، چهارم، تهران، امیرکبیر،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الدین راوندی، ابی الحسن سعید بن هبة الله، الخرائج والجرائح،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سلیمان بن ابراهیم، ینابیع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 رحیم، آینده جهان، دوم، قم، مرکز تخصصی مهدویّت،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سید مصطفی، بشارة الاسلام، چاپ اول،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ایمانوئل، دین در محدودة عقل تنها، ترجمه منوچهر صانعی درّه بیدی، اول، تهران، نقش و نگار،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ابی جعفر محمد بن یعقوب، 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و…، معجم احادیث المهدی علیه 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منش، عباس، پرتو عرفان، اول، تهران، انتشارات علمی،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علاء الدین علی،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علامات مهدی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خیام،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الرساله،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محمدباقربن محمدتقی، بحارالانوار،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میزان الحکمه،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عقاد، عباس، تفکر از دیدگاه اسلام، ترجمه محمدرضا عطایی، مشهد، نشر قدس رضوی،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مطهری، تعلیم و تربیت در اسلام، تهران، الزهراء،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نجفی، شهاب الدین، ملحقات الاحقاق،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مرعشی نجفی،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خودشناسی برای خودسازی، سوم، قم، مؤسسه در راه حق،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قیام و انقلاب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پانزدهم،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محمدبن محمدبن نعمان بغدادی، امالی،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الاختصاص،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الارشاد،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شافعی، یوسف بن یحیی، عقد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اخبار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عالم الفکر،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ناوین، دیوید، بصیرت اخلاقی، ترجمه محمود فتحعلی، قم، مؤسسه آموزشی امام خمینی،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محمدحسن، مدینه فاضله در متون اسلامی، اول، قم، دفتر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حکومت جهانی مهدی عجل الله تعالی فرجه الشریف، چاپ هشتم،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میرجهانی، سیدحسن، نوائب الدهور فی علائم الظهور،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نباطی، علی بن یونس، الصراط المستقیم،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حیدریه،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شرف الدین، تأویل الآیات الظاهرة،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ملامهدی، جامع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مجتهدی، سوم، تهران، حکمت،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ابی عبدالله محمد بن ابراهیم، الغیبة،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میرزاحسین،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 نجفی، علی بن عبدالکریم، منتخب الانوار المضیئة،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خیام،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علمی مؤسسه نهج البلاغه، موسوعة احادیث امیرالمؤمنین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نهج البلاغه،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حائری، علی، الزام الناصب، چاپ اول،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امینیان، مبانی اخلاق اسلامی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نیکزار، کلیات فلسفه تعلیم و تربیت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کیهان،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اخلاق ناصری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اخلاق ناصری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حسین شکوهی، تعلیم و تربیت و مراحل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مشهد، به نشر،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غزالی، کیمیای سعادت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علمی،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غزالی، کیمیای سعادت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علمی،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اخلاق ناصری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خوارزمی،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مصاحبه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مصاحبه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عبدالله انصاری، شرح منازل السائرین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کی منش، پرتو عرفان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السائرین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بحرانی، سلو ک عرفانی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الطریق الی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سیدجعفر کشفی، تحفة الملوک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الخرائج و الجرائح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محمد تقی مجلسی، بحار الانوار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حنفی، ینابیع المودة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کشفی، تحفة الملوک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 کارگر، آینده جهان ، بخش دوّم و سوّم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پیاژه، تربیت به کجا ره می‌سپرد ، ترجمه منصور و دیگران،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الدین طوسی، اخلاق ناصری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جعفری، نقد و تفسیر و تحلیل مثنوی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جهاد ا کبر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صدر، تاریخ پس از ظهور ،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اخلاق اسلامی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آشنایی با اخلاق اسلامی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یزدی، خود شناسی برای خودسازی ،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آینده جهان ،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زاده، اخلاق اسلامی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شیعه در اسلام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قیام و انقلاب مهدی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حسینی، تاویل الآیات الظاهرة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ایمانوئل کانت، دین در محدوده عقل تنها ،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المحجة فی ما نزل فی القائم الحجة،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خردپروری ،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آیین تزکیه ،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مجله تربیت اسلامی ، شماره‌های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اخلاق اسلامی ،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اخلاق اسلامی ،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صدر، تاریخ پس از ظهور ،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صدر، تاریخ پس از ظهور ،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عیاشی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 زنجانی، فقه سیاسی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صدوق، 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مجلسی، بحار الانوار ،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قندوزی، ینابیع المودة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اثبات الهداة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الاثر ،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سلیمان، یوم الخلاص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الزام الناصب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سلیمان، یوم الخلاص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آسیب‌شناسی رفتاری انسان از دیدگاه قرآن ،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 خطبة</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 المودة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عیاشی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عیاشی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مجموعه مصنفات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الغیبة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ناصری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آینده جهان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منتخب الاثر ،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مفید،الارشاد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بشارة الاسلام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الغیبة ،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سلیمان، یوم الخلاص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السائرین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مرعشی نجفی، ملحقات الاحقاق،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الغیبة ،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عیاشی ،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بشارة المصطفی ،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دخیل، الامام المهدی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الاثر ،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نگارنده، آینده جهان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یزدی، الزام الناصب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اسلامی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الغیبة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المحجة فی ما نزل فی القائم الحجة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منتخب الاثر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 الشرایع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هابز، لویاتان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خصال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الخرائج و الجرائح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مسعود، تفسیر عیاشی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ملاحم ،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مقدسی شافعی، عقدالدرر ،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صراط المستقیم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سلیمان، یوم الخلاص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منتخب الاثر ،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منتخب الاثر ،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الغیبه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منتخب الاثر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نیکزاده، کلیات فلسفه تعلیم و تربیت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کیهان،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از دیدگاه مقام معظم رهبری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از دیدگاه مقام معظم رهبری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نیکزاد، کلیات فلسفه تعلیم و تربیت ، صص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فَلَنَسْأَلَنَّ الَّذِینَ أُرْسِلَ إِلَیْهِمْ وَلَنَسْأَلَنَّ الْمُرْسَلِینَ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 لَذِکرٌ لَّک وَلِقَوْمِک وَسَوْفَ تُسْأَلُونَ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فَاسْتَخَفَّ قَوْمَهُ فَأَطَاعُوهُ إِنَّهُمْ کانُوا قَوْمًا فَاسِقِینَ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تَوَفَّاهُمُ الْمَلآئِکةُ ظَالِمِی أَنْفُسِهِمْ قَالُواْ فِیمَ کنتُمْ قَالُواْ کنَّا مُسْتَضْعَفِینَ فِی الأَرْضِ</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لَتُسْأَلُنَّ یَوْمَئِذٍ عَنِ النَّعِیمِ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تعلیم و تربیت اسلامی ،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الملکوک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الملکوک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الملکوک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فراتی، اندیشه سیاسی سید جعفر کشفی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انتشارات دفتر تبلیغات اسلامی،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از دیدگاه مقام معظم رهبری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از دیدگاه مقام معظم رهبری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سَوَّاهُ وَنَفَخَ فِیهِ مِن رُّوحِهِ وَجَعَلَ لَکمُ السَّمْعَ وَالْأَبْصَارَ وَالْأَفْئِدَةَ قَلِیلًا مَّا تَشْکرُونَ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خَلَقْنَا الْإِنسَانَ فِی أَحْسَنِ تَقْوِیمٍ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آیه دیگر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وَصَوَّرَکمْ فَأَحْسَنَ صُوَرَکمْ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کرَّمْنَا بَنِی آدَمَ وَحَمَلْنَاهُمْ فِی الْبَرِّ وَالْبَحْرِ وَرَزَقْنَاهُم مِّنَ الطَّیِّبَاتِ وَفَضَّلْنَاهُمْ عَلَی کثِیرٍ مِّمَّنْ خَلَقْنَا تَفْضِیلاً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اتَّقُواْ رَبَّکمُ الَّذِی خَلَقَکم مِّن نَّفْسٍ وَاحِدَةٍ وَخَلَقَ مِنْهَا زَوْجَهَا وَبَثَّ مِنْهُمَا رِجَالاً کثِیرًا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وَالْأَرْضِ وَالْجِبَالِ فَأَبَیْنَ أَن یَحْمِلْنَهَا وَأَشْفَقْنَ مِنْهَا وَحَمَلَهَا الْإِنسَانُ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 الَّذِی خَلَقَکم مِّن ضَعْفٍ ثُمَّ جَعَلَ مِن بَعْدِ ضَعْفٍ قُوَّةً ثُمَّ جَعَلَ مِن بَعْدِ قُوَّةٍ ضَعْفًا وَشَیْبَةً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أَفَحَسِبْتُمْ أَنَّمَا خَلَقْنَاکمْ عَبَثًا وَأَنَّکمْ إِلَیْنَا لَا تُرْجَعُونَ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شَکرْتُمْ لأَزِیدَنَّکمْ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الْإِنسَانُ إِنَّک کادِحٌ إِلَی رَبِّک کدْحًا فَمُلَاقِیهِ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خَلَقَ الْمَوْتَ وَالْحَیَاةَ لِیَبْلُوَکمْ أَیُّکمْ أَحْسَنُ عَمَلًا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ولایت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حسین شکوهی، تعلیم و تربیت و مراحل آن ،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مصاحبه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حسینی، آشنایی با نظام تربیتی اسلام ،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ولایت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ولایت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 باقری، نگاهی دوباره به تربیت اسلام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کریم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الزام الناصب،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ولایت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از دیدگاه مقام معظم رهبری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دینی ،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دینی ،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وَضَرَبَ اللّهُ مَثَلاً رَّجُلَیْنِ أَحَدُهُمَا أَبْکمُ لاَ یَقْدِرُ عَلَیَ شَیْءٍ وَهُوَ کلٌّ عَلَی مَوْلاهُ أَیْنَمَا یُوَجِّههُّ لاَ یَأْتِ بِخَیْرٍ هَلْ یَسْتَوِی هُوَ وَمَن یَأْمُرُ بِالْعَدْلِ وَهُوَ عَلَی صِرَاطٍ مُّسْتَقِیمٍ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را پر از عدل می‌کند بعد از آنکه پر از جور و ظلم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 ؛ باب ما جاء اثنی عشر والنصّ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قریب به مضمون حدیث فوق با این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یملأها عدلاً کما ملئت جورا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پیامبر اکرم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هوارد اوزمن و سموئل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کراور، مبانی فلسفی تعلیم و تربیت ، ترجمه گروه علوم تربیتی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مؤسسه امام خمینی،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محمود نیکزاد، کلیات فلسفه تعلیم و تربیت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کیهان،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حدیث جنود عقل و جهل ،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گنجی پنهان بودم، پس دوست داشتم تا شناخته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آفریدم خَلق را تا شناخته 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اطراف الحدیث النبوی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دین، اول درجۀ دین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حدیث جنود عقل و جهل ،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الایمان الاّ الحبُّ والبُغض</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ناصری ،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الودیعه الی مکارم الشریعه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کرانه سعادت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پیامبری از خودِ شما بر شما مبعوث شده است، هر آنچه شما را رنج می‌دهد بر او گران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به شما دل بسته و با مؤمنان رئوف و مهربان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از اینکه ایمان نمی‌آورند خود را هلاک سازی و قالب تهی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اگر به این سخن ایمان نیاورند، خویشتن را به خاطر ایشان از اندوه هلاک سازی و قالب تهی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حدیث جنود عقل و جهل ،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حدیث جنود عقل و جهل ،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image" Target="media/image2.jpeg"/><Relationship Id="rId244" Type="http://schemas.openxmlformats.org/officeDocument/2006/relationships/image" Target="media/image2.jpeg"/><Relationship Id="rId245" Type="http://schemas.openxmlformats.org/officeDocument/2006/relationships/footer" Target="footer238.xml"/><Relationship Id="rId246" Type="http://schemas.openxmlformats.org/officeDocument/2006/relationships/footnotes" Target="footnotes.xml"/><Relationship Id="rId247" Type="http://schemas.openxmlformats.org/officeDocument/2006/relationships/numbering" Target="numbering.xml"/><Relationship Id="rId248" Type="http://schemas.openxmlformats.org/officeDocument/2006/relationships/fontTable" Target="fontTable.xml"/><Relationship Id="rId249" Type="http://schemas.openxmlformats.org/officeDocument/2006/relationships/settings" Target="settings.xml"/><Relationship Id="rId2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44085</Words>
  <Characters>174484</Characters>
  <CharactersWithSpaces>217039</CharactersWithSpaces>
  <Paragraphs>1612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2026-08-16T07:56:26Z</dcterms:created>
  <dc:creator>ghaemiyeh.com</dc:creator>
  <dc:description/>
  <dc:language>en-US</dc:language>
  <cp:lastModifiedBy/>
  <dcterms:modified xsi:type="dcterms:W3CDTF">2026-08-16T11:26:33Z</dcterms:modified>
  <cp:revision>1</cp:revision>
  <dc:subject/>
  <dc:title>تعلیم و تربیت در عصر ظهور</dc:title>
</cp:coreProperties>
</file>

<file path=docProps/custom.xml><?xml version="1.0" encoding="utf-8"?>
<Properties xmlns="http://schemas.openxmlformats.org/officeDocument/2006/custom-properties" xmlns:vt="http://schemas.openxmlformats.org/officeDocument/2006/docPropsVTypes"/>
</file>