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با امام حسین علیه السلام در سایه قرآن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929709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11_21167332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13_211673320">
            <w:r>
              <w:rPr>
                <w:webHidden/>
                <w:rStyle w:val="IndexLink"/>
                <w:rtl w:val="true"/>
              </w:rPr>
              <w:t>توسل به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15_211673320">
            <w:r>
              <w:rPr>
                <w:webHidden/>
                <w:rStyle w:val="IndexLink"/>
                <w:rtl w:val="true"/>
              </w:rPr>
              <w:t>سرزنش دشمنان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17_211673320">
            <w:r>
              <w:rPr>
                <w:webHidden/>
                <w:rStyle w:val="IndexLink"/>
                <w:rtl w:val="true"/>
              </w:rPr>
              <w:t>پیروی از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19_211673320">
            <w:r>
              <w:rPr>
                <w:webHidden/>
                <w:rStyle w:val="IndexLink"/>
                <w:rtl w:val="true"/>
              </w:rPr>
              <w:t>پاداش پیروی از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21_211673320">
            <w:r>
              <w:rPr>
                <w:webHidden/>
                <w:rStyle w:val="IndexLink"/>
                <w:rtl w:val="true"/>
              </w:rPr>
              <w:t>پرسش از ولایت اهل بیت در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23_211673320">
            <w:r>
              <w:rPr>
                <w:webHidden/>
                <w:rStyle w:val="IndexLink"/>
                <w:rtl w:val="true"/>
              </w:rPr>
              <w:t>احترام به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25_211673320">
            <w:r>
              <w:rPr>
                <w:webHidden/>
                <w:rStyle w:val="IndexLink"/>
                <w:rtl w:val="true"/>
              </w:rPr>
              <w:t>جدال میان اهل بیت و بنی‌امیه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27_211673320">
            <w:r>
              <w:rPr>
                <w:webHidden/>
                <w:rStyle w:val="IndexLink"/>
                <w:rtl w:val="true"/>
              </w:rPr>
              <w:t>اهل بیت، حکمرانان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29_211673320">
            <w:r>
              <w:rPr>
                <w:webHidden/>
                <w:rStyle w:val="IndexLink"/>
                <w:rtl w:val="true"/>
              </w:rPr>
              <w:t>طهارت و عصمت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31_211673320">
            <w:r>
              <w:rPr>
                <w:webHidden/>
                <w:rStyle w:val="IndexLink"/>
                <w:rtl w:val="true"/>
              </w:rPr>
              <w:t>اهل بیت منبع 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33_211673320">
            <w:r>
              <w:rPr>
                <w:webHidden/>
                <w:rStyle w:val="IndexLink"/>
                <w:rtl w:val="true"/>
              </w:rPr>
              <w:t>پیوستن به اهل بیت و دوستی با ایشان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35_211673320">
            <w:r>
              <w:rPr>
                <w:webHidden/>
                <w:rStyle w:val="IndexLink"/>
                <w:rtl w:val="true"/>
              </w:rPr>
              <w:t>اهل بیت هماره در حال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37_211673320">
            <w:r>
              <w:rPr>
                <w:webHidden/>
                <w:rStyle w:val="IndexLink"/>
                <w:rtl w:val="true"/>
              </w:rPr>
              <w:t>اهل بیت سرچشمه روشنایی‌ها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39_211673320">
            <w:r>
              <w:rPr>
                <w:webHidden/>
                <w:rStyle w:val="IndexLink"/>
                <w:rtl w:val="true"/>
              </w:rPr>
              <w:t>نعمت دینداری و ولایت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29741_211673320">
            <w:r>
              <w:rPr>
                <w:webHidden/>
                <w:rStyle w:val="IndexLink"/>
                <w:rtl w:val="true"/>
              </w:rPr>
              <w:t>اهل بیت و آگاهی از رویدادهای آینده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6_4926"/>
      <w:bookmarkStart w:id="1" w:name="pg576_492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6_4926"/>
      <w:bookmarkStart w:id="3" w:name="__RefHeading___Toc4929709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علیرضا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تبیان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929711_211673320"/>
      <w:bookmarkStart w:id="6" w:name="_Toc2"/>
      <w:bookmarkEnd w:id="5"/>
      <w:r>
        <w:rPr>
          <w:rtl w:val="true"/>
        </w:rPr>
        <w:t>مقدمه</w:t>
      </w:r>
      <w:bookmarkEnd w:id="6"/>
    </w:p>
    <w:p>
      <w:pPr>
        <w:sectPr>
          <w:footerReference w:type="default" r:id="rId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 چیز گرانمایه در میان شما به یادگار می‌نهم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خاندانم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هرگز از یکدیگر جدا نمی‌شوند تا آنکه در قیامت کنار حوض کوثر بر من وارد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به حدیث ثقلین معروف شد و تمام فرقه‌های مسلمین آن را در کتب معتبر خویش نقل کردند؛ اما به فرموده خمینی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خودخواهان و طاغوتیان قرآن کریم را وسیله‌ای ساختند برای تداوم بخشیدن به حکومتهای غاصب و ضد قرآنی خویش و مفسران حقیقی قرآن و آشنایان به حقایق آن را، که سراسر قرآن را از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کرده بودند، با بهانه‌های گونه‌گون عقب زدند و با توطئه کثیف خود، در حقیقت قرآن را از صحنه خارج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فهم قرآن تنها در توان معصومان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دیگر مردم حق ندارند، بدون مراجعه به روایات اهل بیت، از قرآن بهره گیرند؟در پاسخ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مانند اخباری‌ها نیستیم که فهم قرآن را یکسره مخصوص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بدانیم؛ بخشی از آیات محکمات و بینات نامیده می‌شود و هر کس، به شرطی که با زبان عربی و شأن نزولها و یک سلسله مباحث لازم دیگر به طور صحیح آشنایی کافی داشته باشد می‌تواند از آن بهره گیرد؛ اما می‌دانیم که آیات قرآن دو دسته‌اند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محکمات و متشابهات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فهم آیات متشابه جز تمسک به راسخان در علم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تصریح شیعه و سنی، قرآن کریم در</w:t>
      </w:r>
      <w:bookmarkStart w:id="7" w:name="pg576_4927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متعددی به مقام و موقعیت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عصمت و طهارت و ولایت آنها اشاره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فرصت، آن دسته از روایات سالار شهیدان حضرت ابی عبداللّه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برخی از آیات قرآن کریم، که در خصوص اهل بیت 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شده، مورد توجه قرار می‌دهیم و جانهای خود را با کلمات نورانی آن فاتح اقلیم وجود جلایی دیگر می‌بخشیم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در مقام آن دلارام زبان من زبون و خامه‌ام خامباید توجه داشت که در برخی از روایات، آن حضرت تنها راوی حدیث است که از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می‌کند؛ ولی ما تنها به روایاتی اشاره می‌کنیم که در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سخنی فرموده یا پرده از حقیقتی برداشته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سخن با نقل مواردی که آن حضرت از رسول اکرم یا امیرمؤمنان مطلبی پرسیده و سپس پرسش و پاسخ را باز گفته است، منافات ندارد؛ زیرا به هر حال خود حضرت در متن جریان حضور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ترتیب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دسته از روایات به تبیین بطنی از بطون قرآن پرداخته، از تأویل، تفسیر یا شأن نزول آیات پرده برمی‌دارد و گاه برای بیان حقیقتی به آیه استدلال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4929713_211673320"/>
      <w:bookmarkStart w:id="9" w:name="_Toc3"/>
      <w:bookmarkEnd w:id="8"/>
      <w:r>
        <w:rPr>
          <w:rtl w:val="true"/>
        </w:rPr>
        <w:t>توسل به اهل بیت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ذیل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بقره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نیتی صادق و عقیده‌ای درست از عمق جان خدای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می‌خواندند تا نگاهشان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خداوند با کرمش به آنها پاسخ می‌داد؛ اما کوتاهی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4929715_211673320"/>
      <w:bookmarkStart w:id="11" w:name="_Toc4"/>
      <w:bookmarkEnd w:id="10"/>
      <w:r>
        <w:rPr>
          <w:rtl w:val="true"/>
        </w:rPr>
        <w:t>سرزنش دشمنان اهل بیت</w:t>
      </w:r>
      <w:bookmarkEnd w:id="11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ذیل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بقره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یهود را به</w:t>
      </w:r>
      <w:bookmarkStart w:id="12" w:name="pg576_4928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دشمنی با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مورد مذمت قرار داده؛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مشمول سرزنش خویش گردانیده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به اعتقاد آنان نیز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فرشتگان مقرب خدا برای یاری رساندن به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4929717_211673320"/>
      <w:bookmarkStart w:id="14" w:name="_Toc5"/>
      <w:bookmarkEnd w:id="13"/>
      <w:r>
        <w:rPr>
          <w:rtl w:val="true"/>
        </w:rPr>
        <w:t>پیروی از اهل بیت</w:t>
      </w:r>
      <w:bookmarkEnd w:id="14"/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اشاره پدر گرامی‌اش حضرت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بقره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آن، ما اهل بیت هستیم و به همین جهت، 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جایی که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می‌کنند، کوچ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پیروی از اهل بیت را پیشه خویش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انفال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خویشاوندان نسبت به یکدیگر در احکامی که خدا مقرر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این آیه نازل شد، از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تأویل آن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جز شما کس دیگری را قصد نکرده است و شما همان خویشاوندان من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هرگاه من از دنیا رفتم، پدرت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من و جانشینی من سزاوارتر است؛ و هر گاه پدرت از دنیا برود، برادرت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سزاوارتر است؛ و آنگاه که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برود، تو بدان مقام سزاوارتری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بعد از من چه کسی شایسته آن مقام است؟فرمود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ترتیب نام یکایک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برشمرد؛ هر کدام را بعد از دیگری شایسته‌تر به خلافت دانست و در پایان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در زمان نهمین فرزندت به وقوع می‌پیوندد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ائمه نسل تواند، خداوند علم و فهم مرا به ایشان عطا کرده است و سرشت</w:t>
      </w:r>
      <w:bookmarkStart w:id="15" w:name="pg576_4929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سرشت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این مردم را چه می‌شود که با آزار خاندانم مرا می‌آزارند؟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شفاعتم را نصیب ایشان نگرداند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4929719_211673320"/>
      <w:bookmarkStart w:id="17" w:name="_Toc6"/>
      <w:bookmarkEnd w:id="16"/>
      <w:r>
        <w:rPr>
          <w:rtl w:val="true"/>
        </w:rPr>
        <w:t>پاداش پیروی از اهل بیت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رعد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ایمان آوردند و عمل صالح انجام دادند، طوبی و بهترین سرانجامها در انتظارشان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در مورد امیرمؤمنان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درختی است در خانه وی در بهشت و هیچ میوه‌ای در هیچ خانه‌ای از خانه‌های بهشت نیست؛ مگر آنکه شاخه‌ای از این درخت در آن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اسراء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هر گروهی را با پیشوا و امام خویش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پیشوایان دو دسته‌اند؛ امامی که مردم را به هدایت دعوت می‌کند و مردم از وی پیروی می‌کنند و به سعادت می‌رسند و امامی که مردم را بهگمراهی فرامی‌خواند و مردم نیز از وی پیروی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تباهی غوطه‌ور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4929721_211673320"/>
      <w:bookmarkStart w:id="19" w:name="_Toc7"/>
      <w:bookmarkEnd w:id="18"/>
      <w:r>
        <w:rPr>
          <w:rtl w:val="true"/>
        </w:rPr>
        <w:t>پرسش از ولایت اهل بیت در قیامت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اسراء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گوش و دل، تمامی اینها مورد پرسش و بازخواست قرار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عزت پروردگارم سوگند، تمامی امت من در روز قیامت بازداشته می‌شوند و از ولایت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4929723_211673320"/>
      <w:bookmarkStart w:id="21" w:name="_Toc8"/>
      <w:bookmarkEnd w:id="20"/>
      <w:r>
        <w:rPr>
          <w:rtl w:val="true"/>
        </w:rPr>
        <w:t>احترام به اهل بیت</w:t>
      </w:r>
      <w:bookmarkEnd w:id="21"/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کهف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آن دیوار، از آنِ دو یتیم در آن شهر بود و زیر آن گنجی متعلق بدانها وجود داشت و پدرشان مردی نیکوکار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 می‌خواست آنها به حد بلوغ برسند و گنج خود را بیرون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یکی از منحرفان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احترام چه کسی آن دیوار برای این دو یتیم محفوظ ماند؟مرد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پدرشانامام</w:t>
      </w:r>
      <w:bookmarkStart w:id="22" w:name="pg576_4930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پدر آنها بهتر بود یا رسول خدا؟آن مرد بدین وسیله به مقام و عظمت آن خاندان پی برد و سرافکنده و شرمسار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4929725_211673320"/>
      <w:bookmarkStart w:id="24" w:name="_Toc9"/>
      <w:bookmarkEnd w:id="23"/>
      <w:r>
        <w:rPr>
          <w:rtl w:val="true"/>
        </w:rPr>
        <w:t>جدال میان اهل بیت و بنی‌امیه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از آن حضرت درباره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حج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آیه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دو گروهند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درباره پروردگارشان به جدال و نزاع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بنی‌امیه هستیم که درباره خدای ـ عزوجل ـ به جدال و مخاصمه پرداخته‌ایم؛ ما می‌گوییم خدای راست گفت؛ و آنان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دروغ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ما و ایشان تا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یکدیگریم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4929727_211673320"/>
      <w:bookmarkStart w:id="26" w:name="_Toc10"/>
      <w:bookmarkEnd w:id="25"/>
      <w:r>
        <w:rPr>
          <w:rtl w:val="true"/>
        </w:rPr>
        <w:t>اهل بیت، حکمرانان الهی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حج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هستند که اگر در زمین بدانها قدرت و مکنت بخشیم، نماز را برپا داشته و زکات را می‌پردازند و امر به معروف و نهی از منکر می‌کنند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در شأن ما اهل بیت فروفرستاده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4929729_211673320"/>
      <w:bookmarkStart w:id="28" w:name="_Toc11"/>
      <w:bookmarkEnd w:id="27"/>
      <w:r>
        <w:rPr>
          <w:rtl w:val="true"/>
        </w:rPr>
        <w:t>طهارت و عصمت اهل بیت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احزاب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اراده کرده است که پلیدی و گناه را تنها از شما اهل بیت دور سازد و شما را پاک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مقام عصمت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منزل ام‌سلمه بود که برایش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غذایی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حریره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علی و فاطمه و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فراخواند و همگی از آن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عبای خیبری بر آنها افکند و آیه فوق را تلاوت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4929731_211673320"/>
      <w:bookmarkStart w:id="30" w:name="_Toc12"/>
      <w:bookmarkEnd w:id="29"/>
      <w:r>
        <w:rPr>
          <w:rtl w:val="true"/>
        </w:rPr>
        <w:t>اهل بیت منبع علوم</w:t>
      </w:r>
      <w:bookmarkEnd w:id="30"/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یس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چیز را در امام آشکارکننده‌ای برشمرده‌ایم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بی‌تردید او همان امامی است</w:t>
      </w:r>
      <w:bookmarkStart w:id="31" w:name="pg576_4931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خدای ـ تبارک و تعالی ـ در وی علم هر چیزی را به شماره درآورده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4929733_211673320"/>
      <w:bookmarkStart w:id="33" w:name="_Toc13"/>
      <w:bookmarkEnd w:id="32"/>
      <w:r>
        <w:rPr>
          <w:rtl w:val="true"/>
        </w:rPr>
        <w:t>پیوستن به اهل بیت و دوستی با ایشان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شوری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ما، به 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شما اجری نمی‌خواهم جز دوست داشتن نزدیکانم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خویشاوندی که خداوند پیوند بدانها را فرمان داده و حق آنان را گرامی داشته و خوبی را در ایشان نهاده است، خویشاوندی ما اهل بیت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حق ما را بر هر مسلمانی واجب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4929735_211673320"/>
      <w:bookmarkStart w:id="35" w:name="_Toc14"/>
      <w:bookmarkEnd w:id="34"/>
      <w:r>
        <w:rPr>
          <w:rtl w:val="true"/>
        </w:rPr>
        <w:t>اهل بیت هماره در حال عبادت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فتح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با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کفار سرسخت و در میان خود مهربانند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می‌بینی که پیوسته در حال رکوع و سجودند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درباره علی بن‌ابی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4929737_211673320"/>
      <w:bookmarkStart w:id="37" w:name="_Toc15"/>
      <w:bookmarkEnd w:id="36"/>
      <w:r>
        <w:rPr>
          <w:rtl w:val="true"/>
        </w:rPr>
        <w:t>اهل بیت سرچشمه روشنایی‌ها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آغازین سوره شمس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خورشید و تابش و گسترش نور آن در هنگام بالا آمدن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سوگند به ماه، آن هنگام که در پی خورشید برآید و سوگند به روز آن هنگام که زمین را روشنایی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خورشید، محمد رسول خدا است؛ و مراد از ماه امیرالمؤمنین علی است که به دنبال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و مراد از روز قائم آل محمد است که زمین را از قسط و عدل پر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4929739_211673320"/>
      <w:bookmarkStart w:id="39" w:name="_Toc16"/>
      <w:bookmarkEnd w:id="38"/>
      <w:r>
        <w:rPr>
          <w:rtl w:val="true"/>
        </w:rPr>
        <w:t>نعمت دینداری و ولایت اهل بیت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ضحی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نعمت پروردگارت را، پس بازگو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نعمت، دین و اعتقاد به ولایت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4929741_211673320"/>
      <w:bookmarkStart w:id="41" w:name="_Toc17"/>
      <w:bookmarkEnd w:id="40"/>
      <w:r>
        <w:rPr>
          <w:rtl w:val="true"/>
        </w:rPr>
        <w:t>اهل بیت و آگاهی از رویدادهای آینده</w:t>
      </w:r>
      <w:bookmarkEnd w:id="41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قدر را تلاوت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پدر، گویا این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دهان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خاصی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 و فرزندم، من از این سوره چیزی می‌دانم که تو نمی‌دانی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این سوره نازل شد، جدّت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محضرش شرفیاب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برایم قرائت فرمود؛ سپس بر شانه راستم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من و وصی من و سرپرست و ولی امتم بعد از من، و ای دشمن دشمنان من تا روزی که همگان برانگیخته شوند، این سوره بعد از من برای تو است و بعد از تو برای فرزندانت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فرشته‌ام، حوادث امتم را در سنت خویش برایم گفته است و همانها را برای تو نیز بازگو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در جان قدسی تو و جانشینان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هنگام که طلوع فجر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سرزند هماره نوربخش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عجّل فرج قائم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ابن‌حنبل،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دارصادر،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التفسیر المنسوب الی الامام العسکری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مؤسسة الامام المهدی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شیخ کلینی، دار صعب، بیروت،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کفایة الاثر، خزّاز قمی، انتشارات بیدار، قم،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مِائَة مَنقبة، ابن شاذان،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مدرسة الامام المهدی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شیخ صدوق،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مؤسسة الأعلمی،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ابن‌عساکر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الامام 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مؤسسه المحمودی،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الخصال، شیخ 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مکتبة الصدوق،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البرهان، سید هاشم بحرانی،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مؤسسه اسماعیلیان،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الاخبار، شیخ 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 المدرسین،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البرهان،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موسسة اسماعیلیان،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المناقب، ابن‌شهرآشوب،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کوفی،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المحاسن، شیخ برقی،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المجمع العالمی لاهل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ابن‌حنبل،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دارصادر،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Footnote">
    <w:name w:val="Footnote Text"/>
    <w:basedOn w:val="Normal"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image" Target="media/image2.jpeg"/><Relationship Id="rId14" Type="http://schemas.openxmlformats.org/officeDocument/2006/relationships/image" Target="media/image2.jpeg"/><Relationship Id="rId15" Type="http://schemas.openxmlformats.org/officeDocument/2006/relationships/footer" Target="footer8.xml"/><Relationship Id="rId16" Type="http://schemas.openxmlformats.org/officeDocument/2006/relationships/footnotes" Target="footnotes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</Pages>
  <Words>2036</Words>
  <Characters>8038</Characters>
  <CharactersWithSpaces>10018</CharactersWithSpaces>
  <Paragraphs>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2026-08-16T06:59:43Z</dcterms:created>
  <dc:creator>ghaemiyeh.com</dc:creator>
  <dc:description/>
  <dc:language>en-US</dc:language>
  <cp:lastModifiedBy/>
  <dcterms:modified xsi:type="dcterms:W3CDTF">2026-08-16T10:29:44Z</dcterms:modified>
  <cp:revision>1</cp:revision>
  <dc:subject/>
  <dc:title>با امام حسین علیه السلام در سایه قرآن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