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نیم نگاهی به مدیریت و کارآفرینی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390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8390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83911_211673320">
            <w:r>
              <w:rPr>
                <w:webHidden/>
                <w:rStyle w:val="IndexLink"/>
                <w:rtl w:val="true"/>
              </w:rPr>
              <w:t>نمایه</w:t>
            </w:r>
            <w:r>
              <w:rPr>
                <w:rStyle w:val="IndexLink"/>
                <w:rtl w:val="true"/>
              </w:rPr>
              <w:tab/>
            </w:r>
            <w:r>
              <w:rPr>
                <w:rStyle w:val="IndexLink"/>
              </w:rPr>
              <w:t>8</w:t>
            </w:r>
          </w:hyperlink>
        </w:p>
        <w:p>
          <w:pPr>
            <w:pStyle w:val="Contents2"/>
            <w:tabs>
              <w:tab w:val="clear" w:pos="8743"/>
              <w:tab w:val="right" w:pos="9026" w:leader="dot"/>
            </w:tabs>
            <w:rPr/>
          </w:pPr>
          <w:hyperlink w:anchor="__RefHeading___Toc4483913_211673320">
            <w:r>
              <w:rPr>
                <w:webHidden/>
                <w:rStyle w:val="IndexLink"/>
                <w:rtl w:val="true"/>
              </w:rPr>
              <w:t>دانش و هنر مدیریت و کارآفرینی</w:t>
            </w:r>
            <w:r>
              <w:rPr>
                <w:rStyle w:val="IndexLink"/>
                <w:rtl w:val="true"/>
              </w:rPr>
              <w:tab/>
            </w:r>
            <w:r>
              <w:rPr>
                <w:rStyle w:val="IndexLink"/>
              </w:rPr>
              <w:t>10</w:t>
            </w:r>
          </w:hyperlink>
        </w:p>
        <w:p>
          <w:pPr>
            <w:pStyle w:val="Contents2"/>
            <w:tabs>
              <w:tab w:val="clear" w:pos="8743"/>
              <w:tab w:val="right" w:pos="9026" w:leader="dot"/>
            </w:tabs>
            <w:rPr/>
          </w:pPr>
          <w:hyperlink w:anchor="__RefHeading___Toc4483915_211673320">
            <w:r>
              <w:rPr>
                <w:webHidden/>
                <w:rStyle w:val="IndexLink"/>
                <w:rtl w:val="true"/>
              </w:rPr>
              <w:t>اصول و ارکان مدیریت و فرماندهی</w:t>
            </w:r>
            <w:r>
              <w:rPr>
                <w:rStyle w:val="IndexLink"/>
                <w:rtl w:val="true"/>
              </w:rPr>
              <w:tab/>
            </w:r>
            <w:r>
              <w:rPr>
                <w:rStyle w:val="IndexLink"/>
              </w:rPr>
              <w:t>12</w:t>
            </w:r>
          </w:hyperlink>
        </w:p>
        <w:p>
          <w:pPr>
            <w:pStyle w:val="Contents2"/>
            <w:tabs>
              <w:tab w:val="clear" w:pos="8743"/>
              <w:tab w:val="right" w:pos="9026" w:leader="dot"/>
            </w:tabs>
            <w:rPr/>
          </w:pPr>
          <w:hyperlink w:anchor="__RefHeading___Toc4483917_211673320">
            <w:r>
              <w:rPr>
                <w:webHidden/>
                <w:rStyle w:val="IndexLink"/>
                <w:rtl w:val="true"/>
              </w:rPr>
              <w:t>نگاهی به اندیشه و منش مترقی بانوی آزادی</w:t>
            </w:r>
            <w:r>
              <w:rPr>
                <w:rStyle w:val="IndexLink"/>
                <w:rtl w:val="true"/>
              </w:rPr>
              <w:tab/>
            </w:r>
            <w:r>
              <w:rPr>
                <w:rStyle w:val="IndexLink"/>
              </w:rPr>
              <w:t>20</w:t>
            </w:r>
          </w:hyperlink>
        </w:p>
        <w:p>
          <w:pPr>
            <w:pStyle w:val="Contents2"/>
            <w:tabs>
              <w:tab w:val="clear" w:pos="8743"/>
              <w:tab w:val="right" w:pos="9026" w:leader="dot"/>
            </w:tabs>
            <w:rPr/>
          </w:pPr>
          <w:hyperlink w:anchor="__RefHeading___Toc4483919_211673320">
            <w:r>
              <w:rPr>
                <w:webHidden/>
                <w:rStyle w:val="IndexLink"/>
                <w:rtl w:val="true"/>
              </w:rPr>
              <w:t>تفسیر و تحلیل رشد و اوج این بانوان نامدار</w:t>
            </w:r>
            <w:r>
              <w:rPr>
                <w:rStyle w:val="IndexLink"/>
                <w:rtl w:val="true"/>
              </w:rPr>
              <w:tab/>
            </w:r>
            <w:r>
              <w:rPr>
                <w:rStyle w:val="IndexLink"/>
              </w:rPr>
              <w:t>24</w:t>
            </w:r>
          </w:hyperlink>
        </w:p>
        <w:p>
          <w:pPr>
            <w:pStyle w:val="Contents2"/>
            <w:tabs>
              <w:tab w:val="clear" w:pos="8743"/>
              <w:tab w:val="right" w:pos="9026" w:leader="dot"/>
            </w:tabs>
            <w:rPr/>
          </w:pPr>
          <w:hyperlink w:anchor="__RefHeading___Toc4483921_211673320">
            <w:r>
              <w:rPr>
                <w:webHidden/>
                <w:rStyle w:val="IndexLink"/>
                <w:rtl w:val="true"/>
              </w:rPr>
              <w:t>برترین زنان روزگاران</w:t>
            </w:r>
            <w:r>
              <w:rPr>
                <w:rStyle w:val="IndexLink"/>
                <w:rtl w:val="true"/>
              </w:rPr>
              <w:tab/>
            </w:r>
            <w:r>
              <w:rPr>
                <w:rStyle w:val="IndexLink"/>
              </w:rPr>
              <w:t>26</w:t>
            </w:r>
          </w:hyperlink>
        </w:p>
        <w:p>
          <w:pPr>
            <w:pStyle w:val="Contents3"/>
            <w:tabs>
              <w:tab w:val="clear" w:pos="8459"/>
              <w:tab w:val="right" w:pos="9026" w:leader="dot"/>
            </w:tabs>
            <w:rPr/>
          </w:pPr>
          <w:hyperlink w:anchor="__RefHeading___Toc4483923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483925_211673320">
            <w:r>
              <w:rPr>
                <w:webHidden/>
                <w:rStyle w:val="IndexLink"/>
              </w:rPr>
              <w:t>1</w:t>
            </w:r>
            <w:r>
              <w:rPr>
                <w:rStyle w:val="IndexLink"/>
                <w:rtl w:val="true"/>
              </w:rPr>
              <w:t xml:space="preserve">. </w:t>
            </w:r>
            <w:r>
              <w:rPr>
                <w:rStyle w:val="IndexLink"/>
                <w:rtl w:val="true"/>
              </w:rPr>
              <w:t>مدافع حقوق کودک و کرامت بشر</w:t>
            </w:r>
            <w:r>
              <w:rPr>
                <w:rStyle w:val="IndexLink"/>
                <w:rtl w:val="true"/>
              </w:rPr>
              <w:tab/>
            </w:r>
            <w:r>
              <w:rPr>
                <w:rStyle w:val="IndexLink"/>
              </w:rPr>
              <w:t>26</w:t>
            </w:r>
          </w:hyperlink>
        </w:p>
        <w:p>
          <w:pPr>
            <w:pStyle w:val="Contents3"/>
            <w:tabs>
              <w:tab w:val="clear" w:pos="8459"/>
              <w:tab w:val="right" w:pos="9026" w:leader="dot"/>
            </w:tabs>
            <w:rPr/>
          </w:pPr>
          <w:hyperlink w:anchor="__RefHeading___Toc4483927_211673320">
            <w:r>
              <w:rPr>
                <w:webHidden/>
                <w:rStyle w:val="IndexLink"/>
              </w:rPr>
              <w:t>2</w:t>
            </w:r>
            <w:r>
              <w:rPr>
                <w:rStyle w:val="IndexLink"/>
                <w:rtl w:val="true"/>
              </w:rPr>
              <w:t xml:space="preserve">. </w:t>
            </w:r>
            <w:r>
              <w:rPr>
                <w:rStyle w:val="IndexLink"/>
                <w:rtl w:val="true"/>
              </w:rPr>
              <w:t>پا به پای مسیح برای افشاندن بذر مهر و مدار</w:t>
            </w:r>
            <w:r>
              <w:rPr>
                <w:rStyle w:val="IndexLink"/>
                <w:rtl w:val="true"/>
              </w:rPr>
              <w:tab/>
            </w:r>
            <w:r>
              <w:rPr>
                <w:rStyle w:val="IndexLink"/>
              </w:rPr>
              <w:t>27</w:t>
            </w:r>
          </w:hyperlink>
        </w:p>
        <w:p>
          <w:pPr>
            <w:pStyle w:val="Contents3"/>
            <w:tabs>
              <w:tab w:val="clear" w:pos="8459"/>
              <w:tab w:val="right" w:pos="9026" w:leader="dot"/>
            </w:tabs>
            <w:rPr/>
          </w:pPr>
          <w:hyperlink w:anchor="__RefHeading___Toc4483929_211673320">
            <w:r>
              <w:rPr>
                <w:webHidden/>
                <w:rStyle w:val="IndexLink"/>
              </w:rPr>
              <w:t>3</w:t>
            </w:r>
            <w:r>
              <w:rPr>
                <w:rStyle w:val="IndexLink"/>
                <w:rtl w:val="true"/>
              </w:rPr>
              <w:t xml:space="preserve">. </w:t>
            </w:r>
            <w:r>
              <w:rPr>
                <w:rStyle w:val="IndexLink"/>
                <w:rtl w:val="true"/>
              </w:rPr>
              <w:t>شریک دغدغه های پیامبر صلح و آزادی</w:t>
            </w:r>
            <w:r>
              <w:rPr>
                <w:rStyle w:val="IndexLink"/>
                <w:rtl w:val="true"/>
              </w:rPr>
              <w:tab/>
            </w:r>
            <w:r>
              <w:rPr>
                <w:rStyle w:val="IndexLink"/>
              </w:rPr>
              <w:t>28</w:t>
            </w:r>
          </w:hyperlink>
        </w:p>
        <w:p>
          <w:pPr>
            <w:pStyle w:val="Contents3"/>
            <w:tabs>
              <w:tab w:val="clear" w:pos="8459"/>
              <w:tab w:val="right" w:pos="9026" w:leader="dot"/>
            </w:tabs>
            <w:rPr/>
          </w:pPr>
          <w:hyperlink w:anchor="__RefHeading___Toc4483931_211673320">
            <w:r>
              <w:rPr>
                <w:webHidden/>
                <w:rStyle w:val="IndexLink"/>
              </w:rPr>
              <w:t>4</w:t>
            </w:r>
            <w:r>
              <w:rPr>
                <w:rStyle w:val="IndexLink"/>
                <w:rtl w:val="true"/>
              </w:rPr>
              <w:t xml:space="preserve">. </w:t>
            </w:r>
            <w:r>
              <w:rPr>
                <w:rStyle w:val="IndexLink"/>
                <w:rtl w:val="true"/>
              </w:rPr>
              <w:t>سالار زنان عصرها و نسل ها</w:t>
            </w:r>
            <w:r>
              <w:rPr>
                <w:rStyle w:val="IndexLink"/>
                <w:rtl w:val="true"/>
              </w:rPr>
              <w:tab/>
            </w:r>
            <w:r>
              <w:rPr>
                <w:rStyle w:val="IndexLink"/>
              </w:rPr>
              <w:t>30</w:t>
            </w:r>
          </w:hyperlink>
        </w:p>
        <w:p>
          <w:pPr>
            <w:pStyle w:val="Contents2"/>
            <w:tabs>
              <w:tab w:val="clear" w:pos="8743"/>
              <w:tab w:val="right" w:pos="9026" w:leader="dot"/>
            </w:tabs>
            <w:rPr/>
          </w:pPr>
          <w:hyperlink w:anchor="__RefHeading___Toc4483933_211673320">
            <w:r>
              <w:rPr>
                <w:webHidden/>
                <w:rStyle w:val="IndexLink"/>
                <w:rtl w:val="true"/>
              </w:rPr>
              <w:t>راز اوج این زنان تاریخ ساز</w:t>
            </w:r>
            <w:r>
              <w:rPr>
                <w:rStyle w:val="IndexLink"/>
                <w:rtl w:val="true"/>
              </w:rPr>
              <w:tab/>
            </w:r>
            <w:r>
              <w:rPr>
                <w:rStyle w:val="IndexLink"/>
              </w:rPr>
              <w:t>31</w:t>
            </w:r>
          </w:hyperlink>
        </w:p>
        <w:p>
          <w:pPr>
            <w:pStyle w:val="Contents2"/>
            <w:tabs>
              <w:tab w:val="clear" w:pos="8743"/>
              <w:tab w:val="right" w:pos="9026" w:leader="dot"/>
            </w:tabs>
            <w:rPr/>
          </w:pPr>
          <w:hyperlink w:anchor="__RefHeading___Toc4483935_211673320">
            <w:r>
              <w:rPr>
                <w:webHidden/>
                <w:rStyle w:val="IndexLink"/>
                <w:rtl w:val="true"/>
              </w:rPr>
              <w:t>راز گزینش خدیجه علیهاالسلام به عنوان برترین زن تاریخ</w:t>
            </w:r>
            <w:r>
              <w:rPr>
                <w:rStyle w:val="IndexLink"/>
                <w:rtl w:val="true"/>
              </w:rPr>
              <w:tab/>
            </w:r>
            <w:r>
              <w:rPr>
                <w:rStyle w:val="IndexLink"/>
              </w:rPr>
              <w:t>32</w:t>
            </w:r>
          </w:hyperlink>
        </w:p>
        <w:p>
          <w:pPr>
            <w:pStyle w:val="Contents2"/>
            <w:tabs>
              <w:tab w:val="clear" w:pos="8743"/>
              <w:tab w:val="right" w:pos="9026" w:leader="dot"/>
            </w:tabs>
            <w:rPr/>
          </w:pPr>
          <w:hyperlink w:anchor="__RefHeading___Toc4483937_211673320">
            <w:r>
              <w:rPr>
                <w:webHidden/>
                <w:rStyle w:val="IndexLink"/>
                <w:rtl w:val="true"/>
              </w:rPr>
              <w:t>راز برگزیدگی و شکوه خديجه علیهاالسلام در آینه ى حديث و تاریخ</w:t>
            </w:r>
            <w:r>
              <w:rPr>
                <w:rStyle w:val="IndexLink"/>
                <w:rtl w:val="true"/>
              </w:rPr>
              <w:tab/>
            </w:r>
            <w:r>
              <w:rPr>
                <w:rStyle w:val="IndexLink"/>
              </w:rPr>
              <w:t>36</w:t>
            </w:r>
          </w:hyperlink>
        </w:p>
        <w:p>
          <w:pPr>
            <w:pStyle w:val="Contents2"/>
            <w:tabs>
              <w:tab w:val="clear" w:pos="8743"/>
              <w:tab w:val="right" w:pos="9026" w:leader="dot"/>
            </w:tabs>
            <w:rPr/>
          </w:pPr>
          <w:hyperlink w:anchor="__RefHeading___Toc4483939_211673320">
            <w:r>
              <w:rPr>
                <w:webHidden/>
                <w:rStyle w:val="IndexLink"/>
                <w:rtl w:val="true"/>
              </w:rPr>
              <w:t>پرتوی از مدیریت اقتصادی و کارآفرینی خدیجه علیهاالسلام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483941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483943_211673320">
            <w:r>
              <w:rPr>
                <w:webHidden/>
                <w:rStyle w:val="IndexLink"/>
              </w:rPr>
              <w:t>1</w:t>
            </w:r>
            <w:r>
              <w:rPr>
                <w:rStyle w:val="IndexLink"/>
                <w:rtl w:val="true"/>
              </w:rPr>
              <w:t xml:space="preserve">. </w:t>
            </w:r>
            <w:r>
              <w:rPr>
                <w:rStyle w:val="IndexLink"/>
                <w:rtl w:val="true"/>
              </w:rPr>
              <w:t>دختری اندیشمند و صاحب اعتبار و امکانات</w:t>
            </w:r>
            <w:r>
              <w:rPr>
                <w:rStyle w:val="IndexLink"/>
                <w:rtl w:val="true"/>
              </w:rPr>
              <w:tab/>
            </w:r>
            <w:r>
              <w:rPr>
                <w:rStyle w:val="IndexLink"/>
              </w:rPr>
              <w:t>48</w:t>
            </w:r>
          </w:hyperlink>
        </w:p>
        <w:p>
          <w:pPr>
            <w:pStyle w:val="Contents3"/>
            <w:tabs>
              <w:tab w:val="clear" w:pos="8459"/>
              <w:tab w:val="right" w:pos="9026" w:leader="dot"/>
            </w:tabs>
            <w:rPr/>
          </w:pPr>
          <w:hyperlink w:anchor="__RefHeading___Toc4483945_211673320">
            <w:r>
              <w:rPr>
                <w:webHidden/>
                <w:rStyle w:val="IndexLink"/>
              </w:rPr>
              <w:t>2</w:t>
            </w:r>
            <w:r>
              <w:rPr>
                <w:rStyle w:val="IndexLink"/>
                <w:rtl w:val="true"/>
              </w:rPr>
              <w:t xml:space="preserve">. </w:t>
            </w:r>
            <w:r>
              <w:rPr>
                <w:rStyle w:val="IndexLink"/>
                <w:rtl w:val="true"/>
              </w:rPr>
              <w:t>در مدیریت اقتصادی</w:t>
            </w:r>
            <w:r>
              <w:rPr>
                <w:rStyle w:val="IndexLink"/>
                <w:rtl w:val="true"/>
              </w:rPr>
              <w:tab/>
            </w:r>
            <w:r>
              <w:rPr>
                <w:rStyle w:val="IndexLink"/>
              </w:rPr>
              <w:t>50</w:t>
            </w:r>
          </w:hyperlink>
        </w:p>
        <w:p>
          <w:pPr>
            <w:pStyle w:val="Contents3"/>
            <w:tabs>
              <w:tab w:val="clear" w:pos="8459"/>
              <w:tab w:val="right" w:pos="9026" w:leader="dot"/>
            </w:tabs>
            <w:rPr/>
          </w:pPr>
          <w:hyperlink w:anchor="__RefHeading___Toc4483947_211673320">
            <w:r>
              <w:rPr>
                <w:webHidden/>
                <w:rStyle w:val="IndexLink"/>
              </w:rPr>
              <w:t>3</w:t>
            </w:r>
            <w:r>
              <w:rPr>
                <w:rStyle w:val="IndexLink"/>
                <w:rtl w:val="true"/>
              </w:rPr>
              <w:t xml:space="preserve">. </w:t>
            </w:r>
            <w:r>
              <w:rPr>
                <w:rStyle w:val="IndexLink"/>
                <w:rtl w:val="true"/>
              </w:rPr>
              <w:t>اصل ایجاد انگیزه در مدیریت</w:t>
            </w:r>
            <w:r>
              <w:rPr>
                <w:rStyle w:val="IndexLink"/>
                <w:rtl w:val="true"/>
              </w:rPr>
              <w:tab/>
            </w:r>
            <w:r>
              <w:rPr>
                <w:rStyle w:val="IndexLink"/>
              </w:rPr>
              <w:t>51</w:t>
            </w:r>
          </w:hyperlink>
        </w:p>
        <w:p>
          <w:pPr>
            <w:pStyle w:val="Contents3"/>
            <w:tabs>
              <w:tab w:val="clear" w:pos="8459"/>
              <w:tab w:val="right" w:pos="9026" w:leader="dot"/>
            </w:tabs>
            <w:rPr/>
          </w:pPr>
          <w:hyperlink w:anchor="__RefHeading___Toc4483949_211673320">
            <w:r>
              <w:rPr>
                <w:webHidden/>
                <w:rStyle w:val="IndexLink"/>
              </w:rPr>
              <w:t>4</w:t>
            </w:r>
            <w:r>
              <w:rPr>
                <w:rStyle w:val="IndexLink"/>
                <w:rtl w:val="true"/>
              </w:rPr>
              <w:t xml:space="preserve">. </w:t>
            </w:r>
            <w:r>
              <w:rPr>
                <w:rStyle w:val="IndexLink"/>
                <w:rtl w:val="true"/>
              </w:rPr>
              <w:t>اصل نظارت و کنترل در مدیریت</w:t>
            </w:r>
            <w:r>
              <w:rPr>
                <w:rStyle w:val="IndexLink"/>
                <w:rtl w:val="true"/>
              </w:rPr>
              <w:tab/>
            </w:r>
            <w:r>
              <w:rPr>
                <w:rStyle w:val="IndexLink"/>
              </w:rPr>
              <w:t>54</w:t>
            </w:r>
          </w:hyperlink>
        </w:p>
        <w:p>
          <w:pPr>
            <w:pStyle w:val="Contents3"/>
            <w:tabs>
              <w:tab w:val="clear" w:pos="8459"/>
              <w:tab w:val="right" w:pos="9026" w:leader="dot"/>
            </w:tabs>
            <w:rPr/>
          </w:pPr>
          <w:hyperlink w:anchor="__RefHeading___Toc4483951_211673320">
            <w:r>
              <w:rPr>
                <w:webHidden/>
                <w:rStyle w:val="IndexLink"/>
              </w:rPr>
              <w:t>5</w:t>
            </w:r>
            <w:r>
              <w:rPr>
                <w:rStyle w:val="IndexLink"/>
                <w:rtl w:val="true"/>
              </w:rPr>
              <w:t xml:space="preserve">. </w:t>
            </w:r>
            <w:r>
              <w:rPr>
                <w:rStyle w:val="IndexLink"/>
                <w:rtl w:val="true"/>
              </w:rPr>
              <w:t>شناخت زمان و مکان و شرایط بازار در پرتو آگاهی و مشاوره</w:t>
            </w:r>
            <w:r>
              <w:rPr>
                <w:rStyle w:val="IndexLink"/>
                <w:rtl w:val="true"/>
              </w:rPr>
              <w:tab/>
            </w:r>
            <w:r>
              <w:rPr>
                <w:rStyle w:val="IndexLink"/>
              </w:rPr>
              <w:t>55</w:t>
            </w:r>
          </w:hyperlink>
        </w:p>
        <w:p>
          <w:pPr>
            <w:pStyle w:val="Contents3"/>
            <w:tabs>
              <w:tab w:val="clear" w:pos="8459"/>
              <w:tab w:val="right" w:pos="9026" w:leader="dot"/>
            </w:tabs>
            <w:rPr/>
          </w:pPr>
          <w:hyperlink w:anchor="__RefHeading___Toc4483953_211673320">
            <w:r>
              <w:rPr>
                <w:webHidden/>
                <w:rStyle w:val="IndexLink"/>
              </w:rPr>
              <w:t>6</w:t>
            </w:r>
            <w:r>
              <w:rPr>
                <w:rStyle w:val="IndexLink"/>
                <w:rtl w:val="true"/>
              </w:rPr>
              <w:t xml:space="preserve">. </w:t>
            </w:r>
            <w:r>
              <w:rPr>
                <w:rStyle w:val="IndexLink"/>
                <w:rtl w:val="true"/>
              </w:rPr>
              <w:t>رعایت اصل پاک روشی و پاک منشی در مدیریت اقتصادی</w:t>
            </w:r>
            <w:r>
              <w:rPr>
                <w:rStyle w:val="IndexLink"/>
                <w:rtl w:val="true"/>
              </w:rPr>
              <w:tab/>
            </w:r>
            <w:r>
              <w:rPr>
                <w:rStyle w:val="IndexLink"/>
              </w:rPr>
              <w:t>62</w:t>
            </w:r>
          </w:hyperlink>
        </w:p>
        <w:p>
          <w:pPr>
            <w:pStyle w:val="Contents3"/>
            <w:tabs>
              <w:tab w:val="clear" w:pos="8459"/>
              <w:tab w:val="right" w:pos="9026" w:leader="dot"/>
            </w:tabs>
            <w:rPr/>
          </w:pPr>
          <w:hyperlink w:anchor="__RefHeading___Toc4483955_211673320">
            <w:r>
              <w:rPr>
                <w:webHidden/>
                <w:rStyle w:val="IndexLink"/>
              </w:rPr>
              <w:t>7</w:t>
            </w:r>
            <w:r>
              <w:rPr>
                <w:rStyle w:val="IndexLink"/>
                <w:rtl w:val="true"/>
              </w:rPr>
              <w:t xml:space="preserve">. </w:t>
            </w:r>
            <w:r>
              <w:rPr>
                <w:rStyle w:val="IndexLink"/>
                <w:rtl w:val="true"/>
              </w:rPr>
              <w:t>جلب اعتماد بازارهای داخلی و منطقه ای</w:t>
            </w:r>
            <w:r>
              <w:rPr>
                <w:rStyle w:val="IndexLink"/>
                <w:rtl w:val="true"/>
              </w:rPr>
              <w:tab/>
            </w:r>
            <w:r>
              <w:rPr>
                <w:rStyle w:val="IndexLink"/>
              </w:rPr>
              <w:t>63</w:t>
            </w:r>
          </w:hyperlink>
        </w:p>
        <w:p>
          <w:pPr>
            <w:pStyle w:val="Contents3"/>
            <w:tabs>
              <w:tab w:val="clear" w:pos="8459"/>
              <w:tab w:val="right" w:pos="9026" w:leader="dot"/>
            </w:tabs>
            <w:rPr/>
          </w:pPr>
          <w:hyperlink w:anchor="__RefHeading___Toc4483957_211673320">
            <w:r>
              <w:rPr>
                <w:webHidden/>
                <w:rStyle w:val="IndexLink"/>
              </w:rPr>
              <w:t>8</w:t>
            </w:r>
            <w:r>
              <w:rPr>
                <w:rStyle w:val="IndexLink"/>
                <w:rtl w:val="true"/>
              </w:rPr>
              <w:t xml:space="preserve">. </w:t>
            </w:r>
            <w:r>
              <w:rPr>
                <w:rStyle w:val="IndexLink"/>
                <w:rtl w:val="true"/>
              </w:rPr>
              <w:t>آفرینش و امضای قراردادهای ابتکاری و متنوع</w:t>
            </w:r>
            <w:r>
              <w:rPr>
                <w:rStyle w:val="IndexLink"/>
                <w:rtl w:val="true"/>
              </w:rPr>
              <w:tab/>
            </w:r>
            <w:r>
              <w:rPr>
                <w:rStyle w:val="IndexLink"/>
              </w:rPr>
              <w:t>64</w:t>
            </w:r>
          </w:hyperlink>
        </w:p>
        <w:p>
          <w:pPr>
            <w:pStyle w:val="Contents3"/>
            <w:tabs>
              <w:tab w:val="clear" w:pos="8459"/>
              <w:tab w:val="right" w:pos="9026" w:leader="dot"/>
            </w:tabs>
            <w:rPr/>
          </w:pPr>
          <w:hyperlink w:anchor="__RefHeading___Toc4483959_211673320">
            <w:r>
              <w:rPr>
                <w:webHidden/>
                <w:rStyle w:val="IndexLink"/>
              </w:rPr>
              <w:t>9</w:t>
            </w:r>
            <w:r>
              <w:rPr>
                <w:rStyle w:val="IndexLink"/>
                <w:rtl w:val="true"/>
              </w:rPr>
              <w:t xml:space="preserve">. </w:t>
            </w:r>
            <w:r>
              <w:rPr>
                <w:rStyle w:val="IndexLink"/>
                <w:rtl w:val="true"/>
              </w:rPr>
              <w:t>یک کارآفرین با معنویت و بشردوست</w:t>
            </w:r>
            <w:r>
              <w:rPr>
                <w:rStyle w:val="IndexLink"/>
                <w:rtl w:val="true"/>
              </w:rPr>
              <w:tab/>
            </w:r>
            <w:r>
              <w:rPr>
                <w:rStyle w:val="IndexLink"/>
              </w:rPr>
              <w:t>66</w:t>
            </w:r>
          </w:hyperlink>
        </w:p>
        <w:p>
          <w:pPr>
            <w:pStyle w:val="Contents3"/>
            <w:tabs>
              <w:tab w:val="clear" w:pos="8459"/>
              <w:tab w:val="right" w:pos="9026" w:leader="dot"/>
            </w:tabs>
            <w:rPr/>
          </w:pPr>
          <w:hyperlink w:anchor="__RefHeading___Toc4483961_211673320">
            <w:r>
              <w:rPr>
                <w:webHidden/>
                <w:rStyle w:val="IndexLink"/>
              </w:rPr>
              <w:t>10</w:t>
            </w:r>
            <w:r>
              <w:rPr>
                <w:rStyle w:val="IndexLink"/>
                <w:rtl w:val="true"/>
              </w:rPr>
              <w:t xml:space="preserve">. </w:t>
            </w:r>
            <w:r>
              <w:rPr>
                <w:rStyle w:val="IndexLink"/>
                <w:rtl w:val="true"/>
              </w:rPr>
              <w:t>کوشا و پرتلاش در راه تربیت و سازندگی نزدیکان</w:t>
            </w:r>
            <w:r>
              <w:rPr>
                <w:rStyle w:val="IndexLink"/>
                <w:rtl w:val="true"/>
              </w:rPr>
              <w:tab/>
            </w:r>
            <w:r>
              <w:rPr>
                <w:rStyle w:val="IndexLink"/>
              </w:rPr>
              <w:t>69</w:t>
            </w:r>
          </w:hyperlink>
        </w:p>
        <w:p>
          <w:pPr>
            <w:pStyle w:val="Contents2"/>
            <w:tabs>
              <w:tab w:val="clear" w:pos="8743"/>
              <w:tab w:val="right" w:pos="9026" w:leader="dot"/>
            </w:tabs>
            <w:rPr/>
          </w:pPr>
          <w:hyperlink w:anchor="__RefHeading___Toc4483963_211673320">
            <w:r>
              <w:rPr>
                <w:webHidden/>
                <w:rStyle w:val="IndexLink"/>
                <w:rtl w:val="true"/>
              </w:rPr>
              <w:t>آثار دیگری از همین نویسنده</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_3261"/>
      <w:bookmarkStart w:id="1" w:name="pg512_3261"/>
      <w:bookmarkEnd w:id="1"/>
    </w:p>
    <w:p>
      <w:pPr>
        <w:pStyle w:val="Heading2"/>
        <w:numPr>
          <w:ilvl w:val="1"/>
          <w:numId w:val="1"/>
        </w:numPr>
        <w:rPr/>
      </w:pPr>
      <w:bookmarkStart w:id="2" w:name="pg512_3261"/>
      <w:bookmarkStart w:id="3" w:name="__RefHeading___Toc44839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مدیریت و کارآفرینی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فریدنی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2310932</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39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نیم نگاهی به مدیریت و کارآفرینی خديجه علیهاالسلام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کرمی فریدنی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2_3268"/>
      <w:bookmarkStart w:id="8" w:name="pg512_3268"/>
      <w:bookmarkEnd w:id="8"/>
    </w:p>
    <w:p>
      <w:pPr>
        <w:pStyle w:val="Heading2"/>
        <w:numPr>
          <w:ilvl w:val="1"/>
          <w:numId w:val="1"/>
        </w:numPr>
        <w:rPr/>
      </w:pPr>
      <w:bookmarkStart w:id="9" w:name="pg512_3268"/>
      <w:bookmarkStart w:id="10" w:name="__RefHeading___Toc4483911_211673320"/>
      <w:bookmarkStart w:id="11" w:name="_Toc3"/>
      <w:bookmarkEnd w:id="9"/>
      <w:bookmarkEnd w:id="10"/>
      <w:r>
        <w:rPr>
          <w:rtl w:val="true"/>
        </w:rPr>
        <w:t>نمایه</w:t>
      </w:r>
      <w:bookmarkEnd w:id="11"/>
    </w:p>
    <w:p>
      <w:pPr>
        <w:pStyle w:val="BookText"/>
        <w:rPr/>
      </w:pPr>
      <w:r>
        <w:rPr>
          <w:rFonts w:ascii="IRNazanin" w:hAnsi="IRNazanin" w:eastAsia="IRNazanin"/>
          <w:color w:val="111111"/>
          <w:sz w:val="28"/>
          <w:sz w:val="28"/>
          <w:szCs w:val="28"/>
          <w:rtl w:val="true"/>
          <w:lang w:bidi="fa-IR"/>
        </w:rPr>
        <w:t xml:space="preserve">دانش و هنر مدیریت و کار آفرینی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اصول و ارکان مدیریت و فرماندهی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نگاهی به اندیشه و منش مترقی بانوی آزادی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تفسیر و تحلیل رشد و اوج این بانوان نامدار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برترین زنان روزگاران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مدافع حقوق کودک و کرامت بشر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 به پای مسیح برای افشاندن بذر مهر و مدار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شریک دغدغه های پیامبر صلح و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زنان عصرها و نسلها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راز اوج این زنان تاریخ ساز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راز گزینش خدیجه علیهاالسلام به عنوان برترین زن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راز برگزیدگی خدیجه علیهاالسلام در آینه ی حدیث و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پرتوی از مدیریت اقتصادی و کار آفرینی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دختری اندیشمند و صاحب اعتبار و امکانات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اقتصادی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ایجاد انگیزه در مدیریت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نظارت و کنترل در مدیریت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زمان و مکان و شرایط بازار و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اصل پاک روشی در مدیریت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اعتماد بازارهای داخلی و منطقه ای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امضای قراردادهای ابتکاری و متنوع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کارآفرین با معنویت و بشردوست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کوشا و پرتلاش در راه تربیت و سازندگی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چاپ شده ی استاد اندیشمند علی کرمی فریدنی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2" w:name="pg512_3272"/>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4483913_211673320"/>
      <w:bookmarkStart w:id="14" w:name="_Toc4"/>
      <w:bookmarkEnd w:id="13"/>
      <w:r>
        <w:rPr>
          <w:rtl w:val="true"/>
        </w:rPr>
        <w:t>دانش و هنر مدیریت و کارآفرینی</w:t>
      </w:r>
      <w:bookmarkEnd w:id="14"/>
    </w:p>
    <w:p>
      <w:pPr>
        <w:pStyle w:val="BookText"/>
        <w:rPr/>
      </w:pPr>
      <w:r>
        <w:rPr>
          <w:rFonts w:ascii="IRNazanin" w:hAnsi="IRNazanin" w:eastAsia="IRNazanin"/>
          <w:color w:val="111111"/>
          <w:sz w:val="28"/>
          <w:sz w:val="28"/>
          <w:szCs w:val="28"/>
          <w:rtl w:val="true"/>
          <w:lang w:bidi="fa-IR"/>
        </w:rPr>
        <w:t>دهمین روز ماه مبارک رمضان، برابر با روز رحلت جانسوز بزرگ بانوی دانش و ایمان و نمونه ی کمال و پروا و سمبل آزادی و آزادگی خدیجه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غمبار و رویداد جانسوز آن، نه تنها روز دریغ و اندوه و سوگواری و بزرگداشت برای آن بانوی خردگرا و نواندیش و کمالجو و آرمانخواه و آراسته ی به ارزش ها و فضیلت های والای انسانی است، بلکه در حقیقت روزگر امیداشت و ارج نهادن به گوهر ارزش ها و برتری ها و رادیها و سرفرازی ها و معنویت خواهی ها و حق طلبی هاست؛ چراکه این بانوی تاریخ ساز، پیشتاز همه ی این میدان های کمال و پیشرو همه ی این عرصه های پر افتخار بود و به راستی بسان مشعلی درخشان و بهارانی سرسبز و پرطراوت این گوهرهای معنوی و انسانی را در چشم انداز عصرها و نسل های خواهان رشد و رستگاری به نمایش نهاد؛ به همین جهت هم، گر امیداشت او در حقیقت گر امیداشت همه ی این گوهرهای آسمانی و زمینی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روز بزرگ، برای همه انسانهای ترقیخواه و </w:t>
      </w:r>
    </w:p>
    <w:p>
      <w:pPr>
        <w:pStyle w:val="BookText"/>
        <w:rPr/>
      </w:pPr>
      <w:r>
        <w:rPr>
          <w:rFonts w:ascii="IRNazanin" w:hAnsi="IRNazanin" w:eastAsia="IRNazanin"/>
          <w:color w:val="111111"/>
          <w:sz w:val="28"/>
          <w:sz w:val="28"/>
          <w:szCs w:val="28"/>
          <w:rtl w:val="true"/>
          <w:lang w:bidi="fa-IR"/>
        </w:rPr>
        <w:t>بشردوست به ویژه زنان و دختران رشد طلب، فرصتی طلایی فراهم می آورد تا به گستره ی شخصیت پرشکوه خديجه اي و راز شکوفایی و ماندگاری او بیندیشند و با الهام از نواندیشی و نوگرایی و حقجویی و انتخاب های خداپسندانه و اندیشاننده ی او در زندگی، از خاک تا افلاک اوج گیرند و به رستگاری این جهان و آن جهان پرکشند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ای که در دست شما خواننده ی گرامی است، همسفر شما در این راه و گامی است لرزان در جهت ترسیم اندیشه و منش و روش زیبا به ویژه پرتوی از مدیریت و کارآفرینی آن مدیر بامعنویت و توانمند که در قالب این سه بحث، طرح می گردد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اصول و ارکان مدیریت و فرماندهی؛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اندیشه و منش و ویژگی های بزرگ بانوی خردمند و نواندیش حجاز، خدیجه ای که از پیشتازترین زنان در مدیریت و مهندسی اجتماعی و اقتصادی و کارآفرینی بود؛ همانسان که در معنویت و اخلاق و ایمان و آزادگی و آزادیخواهی و دیگر ارزش های انسانی به صورت سیمایی پیشتاز و نمونه ای درخشان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مدیریت اقتصادی و تجاری و کارآفرینی بانوی آزادی و معنویت در آن جامعه و محیط و دنیای بسته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سر آغاز، رحلت جانسوز آن بانوی خرد و آگاهی و ایمان و آزادگی را به پیامبر، امیر مؤمنان، فاطمه و دیگر پیشوایان معصوم لا ، به ویژه آخرین امید و آخرین نوید تسلیت عرض می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فریدنی </w:t>
      </w:r>
      <w:bookmarkStart w:id="15" w:name="pg512_3276"/>
    </w:p>
    <w:p>
      <w:pPr>
        <w:pStyle w:val="Heading2"/>
        <w:numPr>
          <w:ilvl w:val="1"/>
          <w:numId w:val="1"/>
        </w:numPr>
        <w:rPr/>
      </w:pPr>
      <w:bookmarkStart w:id="16" w:name="__RefHeading___Toc4483915_211673320"/>
      <w:bookmarkStart w:id="17" w:name="_Toc5"/>
      <w:bookmarkEnd w:id="15"/>
      <w:bookmarkEnd w:id="16"/>
      <w:r>
        <w:rPr>
          <w:rtl w:val="true"/>
        </w:rPr>
        <w:t>اصول و ارکان مدیریت و فرماندهی</w:t>
      </w:r>
      <w:bookmarkEnd w:id="17"/>
    </w:p>
    <w:p>
      <w:pPr>
        <w:pStyle w:val="BookText"/>
        <w:rPr/>
      </w:pPr>
      <w:r>
        <w:rPr>
          <w:rFonts w:ascii="IRNazanin" w:hAnsi="IRNazanin" w:eastAsia="IRNazanin"/>
          <w:color w:val="111111"/>
          <w:sz w:val="28"/>
          <w:sz w:val="28"/>
          <w:szCs w:val="28"/>
          <w:rtl w:val="true"/>
          <w:lang w:bidi="fa-IR"/>
        </w:rPr>
        <w:t>شاید در گذر زمان، هیچ روزگاری به اندازه ی جهان معاصر، بر سر معانی و مفاهیم بحث و گفتگو نبوده و وصف و تعریف های متنوع در مورد هر موضوعی ارائه نشده است، به گونه ای که گویی اندیشمندان و صاحب نظران، با هم پیمان بسته اند که در وصف و تعریف هیچ موضوع مهم و حساسی، دیدگاه و نظر هماهنگی نداشته باشند و برای هر مفهومی ده ها و گاه صدها تعریف متفاوت و گاه متناقض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مورد بحث ما در این نوشته و این فرصت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مدیریت و ساماندهی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مفاهیم پرماجرا و پر مناقشه است که به دلایل گوناگون، از جمله، انگیزه ها، هدفها و غرض های سیاسی و اقتصادی و مذهبی، به سرنوشتی گرفتار آمده است که گویی تعریف درست و وصف دقیق برای آن بسیار دشوار و پیچیده است،</w:t>
      </w:r>
      <w:r>
        <w:rPr>
          <w:rStyle w:val="FootnoteAnchor"/>
          <w:rtl w:val="true"/>
        </w:rPr>
        <w:footnoteReference w:id="2"/>
      </w:r>
      <w:r>
        <w:rPr>
          <w:rFonts w:ascii="IRNazanin" w:hAnsi="IRNazanin" w:eastAsia="IRNazanin"/>
          <w:color w:val="111111"/>
          <w:sz w:val="28"/>
          <w:sz w:val="28"/>
          <w:szCs w:val="28"/>
          <w:rtl w:val="true"/>
          <w:lang w:bidi="fa-IR"/>
        </w:rPr>
        <w:t>اما ما در آغاز این سخن به تعریفی که از میان تعاریف برگزیده ایم، بسنده می کنیم و با اندک شرح و توضیح، به سراغ اصل بحث می رویم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عبارت است از دانش و هنر برنامه ریزی، ایجاد تشکل و </w:t>
      </w:r>
    </w:p>
    <w:p>
      <w:pPr>
        <w:pStyle w:val="BookText"/>
        <w:rPr/>
      </w:pPr>
      <w:r>
        <w:rPr>
          <w:rFonts w:ascii="IRNazanin" w:hAnsi="IRNazanin" w:eastAsia="IRNazanin"/>
          <w:color w:val="111111"/>
          <w:sz w:val="28"/>
          <w:sz w:val="28"/>
          <w:szCs w:val="28"/>
          <w:rtl w:val="true"/>
          <w:lang w:bidi="fa-IR"/>
        </w:rPr>
        <w:t>هماهنگی و قدرت رهبری و کنترل تلاش های گوناگون به منظور رسیدن به هدفی معلوم و مقصدی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کتاب های دانشکده ی علوم اداری و مدیریت بازرگانی دانشگاه تهران، مدیریت را این سان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از دانش و هنر برنامه ریزی، ایجاد تشکل و هماهنگی و قدرت رهبری و کنترل تلاش های گوناگون به منظور رسیدن به هدفی معلوم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اداره کننده، و به کسی که کاری را اداره می کند، تعبیر شده و واژهی تدبیر و اداره کردن نیز به معنای کارگردانی، نظام بخشیدن به کارها و ساماندهی شئون آمده است،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کارگردانی و گردانندگی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های واژه شناسی،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داشتن پست مدیریت و ساماندهی امور و شئون نیز آمده است؛ اما در اصطلاح به انجام کارها به وسیله دیگران و از راه به کارگیری دیگران یا به معنای کارکردن با مردم و در میان مردم و برای مردم تعبیر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وصف و تعریف این است که هیچ نهاد اجتماعی بدون در نظر گرفتن مردم و نیازهای آنان و بدون آنکه به راستی برای مردم باشد، تأسیس نمی شود؛ پس، سیستم و یا نهادی که برای خدمت به </w:t>
      </w:r>
    </w:p>
    <w:p>
      <w:pPr>
        <w:pStyle w:val="BookText"/>
        <w:rPr/>
      </w:pPr>
      <w:r>
        <w:rPr>
          <w:rFonts w:ascii="IRNazanin" w:hAnsi="IRNazanin" w:eastAsia="IRNazanin"/>
          <w:color w:val="111111"/>
          <w:sz w:val="28"/>
          <w:sz w:val="28"/>
          <w:szCs w:val="28"/>
          <w:rtl w:val="true"/>
          <w:lang w:bidi="fa-IR"/>
        </w:rPr>
        <w:t>انسانها نباشد، اصل وجود و فلسفه ی پیدایش آن مورد پرسش خواهد بود،</w:t>
      </w:r>
      <w:r>
        <w:rPr>
          <w:rStyle w:val="FootnoteAnchor"/>
          <w:rtl w:val="true"/>
        </w:rPr>
        <w:footnoteReference w:id="4"/>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باید با افرادی که در درون و یا برون سازمان و تشکیلات هستند، همراه و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و نباید با آنانی که کار می کنند، خواه کارمندان و کارگزاران و یا شهروندان جامعه، که سازمان و تشکیلات برای آنان و در جهت خدمت به هدف های مقرر آنان تشکیل شده است، ناهماهنگ و در جهت عکس منافع و آرزوها و آرمان 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میان مردم زندگی می کند و در جمع افراد سازمان و تشکیلات عضویت دارد، و منظور از عضویت نیز این است که او یکی از اعضای جامعه است و دیگران او را یکی از خودشان به حساب می آورند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دقیق به زندگی الهام بخش پیامبر، در می یابیم که آن حضرت پیش از انگیزش و دوران بعثت خویش، در میان مردم بود و همه جا </w:t>
      </w:r>
    </w:p>
    <w:p>
      <w:pPr>
        <w:pStyle w:val="BookText"/>
        <w:rPr/>
      </w:pPr>
      <w:r>
        <w:rPr>
          <w:rFonts w:ascii="IRNazanin" w:hAnsi="IRNazanin" w:eastAsia="IRNazanin"/>
          <w:color w:val="111111"/>
          <w:sz w:val="28"/>
          <w:sz w:val="28"/>
          <w:szCs w:val="28"/>
          <w:rtl w:val="true"/>
          <w:lang w:bidi="fa-IR"/>
        </w:rPr>
        <w:t>عضو اثرگذار گروه و جامعه به شمار می رفت، و با همه ی بزرگی و معنویت و شکوهی که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جز یکی از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الا کواحد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مردم بودن، به مفهوم در خدمت مردم و خدمتگزار راستین هدفهای مقرر و مورد توافق و رضایت آنان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 و مدیریت، قدر و اعتباری دارد، فقط به خاطر خدمت به مردم و تلاش در راه هدف های مردم است، به مصداق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همه ی شرایط و در هر فراز و نشیبی باید انگیزه و نیت خدمت به انسان ها را داشته باشد، خواه مردم قلمرو مدیریت او از همکاران و هواخواهان او باشند یا منتقدان به او و روش مدیریت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الرَّحْمَةَ لِلرَّعِیَّةِ وَ الْمحَبَّةَ لَهُمْ وَ اللُّطْفَ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اَخٌ لَکَ فِی الدِّینِ وَ اِمّا نَظیرٌ لَکَ فِی الْخَلْقِ </w:t>
      </w:r>
      <w:r>
        <w:rPr>
          <w:rFonts w:eastAsia="Amiri" w:cs="Amiri" w:ascii="Amiri" w:hAnsi="Amiri"/>
          <w:color w:val="111111"/>
          <w:sz w:val="28"/>
          <w:szCs w:val="28"/>
          <w:rtl w:val="true"/>
          <w:lang w:bidi="ar-SA"/>
        </w:rPr>
        <w:t>.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هماره بکوشد تا مشکلات آنان را با انگیزش مشارکت و اعتماد آنان با بهترین روش و منش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و رسیدگی به امور مردم، هم شامل افراد داخل سازمان و تشکیلات یعنی کارکنان و نزدیکان و همفکران می گردد و هم شامل افراد خارج از سازمان، یعنی </w:t>
      </w:r>
    </w:p>
    <w:p>
      <w:pPr>
        <w:pStyle w:val="BookText"/>
        <w:rPr/>
      </w:pPr>
      <w:r>
        <w:rPr>
          <w:rFonts w:ascii="IRNazanin" w:hAnsi="IRNazanin" w:eastAsia="IRNazanin"/>
          <w:color w:val="111111"/>
          <w:sz w:val="28"/>
          <w:sz w:val="28"/>
          <w:szCs w:val="28"/>
          <w:rtl w:val="true"/>
          <w:lang w:bidi="fa-IR"/>
        </w:rPr>
        <w:t>جامعه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آنچه از بایسته هایی که برای مدیر و مدیریت گفته شد، و افزون بر همه ی مفاهیم بیان شده در تعریف فوق،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کارهای مدیر و مدیریت اگر برای فراهم آوردن خشنودی خدا و در جهت آسایش و رضایت مردم باشد، دارای ارزش است و بدون آن نه تنها فاقد گوهر حقیقت و دادگری است، که گناهی است سهمگین و خیانت به زمین و زمان و حرث و نسل و غصب حق حاکمیت آنان بر سرنوشت خویش که خدا به هر انسان خردمندی ارزانی داشته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مدیریت اگر با وصف و ویژگی اسلامی عنوان شد، افزون بر تخصص و مهارت علمی و تجربی و داشتن برنامه ی دقیق و سنجیده، باید به معنویت و اخلاق و راستی و الگو شدن در منش و رفتار و ظرافت های دیگر نیز آراسته شود؛ چراکه هدف در این نوع از مدیریت و ساماندهی، فراهم آوردن خشنودی خدا و آسایش و آرامش و خشنودی مردم است و نه ناخشنود و گریزان ساختن آنان با روش های زشت استبدادی و ابزار قدرت ساختن همه چیز ؛</w:t>
      </w:r>
      <w:r>
        <w:rPr>
          <w:rStyle w:val="FootnoteAnchor"/>
          <w:rtl w:val="true"/>
        </w:rPr>
        <w:footnoteReference w:id="6"/>
      </w:r>
      <w:r>
        <w:rPr>
          <w:rFonts w:ascii="IRNazanin" w:hAnsi="IRNazanin" w:eastAsia="IRNazanin"/>
          <w:color w:val="111111"/>
          <w:sz w:val="28"/>
          <w:sz w:val="28"/>
          <w:szCs w:val="28"/>
          <w:rtl w:val="true"/>
          <w:lang w:bidi="fa-IR"/>
        </w:rPr>
        <w:t xml:space="preserve">چراکه چنین روش فریبنده گرچه به ظاهر چیره گردد و بیاید، در حقیقت شکست خورده و </w:t>
      </w:r>
    </w:p>
    <w:p>
      <w:pPr>
        <w:pStyle w:val="BookText"/>
        <w:rPr/>
      </w:pPr>
      <w:r>
        <w:rPr>
          <w:rFonts w:ascii="Amiri" w:hAnsi="Amiri" w:eastAsia="Amiri" w:cs="Amiri"/>
          <w:color w:val="111111"/>
          <w:sz w:val="28"/>
          <w:sz w:val="28"/>
          <w:szCs w:val="28"/>
          <w:rtl w:val="true"/>
          <w:lang w:bidi="ar-SA"/>
        </w:rPr>
        <w:t xml:space="preserve">نابود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در مدیریت با وصف اسلامی آن، باید همه ی کارها به خاطر خدا و در جهت آزادی و آزادگی و امنیت و منافع و مصالح مردم و رسیدن به خشنودی خدا و مردم و با راستی و درستی و دادگری و مهر و اقناع مردم انجام شود و هر حرکتی باید در این جهت باشد؛ چراکه مشروعیت کارها و ارزشمندی روش ها و اهداف سازمانی و تشکیلاتی در مدیریت اسلامی، درگرو عادلانه و درست و مردمی بودن و در هر لحظه ای به همراه داشتن خشنودی و رأی آزادانه 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مهم ترین عامل هر سازمان و نظامی هستند و اگر قرار باشد مدیریت و مدیری موفق شود، موفقیت او از طریق همراهی و همکاری و خشنودی و اقناع انسانها حاصل می گردد و نه روش های ابلیسی و استبدادی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مُعَاوِیَةَ قَادَ لُمَةً مِنَ الْغُوَاةِ وَ عَمَّسَ عَلَیْهِمُ الْخَبَرَ حَتَّى جَعَلُوا نُحُورَهُمْ أَغْرَاضَ الْمَنِیَّةِ</w:t>
      </w:r>
      <w:r>
        <w:rPr>
          <w:rFonts w:eastAsia="Amiri" w:cs="Amiri" w:ascii="Amiri" w:hAnsi="Amiri"/>
          <w:color w:val="111111"/>
          <w:sz w:val="28"/>
          <w:szCs w:val="28"/>
          <w:rtl w:val="true"/>
          <w:lang w:bidi="ar-SA"/>
        </w:rPr>
        <w:t>.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اخلاق مدیریت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که انجام کار </w:t>
      </w:r>
    </w:p>
    <w:p>
      <w:pPr>
        <w:pStyle w:val="BookText"/>
        <w:rPr/>
      </w:pPr>
      <w:r>
        <w:rPr>
          <w:rFonts w:ascii="IRNazanin" w:hAnsi="IRNazanin" w:eastAsia="IRNazanin"/>
          <w:color w:val="111111"/>
          <w:sz w:val="28"/>
          <w:sz w:val="28"/>
          <w:szCs w:val="28"/>
          <w:rtl w:val="true"/>
          <w:lang w:bidi="fa-IR"/>
        </w:rPr>
        <w:t>را از طریق دیگران میسر می سازد و با این ویژگی هاست که انسان می تواند دانش مدیریت را به کار بندد و به هنر مدیریت آراسته گردد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 این باور، در هر مدیریت مترقی، ارکان و اصولی ضروری است که با ضعف یا فقدان هریک از آنها، آن جامعه یا آن سازمان و تشکیلات، نه تنها به هدف های مقرر خود نخواهد رسید که به سردرگمی، ضایعات و تلفات و عقب ماندگی و در نهایت فروپاشی و رسوایی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و اركان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که هدف یا هدف های تشکیلات و تهیه ی برنامه ی کار و نقشه و چگونگی رسیدن به هدف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آماده شدن برنامه، اصل سازماندهی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یگانه سازی و جهت دهی و به کارگیری نیروی انسانی، مالی و وسایل و تجهیزات برای رسیدن به هدف مقرر، در قالب بهترین روش و اثرگذارترین شیوه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دو اصل برنامه ریزی و سازماندهی، ایجاد انگیزه و شور و شوق در همکاران و کارکنان برای چگونگی عملکرد و حرکت به سوی هدف مقرر، ضرورت می یابد، چراکه میزان انگیزه و عملکرد آنان روشن می سازد که رسیدن به هدف یا هدف های ترسیم شده چه قدر و در چه زمان و در چه کیفیتی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ممکن است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دقت و مهارت و دلسوزی و توانایی خود، یا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ایجاد انگیزه و شور و شوق و </w:t>
      </w:r>
    </w:p>
    <w:p>
      <w:pPr>
        <w:pStyle w:val="BookText"/>
        <w:rPr/>
      </w:pPr>
      <w:r>
        <w:rPr>
          <w:rFonts w:ascii="IRNazanin" w:hAnsi="IRNazanin" w:eastAsia="IRNazanin"/>
          <w:color w:val="111111"/>
          <w:sz w:val="28"/>
          <w:sz w:val="28"/>
          <w:szCs w:val="28"/>
          <w:rtl w:val="true"/>
          <w:lang w:bidi="fa-IR"/>
        </w:rPr>
        <w:t>تعمیق آن در کارکنان، در مدیریت و فرماندهی کارکردی بی نهایت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مدیریت و مهندسی مترقی و ماهر، یا منحط و عقب افتاده هر کدام به سبک خود برای ایجاد انگیزه و آفرینش شور و شوق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برقرار ساختن ارتباط از ادمنشانه رهبری درست کارها، همراهی و همدلی مستقیم یا غیر مستقیم با نیروهای انجام رسان کار، مسئولیت پذیری و محاسبه، ایجاد مشارکت و پاداش و توبیخ سنجیده، در بالا بردن انگیزه می کوشند و برخی با ارعاب و خشونت و شیوه های پلیسی و منحط 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سه اصل برنامه ریزی، سازماندهی، و ایجاد انگیزه در کارکنان، اصل مهم دیگر در مدیریت موفق و مترقی، اصل محاسبه و کنترل می باشد، که عبارت است از توجه جدی به رهاورد کار، و مقایسه ی پیگیر کارهای انجام شده با برنامه ها و اعمال و اجرای اصلاحات لازم در لغزشها و اشتباهات و انحرافاتی که در انتظارات و هدف ها پیش آمده است</w:t>
      </w:r>
      <w:r>
        <w:rPr>
          <w:rFonts w:eastAsia="IRNazanin" w:cs="IRNazanin"/>
          <w:color w:val="111111"/>
          <w:sz w:val="28"/>
          <w:szCs w:val="28"/>
          <w:rtl w:val="true"/>
          <w:lang w:bidi="fa-IR"/>
        </w:rPr>
        <w:t>.</w:t>
      </w:r>
      <w:bookmarkStart w:id="18" w:name="pg512_3291"/>
    </w:p>
    <w:p>
      <w:pPr>
        <w:pStyle w:val="Heading2"/>
        <w:numPr>
          <w:ilvl w:val="1"/>
          <w:numId w:val="1"/>
        </w:numPr>
        <w:rPr/>
      </w:pPr>
      <w:bookmarkStart w:id="19" w:name="__RefHeading___Toc4483917_211673320"/>
      <w:bookmarkStart w:id="20" w:name="_Toc6"/>
      <w:bookmarkEnd w:id="18"/>
      <w:bookmarkEnd w:id="19"/>
      <w:r>
        <w:rPr>
          <w:rtl w:val="true"/>
        </w:rPr>
        <w:t>نگاهی به اندیشه و منش مترقی بانوی آزادی</w:t>
      </w:r>
      <w:bookmarkEnd w:id="20"/>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گواهی قرآن، دقیق و سنجیده و بدون گزافه و کاستی، وصف و نقد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کوتاه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اِختارَ مِنْ النِساءِ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خدای فرزانه از میان زنان نواندیش و مدیر و تاریخساز، چهار زن را برگزید و الگو و نمونه ی درخشان تاریخ زن و مرد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به مناسبتی از خدیجه علیهاالسلام سخن به میان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وَأیْنَ مِثْلُ خَدیجَةَ، صَدَّقَتْنی حِینَ کَذَّبَنی النَّاسُ وَوَازَرَتْنی عَلی دینِ اللهِ وَأعانَتْنی بِمالِها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پیدا می شود؟ او بود که در آن شرایط بحرانی که مردم در دعوت توحیدی و آزادیخواهانه ی من، مرا دروغگو می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شهامت و ابتکار و راستی و درستی، مرا در دعوت و در زندگی ام گواهی کرد، در راه دین </w:t>
      </w:r>
    </w:p>
    <w:p>
      <w:pPr>
        <w:pStyle w:val="BookText"/>
        <w:rPr/>
      </w:pPr>
      <w:r>
        <w:rPr>
          <w:rFonts w:ascii="IRNazanin" w:hAnsi="IRNazanin" w:eastAsia="IRNazanin"/>
          <w:color w:val="111111"/>
          <w:sz w:val="28"/>
          <w:sz w:val="28"/>
          <w:szCs w:val="28"/>
          <w:rtl w:val="true"/>
          <w:lang w:bidi="fa-IR"/>
        </w:rPr>
        <w:t>خدا و پیشرفت آن، بار گران وزارت و یاری و همراهی مرا با درایت و توانمندی به دوش کشید، و با دارایی و امکانات و اعتبار بسیار خویش مرا در راه هدف های خدایی و انسانی مدد رساند، و آنگاه خدا به من فرمان داد که به او بشارت دهم که به پاس رنج و تلاش و مدیریت و فداکاری هایش، خدا در بهشت پر طراوت و زیبا، خانه ای از گوهری گرانبها برای او ساخته است؛ خانهی پرشکوه و وصف ناپذیری که در آن، نه نا آرامی و هیاهویی خواهد بود و نه رنج و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نسوة سیدات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آسیة بنت مزاحم، و خدیجة بنت خویلد، و فاطمة بنت محمد، صلی الله علیه و آله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چهار زن نواندیش و ستم ستیز و عدالت خواه در زندگی خویش به گونه ای با درایت و شهامت درخشیدند که سالار زنان روزگار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آسيه،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الی اربع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زوجة فرعون وخدیجة بنت خویلد زوجة النبی فی الدنیا و الاخرة وفاطمة بنت محمد</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زیبای خدا در شور و شوق چهار بانوی با معنویت و آزادیخواه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پاک منش عمران؛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استبدادگر عصر موسی، فرعون که در بهشت زیبای خدا به همنشینی پیامبر مفتخر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نواندیش و کمال جوی حجاز، که در این جهان و جهان دیگر همسر و همراه پیامبر است؛ و دیگر فاطمه، دخت سرفراز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خدیجه علی نساء امتی کما فضلت مریم علی نساء العالمین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 گونه که مریم بر زنان جهان برتری داده شد، خدیجه نیز بر زنان جامعه و امت من برتری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آورده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 مِن الرِّجَالِ کَثیرٌ وَ لَم یَکمُل مِنَ النِّسَاءِ اِلا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آسیةَ بِنتِ مُزَاحِم و اِمرَاَةَ فِرعَونَ وَمَریَمَ بِنتَ عِمرَانِ وَ خَدیجَةَ بِنتِ خُوَیلد وَ فَاطِمَةَ بِنتِ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بسیاری از مردم در زندگی به سوی کمال اوج گرفتند، اما از میان زنان، این چهار زن، نمونه ی رشد و اوج و سرمشق کمال و نواندیشی و آزادیخواهی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خديجة بنت خويلد ، وفاطمة بنت محمد ، وآسية </w:t>
      </w:r>
    </w:p>
    <w:p>
      <w:pPr>
        <w:pStyle w:val="BookText"/>
        <w:rPr/>
      </w:pPr>
      <w:r>
        <w:rPr>
          <w:rFonts w:ascii="Amiri" w:hAnsi="Amiri" w:eastAsia="Amiri" w:cs="Amiri"/>
          <w:color w:val="111111"/>
          <w:sz w:val="28"/>
          <w:sz w:val="28"/>
          <w:szCs w:val="28"/>
          <w:rtl w:val="true"/>
          <w:lang w:bidi="ar-SA"/>
        </w:rPr>
        <w:t>بنت مزاحم امرأة فرعون ومريم بنت عمران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برترین و پرفضیلت 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پیامبر خطاب به آن بانوی معنویت و کمال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اُمَّهَاتِ المُؤمِنِینَ وَ أَفضَلُهَا وَ سَیِّدَةُ نِسَاءِ العَالَمینَ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مادر توحیدگرایان و آزادیخواهان و برترین آنان هستی، و تو سالار زنان گیتی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روایات رسیده بیانگر آن است که پیامبر گرامی به هنگام دریافت دستور خدا برای انجام یک برنامه ی چهل شبانه روزی پرستش و نیایش، به یار زندگی اش پیام فرستاد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تَظُنِّی یا خَدِیجَةُ إِلَّا خَیراً فَإِنَّ اللهَ عَزَّ وَ جَلَّ لَیبَاهِی بِكِ كِرَامَ مَلَائِكَتِهِ كُلَّ یوْمٍ مِرَاراً؛</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مپنداری که دوری گزیدن من از خانه برای یک برنامه ی ویژه ی عبادی و عرفانی، به خاطر کدورت از خانه و خانواده است؛ نه، بلکه حقیقت این است که پروردگارم مرا به این کار فرمان داده است، و من تنها به انجام دستور می اندیشم و بس؛ از این رو </w:t>
      </w:r>
      <w:bookmarkStart w:id="21" w:name="pg512_3299"/>
    </w:p>
    <w:p>
      <w:pPr>
        <w:pStyle w:val="BookText"/>
        <w:rPr/>
      </w:pPr>
      <w:bookmarkEnd w:id="21"/>
      <w:r>
        <w:rPr>
          <w:rFonts w:ascii="IRNazanin" w:hAnsi="IRNazanin" w:eastAsia="IRNazanin"/>
          <w:color w:val="111111"/>
          <w:sz w:val="28"/>
          <w:sz w:val="28"/>
          <w:szCs w:val="28"/>
          <w:rtl w:val="true"/>
          <w:lang w:bidi="fa-IR"/>
        </w:rPr>
        <w:t>این دوری گزیدن را جز به نیکی و خیر مپندار، چرا که خداوند هر روز چندین مرتبه به وجود شایسته ی تو بر فرشتگان گرانمایه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بندهی پراخلاص بارگاه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نزدت آمد، سلام پروردگارت را به او برسان و به او مژده ده که در بهشت پرطراوت و زیبای خدا، سرایی شکوهبار در درون گوهری بزرگ و ناب برای او آماده است؛ سرایی که هیچ رنج و ناآرامی در آن نخواهد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أَتَتْكَ فاقَرِأْ عليها السلامَ مِن ربِّها ومنِّي، وبِشِّرْهَا ببيتٍ في الجنةِ مِن قَصَبٍ لا صَخَبٌ فيه ولا نصبٌ</w:t>
      </w:r>
      <w:r>
        <w:rPr>
          <w:rFonts w:eastAsia="Amiri" w:cs="Amiri" w:ascii="Amiri" w:hAnsi="Amiri"/>
          <w:color w:val="111111"/>
          <w:sz w:val="28"/>
          <w:szCs w:val="28"/>
          <w:rtl w:val="true"/>
          <w:lang w:bidi="ar-SA"/>
        </w:rPr>
        <w:t>»</w:t>
      </w:r>
      <w:r>
        <w:rPr>
          <w:rStyle w:val="FootnoteAnchor"/>
          <w:rtl w:val="true"/>
        </w:rPr>
        <w:footnoteReference w:id="19"/>
      </w:r>
    </w:p>
    <w:p>
      <w:pPr>
        <w:pStyle w:val="Heading2"/>
        <w:numPr>
          <w:ilvl w:val="1"/>
          <w:numId w:val="1"/>
        </w:numPr>
        <w:rPr/>
      </w:pPr>
      <w:bookmarkStart w:id="22" w:name="__RefHeading___Toc4483919_211673320"/>
      <w:bookmarkStart w:id="23" w:name="_Toc7"/>
      <w:bookmarkEnd w:id="22"/>
      <w:r>
        <w:rPr>
          <w:rtl w:val="true"/>
        </w:rPr>
        <w:t>تفسیر و تحلیل رشد و اوج این بانوان نامدار</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های پیشرفته به خاطر ایجاد انگیزه و ترغیب مردم به فراگیری دانش و بینش و هنر و تخصص و مبارزه در راه حقوق و آزادی دیگران و نهادینه ساختن این ارزش های والای انسانی و جهانی، برخی را با معیارهایی سنجیده، به عنوان برترین ها برمی گزینند و از تلاش و مبارزه ی سترگ آنان تجلیل می کنند، و برابر این روایت درس آموز، آفریدگار انسان این زنان اندیشمند و با معنویت و تاریخساز را به عنوان برترین ها در درایت و مدیریت و دانش و پروا و آراستگی به معنویت و </w:t>
      </w:r>
    </w:p>
    <w:p>
      <w:pPr>
        <w:pStyle w:val="BookText"/>
        <w:rPr/>
      </w:pPr>
      <w:r>
        <w:rPr>
          <w:rFonts w:ascii="IRNazanin" w:hAnsi="IRNazanin" w:eastAsia="IRNazanin"/>
          <w:color w:val="111111"/>
          <w:sz w:val="28"/>
          <w:sz w:val="28"/>
          <w:szCs w:val="28"/>
          <w:rtl w:val="true"/>
          <w:lang w:bidi="fa-IR"/>
        </w:rPr>
        <w:t>اخلاق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رشد و اوج این بانوان نامدار و تاریخ ساز درگرو این حقیقت است که به خاطر داشته باشیم که سرشت بشر از دو بعد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حیوانی و بعد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و مرد بودن وی، از بعد حیوانی بشر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انسان، زن و مرد ندارد و برتر از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نواندیشی و نوگرایی، داد و دهش، جود و کرم، عفو و گذشت، حلم و بردباری، رادی و شکیب، وفا و صفا، آینده نگری و قابلیت نامتناهی برای تکامل و درایت و مدیریت از ویژگی های انسانی انسان است و نه از بعد حیوانی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بشر بتواند با مدیریت درست علمی و عملی، بعد انسانی خود را در زندگی داور و مدیر قرار دهد و بعد حیوانی خود را فرمانبردار آن سازد، و در دنیای پر اسرار وجود خود، تعادل و توازن ایجاد کند و از بلای افراط و تفریط برهد، انسانی کامل خواهد بود، چراکه او در حقیقت وجود خویشتن را حیوان زدایی کرده و به کمال آراسته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است که اگر زن باشد بالاتر از زنان و مردان و اگر مرد باشد، برتر از مردان و زنان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انسان است، نه زن است و نه مرد، چنانچه فرشته، فرشته است نه زن است و نه مرد و انسان کامل از فرشته برتر است؛ چراکه انسان کامل و شکوفا و ادب آموخته، از دنیای وجود و رفتار خود حیوان زدایی کرده است، اما فرشته، دارای این </w:t>
      </w:r>
      <w:bookmarkStart w:id="24" w:name="pg512_3303"/>
    </w:p>
    <w:p>
      <w:pPr>
        <w:pStyle w:val="BookText"/>
        <w:rPr/>
      </w:pPr>
      <w:bookmarkEnd w:id="24"/>
      <w:r>
        <w:rPr>
          <w:rFonts w:ascii="IRNazanin" w:hAnsi="IRNazanin" w:eastAsia="IRNazanin"/>
          <w:color w:val="111111"/>
          <w:sz w:val="28"/>
          <w:sz w:val="28"/>
          <w:szCs w:val="28"/>
          <w:rtl w:val="true"/>
          <w:lang w:bidi="fa-IR"/>
        </w:rPr>
        <w:t>فضیلت و درایت نیست</w:t>
      </w:r>
      <w:r>
        <w:rPr>
          <w:rFonts w:eastAsia="IRNazanin" w:cs="IRNazanin"/>
          <w:color w:val="111111"/>
          <w:sz w:val="28"/>
          <w:szCs w:val="28"/>
          <w:rtl w:val="true"/>
          <w:lang w:bidi="fa-IR"/>
        </w:rPr>
        <w:t>.</w:t>
      </w:r>
    </w:p>
    <w:p>
      <w:pPr>
        <w:pStyle w:val="Heading2"/>
        <w:numPr>
          <w:ilvl w:val="1"/>
          <w:numId w:val="1"/>
        </w:numPr>
        <w:rPr/>
      </w:pPr>
      <w:bookmarkStart w:id="25" w:name="__RefHeading___Toc4483921_211673320"/>
      <w:bookmarkStart w:id="26" w:name="_Toc8"/>
      <w:bookmarkEnd w:id="25"/>
      <w:r>
        <w:rPr>
          <w:rtl w:val="true"/>
        </w:rPr>
        <w:t>برترین زنان روزگاران</w:t>
      </w:r>
      <w:bookmarkEnd w:id="26"/>
    </w:p>
    <w:p>
      <w:pPr>
        <w:pStyle w:val="Heading3"/>
        <w:numPr>
          <w:ilvl w:val="2"/>
          <w:numId w:val="1"/>
        </w:numPr>
        <w:rPr/>
      </w:pPr>
      <w:bookmarkStart w:id="27" w:name="__RefHeading___Toc4483923_21167332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قرآن و روایات رسیده بیانگر این حقیقت است که در تاریخ بشر، زنانی چند با درایت و مدیریت شایسته ی دنیای وجود خویش و بهره وری درست و سنجیده از فرصت ها و امکانات روزگار خویش و مدیریت بهینه آنها و سبک سنجیده ی رویارویی با موانع و خطرات، به پرفرازترین مقام انسانی اوج گرفته اند، و نه تنها برترین زنان که برترین انسان های روزگاران شده اند؛ همانگونه که مردانی این راه دشوار را پیموده و به پرفرازترین قله ی معنویت و کمال و منش مترقی انسانی اوج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اِلا اربع</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29" w:name="__RefHeading___Toc4483925_211673320"/>
      <w:bookmarkStart w:id="30" w:name="_Toc10"/>
      <w:bookmarkEnd w:id="29"/>
      <w:r>
        <w:rPr/>
        <w:t>1</w:t>
      </w:r>
      <w:r>
        <w:rPr>
          <w:rtl w:val="true"/>
        </w:rPr>
        <w:t xml:space="preserve">. </w:t>
      </w:r>
      <w:r>
        <w:rPr>
          <w:rtl w:val="true"/>
        </w:rPr>
        <w:t>مدافع حقوق کودک و کرامت بشر</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این زنان كمالجو و آزادی خواه و استبدادناپذیر، آسیه همسر نواندیش و عدالت خواه فرعون مصر بود، که با دفاع از حق حیات و زندگی موسای کلیم، راه را برای نجات و سعادت و پیشرفت بشر، در آن فضای تیره و تار حاکمیت استبداد و اختناق و فریب و بهره وری ابزاری فرعون از آیین و مردم و وطن را گشود و با مراقبت و نگهداری دلسوزانه و دلیرانه از کودک بی پناه نیل و حمایت از حقوق کودک، خدمتی بزرگ و وصف ناپذیر به آیندگان کرد، و به صورت الگوی ستم ناپذیران و حق طلبان و مدافعان راه آزادی و حقوق کودک و کرامت بشر در تابلو </w:t>
      </w:r>
      <w:bookmarkStart w:id="31" w:name="pg512_3305"/>
    </w:p>
    <w:p>
      <w:pPr>
        <w:pStyle w:val="BookText"/>
        <w:rPr/>
      </w:pPr>
      <w:bookmarkEnd w:id="31"/>
      <w:r>
        <w:rPr>
          <w:rFonts w:ascii="IRNazanin" w:hAnsi="IRNazanin" w:eastAsia="IRNazanin"/>
          <w:color w:val="111111"/>
          <w:sz w:val="28"/>
          <w:sz w:val="28"/>
          <w:szCs w:val="28"/>
          <w:rtl w:val="true"/>
          <w:lang w:bidi="fa-IR"/>
        </w:rPr>
        <w:t>قرآن برای همیشه در خشیدن آغاز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خدا برای کسانی که ایمان آورده اند، نمونه ای آورده است؛ زن فرعون را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بارگاه خود،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بساز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کردار او برهان، و مرا از دست مردم ستمکار نجات بخش</w:t>
      </w:r>
      <w:r>
        <w:rPr>
          <w:rFonts w:eastAsia="IRNazanin" w:cs="IRNazanin"/>
          <w:color w:val="111111"/>
          <w:sz w:val="28"/>
          <w:szCs w:val="28"/>
          <w:rtl w:val="true"/>
          <w:lang w:bidi="fa-IR"/>
        </w:rPr>
        <w:t>.</w:t>
      </w:r>
    </w:p>
    <w:p>
      <w:pPr>
        <w:pStyle w:val="Heading3"/>
        <w:numPr>
          <w:ilvl w:val="2"/>
          <w:numId w:val="1"/>
        </w:numPr>
        <w:rPr/>
      </w:pPr>
      <w:bookmarkStart w:id="32" w:name="__RefHeading___Toc4483927_211673320"/>
      <w:bookmarkStart w:id="33" w:name="_Toc11"/>
      <w:bookmarkEnd w:id="32"/>
      <w:r>
        <w:rPr/>
        <w:t>2</w:t>
      </w:r>
      <w:r>
        <w:rPr>
          <w:rtl w:val="true"/>
        </w:rPr>
        <w:t xml:space="preserve">. </w:t>
      </w:r>
      <w:r>
        <w:rPr>
          <w:rtl w:val="true"/>
        </w:rPr>
        <w:t>پا به پای مسیح برای افشاندن بذر مهر و مدار</w:t>
      </w:r>
      <w:bookmarkEnd w:id="33"/>
    </w:p>
    <w:p>
      <w:pPr>
        <w:pStyle w:val="BookText"/>
        <w:rPr/>
      </w:pPr>
      <w:r>
        <w:rPr>
          <w:rFonts w:ascii="IRNazanin" w:hAnsi="IRNazanin" w:eastAsia="IRNazanin"/>
          <w:color w:val="111111"/>
          <w:sz w:val="28"/>
          <w:sz w:val="28"/>
          <w:szCs w:val="28"/>
          <w:rtl w:val="true"/>
          <w:lang w:bidi="fa-IR"/>
        </w:rPr>
        <w:t>دومین آنان مریم بود، که عیسای مسیح را در آن شرایط دشوار تاریخ پر ماجرای بشر، به همراه آیین صلح و بهروزی و روش دل انگیز مهر و مدارا و مردم نوازی، بسان نسیمی جانبخش در آن توفان بی مهری ها و بیدادها و تندخویی ها، به جهان خشن و تندخوی بشریت استبداد زده و در اسارت جهل و جنون استبدادگران و انحصارگران تقدیم داشت، و پا به پای او به تلاش فکری و فرهنگی و اخلاقی و روشنگری و الگودهی همت گماشت تا مسیر تاریخ را از ریل انحطاط و بدبختی و خشونت بی حاصل و ویرانگر، به ریل مهر و محبت و رشد و بهروزی و خردورزی و بشردوستی و صلح و آزادی هدایت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Style w:val="FootnoteAnchor"/>
          <w:rtl w:val="true"/>
        </w:rPr>
        <w:footnoteReference w:id="22"/>
      </w:r>
      <w:bookmarkStart w:id="34" w:name="pg512_3307"/>
    </w:p>
    <w:p>
      <w:pPr>
        <w:pStyle w:val="BookText"/>
        <w:rPr/>
      </w:pPr>
      <w:bookmarkEnd w:id="3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 برای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 و در او از روح خود دمیدیم، و سخنان پروردگارش و کتابهای او را تصدیق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فرمانبرداران بود</w:t>
      </w:r>
      <w:r>
        <w:rPr>
          <w:rFonts w:eastAsia="IRNazanin" w:cs="IRNazanin"/>
          <w:color w:val="111111"/>
          <w:sz w:val="28"/>
          <w:szCs w:val="28"/>
          <w:rtl w:val="true"/>
          <w:lang w:bidi="fa-IR"/>
        </w:rPr>
        <w:t>.</w:t>
      </w:r>
    </w:p>
    <w:p>
      <w:pPr>
        <w:pStyle w:val="Heading3"/>
        <w:numPr>
          <w:ilvl w:val="2"/>
          <w:numId w:val="1"/>
        </w:numPr>
        <w:rPr/>
      </w:pPr>
      <w:bookmarkStart w:id="35" w:name="__RefHeading___Toc4483929_211673320"/>
      <w:bookmarkStart w:id="36" w:name="_Toc12"/>
      <w:bookmarkEnd w:id="35"/>
      <w:r>
        <w:rPr/>
        <w:t>3</w:t>
      </w:r>
      <w:r>
        <w:rPr>
          <w:rtl w:val="true"/>
        </w:rPr>
        <w:t xml:space="preserve">. </w:t>
      </w:r>
      <w:r>
        <w:rPr>
          <w:rtl w:val="true"/>
        </w:rPr>
        <w:t>شریک دغدغه های پیامبر صلح و آزادی</w:t>
      </w:r>
      <w:bookmarkEnd w:id="36"/>
    </w:p>
    <w:p>
      <w:pPr>
        <w:pStyle w:val="BookText"/>
        <w:rPr/>
      </w:pPr>
      <w:r>
        <w:rPr>
          <w:rFonts w:ascii="IRNazanin" w:hAnsi="IRNazanin" w:eastAsia="IRNazanin"/>
          <w:color w:val="111111"/>
          <w:sz w:val="28"/>
          <w:sz w:val="28"/>
          <w:szCs w:val="28"/>
          <w:rtl w:val="true"/>
          <w:lang w:bidi="fa-IR"/>
        </w:rPr>
        <w:t>سومین زن تاریخ ساز و معنویت پردازی در زبان و فرهنگ اسلام و پیامبر، بانوی خردمند و آگاه و نواندیش و پروا پیشه و پرشهامت حجاز، خديجه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درایت و مدیریت و انتخاب هوشمندانه و شایسته ی راه زندگی در آن جامعه و فضای بسته و عقب مانده،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آن روزگار سیاه، مردم در کنار بهترین خانه و بدترین همسایه ها بودند؛ خوابشان بیداری بود و سرمه ی چشمشان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و شرایطی تیره به سر می بردند که دانشمند و نواندیش از ترس جان لب فرو بسته بود و فرومایه و دنباله رو گرامی و میدان دار و صاحب امکانات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پرمهر و پشتیبان پر اعتبار و همراه پر معنویت محمد صلی الله علیه و آله شد، و شریک دغدغه های او در کار سرگ دعوت جامعه و مردم به توحید و تقوا و معنویت و اخلاق و آزادی و آزادگی گردید، و با زبان رسا و منش مترقی و رفتار و برنامه ریزی زیبا در این راه نمونه ای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مورد نواندیشی و پیشتازی و ایمان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یُجاوِرُ فِی کُلِّ سَنَةٍ بِحِراءَ، فَأَراهُ وَ لا یَراهُ غَیْرِی،</w:t>
      </w:r>
    </w:p>
    <w:p>
      <w:pPr>
        <w:pStyle w:val="BookText"/>
        <w:rPr/>
      </w:pPr>
      <w:r>
        <w:rPr>
          <w:rFonts w:ascii="Amiri" w:hAnsi="Amiri" w:eastAsia="Amiri" w:cs="Amiri"/>
          <w:color w:val="111111"/>
          <w:sz w:val="28"/>
          <w:sz w:val="28"/>
          <w:szCs w:val="28"/>
          <w:rtl w:val="true"/>
          <w:lang w:bidi="ar-SA"/>
        </w:rPr>
        <w:t xml:space="preserve">وَ لَمْ یَجْمَعْ بَیْتٌ واحِدٌ یَوْمَئِذٍ فِی الْإسْلامِ غَیْرَ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خَدِیجَةَ وَ أَنَا ثالِثُهُما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پیامبر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در هیچ خانه ای جز خانه 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بانوی آزادی و معنویت خدیجه هم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و نور آزادی و عدالت راه نیافته بود، و من در آن شرایط دشوار، سومین آن دو انسان بزرگ منش و تاریخ ساز بودم که در راه تحول مطلوب و ساختن جامعه و دنیایی نو در تلاش و تکاپو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همین جهت پیامبر صلی الله علیه و آله ، تا آخرین روزهای زندگی خدیجه علیهاالسلام او را یاری غمخوار، همکاری چاره ساز و سنگ صبوری گره گشا و مدیری توانمند و با معنویت و آرامش بخش دل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گزنده و موضع گیری زننده و جسارت و اهانت و دروغ انگاری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رساندن پیام خدا از تاریک فکران و خودکامگان و گماشتگان استبداد می شنید و دل نازنین او از اندوه آکنده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دغدغه هایش، خديجه در میان می نهاد و با او به بیان درد می نشست، و خدا به وسیله ی سخن و تدبیر حکیمانه ی آن شیر زن، درد و اندوه را از گسترهی دل پیامبرش می زدود؛ چراکه آن یار بزرگمنش، هنگامی که پیامبر را در فشار مشکلات می دید، با زبان و عمل سنجیده اش، او را به استواری و مقاومت بر می انگیخت، و با همزبانی و همدردی از فشارها می کاست و با اسان شمردن کار سترگ ارشاد و مدیریت معنوی جامعه و ایجاد دگرگونی مطلوب در اندیشه ها و عواطف، چشم انداز موفقیت را نزدیک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وزیر راستین اسلام و مشاور خردمند و شجاع پیامبر بود، و آن حضرت به یاری او و حمایت بی دریغ و شجاعانه اش بر انبوه مشکلات و موانع چیره می شد و با مهر و صفای وصف ناپذیر او، آرامش خاطر می یافت؛</w:t>
      </w:r>
    </w:p>
    <w:p>
      <w:pPr>
        <w:pStyle w:val="BookText"/>
        <w:rPr/>
      </w:pPr>
      <w:r>
        <w:rPr>
          <w:rFonts w:ascii="IRNazanin" w:hAnsi="IRNazanin" w:eastAsia="IRNazanin"/>
          <w:color w:val="111111"/>
          <w:sz w:val="28"/>
          <w:sz w:val="28"/>
          <w:szCs w:val="28"/>
          <w:rtl w:val="true"/>
          <w:lang w:bidi="fa-IR"/>
        </w:rPr>
        <w:t>وكانت خديجه وزيرة صدق على الإسلام، و كان رسول الله صلی الله علیه و آله یسکن الیها علیهاالسلام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bookmarkStart w:id="37" w:name="pg512_3311"/>
    </w:p>
    <w:p>
      <w:pPr>
        <w:pStyle w:val="Heading3"/>
        <w:numPr>
          <w:ilvl w:val="2"/>
          <w:numId w:val="1"/>
        </w:numPr>
        <w:rPr/>
      </w:pPr>
      <w:bookmarkStart w:id="38" w:name="__RefHeading___Toc4483931_211673320"/>
      <w:bookmarkStart w:id="39" w:name="_Toc13"/>
      <w:bookmarkEnd w:id="37"/>
      <w:bookmarkEnd w:id="38"/>
      <w:r>
        <w:rPr/>
        <w:t>4</w:t>
      </w:r>
      <w:r>
        <w:rPr>
          <w:rtl w:val="true"/>
        </w:rPr>
        <w:t xml:space="preserve">. </w:t>
      </w:r>
      <w:r>
        <w:rPr>
          <w:rtl w:val="true"/>
        </w:rPr>
        <w:t>سالار زنان عصرها و نسل ها</w:t>
      </w:r>
      <w:bookmarkEnd w:id="39"/>
    </w:p>
    <w:p>
      <w:pPr>
        <w:pStyle w:val="BookText"/>
        <w:rPr/>
      </w:pPr>
      <w:r>
        <w:rPr>
          <w:rFonts w:ascii="IRNazanin" w:hAnsi="IRNazanin" w:eastAsia="IRNazanin"/>
          <w:color w:val="111111"/>
          <w:sz w:val="28"/>
          <w:sz w:val="28"/>
          <w:szCs w:val="28"/>
          <w:rtl w:val="true"/>
          <w:lang w:bidi="fa-IR"/>
        </w:rPr>
        <w:t>و چهارمین این زنان پرشکوه و بزرگ منش، فاطمه علیهاالسلام دخت سرفراز همین مادر پرشکوه و بامعنویت بود که از زبان سنجیده گوی پیامبر، عنوان پرافتخار سالار زنان عصرها و نسل ها را در میدان های گوناگون زندگی،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مخاطب ساخت و در بزرگداشت درایت و مدیریت و ایمان و پروای او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 سَیِّدَةَ نِساءِ الْعالَمینَ، وَ سَیِّدَةَ نِساءِ هذِهِ الاُمَّةِ وَ سَیِّدَةَ نِساءِ الْمُوْمِنینَ</w:t>
      </w:r>
      <w:r>
        <w:rPr>
          <w:rFonts w:eastAsia="Amiri" w:cs="Amiri" w:ascii="Amiri" w:hAnsi="Amiri"/>
          <w:color w:val="111111"/>
          <w:sz w:val="28"/>
          <w:szCs w:val="28"/>
          <w:rtl w:val="true"/>
          <w:lang w:bidi="ar-SA"/>
        </w:rPr>
        <w:t>»</w:t>
      </w:r>
      <w:r>
        <w:rPr>
          <w:rStyle w:val="FootnoteAnchor"/>
          <w:rtl w:val="true"/>
        </w:rPr>
        <w:footnoteReference w:id="26"/>
      </w:r>
      <w:bookmarkStart w:id="40" w:name="pg512_3313"/>
    </w:p>
    <w:p>
      <w:pPr>
        <w:pStyle w:val="BookText"/>
        <w:rPr/>
      </w:pPr>
      <w:bookmarkEnd w:id="40"/>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سالار بانوان گیتی باشی؟</w:t>
      </w:r>
    </w:p>
    <w:p>
      <w:pPr>
        <w:pStyle w:val="BookText"/>
        <w:rPr/>
      </w:pPr>
      <w:r>
        <w:rPr>
          <w:rFonts w:ascii="IRNazanin" w:hAnsi="IRNazanin" w:eastAsia="IRNazanin"/>
          <w:color w:val="111111"/>
          <w:sz w:val="28"/>
          <w:sz w:val="28"/>
          <w:szCs w:val="28"/>
          <w:rtl w:val="true"/>
          <w:lang w:bidi="fa-IR"/>
        </w:rPr>
        <w:t>آیا نمی خواهی سالار بانوان امت باشی؟ آیا نمی خواهی سالار بانوان با ایمان باشی؟</w:t>
      </w:r>
    </w:p>
    <w:p>
      <w:pPr>
        <w:pStyle w:val="BookText"/>
        <w:rPr/>
      </w:pPr>
      <w:r>
        <w:rPr>
          <w:rFonts w:ascii="IRNazanin" w:hAnsi="IRNazanin" w:eastAsia="IRNazanin"/>
          <w:color w:val="111111"/>
          <w:sz w:val="28"/>
          <w:sz w:val="28"/>
          <w:szCs w:val="28"/>
          <w:rtl w:val="true"/>
          <w:lang w:bidi="fa-IR"/>
        </w:rPr>
        <w:t>و نیز در حق شناسي از شکوه و شکوفایی خرد و معنویت او، هشدار داد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شناخت که شناخته است و هر که او را نشناخته است، به هوش باشد که او پارهی وجود من، قلب من، و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در حقیقت مرا آزرده است، و هر کس مرا بیازارد، در حقیقت خدای را آزرده است</w:t>
      </w:r>
      <w:r>
        <w:rPr>
          <w:rFonts w:eastAsia="IRNazanin" w:cs="IRNazanin"/>
          <w:color w:val="111111"/>
          <w:sz w:val="28"/>
          <w:szCs w:val="28"/>
          <w:rtl w:val="true"/>
          <w:lang w:bidi="fa-IR"/>
        </w:rPr>
        <w:t>.</w:t>
      </w:r>
    </w:p>
    <w:p>
      <w:pPr>
        <w:pStyle w:val="Heading2"/>
        <w:numPr>
          <w:ilvl w:val="1"/>
          <w:numId w:val="1"/>
        </w:numPr>
        <w:rPr/>
      </w:pPr>
      <w:bookmarkStart w:id="41" w:name="__RefHeading___Toc4483933_211673320"/>
      <w:bookmarkStart w:id="42" w:name="_Toc14"/>
      <w:bookmarkEnd w:id="41"/>
      <w:r>
        <w:rPr>
          <w:rtl w:val="true"/>
        </w:rPr>
        <w:t>راز اوج این زنان تاریخ ساز</w:t>
      </w:r>
      <w:bookmarkEnd w:id="42"/>
    </w:p>
    <w:p>
      <w:pPr>
        <w:pStyle w:val="BookText"/>
        <w:rPr/>
      </w:pPr>
      <w:r>
        <w:rPr>
          <w:rFonts w:ascii="IRNazanin" w:hAnsi="IRNazanin" w:eastAsia="IRNazanin"/>
          <w:color w:val="111111"/>
          <w:sz w:val="28"/>
          <w:sz w:val="28"/>
          <w:szCs w:val="28"/>
          <w:rtl w:val="true"/>
          <w:lang w:bidi="fa-IR"/>
        </w:rPr>
        <w:t>هر یک از این چهار بانوی نامدار، حقوقی بس بزرگ بر فرهنگ و تمدن و رشد و پیشرفت انسانی دارند؛ چراکه در استوار کردن راه اگاهی و آزادی و آزادگی و عدالت و سعادت و کمال و اوج بشر تلاشی سرگ نموده و نقشی سرنوشت ساز داشته و هنوز هم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معتبر تفسیری و حدیثی و تاریخی نشانگر آن است که این زنان افتخارآفرین، نخست دنیای وجود خویشتن را به صورت اندیشمندانه و مترقی، مدیریت کردند و با خودیابی و خودشناسی و </w:t>
      </w:r>
      <w:bookmarkStart w:id="43" w:name="pg512_3315"/>
    </w:p>
    <w:p>
      <w:pPr>
        <w:pStyle w:val="BookText"/>
        <w:rPr/>
      </w:pPr>
      <w:bookmarkEnd w:id="43"/>
      <w:r>
        <w:rPr>
          <w:rFonts w:ascii="IRNazanin" w:hAnsi="IRNazanin" w:eastAsia="IRNazanin"/>
          <w:color w:val="111111"/>
          <w:sz w:val="28"/>
          <w:sz w:val="28"/>
          <w:szCs w:val="28"/>
          <w:rtl w:val="true"/>
          <w:lang w:bidi="fa-IR"/>
        </w:rPr>
        <w:t>خودسازی و مبارزهی دلیرانه و سنجیده با موانع رشد و کمال، به خودشکوفایی اوج گرفتند، و آنگاه توانستند جامعه و جهان استبدادزده و دربند جهل و خرافه و در اسارت تعصب و خشونت را به سوی سعادت و نجات و رشد و شکوفایی و مهر و مدارا و اخلاق و معنویت، مدیریت کنند و در پیکار سرنوشت، همراهی و همگامی برترین پیامبران و اصلاحگران و خردسازان و آزادیخواهان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کدام انسانی نواندیش و آزادیخواه، آزادمنش و خداجو، استبدادستیز و آراستهی به خرد و کمال بودند که نه تنها در روزگار خویش، نقش والا و سرنوشت سازی در نجات و سرفرازی مردم خویش ایفا نمودند، که چراغ فروزانی فراراه آیندگان شدند و اخلاق و منش مترقی را به بشریت هدیه کردند، به گونه ای که هم اینک نیز جهان و جهانیان، آنان را سمبل راستی و وفاداری و نیک اندیشی و مدیریت و مدارا و اخلاق و معنویت و آزادگی و آزادیخواهی می نگرند و برنامه و کتاب و راه و رسم آنان را می ستایند، و هر بام و شام، نام بلند و جاودانه ی آنان را بر پرفرازترین مأذنه ها و مناره های گیتی به شکوه و عظمت طنین افکن می سازند و از خدای آنان و روح بزرگ و بشردوست آنان قوت قلب می جویند</w:t>
      </w:r>
      <w:r>
        <w:rPr>
          <w:rFonts w:eastAsia="IRNazanin" w:cs="IRNazanin"/>
          <w:color w:val="111111"/>
          <w:sz w:val="28"/>
          <w:szCs w:val="28"/>
          <w:rtl w:val="true"/>
          <w:lang w:bidi="fa-IR"/>
        </w:rPr>
        <w:t>.</w:t>
      </w:r>
    </w:p>
    <w:p>
      <w:pPr>
        <w:pStyle w:val="Heading2"/>
        <w:numPr>
          <w:ilvl w:val="1"/>
          <w:numId w:val="1"/>
        </w:numPr>
        <w:rPr/>
      </w:pPr>
      <w:bookmarkStart w:id="44" w:name="__RefHeading___Toc4483935_211673320"/>
      <w:bookmarkStart w:id="45" w:name="_Toc15"/>
      <w:bookmarkEnd w:id="44"/>
      <w:r>
        <w:rPr>
          <w:rtl w:val="true"/>
        </w:rPr>
        <w:t>راز گزینش خدیجه علیهاالسلام به عنوان برترین زن تاریخ</w:t>
      </w:r>
      <w:bookmarkEnd w:id="45"/>
    </w:p>
    <w:p>
      <w:pPr>
        <w:pStyle w:val="BookText"/>
        <w:rPr/>
      </w:pPr>
      <w:r>
        <w:rPr>
          <w:rFonts w:ascii="IRNazanin" w:hAnsi="IRNazanin" w:eastAsia="IRNazanin"/>
          <w:color w:val="111111"/>
          <w:sz w:val="28"/>
          <w:sz w:val="28"/>
          <w:szCs w:val="28"/>
          <w:rtl w:val="true"/>
          <w:lang w:bidi="fa-IR"/>
        </w:rPr>
        <w:t>دقت در اسناد روایی و تاریخی معتبر، معیار برتری و راز گزینش خدیجه را به عنوان برترین زن تاریخ این سان نشان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نواندیشی و نوگرایی او در آن جامعه و شرایط عقب مانده 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در اندیشه و عمل و موضع گیری شجاعانه به سود حق و عدالت و آزادی، در پیکار استبداد و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و هم اندیشی و همراهی و همرزمی بسیار شجاعانه با پیامبر و مفتخر شدن به مقام مشاور و وزیر شایسته و کارآمد او</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اعتبار، امکانات و خانه ی خویش را به فروزشگاه دین و آیین و پناهگاه پیامبر و مردم خداجو و حق طلب و آزادیخواه و بی پناه تبدیل ساختن، و پای این کار سترگ، دلیرانه مقاومت و ایثار نمودن</w:t>
      </w:r>
      <w:r>
        <w:rPr>
          <w:rFonts w:eastAsia="IRNazanin" w:cs="IRNazanin"/>
          <w:color w:val="111111"/>
          <w:sz w:val="28"/>
          <w:szCs w:val="28"/>
          <w:rtl w:val="true"/>
          <w:lang w:bidi="fa-IR"/>
        </w:rPr>
        <w:t xml:space="preserve">. </w:t>
      </w:r>
      <w:r>
        <w:rPr>
          <w:rStyle w:val="FootnoteAnchor"/>
          <w:rtl w:val="true"/>
        </w:rPr>
        <w:footnoteReference w:id="28"/>
      </w:r>
      <w:bookmarkStart w:id="46" w:name="pg512_3322"/>
    </w:p>
    <w:p>
      <w:pPr>
        <w:pStyle w:val="BookText"/>
        <w:rPr/>
      </w:pPr>
      <w:bookmarkEnd w:id="4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شگرف مدیریت اجتماعی و سیاسی و اقتصادی و 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آفرینی و گره گشایی و سعادت سازی به انگیزهی بشردوستی و مردم خواهی و مهر به بندگان خدا</w:t>
      </w:r>
      <w:r>
        <w:rPr>
          <w:rFonts w:eastAsia="IRNazanin" w:cs="IRNazanin"/>
          <w:color w:val="111111"/>
          <w:sz w:val="28"/>
          <w:szCs w:val="28"/>
          <w:rtl w:val="true"/>
          <w:lang w:bidi="fa-IR"/>
        </w:rPr>
        <w:t>.</w:t>
      </w:r>
    </w:p>
    <w:p>
      <w:pPr>
        <w:pStyle w:val="Heading2"/>
        <w:numPr>
          <w:ilvl w:val="1"/>
          <w:numId w:val="1"/>
        </w:numPr>
        <w:rPr/>
      </w:pPr>
      <w:bookmarkStart w:id="47" w:name="__RefHeading___Toc4483937_211673320"/>
      <w:bookmarkStart w:id="48" w:name="_Toc16"/>
      <w:bookmarkEnd w:id="47"/>
      <w:r>
        <w:rPr>
          <w:rtl w:val="true"/>
        </w:rPr>
        <w:t>راز برگزیدگی و شکوه خديجه علیهاالسلام در آینه ى حديث و تاریخ</w:t>
      </w:r>
      <w:bookmarkEnd w:id="48"/>
    </w:p>
    <w:p>
      <w:pPr>
        <w:pStyle w:val="BookText"/>
        <w:rPr/>
      </w:pPr>
      <w:r>
        <w:rPr>
          <w:rFonts w:ascii="IRNazanin" w:hAnsi="IRNazanin" w:eastAsia="IRNazanin"/>
          <w:color w:val="111111"/>
          <w:sz w:val="28"/>
          <w:sz w:val="28"/>
          <w:szCs w:val="28"/>
          <w:rtl w:val="true"/>
          <w:lang w:bidi="fa-IR"/>
        </w:rPr>
        <w:t>راز برگزیدگی و شکوه بانوی آزادی و معنویت در تاریخ و حدیث یا آینه ی بزرگان و دانشمندان و صاحبان خرد و بینش نیز جالب و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بجاست به نمونه هایی از دیدگاه چهره های معاصر او و برخی از اندیشمندان نسل های بعد در ترسیم ارزش های علمی و هنری و اخلاقی گوهر وجود تاریخساز و جامعه پرداز او بنگریم و بگذریم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نواندیشان و تاریخ سازان عرب و پیشتازان راه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خواستگاری از این دخت کمال برای پیامبر، در وصف او و راز گزینش وی به عنوان برترین ها در قاموس و تاریخ زن مترقی، روی سخن را به خاندان او نمود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اخینا خاطبٌ کریمتکم الموصوفة بالسّخاء و العفّة وهی فتاتکم المعروفة المذکورة فضلها الشّامخ خطبها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اینک برادر زاده ی 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از وصف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است؛ آن دخت ارجمندی که به ویژگی بخشندگی و پاکی و پروا و شایستگی آراسته است؛ همو که انسانی است بلند جایگاه و به شکوه و عظمت در میان شما شهرهی آفاق است، و برتریش زبانزد همگان و مقامش بسی ارجمند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زنان بر جسته ی تاریخ اسلام و همسر گرانقدر پیامبر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وصف درایت و شایستگی آن بانوی کمال به وسیله ی پیامبر،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تذکر من خدیجة أمراً إلاّ وقد کانت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خدیجه همان گونه بلند مرتبه و پراخلاص و درست اندیش و شایسته کردار بود که شما هماره او را وصف می کنی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نواندیش و تاریخ ساز عصر رسالت در وصف خدیجه، خطاب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سيدة نساء العالمين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راستی که تو سالار زنان عصرها و نسل 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ی پیامبر، از زنان كمال جو و</w:t>
      </w:r>
    </w:p>
    <w:p>
      <w:pPr>
        <w:pStyle w:val="BookText"/>
        <w:rPr/>
      </w:pPr>
      <w:r>
        <w:rPr>
          <w:rFonts w:ascii="IRNazanin" w:hAnsi="IRNazanin" w:eastAsia="IRNazanin"/>
          <w:color w:val="111111"/>
          <w:sz w:val="28"/>
          <w:sz w:val="28"/>
          <w:szCs w:val="28"/>
          <w:rtl w:val="true"/>
          <w:lang w:bidi="fa-IR"/>
        </w:rPr>
        <w:t>شجاع تاریخ اسلام، در وصف او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السّعود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والسعد عنه ما برح</w:t>
      </w:r>
    </w:p>
    <w:p>
      <w:pPr>
        <w:pStyle w:val="BookText"/>
        <w:rPr/>
      </w:pPr>
      <w:r>
        <w:rPr>
          <w:rFonts w:ascii="IRNazanin" w:hAnsi="IRNazanin" w:eastAsia="IRNazanin"/>
          <w:color w:val="111111"/>
          <w:sz w:val="28"/>
          <w:sz w:val="28"/>
          <w:szCs w:val="28"/>
          <w:rtl w:val="true"/>
          <w:lang w:bidi="fa-IR"/>
        </w:rPr>
        <w:t>بخديجة بنت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نایلها طفح</w:t>
      </w:r>
    </w:p>
    <w:p>
      <w:pPr>
        <w:pStyle w:val="BookText"/>
        <w:rPr/>
      </w:pPr>
      <w:r>
        <w:rPr>
          <w:rFonts w:ascii="IRNazanin" w:hAnsi="IRNazanin" w:eastAsia="IRNazanin"/>
          <w:color w:val="111111"/>
          <w:sz w:val="28"/>
          <w:sz w:val="28"/>
          <w:szCs w:val="28"/>
          <w:rtl w:val="true"/>
          <w:lang w:bidi="fa-IR"/>
        </w:rPr>
        <w:t>شادی و شادمانی با نشاط و طراوت فرارسید، و بدپنداری و اندوه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درخشان ما، چهره برافروخت و موج نیک بختی و شادکامی از افق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به برکت وجود ارجمند محمد صلی الله علیه و آله است؛ همو که در سرزمین حجاز و در زبان مردم آن به نیکی و بزرگمنشی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انسان ها و نیز دیگر پدیده های آفرینش مقایسه شود، برتری و شکوه او بر همه ی آنها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بار دیگر شکوه محمد صلی الله علیه و آله بر قریش آشکار گردید و به یمن وجود او، همای نیک بختی و سعادت برای همیشه در آسمان زندگی انسان های کمالجو و رشد خواه به پرواز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این سعادت و نیک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همو را که دخت خرد و کمال و پاکی ها و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خدیجه چه بانوی شکوهمند و آراسته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درایت و بردباری از گفتار و منش او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نوادگان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ژرف نگر و پروا پیشه در تاریخ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الأزواج أفضلهنّ خديجة الطاهرة</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همسران پیامبر، برترین شان از نظر بینش و منش و جمال و کمال خديجه ی پاک سرشت و پاک منش بود، که درود خدا بر او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دوستی باخاندان پیامبر دارای سابقه ی نیکی نیست، به وجود ارزشمند خدیجه علیهاالسلام مباهات می نمود، به گونه ای که در یک رویارویی گفتاری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من این است که عمه ی گرانقدرم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بانوی بزرگ و دارای ریشه و تباری نیک و رفتار و کرداری والاست، اما عمه 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خدا در نکوهش بداندیشی و رفتار ظالمانه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زنش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هیزمکش است، و در گردنش ریسمانی بافته شده از لیف خرماست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آتش می 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نگار نامدار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بانوی نوگرا و بامعنویت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خدیجة امرأة حازمة نبیلة شریفة، وهی یومئذ أوسط قریش نسباً، وأعظمهم شرفاً، وأکثرهم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قومها قد کان حریصاً على تزویجها، فأبت وعرضت نفسها على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إنّی رغبتُ فیک؛ لقرابتک منّی، وشرفک فی قومک، وأمانتک عندهم، وحُسن خُلُقک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راستی بانویی خردمند و خردورز و بسیار پرشرافت و درایت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خویش از نظر ریشه و تبار از بهترین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نظر شرافت و شکوه، پرشکوه ترین آنان، و از نظر ثروت </w:t>
      </w:r>
    </w:p>
    <w:p>
      <w:pPr>
        <w:pStyle w:val="BookText"/>
        <w:rPr/>
      </w:pPr>
      <w:r>
        <w:rPr>
          <w:rFonts w:ascii="IRNazanin" w:hAnsi="IRNazanin" w:eastAsia="IRNazanin"/>
          <w:color w:val="111111"/>
          <w:sz w:val="28"/>
          <w:sz w:val="28"/>
          <w:szCs w:val="28"/>
          <w:rtl w:val="true"/>
          <w:lang w:bidi="fa-IR"/>
        </w:rPr>
        <w:t>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سرشناس عرب و عجم برای پیوند با او سخت می کوشیدند و خواستگار بی قرار او بودند، اما او به آنان پاسخ منفی داد و در همان حال، خود با هوشمندی و آینده نگری عجیبی به خواستگاری پیامبر رفت و با درایت و نجابت، انگیزه های انسانی و معنوی خویش را برای این پیشگامی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همفکری و به دلیل شرافت، امانت، راستی و منش شایسته ات، دل در گرو مهر تو دارم و بر آن هستم که اگر بپذیری با تو پیمان زندگی مشترک امضا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یاور راستین و پر اعتبار اسلام بود که پیامبر خدا با وجود او و حمایت بی دریغ و کارسازش از هدف های بلند و آزادیبخش خود آرامش و آسایش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پاداش این کار ستُرگ اوست که جبرئیل نزد پیامبر می آید و پیام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از سوی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رو به آن بانوی آز ادمنش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که از سوی پرودگارت به تو سلام آورده است، و آن بانوی دانش و معنویت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 همتای خدا سر چشمه ی سلام و ارزانی دارنده ی سلامت است، و سلامت و امنیت از سوی اوست و سلام و درود به بارگاه او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خدیجه وزیر راستین اسلام، مشاور خردمند و شجاع پیامبر و حمایتگر پر اعتبار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یاری </w:t>
      </w:r>
    </w:p>
    <w:p>
      <w:pPr>
        <w:pStyle w:val="BookText"/>
        <w:rPr/>
      </w:pPr>
      <w:r>
        <w:rPr>
          <w:rFonts w:ascii="IRNazanin" w:hAnsi="IRNazanin" w:eastAsia="IRNazanin"/>
          <w:color w:val="111111"/>
          <w:sz w:val="28"/>
          <w:sz w:val="28"/>
          <w:szCs w:val="28"/>
          <w:rtl w:val="true"/>
          <w:lang w:bidi="fa-IR"/>
        </w:rPr>
        <w:t>او و حمایت بی دریغ و شجاعانه اش بر انبوه مشکلات و موانع چيره می شد، و با مهر و صفای وصف ناپذیر او آرامش خاطر می یافت؛</w:t>
      </w:r>
    </w:p>
    <w:p>
      <w:pPr>
        <w:pStyle w:val="BookText"/>
        <w:rPr/>
      </w:pPr>
      <w:r>
        <w:rPr>
          <w:rFonts w:ascii="IRNazanin" w:hAnsi="IRNazanin" w:eastAsia="IRNazanin"/>
          <w:color w:val="111111"/>
          <w:sz w:val="28"/>
          <w:sz w:val="28"/>
          <w:szCs w:val="28"/>
          <w:rtl w:val="true"/>
          <w:lang w:bidi="fa-IR"/>
        </w:rPr>
        <w:t>وكانت خديجة وزيرة صدق على الإسلام، و كان رسول الله يسکن إليها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نامدار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فضائل خديجة فهى کثیرة لا تحصی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برتری ها و والایی های خدیجه بی شمار و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نختاره و ندین الله به أن فاطمة أفضل من خديجة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بانوی بزرگ اسلام، خدیجه علیهاالسلام بر می گزینیم و بدان عقیده داریم، این است که او برترین زنان قریش، سرور زنان عرب، مام ارجمند توحیدگرایان و نواندیشان و سالار زنان گیتی است؛ اما ریحانه ی سرفراز پیامبر، فاطمه علیهاالسلام از او هم برتر و پرشکوه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فاطمه علیهاالسلام دخت ارجمند پیامبر، برترین زن تاریخ بشر است،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زن عصرها و نسل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 بانویی است که مام ارجمند امامان نور را به دنیا آورد، و پیامبر گرامی با پیام فرشته ی</w:t>
      </w:r>
    </w:p>
    <w:p>
      <w:pPr>
        <w:pStyle w:val="BookText"/>
        <w:rPr/>
      </w:pPr>
      <w:r>
        <w:rPr>
          <w:rFonts w:ascii="IRNazanin" w:hAnsi="IRNazanin" w:eastAsia="IRNazanin"/>
          <w:color w:val="111111"/>
          <w:sz w:val="28"/>
          <w:sz w:val="28"/>
          <w:szCs w:val="28"/>
          <w:rtl w:val="true"/>
          <w:lang w:bidi="fa-IR"/>
        </w:rPr>
        <w:t>وحی بشارت بهشت پرطراوت و زیبای خدا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بسیارش را در راه حق و عدالت و یاری رسانی به هدف های بلند پیامبر عدالت هزینه کرد، و به راستی محبوب ترین، برترین و گرامی ترین همسر پیامبر در نظر آن حضرت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مام ارجمند دخت سرفراز پیامبر، فاطمه علیهاالسلام و دیگر فرزندان آن حضرت و به بیان پیامبر، آرامش بخش دل توفان زدهی او از فشار تاریک اندیشان و استبدادگران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 قانونمند و حق شناسی بود که در همه ی زندگی مشترک با پیامبر، میان او و آن حضرت جز همگرایی و صفا و عشق و وفا جریان نیافت، و کوچک ترین کدورت و آزردگی پدید نیامد، و در حالی جهان را بدرود گفت که پیامبر از او خشنود و سپاسگزار بود،</w:t>
      </w:r>
      <w:r>
        <w:rPr>
          <w:rStyle w:val="FootnoteAnchor"/>
          <w:rtl w:val="true"/>
        </w:rPr>
        <w:footnoteReference w:id="35"/>
      </w:r>
      <w:r>
        <w:rPr>
          <w:rFonts w:ascii="IRNazanin" w:hAnsi="IRNazanin" w:eastAsia="IRNazanin"/>
          <w:color w:val="111111"/>
          <w:sz w:val="28"/>
          <w:sz w:val="28"/>
          <w:szCs w:val="28"/>
          <w:rtl w:val="true"/>
          <w:lang w:bidi="fa-IR"/>
        </w:rPr>
        <w:t>و او نیز از آن حضرت خشنود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نامدار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نواندیش و ستم ستیز در زندگی خویش به گونه ای با درایت و شهامت</w:t>
      </w:r>
    </w:p>
    <w:p>
      <w:pPr>
        <w:pStyle w:val="BookText"/>
        <w:rPr/>
      </w:pPr>
      <w:r>
        <w:rPr>
          <w:rFonts w:ascii="IRNazanin" w:hAnsi="IRNazanin" w:eastAsia="IRNazanin"/>
          <w:color w:val="111111"/>
          <w:sz w:val="28"/>
          <w:sz w:val="28"/>
          <w:szCs w:val="28"/>
          <w:rtl w:val="true"/>
          <w:lang w:bidi="fa-IR"/>
        </w:rPr>
        <w:t>زیستند و در خشیدند، که سالار زنان روزگار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نسوة سیدات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بلند آوازهی اهل سنت در ترسیم جایگاه بانوی آزادی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خديجة بنت خویلد أول من آمن بالله ورسوله، و صدق محمد فيما جاء به عن ربه و آزره على أمره </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خديجه علیهاالسلام نخستین کسی بود که به خدا و پیامبرش ایمان آورد، و آن برنامه ی اوج بخش آسمانی را که محمد ص از سوی پروردگارش برای مردم آورده بود، با همه ی وجود گواهی نمود و آن حضرت را در راه رساندن پیام خدا و ایجاد دگرگونی مطلوب و محبوب در جامعه یاری و پشتیبانی کرد و در این راه فداکاری و شکیب قهرمانانه ای به نمایش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دانشمند دیگری از اهل سنت، ضمن ترسیم شکوه و عظمت آن بانوی تاریخ ساز، در بیان افتخار دیگر او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نَشَأ فِی بَیْتِ خَدیجَهٍ وَ هُوَ صَغیر، ثُمَّ تَزَوَّجَ بَعْدَها فَظَهَرَ رُجوعُ اَهْل البَیْتِ النَّبَویّ اِلَی خَدیجَه دون غَیرِها…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علی علیه السلام از کودکی در خانه ی خدیجه، بزرگ بانوی کمال و معنویت رشد کرد و پس از او با دخت فرزانه اش فاطمه علیه السلام پیوند زندگی مشترک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آشکار می گردد که ریشه و اساس خاندان پیامبر، از سوی مادر به خدیجه بازمی گردد و نه به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ابوطالب دویار پرنفوذ پیامبر، در یک سال، جهان را بدرود گفتند و با رحلت آن دو، امواج گرفتاری و مصیبت بر پیامبر باریدن نمود، چراکه خدیجه وزیر راستین و کارآمد اسلام و مشاور خردمند و یار شجاع و فداکار پیامبر بود، و او به یاری و حمایت بی دریغ و شهامتمندانه ی خدیجه، از سویی بر مشکلات و موانع چیره می شد، و از سوی دیگر با مهر وصف ناپذیر او آرامش خاطر می یافت؛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عجبت للشمس من تقبيل وجنته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لا ينبغي أن تدرك القمرا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 محبوبی که بسیار دوستش میدارم از سفر می رسد، و خورشید در چهره ی نورافشانش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خورشید در شگفتم که چگونه بر آن جمال پر معنویت بوسه زده، با آنکه خورشید را نزیبد که به ماه تابان برسد؟</w:t>
      </w:r>
    </w:p>
    <w:p>
      <w:pPr>
        <w:pStyle w:val="BookText"/>
        <w:rPr/>
      </w:pPr>
      <w:r>
        <w:rPr>
          <w:rFonts w:ascii="IRNazanin" w:hAnsi="IRNazanin" w:eastAsia="IRNazanin"/>
          <w:color w:val="111111"/>
          <w:sz w:val="28"/>
          <w:sz w:val="28"/>
          <w:szCs w:val="28"/>
          <w:rtl w:val="true"/>
          <w:lang w:bidi="fa-IR"/>
        </w:rPr>
        <w:t>و نیز این گونه</w:t>
      </w:r>
    </w:p>
    <w:p>
      <w:pPr>
        <w:pStyle w:val="BookText"/>
        <w:rPr/>
      </w:pPr>
      <w:r>
        <w:rPr>
          <w:rFonts w:ascii="IRNazanin" w:hAnsi="IRNazanin" w:eastAsia="IRNazanin"/>
          <w:color w:val="111111"/>
          <w:sz w:val="28"/>
          <w:sz w:val="28"/>
          <w:szCs w:val="28"/>
          <w:rtl w:val="true"/>
          <w:lang w:bidi="fa-IR"/>
        </w:rPr>
        <w:t xml:space="preserve">فلو اننی امسیت فی کل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دامت لی الدنیا و تملک الاکاسرة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سویت عندی جناح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عینی لعینک ناظرة</w:t>
      </w:r>
    </w:p>
    <w:p>
      <w:pPr>
        <w:pStyle w:val="BookText"/>
        <w:rPr/>
      </w:pPr>
      <w:r>
        <w:rPr>
          <w:rFonts w:ascii="IRNazanin" w:hAnsi="IRNazanin" w:eastAsia="IRNazanin"/>
          <w:color w:val="111111"/>
          <w:sz w:val="28"/>
          <w:sz w:val="28"/>
          <w:szCs w:val="28"/>
          <w:rtl w:val="true"/>
          <w:lang w:bidi="fa-IR"/>
        </w:rPr>
        <w:t>اگر روزها را غرق در نعمت ها به شب رسانم، و اگر فرمانروایی شاهان ایران و روم هماره از آن من باشد، هنگامی که چشمم تماشاگر چشم نازنین تو نباشد، به اندازه ی بال مگسی برایم ارزش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خدیجة و اباطالب ماتا فی عام واحد، فتتابعت علی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الذي أهواه 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قد أثرت في وجهه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المصائب بهلاک خدیجة وابی طالب وکانت خدیجة وزیرة صدق علی الإسلام، وکان رسول اللّه یسکن الیها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انبوهی از حدیث نگاران،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در حالی به پیامبرش فرو فرستاد که خدیجه در کنار آن حضرت و همسنگر و همراه و مشاور و وزیر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على رسوله القرآن و الهدی و عنده خديجة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نامدار عرب در وصف آن بانوی ستم ستیز و آزادیخواه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 خود را با سخاوتی وصف ناپذیر به محمد بخشید، در حالی که هرگز این احساس را نداشت که چیزی می بخشد؛ بلکه این احساس را داشت که از وجود گرانمایه ی او، هدایت و سعادت و رستگاری دو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ی گنجینه های گیتی برتری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کرد که مهر و عشق پاک را به پیامبر آزادی و مهر هدیه می کند، و در برابر آن سعادت و رستگاری و ماندگاری همه جانبه را به دست می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جاودانه و همارهی پیامبر است و به راستی مادر شایسته کردار و پرمعنویت مردم با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بانوی فرزانه، این شرافت و شکوه که برترین افتخار و شکوه است، بسنده می باشد که راه و رسم عادلانه و بشردوستانه اسلام در برابر شرک و استبداد و تاریک اندیشی و تعصب کور، جز در پرتو جاذبه ی پیامبر و منش او، جهاد خالصانه امیرمؤمنان و درایت و ثروت بی کران خدیجه و جهاد مالی او قامت برنیفراشت و گسترش نیافت، که این واقعیت در روایات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 شرفا فوق شرف ان الاسلام لم یقم إلا بمالها و سیف علی بن ابی طالب کماروى متواترا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 مرجع نامدار جهان تشیع، آیت الله خویی در گرامیداشت آن بانوی تاریخ ساز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خدیجه، بخشش ثروت بی کرانش در راه خدا و پیشبرد هدف های آزادیبخش اسلام و پیامبر و همراهی و همگامی و فداکاریش در خدمت پیامبر به گونه ای روشن است که ما را از گفتار بیشتر در وصف او بی نیاز می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همه جالب تر آن که علی علیه السلام او را بانویی نواندیش و نوگرا و خردمند و استقلال جو و پیشتاز در نماز و نیایش وصف می کند و در بیان نقش ممتاز آن بانوی کمال در راه پیشرفت نهضت آزادی خواهانه ی پیامبر، در سوگ جانسوز او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اعینی جودا بارک الله فیکما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هالکین لا تری لهما مثلا</w:t>
      </w:r>
    </w:p>
    <w:p>
      <w:pPr>
        <w:pStyle w:val="BookText"/>
        <w:rPr/>
      </w:pPr>
      <w:r>
        <w:rPr>
          <w:rFonts w:ascii="IRNazanin" w:hAnsi="IRNazanin" w:eastAsia="IRNazanin"/>
          <w:color w:val="111111"/>
          <w:sz w:val="28"/>
          <w:sz w:val="28"/>
          <w:szCs w:val="28"/>
          <w:rtl w:val="true"/>
          <w:lang w:bidi="fa-IR"/>
        </w:rPr>
        <w:t>علی سید البطحاء وابن رئیسها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وسیدة النسوان اول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آسمان دیدگانم فروبارید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باران اشک را در سوگ دو یار فداکار اسلام و دو پشتیبان بی همانند پیامبر آزادی بر شما مبارک سازد؛ چراکه آن دو به راستی انسان های بی نظیری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غمبار سالار حجاز و فرزند سالار مکه، ابوطالب و نیز در رحلت جانسوز سالار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بانوی توحیدگرا و پیشتاز ترین زن در راه آزادی و معنویت بود، و با پیامبر نماز می گذارد و به نیایش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فرو بارید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همان بانوی خودساخته و پاک روش و پاک منشی که خدا سرای او و گرداگردش را پاک و پاکیزه ساخته است؛ بانوی پربرکتی که خدا او را به خاطر نواندیشی و شایسته کرداریش به شاهراه فضیلت ها و والایی ها راه نموده است</w:t>
      </w:r>
      <w:r>
        <w:rPr>
          <w:rFonts w:eastAsia="IRNazanin" w:cs="IRNazanin"/>
          <w:color w:val="111111"/>
          <w:sz w:val="28"/>
          <w:szCs w:val="28"/>
          <w:rtl w:val="true"/>
          <w:lang w:bidi="fa-IR"/>
        </w:rPr>
        <w:t xml:space="preserve">... </w:t>
      </w:r>
      <w:bookmarkStart w:id="49" w:name="pg512_3345"/>
    </w:p>
    <w:p>
      <w:pPr>
        <w:pStyle w:val="Heading2"/>
        <w:numPr>
          <w:ilvl w:val="1"/>
          <w:numId w:val="1"/>
        </w:numPr>
        <w:rPr/>
      </w:pPr>
      <w:bookmarkStart w:id="50" w:name="__RefHeading___Toc4483939_211673320"/>
      <w:bookmarkStart w:id="51" w:name="_Toc17"/>
      <w:bookmarkEnd w:id="49"/>
      <w:bookmarkEnd w:id="50"/>
      <w:r>
        <w:rPr>
          <w:rtl w:val="true"/>
        </w:rPr>
        <w:t>پرتوی از مدیریت اقتصادی و کارآفرینی خدیجه علیهاالسلام</w:t>
      </w:r>
      <w:bookmarkEnd w:id="51"/>
    </w:p>
    <w:p>
      <w:pPr>
        <w:pStyle w:val="Heading3"/>
        <w:numPr>
          <w:ilvl w:val="2"/>
          <w:numId w:val="1"/>
        </w:numPr>
        <w:rPr/>
      </w:pPr>
      <w:bookmarkStart w:id="52" w:name="__RefHeading___Toc4483941_211673320"/>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اگر پژوهشگری به زندگی درخشان بانوی بزرگ تاریخ اسلام و عرب، خدیجه علیهاالسلام و موفقیت و شکوه او در ابعاد گوناگون زندگی بنگرد، و راز استقلال و آزادگی او را بجوید، همین دانش و هنر برنامه ریزی، یگانه سازی نیروهای دمیدن روح انگیزش در کارکنان و قدرت کنترل کارها و اصلاح امور و دیگر هنرها و مهارت های مدیریت را در زیباترین چهره اش در منش و روش مترقی و با معنویت و زیبای او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او افزون بر اصول و ارکان مدیریت ظاهری و علمی و تجربی، مدیریتی انسانی و آزادمنشانه و عادلانه و مدیریت بر قلبها بود، که مدیریت و کارآفرینی که موضوع این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شاهکار شگرف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روایی و تفسیری و تاریخی بیانگر این حقیقت است که</w:t>
      </w:r>
      <w:r>
        <w:rPr>
          <w:rFonts w:eastAsia="IRNazanin" w:cs="IRNazanin"/>
          <w:color w:val="111111"/>
          <w:sz w:val="28"/>
          <w:szCs w:val="28"/>
          <w:rtl w:val="true"/>
          <w:lang w:bidi="fa-IR"/>
        </w:rPr>
        <w:t>:</w:t>
      </w:r>
    </w:p>
    <w:p>
      <w:pPr>
        <w:pStyle w:val="Heading3"/>
        <w:numPr>
          <w:ilvl w:val="2"/>
          <w:numId w:val="1"/>
        </w:numPr>
        <w:rPr/>
      </w:pPr>
      <w:bookmarkStart w:id="54" w:name="__RefHeading___Toc4483943_211673320"/>
      <w:bookmarkStart w:id="55" w:name="_Toc19"/>
      <w:bookmarkEnd w:id="54"/>
      <w:r>
        <w:rPr/>
        <w:t>1</w:t>
      </w:r>
      <w:r>
        <w:rPr>
          <w:rtl w:val="true"/>
        </w:rPr>
        <w:t xml:space="preserve">. </w:t>
      </w:r>
      <w:r>
        <w:rPr>
          <w:rtl w:val="true"/>
        </w:rPr>
        <w:t>دختری اندیشمند و صاحب اعتبار و امکانات</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دختری اندیشمند و صاحب ثروت و امکانات بود و به تجارت </w:t>
      </w:r>
    </w:p>
    <w:p>
      <w:pPr>
        <w:pStyle w:val="BookText"/>
        <w:rPr/>
      </w:pPr>
      <w:r>
        <w:rPr>
          <w:rFonts w:ascii="IRNazanin" w:hAnsi="IRNazanin" w:eastAsia="IRNazanin"/>
          <w:color w:val="111111"/>
          <w:sz w:val="28"/>
          <w:sz w:val="28"/>
          <w:szCs w:val="28"/>
          <w:rtl w:val="true"/>
          <w:lang w:bidi="fa-IR"/>
        </w:rPr>
        <w:t>گسترده ای اشتغال داشت و پس از ایمان به راه و رسم مترقی و انسان پرور پیامبر آزادی، تمام آن ثروت و اعتبار و تجربه و کارایی را در اختیار پیشوای آزادی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حق شناسی در نقش فداکاری و ایثار او در پیشرفت معنویت و اخلاق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 لا استقام الدین الا بسیف علی و مال خدیجة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اسلام پس از فرود بر قلب و زبان پیامبر، با دو عامل اساسی،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فداکاری علی، و دیگر جهاد و فداکاری اقتصادی خدیجه</w:t>
      </w:r>
    </w:p>
    <w:p>
      <w:pPr>
        <w:pStyle w:val="BookText"/>
        <w:rPr/>
      </w:pPr>
      <w:r>
        <w:rPr>
          <w:rFonts w:ascii="IRNazanin" w:hAnsi="IRNazanin" w:eastAsia="IRNazanin"/>
          <w:color w:val="111111"/>
          <w:sz w:val="28"/>
          <w:sz w:val="28"/>
          <w:szCs w:val="28"/>
          <w:rtl w:val="true"/>
          <w:lang w:bidi="fa-IR"/>
        </w:rPr>
        <w:t>بر این اساس است که اندیشمندان در این مورد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 شرفا فوق شرف ان الاسلام لم یقم إلا بمالها و سیف علی بن ابی طالب کماروى متواترا</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بانوی فرزانه، این شرافت و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افتخار و شکوه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باشد که راه و رسم عادلانه و بشردوستانهی اسلام و ایمان در برابر شرک و استبداد و تاریک اندیشی و تعصب کور، جز در پرتو جاذبه ی پیامبر و منش مترقی او، جهاد خالصانه ی امیر مؤمنان و ثروت بسیار خدیجه و جهاد مالی او قامت برنیفر اشت و </w:t>
      </w:r>
      <w:bookmarkStart w:id="56" w:name="pg512_3349"/>
    </w:p>
    <w:p>
      <w:pPr>
        <w:pStyle w:val="BookText"/>
        <w:rPr/>
      </w:pPr>
      <w:bookmarkEnd w:id="56"/>
      <w:r>
        <w:rPr>
          <w:rFonts w:ascii="IRNazanin" w:hAnsi="IRNazanin" w:eastAsia="IRNazanin"/>
          <w:color w:val="111111"/>
          <w:sz w:val="28"/>
          <w:sz w:val="28"/>
          <w:szCs w:val="28"/>
          <w:rtl w:val="true"/>
          <w:lang w:bidi="fa-IR"/>
        </w:rPr>
        <w:t>گسترش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قدرشناسی از بخشندگی هدفمند و فداکاری هدفدار و جهاد اقتصادی بانوی خردمند حجاز در راه پیشرفت اندیشه ی آزادی بخش و انسان پرور دین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مثل مال خديجة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هیچ ثروت و امکاناتی در زندگی اجتماعی و تربیتی ام به هدف های والای من بسان ثروت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 وسودرسان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محاصره ی چند ساله ی پیامبر به همراه یاران در دره ی ابوطالب، یکی از عوامل پایداری پیامبر و مردم آزادیخواه و به شکست کشاندن تلاش واپسگرایانه ی محافظه کاران و جریان های خمود و خشونت کیش، بخشندگی و بزرگ منشی ابوطالب و بلندنظری و جهاد اقتصادی خدیجه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 أبوطالب وخديجة جميع مالهما</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7" w:name="__RefHeading___Toc4483945_211673320"/>
      <w:bookmarkStart w:id="58" w:name="_Toc20"/>
      <w:bookmarkEnd w:id="57"/>
      <w:r>
        <w:rPr/>
        <w:t>2</w:t>
      </w:r>
      <w:r>
        <w:rPr>
          <w:rtl w:val="true"/>
        </w:rPr>
        <w:t xml:space="preserve">. </w:t>
      </w:r>
      <w:r>
        <w:rPr>
          <w:rtl w:val="true"/>
        </w:rPr>
        <w:t>در مدیریت اقتصادی</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مدیریت اقتصادی خویش، همکاران و عوامل اجرایی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انسان های سالم و امانتدار و درستکار و آزمون شده و ریشه دار به همکاری دعوت می کرد و خود از دفتر کارش، این کاروان عظیم تجارتی را با سرانگشت نیرومند تدبیر و قدرت گره گشای مدیریت و درایت </w:t>
      </w:r>
      <w:bookmarkStart w:id="59" w:name="pg512_3351"/>
    </w:p>
    <w:p>
      <w:pPr>
        <w:pStyle w:val="BookText"/>
        <w:rPr/>
      </w:pPr>
      <w:bookmarkEnd w:id="59"/>
      <w:r>
        <w:rPr>
          <w:rFonts w:ascii="IRNazanin" w:hAnsi="IRNazanin" w:eastAsia="IRNazanin"/>
          <w:color w:val="111111"/>
          <w:sz w:val="28"/>
          <w:sz w:val="28"/>
          <w:szCs w:val="28"/>
          <w:rtl w:val="true"/>
          <w:lang w:bidi="fa-IR"/>
        </w:rPr>
        <w:t>خویش به حرکت می آورد و به کارهای اقتصادی خویش سامان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پیشنهاد ابوطالب به او برای گزینش محمدی به کار در کاروان تجارتی اش، و استقبال آن حضرت از آن پیشنهاد در روایات آمده است</w:t>
      </w:r>
      <w:r>
        <w:rPr>
          <w:rFonts w:eastAsia="IRNazanin" w:cs="IRNazanin"/>
          <w:color w:val="111111"/>
          <w:sz w:val="28"/>
          <w:szCs w:val="28"/>
          <w:rtl w:val="true"/>
          <w:lang w:bidi="fa-IR"/>
        </w:rPr>
        <w:t>.</w:t>
      </w:r>
    </w:p>
    <w:p>
      <w:pPr>
        <w:pStyle w:val="Heading3"/>
        <w:numPr>
          <w:ilvl w:val="2"/>
          <w:numId w:val="1"/>
        </w:numPr>
        <w:rPr/>
      </w:pPr>
      <w:bookmarkStart w:id="60" w:name="__RefHeading___Toc4483947_211673320"/>
      <w:bookmarkStart w:id="61" w:name="_Toc21"/>
      <w:bookmarkEnd w:id="60"/>
      <w:r>
        <w:rPr/>
        <w:t>3</w:t>
      </w:r>
      <w:r>
        <w:rPr>
          <w:rtl w:val="true"/>
        </w:rPr>
        <w:t xml:space="preserve">. </w:t>
      </w:r>
      <w:r>
        <w:rPr>
          <w:rtl w:val="true"/>
        </w:rPr>
        <w:t>اصل ایجاد انگیزه در مدیریت</w:t>
      </w:r>
      <w:bookmarkEnd w:id="61"/>
    </w:p>
    <w:p>
      <w:pPr>
        <w:pStyle w:val="BookText"/>
        <w:rPr/>
      </w:pPr>
      <w:r>
        <w:rPr>
          <w:rFonts w:ascii="IRNazanin" w:hAnsi="IRNazanin" w:eastAsia="IRNazanin"/>
          <w:color w:val="111111"/>
          <w:sz w:val="28"/>
          <w:sz w:val="28"/>
          <w:szCs w:val="28"/>
          <w:rtl w:val="true"/>
          <w:lang w:bidi="fa-IR"/>
        </w:rPr>
        <w:t>او، در آن روزگار فقدان درایت و مدیریت عادلانه و انسانی، از اصل ایجاد انگیزه در کارکنان و همکاران بهره می جست، که پیامبر در مقام حق شناسی از بخشش و بزرگ منشی او در این راه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 صاحبة لأجير خيراً من خديجة، ما كنا نرجع أنا وصاحبي إلا وجدنا عندها تحفة من طعام تخبائه لنا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 مدیر و کارفرمایی پر مهرتر و حق شناس تر و بهتر از خدیجه نسبت به کارکنان و کارگزاران و همکارانش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و دوستم پس از کار، نزد او می رفتیم، می دیدیم غذای گوارایی را که به اشارهی او برای ما آماده شده بود، آن را به ما هدیه می نمود و با کارگزاران و زیردستان بزرگ منشانه و انسانی رفتار می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ی پیامبر را دیدم که خود به کمک آسیای دستی برای تهیه ی نان، دانه ها را رد می کند و اثر کار و تلاش، بر دستانش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نثار درود بر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ارجمند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خدمتگزار خانه ات در کنار شماست، چرا خود را به زحمت می افکنید و این کارها را به او نمی سپاريد؟</w:t>
      </w:r>
    </w:p>
    <w:p>
      <w:pPr>
        <w:pStyle w:val="BookText"/>
        <w:rPr/>
      </w:pPr>
      <w:r>
        <w:rPr>
          <w:rFonts w:ascii="IRNazanin" w:hAnsi="IRNazanin" w:eastAsia="IRNazanin"/>
          <w:color w:val="111111"/>
          <w:sz w:val="28"/>
          <w:sz w:val="28"/>
          <w:szCs w:val="28"/>
          <w:rtl w:val="true"/>
          <w:lang w:bidi="fa-IR"/>
        </w:rPr>
        <w:t>او در پاسخ، به رهروی آگاهانه و خالصانه از پیامبر خدا توجه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أوصاني رسول الله أن تكون الخدمة لها يوما و لي يوما ، فكان أمس يوم خدمتها و اليوم يوم خدمتي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مجموعه ی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من سفارش کرد که کارهای خانه را با خدمتگزار خانه ام تقسیم کنم و بر اساس این تقسیم کار عادلانه و انسانی، یک روز او کارهای خانه را انجام دهد و روز دیگر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نوبت او بود و اینک امروز نوبت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این مورد آورده اند که روزی پیامبر به خانه ی دخت ارجمندش رفت و او را در حال کار و تلاش دید،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و خدمتگزار خانه ی او را در حال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را پرسید، که 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يوم و عليها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منزل را به گونه ای عادلانه تقسیم کرده ام که بر اساس آن، یک روز کار خانه را من انجام می دهم و یک روز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ریحانه ی ارجمند پیامبر سمبل عدل و انصاف و آزادگی و بشردوستی در همه ی زندگی پر افتخار خویش بود و با آشنا و بیگانه، دوست و دشمن، توانمند و ناتوان، بر اساس عدل و داد و مهر و بشردوستی رفتار می کرد؛ درست همانگونه که قرآن و پیامبر و تربیت خانه و منش مترقی مام ارجمندش نشانگر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بانوی پر تلاش و انسان دوست آورده اند که در مورد کار و کوشش خویش در تدبیر امور خانه و زندگی مشترک، به پیامبر خدا چنین گزارش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مجلت یدای من الرحی، أطحن مرة، و أعجن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ادارهی شایسته ی امور خانه و شئون خانواده، دو دست من بر اثر گرداندن سنگ آسیا پینه بسته است، چراکه یک بار دانه ها را آرد می کنم، و یک بار خمیر، تا نان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قلب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دختر فرزانه اش را دید که با پوشیدن لباس کار، با یک دست دانه ها را آسیا می کند و با دست دیگر، فرزندش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منظره، باران اشک فروبارید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بچش تا شیرینی نعمت های آخرت را دریابی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خاطر نعمت های بی کرانش سپاس میگویم، و آنگاه بود که این آیه فرود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پروردگارت آنقدر نعمت ارزانی ات دارد که شادمان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اج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نور الثقلين 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12_3355"/>
      <w:bookmarkStart w:id="63" w:name="pg512_3355"/>
      <w:bookmarkEnd w:id="63"/>
    </w:p>
    <w:p>
      <w:pPr>
        <w:pStyle w:val="Heading3"/>
        <w:numPr>
          <w:ilvl w:val="2"/>
          <w:numId w:val="1"/>
        </w:numPr>
        <w:rPr/>
      </w:pPr>
      <w:bookmarkStart w:id="64" w:name="pg512_3355"/>
      <w:bookmarkStart w:id="65" w:name="__RefHeading___Toc4483949_211673320"/>
      <w:bookmarkStart w:id="66" w:name="_Toc22"/>
      <w:bookmarkEnd w:id="64"/>
      <w:bookmarkEnd w:id="65"/>
      <w:r>
        <w:rPr/>
        <w:t>4</w:t>
      </w:r>
      <w:r>
        <w:rPr>
          <w:rtl w:val="true"/>
        </w:rPr>
        <w:t xml:space="preserve">. </w:t>
      </w:r>
      <w:r>
        <w:rPr>
          <w:rtl w:val="true"/>
        </w:rPr>
        <w:t>اصل نظارت و کنترل در مدیریت</w:t>
      </w:r>
      <w:bookmarkEnd w:id="66"/>
    </w:p>
    <w:p>
      <w:pPr>
        <w:pStyle w:val="BookText"/>
        <w:rPr/>
      </w:pPr>
      <w:r>
        <w:rPr>
          <w:rFonts w:ascii="IRNazanin" w:hAnsi="IRNazanin" w:eastAsia="IRNazanin"/>
          <w:color w:val="111111"/>
          <w:sz w:val="28"/>
          <w:sz w:val="28"/>
          <w:szCs w:val="28"/>
          <w:rtl w:val="true"/>
          <w:lang w:bidi="fa-IR"/>
        </w:rPr>
        <w:t>برابر اسناد تاریخی و روایی موجود، او در مدیریت موفق و مترقی خویش از اصل نظارت و کنترل در مورد برنامه ها و مدیران و کارکنان خویش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جدی به رهاورد کار داشت، و هم کارهای انجام شده را به صورت دقیق و پیگیر مقایسه می نمود، و هم در صورت لزوم، اصلاحات لازم را اعمال می کرد تا از اشتباه و انحرافی که در پروژه ها و برنامه ها و هدفها پیش می آمد جلوگیری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گماشتن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ناظر و بازرس ویژه اش به نظارت بر منش </w:t>
      </w:r>
      <w:bookmarkStart w:id="67" w:name="pg512_3357"/>
    </w:p>
    <w:p>
      <w:pPr>
        <w:pStyle w:val="BookText"/>
        <w:rPr/>
      </w:pPr>
      <w:bookmarkEnd w:id="67"/>
      <w:r>
        <w:rPr>
          <w:rFonts w:ascii="IRNazanin" w:hAnsi="IRNazanin" w:eastAsia="IRNazanin"/>
          <w:color w:val="111111"/>
          <w:sz w:val="28"/>
          <w:sz w:val="28"/>
          <w:szCs w:val="28"/>
          <w:rtl w:val="true"/>
          <w:lang w:bidi="fa-IR"/>
        </w:rPr>
        <w:t>و رفتار محمد ص و دستور تهیه ی گزارش دقیق کتبی و نه شفاهی، برای او، در اسناد تاریخی آمده است، که در درایت و مدیریت او، آن هم در آن زمان، جالب و آموختنی است</w:t>
      </w:r>
    </w:p>
    <w:p>
      <w:pPr>
        <w:pStyle w:val="Heading3"/>
        <w:numPr>
          <w:ilvl w:val="2"/>
          <w:numId w:val="1"/>
        </w:numPr>
        <w:rPr/>
      </w:pPr>
      <w:bookmarkStart w:id="68" w:name="__RefHeading___Toc4483951_211673320"/>
      <w:bookmarkStart w:id="69" w:name="_Toc23"/>
      <w:bookmarkEnd w:id="68"/>
      <w:r>
        <w:rPr/>
        <w:t>5</w:t>
      </w:r>
      <w:r>
        <w:rPr>
          <w:rtl w:val="true"/>
        </w:rPr>
        <w:t xml:space="preserve">. </w:t>
      </w:r>
      <w:r>
        <w:rPr>
          <w:rtl w:val="true"/>
        </w:rPr>
        <w:t>شناخت زمان و مکان و شرایط بازار در پرتو آگاهی و مشاوره</w:t>
      </w:r>
      <w:bookmarkEnd w:id="69"/>
    </w:p>
    <w:p>
      <w:pPr>
        <w:pStyle w:val="BookText"/>
        <w:rPr/>
      </w:pPr>
      <w:r>
        <w:rPr>
          <w:rFonts w:ascii="IRNazanin" w:hAnsi="IRNazanin" w:eastAsia="IRNazanin"/>
          <w:color w:val="111111"/>
          <w:sz w:val="28"/>
          <w:sz w:val="28"/>
          <w:szCs w:val="28"/>
          <w:rtl w:val="true"/>
          <w:lang w:bidi="fa-IR"/>
        </w:rPr>
        <w:t>او در برنامه ریزی از مشاوران کاردانی بهره می جست و چنان بود که انتخاب وقت و فرصت، نوع کالا و مقدار آن، حرکت و بازگشت و توقف کاروان را با آگاهی از زمان و مکان، به گونه ای تنظیم و تدبیر می کرد که شگفتی همگان را بر می انگیخت و کاروان بزرگ تجارتی اش هماره در راه بود، و از یمن به حجاز و از حجاز به شام و دیگر مراکز مهم اقتصادی و مبادلاتی جهان عرب می رفت، و سودی سرشار و عادلانه با خود می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شرایط آن روز جهان و نیز دنیای عرب و قلمرو حجاز در آن روزگاران آشنا باشیم، و نیز اگر اسارت و محرومیت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انسانی و اجتماعی اش را به یاد داشته باشیم، و اگر زنده به گور شدن دختران را به خاطر بیاوریم، آنگاه اداره ی چنین شریان مهم اقتصادی به وسیله ی یک دختر هوشمند و پاک منش و به مدیریت توانمند و تدابیر ظریف و دقیق اقتصادی و اجتماعی او، ما را به شخصیت برجسته و ابتکار در کارها و روح مدیریت و سازنده ی او رهنمون می شود و </w:t>
      </w:r>
    </w:p>
    <w:p>
      <w:pPr>
        <w:pStyle w:val="BookText"/>
        <w:rPr/>
      </w:pPr>
      <w:r>
        <w:rPr>
          <w:rFonts w:ascii="IRNazanin" w:hAnsi="IRNazanin" w:eastAsia="IRNazanin"/>
          <w:color w:val="111111"/>
          <w:sz w:val="28"/>
          <w:sz w:val="28"/>
          <w:szCs w:val="28"/>
          <w:rtl w:val="true"/>
          <w:lang w:bidi="fa-IR"/>
        </w:rPr>
        <w:t>در می یابیم که به راستی او در آن روزگاران، خردمندترین و مدبر ترین و کارآمدترین بانوی جهان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و روشنفکر عرب، دکتر محمد عبده يمانی، وزیر فرهنگ پیشین سعودی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نفت سابق آن کشور در کتاب خویش</w:t>
      </w:r>
      <w:r>
        <w:rPr>
          <w:rStyle w:val="FootnoteAnchor"/>
          <w:rtl w:val="true"/>
        </w:rPr>
        <w:footnoteReference w:id="50"/>
      </w:r>
      <w:r>
        <w:rPr>
          <w:rFonts w:ascii="IRNazanin" w:hAnsi="IRNazanin" w:eastAsia="IRNazanin"/>
          <w:color w:val="111111"/>
          <w:sz w:val="28"/>
          <w:sz w:val="28"/>
          <w:szCs w:val="28"/>
          <w:rtl w:val="true"/>
          <w:lang w:bidi="fa-IR"/>
        </w:rPr>
        <w:t>در وصف ایمان و اخلاص و شهامت و عظمت روحی و درایت و مدیریت و فداکاری خدیجه از جمله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بانوی آگاه و پاک سرشت که حق گرایی، فضیلت طلبی، نواندیشی و عشق به کمال و پیشرفت از ویژگی هایش بود، از همان روزگار جوانی، یکی از دختران نامدار و بافضیلت حجاز و عرب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 عرب نخستین زن توانمندی است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 شکوه و عظمت و به عنوان یک قهرمان بزرگ ملی و یک مدیر توانمند و کارآفرین با درایت و معنویت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 نه تنها انسانی پیشتاز و رشد یافته و </w:t>
      </w:r>
    </w:p>
    <w:p>
      <w:pPr>
        <w:pStyle w:val="BookText"/>
        <w:rPr/>
      </w:pPr>
      <w:r>
        <w:rPr>
          <w:rFonts w:ascii="IRNazanin" w:hAnsi="IRNazanin" w:eastAsia="IRNazanin"/>
          <w:color w:val="111111"/>
          <w:sz w:val="28"/>
          <w:sz w:val="28"/>
          <w:szCs w:val="28"/>
          <w:rtl w:val="true"/>
          <w:lang w:bidi="fa-IR"/>
        </w:rPr>
        <w:t>آراسته ی به جمال و کمال و دارای خرد و روحی بزرگ بود، که فرشته ای پرشکوه را در سیمای انسان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شهامت و عظمت روحی و فکری وصف ناپذیری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هم اندیشی، همگرایی، همگامی و همراهی اندیشمندانه و دلیرانه ی او با پیامبر آزادی و عدالت، آن هم در آن شرایط تیره و تار روزگار پیش از بعثت اندیشیده اید؟ راستی چگونه این بانوی فداکار و آزادمنش پیش از بعثت محمد ص و پیش از آشکار شدن شکوه و عظمت آن حضرت و آینده ی درخشانش، گویی بسان او می اندیشید و از استبداد و انحطاط و کجروی و نادانی جامعه و دنیای خویش رنج می برد و راهی تازه و جامعه و جهانی نو و شرایطی آزاد و آباد و مردمی آگاه و عدالت جو و بامعنویت می جست؟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راه همگامی و همراهی با پیامبر، خطرهایی حکیمانه می نمود و فداکاری هایی شجاعانه می کرد؛ برای نمونه او با آن ثروت و اعتبار، خود از خانه 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افتاد و با پیمودن مسافت زیادی تا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با بالا رفتن از دامنه ی کوه، برای پیامبر آب و غذا می برد و او را در راه اوج و عرفان و نیایش و معنویت و به دوش کشیدن بار گران رسالت و به اهتزاز در آوردن پرچم نجات و رستگاری بشریت یاری و همراهی می کرد؟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نیز در کتاب دیگرش در بیان نقش تاریخ ساز و مترقی خدیجه علیهاالسلام او را مام گرانمایهی توحیدگرایان و کمال جویان، همسر و همتای لايق پیامبر محبوب و شریک دغدغه ها و هدف های او، و مادر دعوت</w:t>
      </w:r>
    </w:p>
    <w:p>
      <w:pPr>
        <w:pStyle w:val="BookText"/>
        <w:rPr/>
      </w:pPr>
      <w:r>
        <w:rPr>
          <w:rFonts w:ascii="IRNazanin" w:hAnsi="IRNazanin" w:eastAsia="IRNazanin"/>
          <w:color w:val="111111"/>
          <w:sz w:val="28"/>
          <w:sz w:val="28"/>
          <w:szCs w:val="28"/>
          <w:rtl w:val="true"/>
          <w:lang w:bidi="fa-IR"/>
        </w:rPr>
        <w:t>نجات بخش اسلام عنوان می دهد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علامه ی قزوینی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گرانمایه ی فاطمه علیهاالسلام ، بانوی نوگرا و ارجمندی است به نام خديجه علیهاالسلام ؛ بانویی سپید چهره، بلند قامت و زیبا که در میان جامعه و مردم، سخت پرشرافت بود، و در کارها بسیار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و درایت، بهره ای بزرگ داشت و در شئون زندگی از بینشی ژرف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استقلال فکر و عمل و اعتماد به خود می زیست و به برکت مغز هوشمند خود، چرخهای اقتصادی و تجاری گستردهی خود را به حرکت آورده و به مقررات و مدیریت اقتصادی و کارآفرینی آگاه و کوشا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صفات شایسته و ویژگی های آن بانوی بزرگ به عنوان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برجسته ی او به عنوان یک همسر و برای زندگی مشترک، او بانویی بود که ثروت هنگفت خود را به شوی گرانقدرش بخشید تا در راهی که می پسندد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سرمایه ی عظیم اقتصادی آن بانوی فداکار در پیشرفت اسلام و برپایی جامعه ی جدید نقش اساسی داشت؛ چراکه اسلام در حال شکل گرفتن، نیاز به </w:t>
      </w:r>
    </w:p>
    <w:p>
      <w:pPr>
        <w:pStyle w:val="BookText"/>
        <w:rPr/>
      </w:pPr>
      <w:r>
        <w:rPr>
          <w:rFonts w:ascii="IRNazanin" w:hAnsi="IRNazanin" w:eastAsia="IRNazanin"/>
          <w:color w:val="111111"/>
          <w:sz w:val="28"/>
          <w:sz w:val="28"/>
          <w:szCs w:val="28"/>
          <w:rtl w:val="true"/>
          <w:lang w:bidi="fa-IR"/>
        </w:rPr>
        <w:t>امکانات اقتصادی داشت، و خدا بر اثر درست اندیشی و اخلاص خديجه علیه السلام ، این افتخار را به او داد که ثروتش را برای پیشرفت دین و آزادی انسان مهیا ساخت، و با تأمین نیاز اقتصادی پیامبر و نواندیشان همراه او در آن مرحله ی حساس، هدف پیامبر که برپایی پایه های عدالت و آزادی بود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بسان ثروت خدیجه برای اهداف بلند من سودبخش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نفعني ما قط مثل ما نفعنی مال خديجة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 با بهره گیری از ثروت خدیجه ما، ضمن پرداخت وام وامداران، بردگان را آزاد و به درماندگان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 از دوش آنان بر می داشت، و در رخدادهای ناگوار زندگی از آن مال پرسعادت به هر اندازه لازم بود، هزینه می کرد و زیر بال محرومان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در مکه بود به یاران آزادیخواه، اما تهی دست و زیرفشار، کمک می کرد و امکانات هجرت مهاجران را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 درخشان آن یار فداکار آنچه صلاح می دانست از دارایی اش هزینه می کرد و پس از رحلت او نیز آن را خود و فرزندانش به ارث بردند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سخن جاودانه ی پیامبر مفهوم روشن خود را پیدا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پس از جاذبه ی مفاهیم و معنویت مقررات </w:t>
      </w:r>
    </w:p>
    <w:p>
      <w:pPr>
        <w:pStyle w:val="BookText"/>
        <w:rPr/>
      </w:pPr>
      <w:r>
        <w:rPr>
          <w:rFonts w:ascii="IRNazanin" w:hAnsi="IRNazanin" w:eastAsia="IRNazanin"/>
          <w:color w:val="111111"/>
          <w:sz w:val="28"/>
          <w:sz w:val="28"/>
          <w:szCs w:val="28"/>
          <w:rtl w:val="true"/>
          <w:lang w:bidi="fa-IR"/>
        </w:rPr>
        <w:t>خود، با شجاعت و شمشیر عدالت طلب على، و دارایی خدیجه، در برابر فشار استبداد برپای ایستاد و استواری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ولاأستقام الدين إلا بسيف علي و مال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همگامی این بانوی بزرگ با پیامبر، در خور هرگونه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پس از رحلت او نیز هرگاه نام بلند آوازه اش به میان می آمد، برایش طلب آمرزش می کرد و قلب مصفایش به یاد او می شکست و در اندوه آن یار مهربان و فداکار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از خدیجه علیه السلام همانند همیشه، با عظمت بسیار یاد کرد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سالخورده بود و خدا بهتر از او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حق شناس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چرا که او هنگامی به من ایمان آورد که مردم به من کفر ورزیدند، و زمانی مرا تصدیق کرد که مردم مرا در دعوت آسمانی ام دروغگو شمردند، و آنگاه مرا در دارایی هنگفت خویش شریک ساخت، که مردم مرا از ثروت خویش محروم ساختند، و خدا فرزندانی ارجمند از آن بانوی پاک روش به من ارزانی داشت</w:t>
      </w:r>
      <w:r>
        <w:rPr>
          <w:rFonts w:eastAsia="IRNazanin" w:cs="IRNazanin"/>
          <w:color w:val="111111"/>
          <w:sz w:val="28"/>
          <w:szCs w:val="28"/>
          <w:rtl w:val="true"/>
          <w:lang w:bidi="fa-IR"/>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شهیر عرب،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برابر شکوه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سر فرود می آورد و در برابر او با نهایت فروتنی می ایستد و نمی داند که نام این بانوی بزرگ جمال و کمال را در </w:t>
      </w:r>
    </w:p>
    <w:p>
      <w:pPr>
        <w:pStyle w:val="BookText"/>
        <w:rPr/>
      </w:pPr>
      <w:r>
        <w:rPr>
          <w:rFonts w:ascii="IRNazanin" w:hAnsi="IRNazanin" w:eastAsia="IRNazanin"/>
          <w:color w:val="111111"/>
          <w:sz w:val="28"/>
          <w:sz w:val="28"/>
          <w:szCs w:val="28"/>
          <w:rtl w:val="true"/>
          <w:lang w:bidi="fa-IR"/>
        </w:rPr>
        <w:t>کدامین فراز بلند خویش به ثبت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پزشک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سعیده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بهار از عمر پربرکت پیامبر می گذشت که با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و والاترین دختر حجاز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زندگی مشترک بست، و فصل تازه ای در زندگی شان آغاز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برخی عمر آن دختر هوشمند و پاک منش را میان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سال نوشته اند، اما مشهورترین دیدگاه آن است که او به هنگام ازدواج با پیامبر، چهل بهار از عمرش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آنند که وی پیش تر ازدواج کرده و همسرش از دنیا رفته بود، اما آخرین پژوهش های تاریخی و حدیثی بر آن است که وی دوشیزه و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آسمان حجاز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 با خدیجه علیهاالسلام در نوع خود بی نظیر و دارای ویژگی هایی بی سابقه بود؛ چراکه این پیوند مبارک نه ثمره ی عشق زودگذر بود، و نه برخاسته ی از انگیزه های مادی یا دیگر امور و اهداف رایج، که در ازدواج چهره های سرشناس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سیاسی نیز در امضا و تشکیل این زندگی و ساختار آن نقشی نداشت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اینها، زندگی و شرایط اقتصادی پیامبر و خدیجه نیز با یکدیگر تناسبی نداشت، چراکه پیامبر دارای امکانات اقتصادی نبود، و همانگونه که دوران کودکی را در کنار عمویش زندگی کرده بود، باز هم با او می زیست، اما خدیجه ثروتمندترین دختر جهان عرب بود؛ به همین </w:t>
      </w:r>
      <w:bookmarkStart w:id="70" w:name="pg512_3370"/>
    </w:p>
    <w:p>
      <w:pPr>
        <w:pStyle w:val="BookText"/>
        <w:rPr/>
      </w:pPr>
      <w:bookmarkEnd w:id="70"/>
      <w:r>
        <w:rPr>
          <w:rFonts w:ascii="IRNazanin" w:hAnsi="IRNazanin" w:eastAsia="IRNazanin"/>
          <w:color w:val="111111"/>
          <w:sz w:val="28"/>
          <w:sz w:val="28"/>
          <w:szCs w:val="28"/>
          <w:rtl w:val="true"/>
          <w:lang w:bidi="fa-IR"/>
        </w:rPr>
        <w:t>جهت فاصله ی زیادی میان سطح زندگی پیامبر و او می نگریم، اما آن دخت كمالجو نیک می دانست که آینده ی درخشان و امید بخشی در انتظار آن جوان آزادمنش و نواندیش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راز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هوشمندش دریافته بود که در سفر پیامبر با کاروان تجارتی اش، همسفر او بود و نشانه های بسیاری از شکوه و درایت و امانت و اقتدار را در او دیده و همه را ضمن تقدیم گزارش کار به دخت خردمند حجاز، منعکس نموده بود؛ یا آنکه پیشگویی آن راهب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مورد آینده ی شکوهبار محمد به گونه ای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او نیز در پرتو ژرف نگری و الهام قلبی به آن دل بسته بود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71" w:name="__RefHeading___Toc4483953_211673320"/>
      <w:bookmarkStart w:id="72" w:name="_Toc24"/>
      <w:bookmarkEnd w:id="71"/>
      <w:r>
        <w:rPr/>
        <w:t>6</w:t>
      </w:r>
      <w:r>
        <w:rPr>
          <w:rtl w:val="true"/>
        </w:rPr>
        <w:t xml:space="preserve">. </w:t>
      </w:r>
      <w:r>
        <w:rPr>
          <w:rtl w:val="true"/>
        </w:rPr>
        <w:t>رعایت اصل پاک روشی و پاک منشی در مدیریت اقتصادی</w:t>
      </w:r>
      <w:bookmarkEnd w:id="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کار تجارت و مدیریت خویش بر اساس همان بینش و منش برجسته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پاکروشی و پاک منشی و راستی و درستی و عدالتخواهی و ستم ستیزی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 آمد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بسان برخی زورمداران و زرپرستان روزگار ما، تجارت را به عنوان وسیله ای برای به دست آوردن درآمدهای سرشار، اما ظالمانه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اندیشهی سودجویی و </w:t>
      </w:r>
      <w:bookmarkStart w:id="73" w:name="pg512_3372"/>
    </w:p>
    <w:p>
      <w:pPr>
        <w:pStyle w:val="BookText"/>
        <w:rPr/>
      </w:pPr>
      <w:bookmarkEnd w:id="73"/>
      <w:r>
        <w:rPr>
          <w:rFonts w:ascii="IRNazanin" w:hAnsi="IRNazanin" w:eastAsia="IRNazanin"/>
          <w:color w:val="111111"/>
          <w:sz w:val="28"/>
          <w:sz w:val="28"/>
          <w:szCs w:val="28"/>
          <w:rtl w:val="true"/>
          <w:lang w:bidi="fa-IR"/>
        </w:rPr>
        <w:t>منفعت طلبی های فردی و شخصی و بی رویه و بی ضابطه و به بهای فقر و فلاکت و اسارت و نگونساری جامعه و مردم خویش نبود، بلکه هماره در تلاش بود تا مدیریت اقتصادی و کار تجارت و بازرگانی اش به دور از هر گونه تخلف اقتصادی و پاک از هر نوع آلودگی های مالی و به دور از هر گونه درآمدهای باد آورده و ظالمانه و پاک از انواع رانت ها باشد، و راهی برای رشد و گامی برای پیشرفت جامعه و دنیای خویش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بود که برخلاف رسم رایج بازار روزگارش، او از احتکار و انحصار، کم فروشی و فریب، از رباخواری و بهره کشی های ظالمانه ی رایج و از هر نوع حرام خوارگی مرئی و نامرئی و سوء استفاده از فرصت و اعتبار و امکانات برای انباشتن ثروت و دارایی دوری می جست، و کار پر شرافت خویش را به این گناهان بزرگ آلوده نمی ساخت و به کارگران و کارمندان و مدیران تحت فرمانش نیز هشدار می داد که داد و ستد و سود و درآمد را در پرتو درایت و صداقت و هوشمندی و هنر و از راههای مشروع و عادلانه ی تجارت و صادرات و واردات و تولید و توزیع و خدمت به کشور و ملت خویش و تعهد و تخصص بجویند، نه از هر راهی</w:t>
      </w:r>
      <w:r>
        <w:rPr>
          <w:rFonts w:eastAsia="IRNazanin" w:cs="IRNazanin"/>
          <w:color w:val="111111"/>
          <w:sz w:val="28"/>
          <w:szCs w:val="28"/>
          <w:rtl w:val="true"/>
          <w:lang w:bidi="fa-IR"/>
        </w:rPr>
        <w:t>.</w:t>
      </w:r>
    </w:p>
    <w:p>
      <w:pPr>
        <w:pStyle w:val="Heading3"/>
        <w:numPr>
          <w:ilvl w:val="2"/>
          <w:numId w:val="1"/>
        </w:numPr>
        <w:rPr/>
      </w:pPr>
      <w:bookmarkStart w:id="74" w:name="__RefHeading___Toc4483955_211673320"/>
      <w:bookmarkStart w:id="75" w:name="_Toc25"/>
      <w:bookmarkEnd w:id="74"/>
      <w:r>
        <w:rPr/>
        <w:t>7</w:t>
      </w:r>
      <w:r>
        <w:rPr>
          <w:rtl w:val="true"/>
        </w:rPr>
        <w:t xml:space="preserve">. </w:t>
      </w:r>
      <w:r>
        <w:rPr>
          <w:rtl w:val="true"/>
        </w:rPr>
        <w:t>جلب اعتماد بازارهای داخلی و منطقه ای</w:t>
      </w:r>
      <w:bookmarkEnd w:id="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هوشمند و کارآفرین، به دلیل همین بینش زیبا و منش </w:t>
      </w:r>
      <w:bookmarkStart w:id="76" w:name="pg512_3374"/>
    </w:p>
    <w:p>
      <w:pPr>
        <w:pStyle w:val="BookText"/>
        <w:rPr/>
      </w:pPr>
      <w:bookmarkEnd w:id="76"/>
      <w:r>
        <w:rPr>
          <w:rFonts w:ascii="IRNazanin" w:hAnsi="IRNazanin" w:eastAsia="IRNazanin"/>
          <w:color w:val="111111"/>
          <w:sz w:val="28"/>
          <w:sz w:val="28"/>
          <w:szCs w:val="28"/>
          <w:rtl w:val="true"/>
          <w:lang w:bidi="fa-IR"/>
        </w:rPr>
        <w:t>مترقی و ویژگی های اخلاقی و انسانی و مدیریت و مهارت خردمندانه نیز نه تنها اعتماد بازارهای داخلی را جلب نموده بود، که اطمینان بازارهای منطقه ای را نیز به دست آورده، و راه پیشرفت و ترقی و رشد را برای دیگران هم می شود، و آنگاه موفقیت بود که از پی موفقیتی دیگر و سود سرشار بود که از پی سودی سرشارتر می رسید، و کاروانهای تجاری خدیجه بود که مورد استقبال بازارهای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در خوشنامی و صداقت و امانت و جلب اعتماد، گوی سبقت را از همگان ربوده بود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77" w:name="__RefHeading___Toc4483957_211673320"/>
      <w:bookmarkStart w:id="78" w:name="_Toc26"/>
      <w:bookmarkEnd w:id="77"/>
      <w:r>
        <w:rPr/>
        <w:t>8</w:t>
      </w:r>
      <w:r>
        <w:rPr>
          <w:rtl w:val="true"/>
        </w:rPr>
        <w:t xml:space="preserve">. </w:t>
      </w:r>
      <w:r>
        <w:rPr>
          <w:rtl w:val="true"/>
        </w:rPr>
        <w:t>آفرینش و امضای قراردادهای ابتکاری و متنوع</w:t>
      </w:r>
      <w:bookmarkEnd w:id="78"/>
    </w:p>
    <w:p>
      <w:pPr>
        <w:pStyle w:val="BookText"/>
        <w:rPr/>
      </w:pPr>
      <w:r>
        <w:rPr>
          <w:rFonts w:ascii="IRNazanin" w:hAnsi="IRNazanin" w:eastAsia="IRNazanin"/>
          <w:color w:val="111111"/>
          <w:sz w:val="28"/>
          <w:sz w:val="28"/>
          <w:szCs w:val="28"/>
          <w:rtl w:val="true"/>
          <w:lang w:bidi="fa-IR"/>
        </w:rPr>
        <w:t>برابر اسناد موجود، خدیجه علیهاالسلام مدیری آگاه و دلسوز و کارآفرین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قراردادهای ابتکاری و متنوعی با افراد می بست و با تسهیلاتی جالب و عادلانه، آنان را به کار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برخی را که دارای روح ابتکار و استقلالی بودند، با اعطای سرمایه و تسهیلات، باقر اردادی شبیه مضاربه به همراه کاروان خویش می فرستاد، و برخی را به صورت کارمند و کارگزار به کار می گماشت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راه در درجه ی نخست، بر مال حلال خویش می افزود و در درجه ی دوم، بر اقتصاد جامعه، خون مفید و ثروت سالم تزریق می کرد و </w:t>
      </w:r>
    </w:p>
    <w:p>
      <w:pPr>
        <w:pStyle w:val="BookText"/>
        <w:rPr/>
      </w:pPr>
      <w:r>
        <w:rPr>
          <w:rFonts w:ascii="IRNazanin" w:hAnsi="IRNazanin" w:eastAsia="IRNazanin"/>
          <w:color w:val="111111"/>
          <w:sz w:val="28"/>
          <w:sz w:val="28"/>
          <w:szCs w:val="28"/>
          <w:rtl w:val="true"/>
          <w:lang w:bidi="fa-IR"/>
        </w:rPr>
        <w:t>در درجه ی سوم، گروهی را به خاطر همراهی با کاروان بزرگ خویش اداره می کرد و برای آنان فرصت کار و اشتغال و درآمد می آفرید، و در درجه ی چهارم، نیازهای متنوع مردم به کالا و وسایل زندگی را برطرف می ساخت، و بهتر و مطلوب تر از همه به ندای استقلال طلبی و آز ادمنشی و آزادیخواهی و ستم ستیزی و ناسازگاری خویش با روند ظالمانه ی روزگارش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رباخوارگی آن روز جهان عرب و آیات قرآن در این زمینه را بنگریم که چگونه و در چند مرحله به جنگ این بلا و این آفت بزرگ اجتماعی و اقتصادی و روانی و اخلاقی رفته است، آنگاه بیشتر به عظمت این بانوی خوش فکر و روح خلاق و مبتکر او پی می بریم و با درایت و مدیریت تحسین برانگیزش در اقتصاد و تجارت و کارآفرینی و پیشرفت آگاه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برخی از اسناد تاریخی و روایی در مورد مدیریت و کار آفرینی خدیجه و خدمات بشردوستانه ی او، از زبان یکی از عموهای پیامبر در روزگار نوجوانی آن حضرت که جویای کار با شرایطی از ادمنشانه و تسهیلاتی بدون منت بود، چنین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بنا إلى دار خديجة بنت خویلد حتى نسألها أن تعطى محمداً مالاً یتجربها؛</w:t>
      </w:r>
      <w:r>
        <w:rPr>
          <w:rFonts w:eastAsia="IRNazanin" w:cs="IRNazanin"/>
          <w:color w:val="111111"/>
          <w:sz w:val="28"/>
          <w:szCs w:val="28"/>
          <w:rtl w:val="true"/>
          <w:lang w:bidi="fa-IR"/>
        </w:rPr>
        <w:t xml:space="preserve">» </w:t>
      </w:r>
      <w:r>
        <w:rPr>
          <w:rStyle w:val="FootnoteAnchor"/>
          <w:rtl w:val="true"/>
        </w:rPr>
        <w:footnoteReference w:id="59"/>
      </w:r>
      <w:bookmarkStart w:id="79" w:name="pg512_3378"/>
    </w:p>
    <w:p>
      <w:pPr>
        <w:pStyle w:val="BookText"/>
        <w:rPr/>
      </w:pPr>
      <w:bookmarkEnd w:id="79"/>
      <w:r>
        <w:rPr>
          <w:rFonts w:ascii="IRNazanin" w:hAnsi="IRNazanin" w:eastAsia="IRNazanin"/>
          <w:color w:val="111111"/>
          <w:sz w:val="28"/>
          <w:sz w:val="28"/>
          <w:szCs w:val="28"/>
          <w:rtl w:val="true"/>
          <w:lang w:bidi="fa-IR"/>
        </w:rPr>
        <w:t>باید به خانه ی خدیجه برویم و از او بخواهیم که سرمایه و تسهیلاتی در اختیار محمد قرار دهد تا وی با آن تجارت نماید</w:t>
      </w:r>
      <w:r>
        <w:rPr>
          <w:rFonts w:eastAsia="IRNazanin" w:cs="IRNazanin"/>
          <w:color w:val="111111"/>
          <w:sz w:val="28"/>
          <w:szCs w:val="28"/>
          <w:rtl w:val="true"/>
          <w:lang w:bidi="fa-IR"/>
        </w:rPr>
        <w:t>.</w:t>
      </w:r>
    </w:p>
    <w:p>
      <w:pPr>
        <w:pStyle w:val="Heading3"/>
        <w:numPr>
          <w:ilvl w:val="2"/>
          <w:numId w:val="1"/>
        </w:numPr>
        <w:rPr/>
      </w:pPr>
      <w:bookmarkStart w:id="80" w:name="__RefHeading___Toc4483959_211673320"/>
      <w:bookmarkStart w:id="81" w:name="_Toc27"/>
      <w:bookmarkEnd w:id="80"/>
      <w:r>
        <w:rPr/>
        <w:t>9</w:t>
      </w:r>
      <w:r>
        <w:rPr>
          <w:rtl w:val="true"/>
        </w:rPr>
        <w:t xml:space="preserve">. </w:t>
      </w:r>
      <w:r>
        <w:rPr>
          <w:rtl w:val="true"/>
        </w:rPr>
        <w:t>یک کارآفرین با معنویت و بشردوست</w:t>
      </w:r>
      <w:bookmarkEnd w:id="81"/>
    </w:p>
    <w:p>
      <w:pPr>
        <w:pStyle w:val="BookText"/>
        <w:rPr/>
      </w:pPr>
      <w:r>
        <w:rPr>
          <w:rFonts w:ascii="IRNazanin" w:hAnsi="IRNazanin" w:eastAsia="IRNazanin"/>
          <w:color w:val="111111"/>
          <w:sz w:val="28"/>
          <w:sz w:val="28"/>
          <w:szCs w:val="28"/>
          <w:rtl w:val="true"/>
          <w:lang w:bidi="fa-IR"/>
        </w:rPr>
        <w:t>اسناد تاریخی و روایی نشانگر آن است که درایت و مدیریت تحسین برانگیز خدیجه علیهاالسلام در اقتصاد و تجارت، او را به اوج شهرت رسانده، و درست اندیشی و درست رفتاری و امانت او، وی را در سیمای کارآفرینی بامعنویت و شایسته کردار و بشردوست و خدمتگزار نیروی کار، در مکه و حجاز شهره ساخته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جهت نیست که وقتی فردی سرشناس و برجسته و آراسته ی به بلندنظری و شهامت و مناعت طبع، همانند ابوطالب در تلاش يافتن فرصت کار و امکان اشتغال در جایی پر اعتبار و سالم برای برادرزادهی جوان و ارجمند خویش است، پیش از هرجا و هرکار و هر مؤسسه ای، از تشکیلات اقتصادی و تجاری دخت فرزانه ی حجاز آگاهی و مدد می جوید، و زمانی که به خاطر خوشنامی خود و خاندانش، بی درنگ پاسخ مساعد دریافت می دارد، به برادرزادهی ارجمندش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پیشنهادی که دریافت داشته ام، مؤسسه ی اقتصادی و بازرگانی خدیجه، در اندیشه ی یافتن مردی هوشمند و کارآمد و آراستهی به اخلاق نیک و امانت است تا مدیریت کاروان بزرگ او به سوی شام را بر عهده ی وی بسپارد، به باور من فرصت خوبی است که </w:t>
      </w:r>
    </w:p>
    <w:p>
      <w:pPr>
        <w:pStyle w:val="BookText"/>
        <w:rPr/>
      </w:pPr>
      <w:r>
        <w:rPr>
          <w:rFonts w:ascii="IRNazanin" w:hAnsi="IRNazanin" w:eastAsia="IRNazanin"/>
          <w:color w:val="111111"/>
          <w:sz w:val="28"/>
          <w:sz w:val="28"/>
          <w:szCs w:val="28"/>
          <w:rtl w:val="true"/>
          <w:lang w:bidi="fa-IR"/>
        </w:rPr>
        <w:t>شما خود را به آن مؤسسه و مدیریت موفق آن معرفی نمایی و برای این کار اعلام آمادگی کنی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محمد با پیشنهاد عموی گرانقدرش موافقت نمود، و در این اندیشه رفت که چگونه میان مناعت طبع و روح بلند خود از یک سو، و از سوی دیگر با درخواست کار از خدیجه، بدون هیچ آشنایی چهره به چهره و سابقه ی قبلی با مؤسسه ی او، هماهنگی برقرار سازد؟ هنوز در اندیشه ی حل این معما بود که پیک خدیجه از راه رسید و در پیگیری گفتگوی ابوطالب در این مورد، محمد ص را برای آشنایی و مذاکره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 با فرستاده ی خدیجه به گفتگو نشست و او ضمن دعوت وی به کار، خاطر نشان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برای ما فراوان است، اما آنچه مدیریت این مؤسسه ی تجاری را به تو علاقمند ساخته و در اندیشه ی عقد قرارداد و سپردن مدیریت کاروان بزرگ بازرگانی خدیجه به سوی شام با محمد است، همان گوهر اخلاق و معنویت و راستی و امانت و درستی و پاک منشی و شیوهی شایسته و خوشنامی او در زندگی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 جریان را با عموی فرزانه و دلسوز خویش ابوطالب در میان نهاد و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الرزق ساقه الله إليك،</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رویداد خوش، وسیله و راهی است برای اشتغال و درآمد زندگی</w:t>
      </w:r>
    </w:p>
    <w:p>
      <w:pPr>
        <w:pStyle w:val="BookText"/>
        <w:rPr/>
      </w:pPr>
      <w:r>
        <w:rPr>
          <w:rFonts w:ascii="IRNazanin" w:hAnsi="IRNazanin" w:eastAsia="IRNazanin"/>
          <w:color w:val="111111"/>
          <w:sz w:val="28"/>
          <w:sz w:val="28"/>
          <w:szCs w:val="28"/>
          <w:rtl w:val="true"/>
          <w:lang w:bidi="fa-IR"/>
        </w:rPr>
        <w:t>که خدای مهربان آن را به سوی تو روان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پس از ترغیب فرزانه ی قریش، به سوی مرکز تجاری خدیجه رفت و ضمن دیدار با او و شنیدن شرایط و مقررات کار و حقوق و مزایای آن، دریافت که مدیریت بازرگانی خدیجه حاضر است دو برابر</w:t>
      </w:r>
    </w:p>
    <w:p>
      <w:pPr>
        <w:pStyle w:val="BookText"/>
        <w:rPr/>
      </w:pPr>
      <w:r>
        <w:rPr>
          <w:rFonts w:ascii="IRNazanin" w:hAnsi="IRNazanin" w:eastAsia="IRNazanin"/>
          <w:color w:val="111111"/>
          <w:sz w:val="28"/>
          <w:sz w:val="28"/>
          <w:szCs w:val="28"/>
          <w:rtl w:val="true"/>
          <w:lang w:bidi="fa-IR"/>
        </w:rPr>
        <w:t>حقوقی که به دیگران می دهد به محمد بپردازد، و دو غلام خویش را نیز برای انجام فوری و دقیق تصمیمات او، از آغاز تا انجام سفر تجاری به همراه او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پس از مساعد و مطلوب دیدن شرایط و مزایا و منش و رفتارها، آمادگی خود را برای همکاری اعلام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کاروان بزرگ تجاری قریش به سوی شام حرکت کرد، و کاروان خدیجه و کالای متنوع و مرغوب او نیز در قالب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مدیر و کارآفرین افزون بر کالای کاروان، مرکبی راهوار و مقداری کالای ارزشمند نیز جدا از کالای کاروان در اختیار مدیر بازرگانی خویش قرار داد، و به دو تن از چابک ترین و باهوش ترین و ادب آموخته ترین غلامان خود نیز دستور داد تا در همه ی مراحل کار و سفر گوش به فرمان محمد اله باشند، و هر آنچه نیز از او دیدند در </w:t>
      </w:r>
      <w:bookmarkStart w:id="82" w:name="pg512_3385"/>
    </w:p>
    <w:p>
      <w:pPr>
        <w:pStyle w:val="BookText"/>
        <w:rPr/>
      </w:pPr>
      <w:bookmarkEnd w:id="82"/>
      <w:r>
        <w:rPr>
          <w:rFonts w:ascii="IRNazanin" w:hAnsi="IRNazanin" w:eastAsia="IRNazanin"/>
          <w:color w:val="111111"/>
          <w:sz w:val="28"/>
          <w:sz w:val="28"/>
          <w:szCs w:val="28"/>
          <w:rtl w:val="true"/>
          <w:lang w:bidi="fa-IR"/>
        </w:rPr>
        <w:t>خاطرات خویش بنویسند و به هنگام بازگشت به مدیریت مؤسسه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کاروان رفت و با موفقیت و سودی رضایتبخش بازگشت و در همین نخستین سفر بود که درایت و امانت محمد درخشید، و ابتکارات او کارساز گردید و در نتیجه سود تجاری سرشاری را نصیب کالا و کاروان خدیجه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سند درایت و هوشمندی و قدرت ابتکار و توانایی محمد، گزارش دو فرستاده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 خدیجه، یکسره از امانت و معنویت و منش مترقی و ادب و اخلاق او خبر داد، و دخت ارجمند حجاز را برای همیشه شیفته ی اندیشه ی والا و منش زیبا و امانت و درستی او ساخت</w:t>
      </w:r>
      <w:r>
        <w:rPr>
          <w:rFonts w:eastAsia="IRNazanin" w:cs="IRNazanin"/>
          <w:color w:val="111111"/>
          <w:sz w:val="28"/>
          <w:szCs w:val="28"/>
          <w:rtl w:val="true"/>
          <w:lang w:bidi="fa-IR"/>
        </w:rPr>
        <w:t>.</w:t>
      </w:r>
    </w:p>
    <w:p>
      <w:pPr>
        <w:pStyle w:val="Heading3"/>
        <w:numPr>
          <w:ilvl w:val="2"/>
          <w:numId w:val="1"/>
        </w:numPr>
        <w:rPr/>
      </w:pPr>
      <w:bookmarkStart w:id="83" w:name="__RefHeading___Toc4483961_211673320"/>
      <w:bookmarkStart w:id="84" w:name="_Toc28"/>
      <w:bookmarkEnd w:id="83"/>
      <w:r>
        <w:rPr/>
        <w:t>10</w:t>
      </w:r>
      <w:r>
        <w:rPr>
          <w:rtl w:val="true"/>
        </w:rPr>
        <w:t xml:space="preserve">. </w:t>
      </w:r>
      <w:r>
        <w:rPr>
          <w:rtl w:val="true"/>
        </w:rPr>
        <w:t>کوشا و پرتلاش در راه تربیت و سازندگی نزدیکان</w:t>
      </w:r>
      <w:bookmarkEnd w:id="8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خرد و مدیریت، نه تنها در کارآفرینی و ایجاد حرفه و اشتغال و راه درآمد برای دیگران پرتلاش و موفق بود، بلکه توانست شماری از نزدیکان و اطرافیان خویش را نیز به گونه ای زیرپر و بال خود بگیرد که هم راه معیشت و درآمد و زندگی آبرومندانه ی آنان را تأمین کند، و هم زمینه ی مناسب و فضای مساعدی را برای تغذیه ی فکری و فرهنگی و اخلاقی و انسانی آنان فراهم آورد تا آنان در آن فرصت و فضای آزاد و آرام، امکان یابند فارغ از غم کار و نان و پناهگاه و امکانات </w:t>
      </w:r>
    </w:p>
    <w:p>
      <w:pPr>
        <w:pStyle w:val="BookText"/>
        <w:rPr/>
      </w:pPr>
      <w:r>
        <w:rPr>
          <w:rFonts w:ascii="IRNazanin" w:hAnsi="IRNazanin" w:eastAsia="IRNazanin"/>
          <w:color w:val="111111"/>
          <w:sz w:val="28"/>
          <w:sz w:val="28"/>
          <w:szCs w:val="28"/>
          <w:rtl w:val="true"/>
          <w:lang w:bidi="fa-IR"/>
        </w:rPr>
        <w:t>زندگی، بیندیشند و تربیت شوند و راه زندگی را چنان برگزینند که به صورت انسانهایی خوش فکر و کمال طلب و آزادمنش سربرآورند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آنان خواهرزاده ها و فرزندخوانده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62"/>
      </w:r>
      <w:r>
        <w:rPr>
          <w:rFonts w:ascii="IRNazanin" w:hAnsi="IRNazanin" w:eastAsia="IRNazanin"/>
          <w:color w:val="111111"/>
          <w:sz w:val="28"/>
          <w:sz w:val="28"/>
          <w:szCs w:val="28"/>
          <w:rtl w:val="true"/>
          <w:lang w:bidi="fa-IR"/>
        </w:rPr>
        <w:t>که همگی به برکت مراقبت و مدیریت خدیجه، راه شایستگی را انتخاب کردند و خوش درخشیدند؛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خواهرزاده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فرزندخواندهی او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خانه و در قلمرو مراقبت و حمایت و آموزش و مدیریت او تربیت شد و به گونه ای در خودسازی و ایمان و ادب رشد نمود که در ردیف یاران بزرگ پیامبر به شمار آمد؛ به ویژه که این سعادت را داشت که از بینش و منش پیامبر نیز در فرصتی بسیار بهره ور گردد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او همان جوانمردی است که در شب تاریخی هجرت از مکه به سوی مدینه، پیشوای آزادی را با شهامت و اخلاص تا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نمود و به فرمان او به مکه باز 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 شب پس از هجرت پیامبر ص ، به همراه امیرمؤمنان به طور نهانی به دیدار پیامبر گرامی در غار رفت و به دستور او موظف گردید که به همراه علی علیه السلام مرکب و وسایل سفر آن حضرت برای هجرت را با </w:t>
      </w:r>
    </w:p>
    <w:p>
      <w:pPr>
        <w:pStyle w:val="BookText"/>
        <w:rPr/>
      </w:pPr>
      <w:r>
        <w:rPr>
          <w:rFonts w:ascii="IRNazanin" w:hAnsi="IRNazanin" w:eastAsia="IRNazanin"/>
          <w:color w:val="111111"/>
          <w:sz w:val="28"/>
          <w:sz w:val="28"/>
          <w:szCs w:val="28"/>
          <w:rtl w:val="true"/>
          <w:lang w:bidi="fa-IR"/>
        </w:rPr>
        <w:t>ظرافت و رعایت مسایل امنیتی فراهم آورد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تربیت یافته ى مكتب خدیجه علیهاالسلام پس از رویداد تاریخساز هجرت در هوای آموزه های رهایی بخش اسلام و پیامبر آزادی به مدینه شتافت و در صف آزادیخواهان و ستم ستیزان،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ها و فداکاری های خداپسندانه و تحسین برانگیزی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رحلت پیامبر در غوغای انحصارگری و خشونت تشنگان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شیفته ی خدمت جا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هدایت را گم نکرد، بلکه در کنار سمبل عدالت و نفس نفیس پیامبر ص ایستاد و مورد خشم دنیاداران قرار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دیگر از تربیت یافتگان خدیجه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بر اثر آموزش و عملکرد و مدیریت و مراقبت بانوی آزادی و معنویت به شاهراه راستی گام نهاد و بر اثر خودسازی و خودشکوفایی و مراقبت به گونه ای درست اندیشید و نیک رفتار نمود و خوش درخشید که نه تنها در زندگی، موفق و نیکومنش گردید که جان شیرین را در طبق اخلاص نهاد و به بارگاه خدای خویش هدیه کرد و به بیان برخی از پژوهشگران، او نخستین شهید راه عدالت از مردان مسلمان گردید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پرورش یافتگان مکتب مترقی و منش و مدیریت </w:t>
      </w:r>
    </w:p>
    <w:p>
      <w:pPr>
        <w:pStyle w:val="BookText"/>
        <w:rPr/>
      </w:pPr>
      <w:r>
        <w:rPr>
          <w:rFonts w:ascii="IRNazanin" w:hAnsi="IRNazanin" w:eastAsia="IRNazanin"/>
          <w:color w:val="111111"/>
          <w:sz w:val="28"/>
          <w:sz w:val="28"/>
          <w:szCs w:val="28"/>
          <w:rtl w:val="true"/>
          <w:lang w:bidi="fa-IR"/>
        </w:rPr>
        <w:t xml:space="preserve">انسان پرور بانوی تاریخ ساز اسلام و عرب، خدیجه علیهاالسلام دختری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خواهرزاده ها و فرزندخوانده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دخت خردمند حجاز به گونه ای به آگاهی و رشد راهنمایی شد که پس از طلوع اسلام و بعثت پیامبر گرامی بر اثر آن مایه های تربیتی و مهندسی روحی و معنوی، به سوی حق و عدالت گرایید و به گونه ای خود را ساخت و به خودشکوفایی نائل آمد که در شمار یاران بزرگ پیامبر و یکی از بانوان نواندیش و بامعنویت و پروا به حساب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ما را از فرزندان شایسته ی آن مام پرمعنویت و اخلاص قرارده و در این سرا و سرای بازپسین سرفرازمان فرما؛ آمین ربا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عليكم و رحمة الله و برکاته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و اندیشه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فریدنی </w:t>
      </w:r>
      <w:bookmarkStart w:id="85" w:name="pg512_3391"/>
    </w:p>
    <w:p>
      <w:pPr>
        <w:pStyle w:val="Heading2"/>
        <w:numPr>
          <w:ilvl w:val="1"/>
          <w:numId w:val="1"/>
        </w:numPr>
        <w:rPr/>
      </w:pPr>
      <w:bookmarkStart w:id="86" w:name="__RefHeading___Toc4483963_211673320"/>
      <w:bookmarkStart w:id="87" w:name="_Toc29"/>
      <w:bookmarkEnd w:id="85"/>
      <w:bookmarkEnd w:id="86"/>
      <w:r>
        <w:rPr>
          <w:rtl w:val="true"/>
        </w:rPr>
        <w:t>آثار دیگری از همین نویسنده</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سقوط تمدنها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غمبارترین روز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نگارش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ترجمه ی برگزیده 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رتبه ی اول در همایش اهل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نگارش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جویندگان امام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حاذق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ى الخصائص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از ولادت تا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از ولادت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نو بر سیما و سیره ی ریحانه پیامبر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امیر آزادی،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رواق چشم های اشکبار،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در سوگ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بیت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های قرآن در ترجمه ی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عزت و آزادگی در نهضت امام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آسمان حجاز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نسیم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برگزیده، در دوازدهمین نمایشگاه بین المللی قرآن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گزیدهی فاطمه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سعیده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دادخواهی با نگاهی نو بر خطبه ی معجزه آسای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ی ترجمه ی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بیستونی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هایی از پیامهای تاریخی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گهر های درخشان از برترین های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هایی از فروغ آسمان حجاز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ی آزادی در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پیام پیامبر یا برگردانی تازه از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ترجمه ی دقیق و زیبای استاد کرمی فریدنی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برگزیدهی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رتبه ی اول در همایش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از آموزه های محمد عید یا نهج الفصاحه با ترجمه و ساماندهی موضوعی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نگارش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معصومه فرهادی و مسعوده کرمی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فرود یک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گزارشی از آن گردهمایی تاریخ ساز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گزینش و ساماندهی خانم فرهادی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زندگی درخشان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پیام از اولین امام با نگاهی تازه به وصیت نامه 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نسیم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رتبه ی اول در همایش اهل قلم</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زلال جاری نماز در آینه ی قرآن 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دورنمایی از زندگی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نسیم انتظار</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پرشکوه تاریخ و آینده 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سفارش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تازه به سیره و سخن 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گرامیداشت قلم و آزادی و مسئولیت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الگوی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زندگی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 نگاهی به مدیریت و کارآفرینی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p>
    <w:p>
      <w:pPr>
        <w:pStyle w:val="BookText"/>
        <w:rPr/>
      </w:pPr>
      <w:r>
        <w:rPr>
          <w:rFonts w:ascii="IRNazanin" w:hAnsi="IRNazanin" w:eastAsia="IRNazanin"/>
          <w:color w:val="111111"/>
          <w:sz w:val="28"/>
          <w:sz w:val="28"/>
          <w:szCs w:val="28"/>
          <w:rtl w:val="true"/>
          <w:lang w:bidi="fa-IR"/>
        </w:rPr>
        <w:t>برای تهیه ی این کتاب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lang w:bidi="fa-IR"/>
        </w:rPr>
        <w:t>2923672</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09122519163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نسیم انتظار </w:t>
      </w:r>
      <w:r>
        <w:rPr>
          <w:rFonts w:eastAsia="IRNazanin" w:cs="IRNazanin"/>
          <w:color w:val="111111"/>
          <w:sz w:val="28"/>
          <w:szCs w:val="28"/>
          <w:lang w:bidi="fa-IR"/>
        </w:rPr>
        <w:t>2923672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09122534843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ی ممتاز پلاک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7749114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مدیریت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رهبری و مدیریت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 مدیریت انتشارات دانشکده ی علوم اداری و مدیریت بازرگانی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هفتم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چه زیبا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لَأَلْفَیْتُمْ دُنْیَاکُمْ هَذِهِ أَزْهَدَ عِنْدِی مِنْ 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که هسته را شکافت و جان را آفرید، اگر نه این بود که این جامعه و مردم، گردم را گرفته و پذیرش مسئولیت ادارهی جامعه را خواهانند، و اگر نه این بود که با وجود یاران راه، حجت تمام شده، و اگر خدا از دانشمندان پیمان نگرفته بود که در برابر شکمبارگی ستمکاران و گرسنگي ستمدیدگان بی تفاوت نباشند، من زمام امور را رها می ساختم و پایانش را با جام آغازین آن یک جا در آب می افکندم؛ آنگاه نیک می دیدید که این دنیای شما با همه ی زرق و برق آن در نظر من از عطسه ی بزی بی ارزش تر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گسترهی قلب خویش را کانون محبت مردم ساز و با آنان به مهربانی و نرمش رفتار کن؛ مبادا نسبت به آنان بسان درندهای شکارافکن باشی که خوردنشان را غنیمت شماری، چراکه آنان دو دسته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دین با تو برادرند و یا در آفرینش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وَالْمُعْلِنِ الْحَقَّ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شریف ترین درودهایت را به همراه بالنده ترین برکاتت بر محمد، بنده و فرستادهی خودت، مقرر فرما که سلسلهی بعثت را حلقهی آخرین بود و با شکستن بن بست ها آغازگر راهی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حقیقت را تنها به وسیله ی روش و منش و آهنگ حق و عدالت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گناه بر او چيره شود، پیروز نیست، و آن که به وسیله ی بدی چیره گردد، شکست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هوش باشید که معاویه انبوهی از مردم ناآگاه را به دنبال خود می کشد و حقیقت را زیر پردهی تزویر و تحریف از آنان می پوشاند و به گونه ای در مغز آنان دستکاری می کند که با دنباله روی کورکورانه از او، خرخره های خود را برای پیشبرد هدف های سلطه جویانه ی او در برابر تیرهای مرگ می سپارند و خود را به کام هلاکت می 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مدیریت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قلم کتاب برگزیدهی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در المنثور 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قلم،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علیهاالسلام من المهد إلى اللحد ص </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البیان،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قلم؛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امیر مؤمنان در تحلیل آن شرایط و فضا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بأرض عالمها ملجم و جاهلها مكرم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ی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علیهاالسلام نخستین کسی بود که به خدا و پیامبرش ایمان آورد و قرآن را به عنوان پیام خدا گواهی نمود، با همه ی وجود و توان بار گران وزارت و همکاری پیامبر را به دوش کشید، و بدین وسیله خدای توانا، کار سترگ و بار گران رسالت را با همگرایی و همکاری شجاعانه ی خدیجه علیهاالسلام بر پیامبرش آسان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خديجه أول من آمن بالله و رسوله، وصدقت بما جاء من الله، و وارثه على أمره، فخفّف الله بذلك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الاعتقاد حافظ بیهقی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شریک دغدغه های پیامبر، همراز و همدل او، نگهبان جان او از شرارت دژخیمان، حمایتگر پرشور و آگاه او، وزیر توانا و کارآمد او از زنان و مشاور خردمند او بود، و در همه ی صحنه های پرخطر و سرنوشت ساز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دعوت در آن فضای آکنده از تعصب و تاریک اندیشی، در اقامه ی نماز و فرهنگ آن، در دعوت نزدیکان، در بیعت با خدا و پیامبر تا پای جان، در تحمل گرسنگی و گرما و سرما و تبعیدگاه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و همه جا در کنار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بانوی آزادیخواه در دشواری ها و مشکلاتی که در سال های پس از انگیزش محمد صلی الله علیه و آله و فرود آیات و نفی پرستش های ذلت بار و روابط ظالمانه ی بیدادگران حاکم برای پیامبر و مردم آزادیخواه از سوی محافظه کاران و مخالفان آزادی و ایمان رخ گشود، نه تنها یار و یاور پیامبر و موجب آرامش خاطر او بود، که بسان مادری پر مهر و خردمند برای تمام مسلمان ها نیز مایه ی امید و پشتگرمی و قوت قلب و پناه و پشتیبان به شمار می رفت، و با شکیبی قهرمانانه، تحمل و مدارای شگفت انگیز و پایداری شگرف و مقاومت کوه آسایش، سرمشق همه ی آزادیخواهان و توحیدگرایان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خديجه أول من آمن بالله و رسوله، وصدقت بما جاء من الله، و وازرته على أمره، فخفف الله بذلك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نقش کارساز خدیجه و ابوطالب، آن دو نمونه ی درایت و حق طلبی و شهامت در این راه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بزرگ حجاز پس از شکسته شدن پیمان ظالمانهای اصلاح ستیزان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یاران آزادیخواه او در شعب ابی طالب، جهان را بدرود گفت، و ابوطالب به فاصله ای اندک پس از او، و با مرگ آن دو حمایتگر بزرگ، فشار و خشونت تاریک اندیشان، سخت فزونی یافت و اندوه و مصیبت شدت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فرشته ی وحی شکایت برد و پیام 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که در این جامعه و سرزمین استبدادزده یار و یاوری نداری، هجرت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الله تعالى إليه أخرج من القرية الظالم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أمره بالهجرة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الأحاديث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ص </w:t>
      </w:r>
      <w:r>
        <w:rPr>
          <w:rFonts w:eastAsia="IRNazanin" w:cs="IRNazanin"/>
          <w:b w:val="false"/>
          <w:bCs w:val="false"/>
          <w:i w:val="false"/>
          <w:iCs w:val="false"/>
          <w:color w:val="333333"/>
          <w:sz w:val="20"/>
          <w:szCs w:val="20"/>
        </w:rPr>
        <w:t>374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درحالی است که به گواهی آیات قرآن، برخی از زنان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دست بازیگر سیاست بر آن شد که پس از رحلت پیامبر آنان را برتر از خدیجه علیهاالسلام جا زند، در آن شرایط خانوادگی مترقی و پرمعنویت خانه ی پیامبر، نه تنها به این پایه از رشد معنوی و انسانی نرسیدند، که گاه به خاطر نا هماهنگی در اندیشه و منش، مورد عتاب هم قرار گرفتند و خدا به آنان هشدارها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 توانید به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سوره ی تحریم،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احزاب بنگرید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در المنثور 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336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علیهاالسلام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اندیشه و بینش و منش مترقی است که در خانه و در آغوش مهر و فکرش دختری خداجو و بشردوست و مردمخواه، بسان فاطمه علیهاالسلام می پرورد که نمونه ی دگر دوستی و محروم نوازی است؛ برای نمونه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مورد خاندان پیامبر کتاب هایی نوشته است، که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اهل بیت؛ خدیجه علیهاالسلام همسر پیامبر، و فاطمه علیهاالسلام دختر پیامبر، ترجمه ی سه عنوان از سه کتاب اوست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سفرنامه ی استاد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الزهراء علیهاالسلام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و سیره ی ریحانه ی پیامبر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ص </w:t>
      </w:r>
      <w:r>
        <w:rPr>
          <w:rFonts w:eastAsia="IRNazanin" w:cs="IRNazanin"/>
          <w:b w:val="false"/>
          <w:bCs w:val="false"/>
          <w:i w:val="false"/>
          <w:iCs w:val="false"/>
          <w:color w:val="333333"/>
          <w:sz w:val="20"/>
          <w:szCs w:val="20"/>
        </w:rPr>
        <w:t>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سعیده کرمی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سیره 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15510</Words>
  <Characters>56829</Characters>
  <CharactersWithSpaces>71798</CharactersWithSpaces>
  <Paragraphs>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2026-08-16T06:23:27Z</dcterms:created>
  <dc:creator>ghaemiyeh.com</dc:creator>
  <dc:description/>
  <dc:language>en-US</dc:language>
  <cp:lastModifiedBy/>
  <dcterms:modified xsi:type="dcterms:W3CDTF">2026-08-16T09:53:30Z</dcterms:modified>
  <cp:revision>1</cp:revision>
  <dc:subject/>
  <dc:title>نیم نگاهی به مدیریت و کارآفرینی خدیجه سلام الله علیها</dc:title>
</cp:coreProperties>
</file>

<file path=docProps/custom.xml><?xml version="1.0" encoding="utf-8"?>
<Properties xmlns="http://schemas.openxmlformats.org/officeDocument/2006/custom-properties" xmlns:vt="http://schemas.openxmlformats.org/officeDocument/2006/docPropsVTypes"/>
</file>