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عملی اهل بیت علیهم السلام حضرت امام علی بن الحسین زین العابدین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4770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834772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34774_211673320">
            <w:r>
              <w:rPr>
                <w:webHidden/>
                <w:rStyle w:val="IndexLink"/>
                <w:rtl w:val="true"/>
              </w:rPr>
              <w:t>چگونگي ولادت</w:t>
            </w:r>
            <w:r>
              <w:rPr>
                <w:rStyle w:val="IndexLink"/>
                <w:rtl w:val="true"/>
              </w:rPr>
              <w:tab/>
            </w:r>
            <w:r>
              <w:rPr>
                <w:rStyle w:val="IndexLink"/>
              </w:rPr>
              <w:t>5</w:t>
            </w:r>
          </w:hyperlink>
        </w:p>
        <w:p>
          <w:pPr>
            <w:pStyle w:val="Contents2"/>
            <w:tabs>
              <w:tab w:val="clear" w:pos="8743"/>
              <w:tab w:val="right" w:pos="9026" w:leader="dot"/>
            </w:tabs>
            <w:rPr/>
          </w:pPr>
          <w:hyperlink w:anchor="__RefHeading___Toc2834776_211673320">
            <w:r>
              <w:rPr>
                <w:webHidden/>
                <w:rStyle w:val="IndexLink"/>
                <w:rtl w:val="true"/>
              </w:rPr>
              <w:t>القاب امام عليه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2834778_211673320">
            <w:r>
              <w:rPr>
                <w:webHidden/>
                <w:rStyle w:val="IndexLink"/>
                <w:rtl w:val="true"/>
              </w:rPr>
              <w:t>امام عليه‌السلام در صحنه كربلا و بعد آن</w:t>
            </w:r>
            <w:r>
              <w:rPr>
                <w:rStyle w:val="IndexLink"/>
                <w:rtl w:val="true"/>
              </w:rPr>
              <w:tab/>
            </w:r>
            <w:r>
              <w:rPr>
                <w:rStyle w:val="IndexLink"/>
              </w:rPr>
              <w:t>9</w:t>
            </w:r>
          </w:hyperlink>
        </w:p>
        <w:p>
          <w:pPr>
            <w:pStyle w:val="Contents2"/>
            <w:tabs>
              <w:tab w:val="clear" w:pos="8743"/>
              <w:tab w:val="right" w:pos="9026" w:leader="dot"/>
            </w:tabs>
            <w:rPr/>
          </w:pPr>
          <w:hyperlink w:anchor="__RefHeading___Toc2834780_211673320">
            <w:r>
              <w:rPr>
                <w:webHidden/>
                <w:rStyle w:val="IndexLink"/>
                <w:rtl w:val="true"/>
              </w:rPr>
              <w:t>امام عليه‌السلام در كوفه</w:t>
            </w:r>
            <w:r>
              <w:rPr>
                <w:rStyle w:val="IndexLink"/>
                <w:rtl w:val="true"/>
              </w:rPr>
              <w:tab/>
            </w:r>
            <w:r>
              <w:rPr>
                <w:rStyle w:val="IndexLink"/>
              </w:rPr>
              <w:t>11</w:t>
            </w:r>
          </w:hyperlink>
        </w:p>
        <w:p>
          <w:pPr>
            <w:pStyle w:val="Contents2"/>
            <w:tabs>
              <w:tab w:val="clear" w:pos="8743"/>
              <w:tab w:val="right" w:pos="9026" w:leader="dot"/>
            </w:tabs>
            <w:rPr/>
          </w:pPr>
          <w:hyperlink w:anchor="__RefHeading___Toc2834782_211673320">
            <w:r>
              <w:rPr>
                <w:webHidden/>
                <w:rStyle w:val="IndexLink"/>
                <w:rtl w:val="true"/>
              </w:rPr>
              <w:t>مجلس ابن زياد</w:t>
            </w:r>
            <w:r>
              <w:rPr>
                <w:rStyle w:val="IndexLink"/>
                <w:rtl w:val="true"/>
              </w:rPr>
              <w:tab/>
            </w:r>
            <w:r>
              <w:rPr>
                <w:rStyle w:val="IndexLink"/>
              </w:rPr>
              <w:t>13</w:t>
            </w:r>
          </w:hyperlink>
        </w:p>
        <w:p>
          <w:pPr>
            <w:pStyle w:val="Contents2"/>
            <w:tabs>
              <w:tab w:val="clear" w:pos="8743"/>
              <w:tab w:val="right" w:pos="9026" w:leader="dot"/>
            </w:tabs>
            <w:rPr/>
          </w:pPr>
          <w:hyperlink w:anchor="__RefHeading___Toc2834784_211673320">
            <w:r>
              <w:rPr>
                <w:webHidden/>
                <w:rStyle w:val="IndexLink"/>
                <w:rtl w:val="true"/>
              </w:rPr>
              <w:t>امام عليه‌السلام در شام</w:t>
            </w:r>
            <w:r>
              <w:rPr>
                <w:rStyle w:val="IndexLink"/>
                <w:rtl w:val="true"/>
              </w:rPr>
              <w:tab/>
            </w:r>
            <w:r>
              <w:rPr>
                <w:rStyle w:val="IndexLink"/>
              </w:rPr>
              <w:t>14</w:t>
            </w:r>
          </w:hyperlink>
        </w:p>
        <w:p>
          <w:pPr>
            <w:pStyle w:val="Contents2"/>
            <w:tabs>
              <w:tab w:val="clear" w:pos="8743"/>
              <w:tab w:val="right" w:pos="9026" w:leader="dot"/>
            </w:tabs>
            <w:rPr/>
          </w:pPr>
          <w:hyperlink w:anchor="__RefHeading___Toc2834786_211673320">
            <w:r>
              <w:rPr>
                <w:webHidden/>
                <w:rStyle w:val="IndexLink"/>
                <w:rtl w:val="true"/>
              </w:rPr>
              <w:t>مجلس يزيد</w:t>
            </w:r>
            <w:r>
              <w:rPr>
                <w:rStyle w:val="IndexLink"/>
                <w:rtl w:val="true"/>
              </w:rPr>
              <w:tab/>
            </w:r>
            <w:r>
              <w:rPr>
                <w:rStyle w:val="IndexLink"/>
              </w:rPr>
              <w:t>16</w:t>
            </w:r>
          </w:hyperlink>
        </w:p>
        <w:p>
          <w:pPr>
            <w:pStyle w:val="Contents2"/>
            <w:tabs>
              <w:tab w:val="clear" w:pos="8743"/>
              <w:tab w:val="right" w:pos="9026" w:leader="dot"/>
            </w:tabs>
            <w:rPr/>
          </w:pPr>
          <w:hyperlink w:anchor="__RefHeading___Toc2834788_211673320">
            <w:r>
              <w:rPr>
                <w:webHidden/>
                <w:rStyle w:val="IndexLink"/>
                <w:rtl w:val="true"/>
              </w:rPr>
              <w:t>بازگشت به مدينه</w:t>
            </w:r>
            <w:r>
              <w:rPr>
                <w:rStyle w:val="IndexLink"/>
                <w:rtl w:val="true"/>
              </w:rPr>
              <w:tab/>
            </w:r>
            <w:r>
              <w:rPr>
                <w:rStyle w:val="IndexLink"/>
              </w:rPr>
              <w:t>20</w:t>
            </w:r>
          </w:hyperlink>
        </w:p>
        <w:p>
          <w:pPr>
            <w:pStyle w:val="Contents2"/>
            <w:tabs>
              <w:tab w:val="clear" w:pos="8743"/>
              <w:tab w:val="right" w:pos="9026" w:leader="dot"/>
            </w:tabs>
            <w:rPr/>
          </w:pPr>
          <w:hyperlink w:anchor="__RefHeading___Toc2834790_211673320">
            <w:r>
              <w:rPr>
                <w:webHidden/>
                <w:rStyle w:val="IndexLink"/>
                <w:rtl w:val="true"/>
              </w:rPr>
              <w:t>سيره‌ي عملي امام عليه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2834792_211673320">
            <w:r>
              <w:rPr>
                <w:webHidden/>
                <w:rStyle w:val="IndexLink"/>
                <w:rtl w:val="true"/>
              </w:rPr>
              <w:t>دعا و عبادت امام عليه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2834794_211673320">
            <w:r>
              <w:rPr>
                <w:webHidden/>
                <w:rStyle w:val="IndexLink"/>
                <w:rtl w:val="true"/>
              </w:rPr>
              <w:t>از آثار امام عليه‌السلام صحيفه سجاديه</w:t>
            </w:r>
            <w:r>
              <w:rPr>
                <w:rStyle w:val="IndexLink"/>
                <w:rtl w:val="true"/>
              </w:rPr>
              <w:tab/>
            </w:r>
            <w:r>
              <w:rPr>
                <w:rStyle w:val="IndexLink"/>
              </w:rPr>
              <w:t>45</w:t>
            </w:r>
          </w:hyperlink>
        </w:p>
        <w:p>
          <w:pPr>
            <w:pStyle w:val="Contents2"/>
            <w:tabs>
              <w:tab w:val="clear" w:pos="8743"/>
              <w:tab w:val="right" w:pos="9026" w:leader="dot"/>
            </w:tabs>
            <w:rPr/>
          </w:pPr>
          <w:hyperlink w:anchor="__RefHeading___Toc2834796_211673320">
            <w:r>
              <w:rPr>
                <w:webHidden/>
                <w:rStyle w:val="IndexLink"/>
                <w:rtl w:val="true"/>
              </w:rPr>
              <w:t>رساله حقوق</w:t>
            </w:r>
            <w:r>
              <w:rPr>
                <w:rStyle w:val="IndexLink"/>
                <w:rtl w:val="true"/>
              </w:rPr>
              <w:tab/>
            </w:r>
            <w:r>
              <w:rPr>
                <w:rStyle w:val="IndexLink"/>
              </w:rPr>
              <w:t>46</w:t>
            </w:r>
          </w:hyperlink>
        </w:p>
        <w:p>
          <w:pPr>
            <w:pStyle w:val="Contents2"/>
            <w:tabs>
              <w:tab w:val="clear" w:pos="8743"/>
              <w:tab w:val="right" w:pos="9026" w:leader="dot"/>
            </w:tabs>
            <w:rPr/>
          </w:pPr>
          <w:hyperlink w:anchor="__RefHeading___Toc2834798_211673320">
            <w:r>
              <w:rPr>
                <w:webHidden/>
                <w:rStyle w:val="IndexLink"/>
                <w:rtl w:val="true"/>
              </w:rPr>
              <w:t>كلمات حكمت آميز</w:t>
            </w:r>
            <w:r>
              <w:rPr>
                <w:rStyle w:val="IndexLink"/>
                <w:rtl w:val="true"/>
              </w:rPr>
              <w:tab/>
            </w:r>
            <w:r>
              <w:rPr>
                <w:rStyle w:val="IndexLink"/>
              </w:rPr>
              <w:t>47</w:t>
            </w:r>
          </w:hyperlink>
        </w:p>
        <w:p>
          <w:pPr>
            <w:pStyle w:val="Contents2"/>
            <w:tabs>
              <w:tab w:val="clear" w:pos="8743"/>
              <w:tab w:val="right" w:pos="9026" w:leader="dot"/>
            </w:tabs>
            <w:rPr/>
          </w:pPr>
          <w:hyperlink w:anchor="__RefHeading___Toc2834800_211673320">
            <w:r>
              <w:rPr>
                <w:webHidden/>
                <w:rStyle w:val="IndexLink"/>
                <w:rtl w:val="true"/>
              </w:rPr>
              <w:t>امام عليه‌السلام و زمامداران عصر او</w:t>
            </w:r>
            <w:r>
              <w:rPr>
                <w:rStyle w:val="IndexLink"/>
                <w:rtl w:val="true"/>
              </w:rPr>
              <w:tab/>
            </w:r>
            <w:r>
              <w:rPr>
                <w:rStyle w:val="IndexLink"/>
              </w:rPr>
              <w:t>50</w:t>
            </w:r>
          </w:hyperlink>
        </w:p>
        <w:p>
          <w:pPr>
            <w:pStyle w:val="Contents2"/>
            <w:tabs>
              <w:tab w:val="clear" w:pos="8743"/>
              <w:tab w:val="right" w:pos="9026" w:leader="dot"/>
            </w:tabs>
            <w:rPr/>
          </w:pPr>
          <w:hyperlink w:anchor="__RefHeading___Toc2834802_211673320">
            <w:r>
              <w:rPr>
                <w:webHidden/>
                <w:rStyle w:val="IndexLink"/>
                <w:rtl w:val="true"/>
              </w:rPr>
              <w:t>حوادث دار الامارة</w:t>
            </w:r>
            <w:r>
              <w:rPr>
                <w:rStyle w:val="IndexLink"/>
                <w:rtl w:val="true"/>
              </w:rPr>
              <w:tab/>
            </w:r>
            <w:r>
              <w:rPr>
                <w:rStyle w:val="IndexLink"/>
              </w:rPr>
              <w:t>52</w:t>
            </w:r>
          </w:hyperlink>
        </w:p>
        <w:p>
          <w:pPr>
            <w:pStyle w:val="Contents2"/>
            <w:tabs>
              <w:tab w:val="clear" w:pos="8743"/>
              <w:tab w:val="right" w:pos="9026" w:leader="dot"/>
            </w:tabs>
            <w:rPr/>
          </w:pPr>
          <w:hyperlink w:anchor="__RefHeading___Toc2834804_211673320">
            <w:r>
              <w:rPr>
                <w:webHidden/>
                <w:rStyle w:val="IndexLink"/>
                <w:rtl w:val="true"/>
              </w:rPr>
              <w:t>شهادت امام عليه السلام</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4_814"/>
      <w:bookmarkStart w:id="1" w:name="pg334_814"/>
      <w:bookmarkEnd w:id="1"/>
    </w:p>
    <w:p>
      <w:pPr>
        <w:pStyle w:val="Heading2"/>
        <w:numPr>
          <w:ilvl w:val="1"/>
          <w:numId w:val="1"/>
        </w:numPr>
        <w:rPr/>
      </w:pPr>
      <w:bookmarkStart w:id="2" w:name="pg334_814"/>
      <w:bookmarkStart w:id="3" w:name="__RefHeading___Toc2834770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۱۶۳۹۶</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کاظم ارفع؛ ویراستار قارونی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34772_211673320"/>
      <w:bookmarkStart w:id="6" w:name="_Toc2"/>
      <w:bookmarkEnd w:id="5"/>
      <w:r>
        <w:rPr>
          <w:rtl w:val="true"/>
        </w:rPr>
        <w:t>اشاره</w:t>
      </w:r>
      <w:bookmarkStart w:id="7" w:name="pg334_820"/>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834774_211673320"/>
      <w:bookmarkStart w:id="9" w:name="_Toc3"/>
      <w:bookmarkEnd w:id="7"/>
      <w:bookmarkEnd w:id="8"/>
      <w:r>
        <w:rPr>
          <w:rtl w:val="true"/>
        </w:rPr>
        <w:t>چگونگي ولادت</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الصلوة والسلام علي سيدنا محمد و آله الطاهرين سيما علي بن الحسين زين العابدين، سيد الساجدين، زين الصالحين، منار القانتين، الخاشع المتهجد الزاهد العابد البكاء، و لعنة الله علي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مفيد رحمة الله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 علي بن الحسين بالمدينه سنة ثمان و ثلاثين بعد الهجرة فبق مع جده أميرالمؤمنين سنتين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ولادت علي بن الحسين عليه‌السلام در مدينه به سال سي و هشتم از هجرت بود و با جد خود اميرالمؤمنين دو سال زندگي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تولد، امير المومنين علي عليه‌السلام كام نوه‌اش زين العابدين عليه‌السلام را با خرما برداشت و فرمود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حنكوا اولادكم بالتمر فكذا فعل رسول الله بالحسن و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كام فرزندان خود را با خرما برداريد همانطور كه رسول الله صلي الله عليه و آله و سلم كام حسن و حسين عليه‌السلام را با خرما برداشت و البته برداشتن كام طفل با آب فرات و تربت حضرت سيد الشهداء نيز سفارش شده است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مادر گرامي آن حضرت شهربانو دختر يزدجرد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دختر يزدجرد وارد مدينه شد او را نزد عمر بن خطاب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مدينه به تماشاي جمال او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اشرق المسجد بضوء وجهها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مدينه از شعاع روي او روشن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همينكه عمر تصميم گرفت كه روي او را ببيند مانع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بيروج بادا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فارسي قديم يعني سياه بادا روز هرمز كه تودست به فرزند او دراز مي 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 اين كنيززاده مرا ناسزا مي گويد، خواست كه او را آزار دهد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 ذلك أعرض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منظورش به تو نبود او را رهايش كن و آزادش بگذار تا هر كدام از رجال مسلمين را خواست به عنوان همسر خويش انتخاب كند و مهريه او را از بيت المال حساب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موافقت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اهل مجلس را اختيار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حتي وضعت يدها علي رأس الحسين بن علي عليه‌السلام</w:t>
      </w:r>
    </w:p>
    <w:p>
      <w:pPr>
        <w:pStyle w:val="BookText"/>
        <w:rPr/>
      </w:pPr>
      <w:r>
        <w:rPr>
          <w:rFonts w:ascii="IRNazanin" w:hAnsi="IRNazanin" w:eastAsia="IRNazanin"/>
          <w:color w:val="111111"/>
          <w:sz w:val="28"/>
          <w:sz w:val="28"/>
          <w:szCs w:val="28"/>
          <w:rtl w:val="true"/>
          <w:lang w:bidi="fa-IR"/>
        </w:rPr>
        <w:t>آن سعادتمند از جا بر خاست و دست بر سر مبارك حضرت حسين عليه‌السلام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اميرالمؤمنين عليه‌السلام به زبان فارسي پرسيد چه نام داري عرض كرد جهان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شهربانويه نام داري</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إلي الحسين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ليلدن لك منها غلام خير</w:t>
      </w:r>
    </w:p>
    <w:p>
      <w:pPr>
        <w:pStyle w:val="BookText"/>
        <w:rPr/>
      </w:pPr>
      <w:r>
        <w:rPr>
          <w:rFonts w:ascii="IRNazanin" w:hAnsi="IRNazanin" w:eastAsia="IRNazanin"/>
          <w:color w:val="111111"/>
          <w:sz w:val="28"/>
          <w:sz w:val="28"/>
          <w:szCs w:val="28"/>
          <w:rtl w:val="true"/>
          <w:lang w:bidi="fa-IR"/>
        </w:rPr>
        <w:t>أهل الارض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نظري به حضرت حسين عليه‌السلام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اباعبدالله اين باسعادت را نيكو محافظت كن كه از تو فرزندي متولد شود كه از بهترين مردم اهل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در روايت ديگر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فستلد لك سيدا في العرب سيدا في العجم سيدا في الدنيا و الآخرة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شهربانو را همسر خويش قرار بده كه براي تو فرزندي آورد كه آقاي عرب و عجم و آقاي دنيا و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همو درباره علي بن الحسين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ابن الخيرتين است، زيرا كه برگزيده‌ي خدا از عرب هاشم است و از عجم فارس و مادر علي بن الحسين دختر كسري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دشمن درباره‌ي امام همام زين العابدين عليه‌السلام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ماولد فيكم بعد وفاة رسول الله صلي الله عليه و آله و سلم افضل من علي بن الحسين عليه‌السلام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قسمتي از نامه منصور دوانيقي به محمد بن عبدالله نفس زكيه است كه بعد از وفات رسول خدا صلي الله عليه و آله و سلم فاضلتر از علي بن الحسين در شما بني‌هاشم زاييده نشده است</w:t>
      </w:r>
      <w:r>
        <w:rPr>
          <w:rFonts w:eastAsia="Amiri" w:cs="Amiri" w:ascii="Amiri" w:hAnsi="Amiri"/>
          <w:color w:val="111111"/>
          <w:sz w:val="28"/>
          <w:szCs w:val="28"/>
          <w:rtl w:val="true"/>
          <w:lang w:bidi="ar-SA"/>
        </w:rPr>
        <w:t>!</w:t>
      </w:r>
      <w:bookmarkStart w:id="10" w:name="pg334_827"/>
    </w:p>
    <w:p>
      <w:pPr>
        <w:pStyle w:val="Heading2"/>
        <w:numPr>
          <w:ilvl w:val="1"/>
          <w:numId w:val="1"/>
        </w:numPr>
        <w:rPr/>
      </w:pPr>
      <w:bookmarkStart w:id="11" w:name="__RefHeading___Toc2834776_211673320"/>
      <w:bookmarkStart w:id="12" w:name="_Toc4"/>
      <w:bookmarkEnd w:id="10"/>
      <w:bookmarkEnd w:id="11"/>
      <w:r>
        <w:rPr>
          <w:rtl w:val="true"/>
        </w:rPr>
        <w:t>القاب امام عليه السلام</w:t>
      </w:r>
      <w:bookmarkEnd w:id="12"/>
    </w:p>
    <w:p>
      <w:pPr>
        <w:pStyle w:val="BookText"/>
        <w:rPr/>
      </w:pPr>
      <w:r>
        <w:rPr>
          <w:rFonts w:ascii="Amiri" w:hAnsi="Amiri" w:eastAsia="Amiri" w:cs="Amiri"/>
          <w:color w:val="111111"/>
          <w:sz w:val="28"/>
          <w:sz w:val="28"/>
          <w:szCs w:val="28"/>
          <w:rtl w:val="true"/>
          <w:lang w:bidi="ar-SA"/>
        </w:rPr>
        <w:t>القابي كه مخصوص آن حضرت بود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سيد العابدين، زين الصالحين، وارث علم النبيين، وصي الوصيين، منار القانتين، الخاصع، المتهجد، الزاهد، العابد، البكاء و السجاد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ابوجعفر محمد بن علي الباقر عليه‌السلام ان ابي علي بن الحسين ماذكر لله عزوجل نعمة عليه الا سجد و لاقرأ آية من كتاب الله عزوجل فيها سجود الا سجد و لادفع الله عزوجل عنه سوء يخشاه او كيد كائد الا سجد و لافرغ من صلاة مفروضة الا سجد و لا وفق لاصلاح بين اثنين الا سجد و كان اثر السجود في جميع مواضع سجوده فسمي السجاد لذلك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امام محمد باقر عليه‌السلام مي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امام علي بن الحسين عليه‌السلام هرگاه ياد نعمتي از نعمات پروردگار مي افتاد سجده مي كرد، هر آيه از قرآن تلاوت مي كرد و در آن اشاره به سجده بود سجده مي نمود، هر وقت بلايي از او دفع مي شد و يا نيرنگ دشمنانش بي اثر مي گشت سجده مي كرد، در پايان هر نماز واجب سجده مي كرد، هر گاه بين دو نفر را صلح مي داد سجده مي نمود و اثر سجده در جميع مواضع سجده‌ي او مشاهده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نام او را سجاد گفتند</w:t>
      </w:r>
      <w:r>
        <w:rPr>
          <w:rFonts w:eastAsia="IRNazanin" w:cs="IRNazanin"/>
          <w:color w:val="111111"/>
          <w:sz w:val="28"/>
          <w:szCs w:val="28"/>
          <w:rtl w:val="true"/>
          <w:lang w:bidi="fa-IR"/>
        </w:rPr>
        <w:t xml:space="preserve">. </w:t>
      </w:r>
      <w:r>
        <w:rPr>
          <w:rStyle w:val="FootnoteAnchor"/>
          <w:rtl w:val="true"/>
        </w:rPr>
        <w:footnoteReference w:id="8"/>
      </w:r>
    </w:p>
    <w:p>
      <w:pPr>
        <w:pStyle w:val="Heading2"/>
        <w:numPr>
          <w:ilvl w:val="1"/>
          <w:numId w:val="1"/>
        </w:numPr>
        <w:rPr/>
      </w:pPr>
      <w:bookmarkStart w:id="13" w:name="__RefHeading___Toc2834778_211673320"/>
      <w:bookmarkStart w:id="14" w:name="_Toc5"/>
      <w:bookmarkEnd w:id="13"/>
      <w:r>
        <w:rPr>
          <w:rtl w:val="true"/>
        </w:rPr>
        <w:t>امام عليه‌السلام در صحنه كربلا و بعد آن</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كه حضرت سيد الشهداء عليه‌السلام نهضت را آغاز كرد و از وطن خويش مدينه خارج شد تا هنگام شهادت فرزند دلبندش</w:t>
      </w:r>
    </w:p>
    <w:p>
      <w:pPr>
        <w:pStyle w:val="BookText"/>
        <w:rPr/>
      </w:pPr>
      <w:r>
        <w:rPr>
          <w:rFonts w:ascii="IRNazanin" w:hAnsi="IRNazanin" w:eastAsia="IRNazanin"/>
          <w:color w:val="111111"/>
          <w:sz w:val="28"/>
          <w:sz w:val="28"/>
          <w:szCs w:val="28"/>
          <w:rtl w:val="true"/>
          <w:lang w:bidi="fa-IR"/>
        </w:rPr>
        <w:t>زين العابدين عليه‌السلام ملازم او بود و بعد هم رنج اسيري و سفرهاي تلخ و سخت را تا بازگشت به مدينه بردوش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 كه بامداد آن پدرم به شهادت رسيد من بيمار بودم و عمه‌ام زينب پرستار من بود پدرم در حالي كه ابياتي را زمزمه مي كرد نزد من آمد و من مقصود آن حضرت را از خواندن اين ابيات دريافتم و گريه گلويم را گرفت و دانستم مصيبت فرود آمده است، ليكن عمه ام زينب چون بيت‌ها را شنيد طاقت نياورد و بانگ برداشت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حميد بن مسلم مي گويد من در روز عاشورا نزد علي بن الحسين عليه‌السلام رفتم او بيمار و بر بستر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شمر با گروه خود نزديك شده گفتند اين جوان را بكشيم؟ من گفتم سبحان الله آيا شما كودكان را هم مي كشيد اين كودك است سپس هر كس به او نزديك شد همين را گفتم تا عمر سعد رسيد و گفت كسي به خيمه زنان نرود و اين كودك بيمار را هم آزار نرساند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كه خداوند تبارك و تعالي به خاطر حفظ جان حجت خود علي بن الحسين عليه‌السلام چند روزي عارضه‌ي تب و بيماري را به سراغ آن حضرت آورد و تعبير امام بيمار تعبير غلطي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قولويه قمي از قول امام سجاد عليه‌السلام 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اين حال از كنار كشتگان و محل شهادت پدرم به سوي كوفه حركت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كردم به سوي پدر و ساير اهلبيت او كه در خاك و خون آغشته گشته و بدنهاي طاهرشان بر روي زمين افتاده بود و هيچ اقدامي جهت دفن آنها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حالم سخت شد كه نزديك بود كه جان از بدنم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زينب عليه‌السلام همينكه مرا به اين حال ديد پرسيد كه اين چه حالي است كه در تو مشاهده مي كنم اين يادگار پدر و مادر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15" w:name="pg334_831"/>
    </w:p>
    <w:p>
      <w:pPr>
        <w:pStyle w:val="BookText"/>
        <w:rPr/>
      </w:pPr>
      <w:bookmarkEnd w:id="15"/>
      <w:r>
        <w:rPr>
          <w:rFonts w:ascii="IRNazanin" w:hAnsi="IRNazanin" w:eastAsia="IRNazanin"/>
          <w:color w:val="111111"/>
          <w:sz w:val="28"/>
          <w:sz w:val="28"/>
          <w:szCs w:val="28"/>
          <w:rtl w:val="true"/>
          <w:lang w:bidi="fa-IR"/>
        </w:rPr>
        <w:t>مي‌بينم كه مي خواهي جان تسليم كني، گفتم اي عمه چگونه ناله و اضطراب نداشته باشم و حال آنكه مي بينم سيد و آقاي خود و برادران و عموها و عمو زادگان و اهل و فاميل خود را كه آغشته به خون در اين بيابان افتاده و ابدان آنها عريان و بي‌كفن است و هيچكس بردفن ايشان نمي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عمه‌ام حديث ام ايمن را برايم خواند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ينصبون لهذا الطف علما لقبر ابيك سيد الشهداء لا يدرس اثره و لا يعفو رسمه علي كرور الليالي و الايام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در سرزمين كربلا بر قبر پدرت سيد الشهداء علامتي نصب كنند كه اثر آن هرگز برطرف نشود و به مرور ايام و ليالي محو و نابود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مردم از اطراف عالم به زيارت قبر مطهرش بيايند و او را زيارت نمايند هر چه كه سلاطين و ستمگران در محو آثار آن سعي و كوشش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شوكتش بيشتر خواهد شد</w:t>
      </w:r>
      <w:r>
        <w:rPr>
          <w:rFonts w:eastAsia="IRNazanin" w:cs="IRNazanin"/>
          <w:color w:val="111111"/>
          <w:sz w:val="28"/>
          <w:szCs w:val="28"/>
          <w:rtl w:val="true"/>
          <w:lang w:bidi="fa-IR"/>
        </w:rPr>
        <w:t>.</w:t>
      </w:r>
    </w:p>
    <w:p>
      <w:pPr>
        <w:pStyle w:val="Heading2"/>
        <w:numPr>
          <w:ilvl w:val="1"/>
          <w:numId w:val="1"/>
        </w:numPr>
        <w:rPr/>
      </w:pPr>
      <w:bookmarkStart w:id="16" w:name="__RefHeading___Toc2834780_211673320"/>
      <w:bookmarkStart w:id="17" w:name="_Toc6"/>
      <w:bookmarkEnd w:id="16"/>
      <w:r>
        <w:rPr>
          <w:rtl w:val="true"/>
        </w:rPr>
        <w:t>امام عليه‌السلام در كوفه</w:t>
      </w:r>
      <w:bookmarkEnd w:id="17"/>
    </w:p>
    <w:p>
      <w:pPr>
        <w:pStyle w:val="BookText"/>
        <w:rPr/>
      </w:pPr>
      <w:r>
        <w:rPr>
          <w:rFonts w:ascii="IRNazanin" w:hAnsi="IRNazanin" w:eastAsia="IRNazanin"/>
          <w:color w:val="111111"/>
          <w:sz w:val="28"/>
          <w:sz w:val="28"/>
          <w:szCs w:val="28"/>
          <w:rtl w:val="true"/>
          <w:lang w:bidi="fa-IR"/>
        </w:rPr>
        <w:t xml:space="preserve">هنگام بردن اسيران از كربلا به كوفه بر گردن امام زين العابدين عليه‌السلام غل و جامعه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طوق مانندي است كه دستها و گردن را با آن به هم مي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بيمار بود و نمي توانست خود را بر پشت شتر نگاه دارد هر دو پاي او را بر شكم شتر بستند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دعبل خزاعي شاعر بزرگ در ادبيات خود اشاره‌اي به غل و جامعه بر بدن مطهر حضرت سجاد عليه‌السلام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جد ذانجل الحسين معلل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معلل في قيده و مصفد</w:t>
      </w:r>
    </w:p>
    <w:p>
      <w:pPr>
        <w:pStyle w:val="BookText"/>
        <w:rPr/>
      </w:pPr>
      <w:r>
        <w:rPr>
          <w:rFonts w:ascii="Amiri" w:hAnsi="Amiri" w:eastAsia="Amiri" w:cs="Amiri"/>
          <w:color w:val="111111"/>
          <w:sz w:val="28"/>
          <w:sz w:val="28"/>
          <w:szCs w:val="28"/>
          <w:rtl w:val="true"/>
          <w:lang w:bidi="ar-SA"/>
        </w:rPr>
        <w:t>يرنوا لوالده و يرنوا حاله</w:t>
      </w:r>
    </w:p>
    <w:p>
      <w:pPr>
        <w:pStyle w:val="BookText"/>
        <w:rPr/>
      </w:pPr>
      <w:r>
        <w:rPr>
          <w:rFonts w:ascii="Amiri" w:hAnsi="Amiri" w:eastAsia="Amiri" w:cs="Amiri"/>
          <w:color w:val="111111"/>
          <w:sz w:val="28"/>
          <w:sz w:val="28"/>
          <w:szCs w:val="28"/>
          <w:rtl w:val="true"/>
          <w:lang w:bidi="ar-SA"/>
        </w:rPr>
        <w:t>و بنو امية في العمي لم يتهدوا</w:t>
      </w:r>
    </w:p>
    <w:p>
      <w:pPr>
        <w:pStyle w:val="BookText"/>
        <w:rPr/>
      </w:pPr>
      <w:r>
        <w:rPr>
          <w:rFonts w:ascii="IRNazanin" w:hAnsi="IRNazanin" w:eastAsia="IRNazanin"/>
          <w:color w:val="111111"/>
          <w:sz w:val="28"/>
          <w:sz w:val="28"/>
          <w:szCs w:val="28"/>
          <w:rtl w:val="true"/>
          <w:lang w:bidi="fa-IR"/>
        </w:rPr>
        <w:t>از قول حضرت زينب عليهما السلام نقل مي كند در حالي كه رسول خدا صلي الله عليه و آله و سلم را مخاطب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جد بزرگوار اين فرزند حسين است كه بيمار و در غل و زنجير دست برگردن بسته به گوشه چشم به پدر و به حال خود مي نگرد در حالي كه فرزندان أميه در كوري گمراهي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بن طاوس مي نويسد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اسيران به كوفه وارد شدند زينب عليهما السلام و بعد فاطمه‌ي صغري و سپس ام كلثوم خطبه‌اي در سرزنش مردم شهر ايراد كردند، چنانكه حاضران گريه و ناله سر دادند و زنها موهاي خود را پريشان كردند آنگاه علي بن الحسين عليه‌السلام به مردم اشاره كرد كه خاموش شوند و چون خاموش شدند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مرا مي شناسد، مي شناسد آنكه نمي شناسد خود را به او مي شناسانم، من علي فرزند حسن فرزند علي بن ابي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آنم كه حرمتش را در هم شكستند و نعمت و مال او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او را اسير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آنم كه در كنار نهر فرات سر بريدند در حالي كه نه به كسي ستم كرده و نه با كسي مكري بكار برده بود، من پسر آنم كه او را از قفا سر بريدند و اين مرا فخري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پدرم نامه ننوشتيد؟ با او بيعت نكرديد؟ پيمان نبستيد؟ فريبش نداديد؟ و به پيكار با او بر نخاستيد؟ چه زشت 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انديشه و كرداري</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رسول خدا صلي الله عليه و آله و سلم به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كشتيد و حرمت مرا درهم شكستيد شما از امت من نيستيد به چه رويي به او خواهيد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هر سو بانگ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يكديگر را مي گفتند تباه</w:t>
      </w:r>
      <w:bookmarkStart w:id="18" w:name="pg334_835"/>
    </w:p>
    <w:p>
      <w:pPr>
        <w:pStyle w:val="BookText"/>
        <w:rPr/>
      </w:pPr>
      <w:bookmarkEnd w:id="18"/>
      <w:r>
        <w:rPr>
          <w:rFonts w:ascii="IRNazanin" w:hAnsi="IRNazanin" w:eastAsia="IRNazanin"/>
          <w:color w:val="111111"/>
          <w:sz w:val="28"/>
          <w:sz w:val="28"/>
          <w:szCs w:val="28"/>
          <w:rtl w:val="true"/>
          <w:lang w:bidi="fa-IR"/>
        </w:rPr>
        <w:t>شديد و نمي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بيامرزد كسي را كه پند مرا بپذيرد و به خاطر خدا و رسول آنچه مي گويم در گوش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سيرت ما بايد چون سيرت رسول خدا باشد كه نيكوترين سيرت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پيامبر ما شنوا، فرمانبردار، و به تو وفا داريم از تو نمي بريم و با هر كه گويي پيكار مي كنيم و با آنكه خواهي در آشتي بسر مي بريم، يزيد را رها مي كنيم و از ستمكاران برتو بيزاريم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فريبكاران دغل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اسيران شهوت و آز، مي خواهيد با من همان كاري كنيد كه با پدرانم كرديد؟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زخمي كه زده‌ايد خون فشان است و سينه از داغ مرگ پدر و برادرانم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 اين غمها گلوگير و اندوه من تسكين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مي خواهم نه با ما باشيد و نه بر ما</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19" w:name="__RefHeading___Toc2834782_211673320"/>
      <w:bookmarkStart w:id="20" w:name="_Toc7"/>
      <w:bookmarkEnd w:id="19"/>
      <w:r>
        <w:rPr>
          <w:rtl w:val="true"/>
        </w:rPr>
        <w:t>مجلس ابن زياد</w:t>
      </w:r>
      <w:bookmarkEnd w:id="20"/>
    </w:p>
    <w:p>
      <w:pPr>
        <w:pStyle w:val="BookText"/>
        <w:rPr/>
      </w:pPr>
      <w:r>
        <w:rPr>
          <w:rFonts w:ascii="IRNazanin" w:hAnsi="IRNazanin" w:eastAsia="IRNazanin"/>
          <w:color w:val="111111"/>
          <w:sz w:val="28"/>
          <w:sz w:val="28"/>
          <w:szCs w:val="28"/>
          <w:rtl w:val="true"/>
          <w:lang w:bidi="fa-IR"/>
        </w:rPr>
        <w:t>پسر زياد مجلس بزمي تشكيل داد و اهل بيت را در آن محفل حاضر نمود، نگاهي به امام سجاد علي بن الحسين عليه‌السلام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هستي؟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علي بن الحسين را نكشت؟</w:t>
      </w:r>
    </w:p>
    <w:p>
      <w:pPr>
        <w:pStyle w:val="BookText"/>
        <w:rPr/>
      </w:pPr>
      <w:r>
        <w:rPr>
          <w:rFonts w:ascii="IRNazanin" w:hAnsi="IRNazanin" w:eastAsia="IRNazanin"/>
          <w:color w:val="111111"/>
          <w:sz w:val="28"/>
          <w:sz w:val="28"/>
          <w:szCs w:val="28"/>
          <w:rtl w:val="true"/>
          <w:lang w:bidi="fa-IR"/>
        </w:rPr>
        <w:t>امام عليه‌السلام ساكت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نمي دهي؟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برادري داشتم كه او را علي مي گفتند شما او را كشتيد و روز رستاخيز از شما باز خواست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نه خدا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پاسخ اين آيات را قرائت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يتوفي الانفس حين موتها، و ما كان لنفس الا ان تموت باذن الله كتابا مؤجلا</w:t>
      </w:r>
      <w:r>
        <w:rPr>
          <w:rFonts w:eastAsia="Amiri" w:cs="Amiri" w:ascii="Amiri" w:hAnsi="Amiri"/>
          <w:color w:val="111111"/>
          <w:sz w:val="28"/>
          <w:szCs w:val="28"/>
          <w:rtl w:val="true"/>
          <w:lang w:bidi="ar-SA"/>
        </w:rPr>
        <w:t>» .</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جانها را به هنگام مرگشان مي ميراند، هيچ كس جز با</w:t>
      </w:r>
      <w:bookmarkStart w:id="21" w:name="pg334_837"/>
    </w:p>
    <w:p>
      <w:pPr>
        <w:pStyle w:val="BookText"/>
        <w:rPr/>
      </w:pPr>
      <w:bookmarkEnd w:id="21"/>
      <w:r>
        <w:rPr>
          <w:rFonts w:ascii="Amiri" w:hAnsi="Amiri" w:eastAsia="Amiri" w:cs="Amiri"/>
          <w:color w:val="111111"/>
          <w:sz w:val="28"/>
          <w:sz w:val="28"/>
          <w:szCs w:val="28"/>
          <w:rtl w:val="true"/>
          <w:lang w:bidi="ar-SA"/>
        </w:rPr>
        <w:t>اجازت خدا نمي 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آنان هستي، بنگريد كه بالغ شده است؟ مروان بن معاذ احمري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او را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 اين وقت پرسيد پس اين زنان را چه كسي سرپرستي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عليهما السلام خود را بدو آويخت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خوني كه از ما ريختي براي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ما سير نشدي؟ و به گردن علي آويخت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تو را به خدا سوگند مي دهم اگر او را مي كشي مرا نيز با او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خاموش باش تا من با او سخن بگويم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مرا از كشتن مي ترساني نمي داني كه كشته شدن شعار ما و شهادت كرامت ماست؟</w:t>
      </w:r>
    </w:p>
    <w:p>
      <w:pPr>
        <w:pStyle w:val="BookText"/>
        <w:rPr/>
      </w:pP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بگذاريد همراه زنان خود باشد</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22" w:name="__RefHeading___Toc2834784_211673320"/>
      <w:bookmarkStart w:id="23" w:name="_Toc8"/>
      <w:bookmarkEnd w:id="22"/>
      <w:r>
        <w:rPr>
          <w:rtl w:val="true"/>
        </w:rPr>
        <w:t>امام عليه‌السلام در شام</w:t>
      </w:r>
      <w:bookmarkEnd w:id="23"/>
    </w:p>
    <w:p>
      <w:pPr>
        <w:pStyle w:val="BookText"/>
        <w:rPr/>
      </w:pPr>
      <w:r>
        <w:rPr>
          <w:rFonts w:ascii="IRNazanin" w:hAnsi="IRNazanin" w:eastAsia="IRNazanin"/>
          <w:color w:val="111111"/>
          <w:sz w:val="28"/>
          <w:sz w:val="28"/>
          <w:szCs w:val="28"/>
          <w:rtl w:val="true"/>
          <w:lang w:bidi="fa-IR"/>
        </w:rPr>
        <w:t>ابن زياد زنان و كودكان را به شام فرستاد حضرت سجاد عليه‌السلام در حالتي كه دست مباركش در گردن شريفش به غل و جامعه بسته بود به شام رسيد امام عليه‌السلام اين اشعار را در وضع و حال اسارتش انشاء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اقاد ذليلا في دمشق كأنني</w:t>
      </w:r>
    </w:p>
    <w:p>
      <w:pPr>
        <w:pStyle w:val="BookText"/>
        <w:rPr/>
      </w:pPr>
      <w:r>
        <w:rPr>
          <w:rFonts w:ascii="Amiri" w:hAnsi="Amiri" w:eastAsia="Amiri" w:cs="Amiri"/>
          <w:color w:val="111111"/>
          <w:sz w:val="28"/>
          <w:sz w:val="28"/>
          <w:szCs w:val="28"/>
          <w:rtl w:val="true"/>
          <w:lang w:bidi="ar-SA"/>
        </w:rPr>
        <w:t>من الزنج عبد غاب عنه نصيره</w:t>
      </w:r>
    </w:p>
    <w:p>
      <w:pPr>
        <w:pStyle w:val="BookText"/>
        <w:rPr/>
      </w:pPr>
      <w:r>
        <w:rPr>
          <w:rFonts w:ascii="Amiri" w:hAnsi="Amiri" w:eastAsia="Amiri" w:cs="Amiri"/>
          <w:color w:val="111111"/>
          <w:sz w:val="28"/>
          <w:sz w:val="28"/>
          <w:szCs w:val="28"/>
          <w:rtl w:val="true"/>
          <w:lang w:bidi="ar-SA"/>
        </w:rPr>
        <w:t>و جدي رسول الله في كل مشهد</w:t>
      </w:r>
    </w:p>
    <w:p>
      <w:pPr>
        <w:pStyle w:val="BookText"/>
        <w:rPr/>
      </w:pPr>
      <w:r>
        <w:rPr>
          <w:rFonts w:ascii="Amiri" w:hAnsi="Amiri" w:eastAsia="Amiri" w:cs="Amiri"/>
          <w:color w:val="111111"/>
          <w:sz w:val="28"/>
          <w:sz w:val="28"/>
          <w:szCs w:val="28"/>
          <w:rtl w:val="true"/>
          <w:lang w:bidi="ar-SA"/>
        </w:rPr>
        <w:t>و شيخي أميرالمؤمنين وزيره</w:t>
      </w:r>
    </w:p>
    <w:p>
      <w:pPr>
        <w:pStyle w:val="BookText"/>
        <w:rPr/>
      </w:pPr>
      <w:r>
        <w:rPr>
          <w:rFonts w:ascii="Amiri" w:hAnsi="Amiri" w:eastAsia="Amiri" w:cs="Amiri"/>
          <w:color w:val="111111"/>
          <w:sz w:val="28"/>
          <w:sz w:val="28"/>
          <w:szCs w:val="28"/>
          <w:rtl w:val="true"/>
          <w:lang w:bidi="ar-SA"/>
        </w:rPr>
        <w:t>فياليت أمي لم تلد و لم اكن</w:t>
      </w:r>
    </w:p>
    <w:p>
      <w:pPr>
        <w:pStyle w:val="BookText"/>
        <w:rPr/>
      </w:pPr>
      <w:r>
        <w:rPr>
          <w:rFonts w:ascii="Amiri" w:hAnsi="Amiri" w:eastAsia="Amiri" w:cs="Amiri"/>
          <w:color w:val="111111"/>
          <w:sz w:val="28"/>
          <w:sz w:val="28"/>
          <w:szCs w:val="28"/>
          <w:rtl w:val="true"/>
          <w:lang w:bidi="ar-SA"/>
        </w:rPr>
        <w:t>يراني يزيد في البلاد اسيره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مي بردند همانند يك غلام زنگي در حالي كه مولايش از</w:t>
      </w:r>
    </w:p>
    <w:p>
      <w:pPr>
        <w:pStyle w:val="BookText"/>
        <w:rPr/>
      </w:pPr>
      <w:r>
        <w:rPr>
          <w:rFonts w:ascii="IRNazanin" w:hAnsi="IRNazanin" w:eastAsia="IRNazanin"/>
          <w:color w:val="111111"/>
          <w:sz w:val="28"/>
          <w:sz w:val="28"/>
          <w:szCs w:val="28"/>
          <w:rtl w:val="true"/>
          <w:lang w:bidi="fa-IR"/>
        </w:rPr>
        <w:t>او دور باشد تا ياريش كند و حال آنكه جد من رسول الله و بزرگم اميرالمؤمنين علي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كاش مادر مرا نزائيده بود تا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شهرها اسير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و ناظر ورود اسرا و سرهاي شهدا به شام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را مقدم بر همه حركت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بزرگوار رساندم و معرفي نمودم كه من از موالي و دوستان شما هستم، اي كاش با شما مي بودم و اول كسي كه در كنار شما به شهادت مي رسيد من بودم آنگاه عرض كردم اي مولاي من اگر حاجتي باشد بفرمائيد انجام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معك شييء من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ترا از دراهم چيزي موجود است عرض كردم هزار دينار و هزار درهم با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شيئا من ذلك و ارفعه الي الذي يحمل رأس أبي و قل له أن يتبعد عن النساء ليشتغل الناس بالنظر اليه عن حرم رسول الله صلي الله عليه و آله و 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درهم و دينار چيزي برگير و به اين كسي كه حامل رأس مبارك پدرم هست بده و با او بگوي اين سر را از زنها دور بگرداند تا مردمان به نظاره آن سر مبارك به حرم رسول خدا صلي الله عليه و آله وسلم نگاه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انجام دادم دوباره به محضر حضرت آمدم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جزاك الله خيرا و حشرك الله معنا يوم القيامة في زمرتنا</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تو جزاي خير دهد و ترا با ما و در</w:t>
      </w:r>
      <w:bookmarkStart w:id="24" w:name="pg334_840"/>
    </w:p>
    <w:p>
      <w:pPr>
        <w:pStyle w:val="BookText"/>
        <w:rPr/>
      </w:pPr>
      <w:bookmarkEnd w:id="24"/>
      <w:r>
        <w:rPr>
          <w:rFonts w:ascii="Amiri" w:hAnsi="Amiri" w:eastAsia="Amiri" w:cs="Amiri"/>
          <w:color w:val="111111"/>
          <w:sz w:val="28"/>
          <w:sz w:val="28"/>
          <w:szCs w:val="28"/>
          <w:rtl w:val="true"/>
          <w:lang w:bidi="ar-SA"/>
        </w:rPr>
        <w:t>زمره‌ي ما در روز قيامت محشور فرمايد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هنگام عبور از شهر مردي در برابر امام سجاد عليه السلام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خدايي را كه شما را كشت و نابود ساخت و مردمان را از شرتان آسوده كرد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پيروز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خاموش ماند تا مرد شامي آنچه در دل داشت بيرون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پرسيد قرآن خوانده 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خوانده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اسئلكم عليه اجرا الا المودة في القربي</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ذالقربي حقه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اهل البيت ليطهركم تطهيرا</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پيرمرد اين آيه ها در حق ما نازل شده مائيم ذوي القربي، مائيم اهل بيت پاكيزه‌ي از آلايش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دانست آنچه درباره‌ي اين اسيران شنيده درست نيست، آنان خارجي نيستند فرزندان پيغمبرند و از آنچه كه گفته بود پشيمان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از بغضي كه از اينان در دل داشتم به درگاهت توبه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محمد و آل محمد بيزارم</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25" w:name="__RefHeading___Toc2834786_211673320"/>
      <w:bookmarkStart w:id="26" w:name="_Toc9"/>
      <w:bookmarkEnd w:id="25"/>
      <w:r>
        <w:rPr>
          <w:rtl w:val="true"/>
        </w:rPr>
        <w:t>مجلس يزيد</w:t>
      </w:r>
      <w:bookmarkEnd w:id="26"/>
    </w:p>
    <w:p>
      <w:pPr>
        <w:pStyle w:val="BookText"/>
        <w:rPr/>
      </w:pPr>
      <w:r>
        <w:rPr>
          <w:rFonts w:ascii="IRNazanin" w:hAnsi="IRNazanin" w:eastAsia="IRNazanin"/>
          <w:color w:val="111111"/>
          <w:sz w:val="28"/>
          <w:sz w:val="28"/>
          <w:szCs w:val="28"/>
          <w:rtl w:val="true"/>
          <w:lang w:bidi="fa-IR"/>
        </w:rPr>
        <w:t>اهل بيت عليهم السلام را به كاخ يزيد وارد كردند امام سجاد عليه السلام همچنان در غل و زنجير بود همينكه سر مقدس حضرت سيد الشهداء را پيش يزيد ملعون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حصين بن حمام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يفتلقن هاما من رجال أعزة</w:t>
      </w:r>
    </w:p>
    <w:p>
      <w:pPr>
        <w:pStyle w:val="BookText"/>
        <w:rPr/>
      </w:pPr>
      <w:r>
        <w:rPr>
          <w:rFonts w:ascii="Amiri" w:hAnsi="Amiri" w:eastAsia="Amiri" w:cs="Amiri"/>
          <w:color w:val="111111"/>
          <w:sz w:val="28"/>
          <w:sz w:val="28"/>
          <w:szCs w:val="28"/>
          <w:rtl w:val="true"/>
          <w:lang w:bidi="ar-SA"/>
        </w:rPr>
        <w:t>علينا و هم كانوا أعق و اظلما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شمشيرها سرهاي مرداني را مي شكافند كه نزد ما گرامي</w:t>
      </w:r>
    </w:p>
    <w:p>
      <w:pPr>
        <w:pStyle w:val="BookText"/>
        <w:rPr/>
      </w:pPr>
      <w:r>
        <w:rPr>
          <w:rFonts w:ascii="IRNazanin" w:hAnsi="IRNazanin" w:eastAsia="IRNazanin"/>
          <w:color w:val="111111"/>
          <w:sz w:val="28"/>
          <w:sz w:val="28"/>
          <w:szCs w:val="28"/>
          <w:rtl w:val="true"/>
          <w:lang w:bidi="fa-IR"/>
        </w:rPr>
        <w:t>هستند و آنان در دشمني و كينه توزي پيش دستي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شعر مي خواني قرآن براي تو از شعر سزاوارتر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اصاب من مصيبة في الارض و لا في أنفسكم الا في كتاب من قبل أن نبرأها ان ذلك علي الله يسير، لكيلا تأسوا علي ما فاتكم و لا تفرحوا بما آتاكم و الله لا يحب كل مختال فخور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هيچ مصيبتي در زمين و يا بر شما نرسيد مگر آنكه در كتابي است پيش از اينكه زمين و شما را بيافرينيم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بر آنچه از دست داده‌ايد دريغ نخوريد و به آنچه شما را داده شاد نباشيد و خدا دوست نمي دارد هيچ لاف زن خودخواهي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در خشم شد و با ريش خود به بازي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جز اين آيه از كتاب خدا، سزاوار تو و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ايديكم و يعفوا عن كثير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مصيبتي كه به شما برسد به دست خود براي خود كسب كرده‌ايد و خدا از بسياري در مي 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يتوفي الانفس حين موتها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خداست كه هنگام مرگ جان انسانها را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ديگر جواب نداد و روي به جمعيت حاضر در مجلس كرد و گفت من با اينان چه كنم؟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چاپلوسان مجلس گفت فرزندان كساني را كه كشتي نبايد باقي</w:t>
      </w:r>
    </w:p>
    <w:p>
      <w:pPr>
        <w:pStyle w:val="BookText"/>
        <w:rPr/>
      </w:pPr>
      <w:r>
        <w:rPr>
          <w:rFonts w:ascii="IRNazanin" w:hAnsi="IRNazanin" w:eastAsia="IRNazanin"/>
          <w:color w:val="111111"/>
          <w:sz w:val="28"/>
          <w:sz w:val="28"/>
          <w:szCs w:val="28"/>
          <w:rtl w:val="true"/>
          <w:lang w:bidi="fa-IR"/>
        </w:rPr>
        <w:t>بگذاري</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يك روز يزيد خطيب دمشق را طلب كرد و به او گفت منبر برود و حسين و پدرش علي عليهما السلام را ناسزا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به خواست يزيد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از پاي منبر بانگ برآورد واي برتو، خواست و رضاي آفريده را به خشم آفريدگار مقدم مي داري و براي خود جائي در دوزخ آماده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يزيد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بالاي اين 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سخني بگويم كه خدا را خشنود سازد و حاضران را أجر و ثواب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ابتدا نپذيرفت، مردم اصرار كردند بپذيرد،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منبر برود جز با رسوائي من و خاندان ابوسفيان فرود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چه مي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خانداني است كه دانش را از كوكي با شير بدنشان خورانده‌اند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بيشتر اصرار كردند، يزيد موافقت كرد و امام بر منبر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را ستود و بر پيامبر درود 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خداي را كه بي‌ابتداست و ذات جاويدش تمامي ندارد اولي است بي اول و آخري است بي آخر پس از نابودي همه مخلوقات او باقي و بر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دانش، بردباري، سخاوت، فصاحت، دليري و دوستي در دلهاي مؤمنان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صلي الله عليه و آله و سلم از ماست، صديق اين امت اميرالمؤمنين علي از ماست، جعفر طيار از ماست، حمزه سيد الشهداء از ماست، امام حسن و امام حسين دو نواده پيامبر از ما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فرزند مكه و مني، زمزم و صفا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بزرگواري هستم كه حجرالاسود را با اطراف عبا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فرزند بهترين كسي هستم كه احرام بست و طواف و سعي نمود و حج بجا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فرزند كسي هستم كه در يك شب از مسجد الحرام به مسجد الاقصي برده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فرزند كسي هستم كه خداوند بزرگ به او وحي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فرزند حسينم كه در كربلا كشته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فرزند محمد مصطفي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فرزند فاطمه زهرايم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فرزند خديجه كبرايم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فرزند كسي هستم كه در خون خويش غوطه‌ور شد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مردم هيجان زده امام را مي نگريستند و امام با هر جمله عظمت خاندان خويش و ژرفاي شهادت حسيني را بيشتر بر مردم نمايان مي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چشمها در اشك نشست و گريه‌ها به آرامي گلوگير شد و ناگهان صداي گريه بيتابانه از هر گوشه برخاست يزيد بيمناك شد و براي ساكت كردن و جلوگيري از ادامه سخن امام عليه‌السلام به مؤذن گفت أذان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مؤذن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همچنان بر منبر بود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و اعلي و اجل و اكرم مما اخاف و 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خدا بزرگتر و برتر و جليل‌تر و گرامي تر از هر چيزي است كه از آن مي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گواهي مي دهم با هر گواهي دهنده كه هيچ معبودي و پروردگاري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سرها همه زير بود، مردم اذان و پاسخ امام عليه‌السلام را گوش مي كردند، با نام محمد صلي الله عليه و آله و سلم چشمها به سوي امام خيره شد، اشكها سرازير كه ناگهان امام عليه‌السلام عمامه از سر برداشت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مؤذن به محمد سوگند اندكي درنگ كن، مؤذن ساكت ماند و مردمان ساكت‌تر و يزيد سخت درمانده بود و رنگش دگرگون كه اذان نيز نتوانسته امام را ساكت سازد</w:t>
      </w:r>
      <w:r>
        <w:rPr>
          <w:rFonts w:eastAsia="IRNazanin" w:cs="IRNazanin"/>
          <w:color w:val="111111"/>
          <w:sz w:val="28"/>
          <w:szCs w:val="28"/>
          <w:rtl w:val="true"/>
          <w:lang w:bidi="fa-IR"/>
        </w:rPr>
        <w:t>.</w:t>
      </w:r>
      <w:bookmarkStart w:id="27" w:name="pg334_848"/>
    </w:p>
    <w:p>
      <w:pPr>
        <w:pStyle w:val="BookText"/>
        <w:rPr/>
      </w:pPr>
      <w:bookmarkEnd w:id="27"/>
      <w:r>
        <w:rPr>
          <w:rFonts w:ascii="Amiri" w:hAnsi="Amiri" w:eastAsia="Amiri" w:cs="Amiri"/>
          <w:color w:val="111111"/>
          <w:sz w:val="28"/>
          <w:sz w:val="28"/>
          <w:szCs w:val="28"/>
          <w:rtl w:val="true"/>
          <w:lang w:bidi="ar-SA"/>
        </w:rPr>
        <w:t>امام عليه‌السلام به يزيد رو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رسول عزيز و گرامي جد من است يا جد تو؟ اگر بگوئي جد توست همه مي دانند دروغ مي گويي، و اگر مي گويي جد من است چرا پدرم را كشتي و اموالش را به غارت بردي و خاندانش را به اسيري آوردي؟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يزيد با چنين كارهايي محمد را پيامبر خدا مي داني و رو به قبله مي ايستي و نماز مي خواني؟ واي بر تو كه جد و پدرم در قيامت با تو در ستيز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مؤذن دستور داد كه اقامه نماز بگو ولي مردم سخت ناراحت شدند و حتي عده‌اي نماز نخواندند و از مسجد بيرون رفتند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صادق عليه‌السلام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را با همراهان در خانه اي ويران مسكن دادند كه يكي از همراهان مي گفت ما را در اين خانه منزل دادند كه سقف بر سر ما خراب شود و ما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به زبان رومي گفتند اينها را بنگريد از خراب شدن خانه مي ترسند در حالي كه فردا آنها را بيرون مي برند و مي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ما جز من زبان رومي را نيكو نمي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بر اساس روايات يزيد لعنة الله عليه امام عليه‌السلام و اهل بيت را در منزلي جا داده كه از سرما و گرما حفظ نمي كرد و آنقدر ماندند تا چهره‌هايشان پوست انداخت و تا در آن شهر بودند بر حسين عليه‌السلام شيون و زاري مي كردند</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28" w:name="__RefHeading___Toc2834788_211673320"/>
      <w:bookmarkStart w:id="29" w:name="_Toc10"/>
      <w:bookmarkEnd w:id="28"/>
      <w:r>
        <w:rPr>
          <w:rtl w:val="true"/>
        </w:rPr>
        <w:t>بازگشت به مدينه</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يزيد ستمگر پس از گذشت چند روز به امام سجاد عليه‌السلام و همراهان اجازه داد كه به مدينه‌ي وطن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گستاخي و بي حيائي به امام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پسر مرجانه را اگر من بودم و</w:t>
      </w:r>
    </w:p>
    <w:p>
      <w:pPr>
        <w:pStyle w:val="BookText"/>
        <w:rPr/>
      </w:pPr>
      <w:r>
        <w:rPr>
          <w:rFonts w:ascii="IRNazanin" w:hAnsi="IRNazanin" w:eastAsia="IRNazanin"/>
          <w:color w:val="111111"/>
          <w:sz w:val="28"/>
          <w:sz w:val="28"/>
          <w:szCs w:val="28"/>
          <w:rtl w:val="true"/>
          <w:lang w:bidi="fa-IR"/>
        </w:rPr>
        <w:t>پدرت هر چه مي خواست مي پذيرفتم و تا مي توانستم مرگ را از او دور مي كردم اما خدا چنين فرمان داده بود و چون به مدينه بازگشتي از آنجا به من نامه بنويس و هر حاجت كه داري بخواه و سپس به نعمان بن بشير فرمان داد كه شبانه آنها را ببريد و تو مقداري از آنها دورتر حركت كن ولي آنها را زير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با امام عليه‌السلام و اهل بيت همسفر شد و با آنها در منازل فرود مي آمد و مهرباني مي كرد و پاس احترامشان مي داشت تا به مدينه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حذلم گفت همينكه كاروان آزادگان نزديك مدينه رسيد امام زين العابدين عليه‌السلام فرود آمد و فرمود بارها را بگذاريد و خيمه‌ها را برافراشته كنيد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خداي پدرت را رحمت كند شاعر بود آيا تو نيز مي تواني شعر بگويي عرض كردم آري اي پسر رسول خدا، من نيز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مدينه رو و مردم را از شهادت ابي عبدالله الحسين عليه‌السلام با خبر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گفت بر اسب خويش سوار شدم و تازان رفتم تا به مدينه رسيدم و به مسجد رسول خدا صلي الله عليه و آله و سلم در آمدم و آواز به گريه بلند كردم و اين شعر از انشاي خود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اهل يثرب لا مقام لكم بها</w:t>
      </w:r>
    </w:p>
    <w:p>
      <w:pPr>
        <w:pStyle w:val="BookText"/>
        <w:rPr/>
      </w:pPr>
      <w:r>
        <w:rPr>
          <w:rFonts w:ascii="Amiri" w:hAnsi="Amiri" w:eastAsia="Amiri" w:cs="Amiri"/>
          <w:color w:val="111111"/>
          <w:sz w:val="28"/>
          <w:sz w:val="28"/>
          <w:szCs w:val="28"/>
          <w:rtl w:val="true"/>
          <w:lang w:bidi="ar-SA"/>
        </w:rPr>
        <w:t>قتل الحسين فادمعي مدار</w:t>
      </w:r>
    </w:p>
    <w:p>
      <w:pPr>
        <w:pStyle w:val="BookText"/>
        <w:rPr/>
      </w:pPr>
      <w:r>
        <w:rPr>
          <w:rFonts w:ascii="Amiri" w:hAnsi="Amiri" w:eastAsia="Amiri" w:cs="Amiri"/>
          <w:color w:val="111111"/>
          <w:sz w:val="28"/>
          <w:sz w:val="28"/>
          <w:szCs w:val="28"/>
          <w:rtl w:val="true"/>
          <w:lang w:bidi="ar-SA"/>
        </w:rPr>
        <w:t>الجسم منه بكربلاء مضرج</w:t>
      </w:r>
    </w:p>
    <w:p>
      <w:pPr>
        <w:pStyle w:val="BookText"/>
        <w:rPr/>
      </w:pPr>
      <w:r>
        <w:rPr>
          <w:rFonts w:ascii="Amiri" w:hAnsi="Amiri" w:eastAsia="Amiri" w:cs="Amiri"/>
          <w:color w:val="111111"/>
          <w:sz w:val="28"/>
          <w:sz w:val="28"/>
          <w:szCs w:val="28"/>
          <w:rtl w:val="true"/>
          <w:lang w:bidi="ar-SA"/>
        </w:rPr>
        <w:t>و الراس منه علي القناة يدار</w:t>
      </w:r>
    </w:p>
    <w:p>
      <w:pPr>
        <w:pStyle w:val="BookText"/>
        <w:rPr/>
      </w:pPr>
      <w:r>
        <w:rPr>
          <w:rFonts w:ascii="IRNazanin" w:hAnsi="IRNazanin" w:eastAsia="IRNazanin"/>
          <w:color w:val="111111"/>
          <w:sz w:val="28"/>
          <w:sz w:val="28"/>
          <w:szCs w:val="28"/>
          <w:rtl w:val="true"/>
          <w:lang w:bidi="fa-IR"/>
        </w:rPr>
        <w:t>اي مردم مدينه ديگر در اين شهر نمانيد، زيرا حسين را به شهادت رساندند و چشمانم گريان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مطهرش بر زمين كربلا ماند و سر نورانيش بالاي نيزه به شهرها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به بيرون شهر آمدند و به محضر امام سجاد عليه‌السلام شرفياب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عليه‌السلام براي آنها خطبه بلندي ايراد فرمود كه فرازي از آن عبارت است از</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 خداوند تبارك و تعالي كه براي اوست سپاس، ما را به مصائب عظيم بيازمود و رخنه بزرگ در اسلام پديد آمد ابو عبدالله الحسين كشته</w:t>
      </w:r>
      <w:bookmarkStart w:id="30" w:name="pg334_852"/>
    </w:p>
    <w:p>
      <w:pPr>
        <w:pStyle w:val="BookText"/>
        <w:rPr/>
      </w:pPr>
      <w:bookmarkEnd w:id="30"/>
      <w:r>
        <w:rPr>
          <w:rFonts w:ascii="IRNazanin" w:hAnsi="IRNazanin" w:eastAsia="IRNazanin"/>
          <w:color w:val="111111"/>
          <w:sz w:val="28"/>
          <w:sz w:val="28"/>
          <w:szCs w:val="28"/>
          <w:rtl w:val="true"/>
          <w:lang w:bidi="fa-IR"/>
        </w:rPr>
        <w:t>شد، زنان و فرزندان او اسير شدند و سر او در شهرها بر نيزه بگردانيدند اين مصيبتي است كه مانند آن هيچ مصيبت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كدام دل از كشتن او نشكافد و كدام قلب براي او ناله سر ندهد و كدام گوش است كه داستان اين رخنه كه در اسلام پديد آمد بشنود كر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ما آورده شديم، رانده و دور از خانمان از وطن جدا مانده مانند بردگان ترك و كابل نه گناهي كرده بوديم و نه ناپسندي مرتكب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رسول خدا صلي الله عليه و آله و سلم به جاي آن سفارشها اگر به كشتن ما امر مي فرمود بيش از اين كه با ما كردند نمي كردند انا لله و انا اليه راجعون</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31" w:name="__RefHeading___Toc2834790_211673320"/>
      <w:bookmarkStart w:id="32" w:name="_Toc11"/>
      <w:bookmarkEnd w:id="31"/>
      <w:r>
        <w:rPr>
          <w:rtl w:val="true"/>
        </w:rPr>
        <w:t>سيره‌ي عملي امام عليه السلام</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غلامان امام سجاد عليه‌السلام باغستاني را براي آن حضرت ساختمان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امام عليه‌السلام براي خبرگيري تشريف آورد، مشاهده كرد آنطور كه به او دستور داده بود انجام نداده وضع ساختمان را خراب كرده و از پيش خود كارهاي بيهوده اي نموده است از ديدن آن كار افسرده و عصباني شدند با تازيانه‌اي كه در دست ايشان بود يكي به او زدند، بعد از اين پيشامد آن جناب پشيمان شد، هنگامي كه به منزل مراجعت كرد يك نفر از پي غلام فرستاد غلام كه وارد شد، ديد حضرت همان تازيانه را پيش روي خود گذارده، ترسيد از اينكه خيال كيفر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عليه‌السلام او را پيش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تازيانه را بگير و همانطور كه من به تو زدم بر من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 مولاي من به خدا سوگند خيال كردم شما اراده تنبيه و كيفر مرا داريد چگونه شما را مي توان قصاص</w:t>
      </w:r>
    </w:p>
    <w:p>
      <w:pPr>
        <w:pStyle w:val="BookText"/>
        <w:rPr/>
      </w:pP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تلافي آن تازيانه را بكني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كرد از من چنين عملي سر نخواهد زد و مرا جرأت اين كار نيست و هم بر شما چيزي نيست زيرا ستمي روا نداشتيد تا قصاص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عليه‌السلام اصرار ورزيد و چندين مرتبه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مرتب پوزش مي طلبيد و از بزرگي چنين كاري خود را بر حذر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همينكه ديد غلام به هيچ وجه نمي پذيرد فرمود اكنون كه نمي پذيري آن باغ را به تو بخشيدم و باغستان را در اختيار او واگذاشت</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عليه‌السلام مسافرت نمي كرد مگر با دوستاني كه او را نمي شناختند با آنها شرط مي كرد در كارهايي كه پيش مي آيد اجازه دهند ايشان خدمت كند 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با عده اي به سفر رفت در بين راه مردي آن جناب را شناخت به رفيقان گفت مي شناسيد اين آقا كيست، جواب دادند نه گفت علي بن الحسين زين العابدين عليه‌السلام است، آنها حركت كرده دست و پاي حضرت را مي بوسيدند، عرض كردند يابن رسول الله آيا با اين عمل خيال داشتي براي هميشه ما را به آتش جهنم بسوزاني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خداي ناخواسته جسارتي از ناحيه دست و زبان ما نسبت به شما واقع مي شد چه مي كرديم، اي پسر رسول خدا چه باعث شد كه شما اينچنين كرديد؟</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چندي پيش با عده‌اي كه مرا مي شناختند مسافرت كردم خدماتي به من مي كردند به واسطه حضرت رسول صلي الله عليه و آله و سلم كه سزاوار آن نبودم، ترسيدم شما هم مثل آنها رفتار كنيد</w:t>
      </w:r>
      <w:r>
        <w:rPr>
          <w:rFonts w:eastAsia="IRNazanin" w:cs="IRNazanin"/>
          <w:color w:val="111111"/>
          <w:sz w:val="28"/>
          <w:szCs w:val="28"/>
          <w:rtl w:val="true"/>
          <w:lang w:bidi="fa-IR"/>
        </w:rPr>
        <w:t>!</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بستگان حضرت زين العابدين عليه‌السلام خدمت آن جناب آمده ايشان را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چيزي نفرمود، بعد از رفتنش به</w:t>
      </w:r>
    </w:p>
    <w:p>
      <w:pPr>
        <w:pStyle w:val="BookText"/>
        <w:rPr/>
      </w:pPr>
      <w:r>
        <w:rPr>
          <w:rFonts w:ascii="IRNazanin" w:hAnsi="IRNazanin" w:eastAsia="IRNazanin"/>
          <w:color w:val="111111"/>
          <w:sz w:val="28"/>
          <w:sz w:val="28"/>
          <w:szCs w:val="28"/>
          <w:rtl w:val="true"/>
          <w:lang w:bidi="fa-IR"/>
        </w:rPr>
        <w:t>اصحاب روي نموده فرمود شنيديد چه گفت اينك مايلم با من بياييد تا پيش او برويم جواب مرا نيز بشنويد اصحاب عرض كردند حاضريم ما ميل داشتيم همانجا جوابش را بدهي، زين العابدين عليه‌السلام نعلين خود را برداشت و حركت كرد و در بين راه اين آيه را مي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 و العافين عن الناس و الله يحب المحسنين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فرو برندگان خشم و در گذرندگان از مردم، خداوند نيكوكاران را دوست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كه نخست گمان ديگري داشتند دريافتند امام براي تلافي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خانه‌ي آن مرد رسيدند و امام او را صدا زد و فرمود به او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گمان آنكه امام عليه‌السلام براي تلافي آمده خود را آماده‌ي ستيز ساخت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دقيقه پيش نزد من آمدي و حرفهايي زدي، اگر آنچه گفتي در من هست از خدا مي خواهم مرا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در من نيست از خدا مي خواهم ترا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عظيم امام مرد را شرمنده ساخت، پيش آمد و پيشاني امام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در شما نبود و اعتراف مي كنم كه خود به آنچه گفتم سزاوارترم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حضرت امام صادق عليه‌السلام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مرد دلقك و مسخره‌اي بود كه مردم را با كارهاي خويش مي خندانيد ولي خودش مي گفت تاكنون نتوانسته ام علي بن الحسين عليه‌السلام را بخندانم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به هنگام عبور امام عليه‌السلام عباي آن حضرت را از دوش او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كردار زشت او توجهي نفرمود، همراهان امام عليه‌السلام عبا را گرفته آوردند امام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دلقكي است كه مردم را مي 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 به او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يوما يخسر فيه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را روزي است كه در آن روز ياوه سرايان و بيهوده كاران به زيانكاري خود پي مي برند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ابوحمزه ثمالي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جمعه‌اي با حضرت زين العابدين عليه‌السلام نماز خواندم آن بزرگوار پس از تمام كردن ذكر و تسبيح به قصد منزل حركت نمود من هم در خدمتشان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منزل رسيد، كنيزي داشت به نام سكينه، او را خواسته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مستمند و فقيري را كه به در خانه ما آمد مأيوس برگردانيد حتما هر كه آمد غذايش بدهيد زيرا امروز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آقا همه‌ي كساني كه سوال مي كنند مستحق نيستند،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ديگر ابوحمزه ثمالي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ترسم بعضي مستحق باشند و از در خانه ما محروم شوند آنگاه بر ما خانواده نازل شود آنچه بر خانواده‌ي يعقوب وارد شد بنابراين سؤال كنندگان را غذا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يعقوب هر روز گوسفندي مي كشت مقداري خودشان مصرف مي كردند و قدري صدقه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و مستمندي در حال روزه با مقام و منزلتي كه نزد پروردگار داشت در آن ناحيه غريب و تنها بود از در خانه آنها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شب جمعه بود گفت سائلي غريب و گرسنه‌ام از زيادي غذاي خود به من بدهيد در خواست خود را بر در خانه يعقوب تكرار كرد آنها مي شنيدند ولي از وضع او خبر نداشتند و گفته‌اش را تصديق ننمودند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رسيد فقير مأيوس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گذرانيده اشكش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 همان حال خوابيد و شكايت</w:t>
      </w:r>
    </w:p>
    <w:p>
      <w:pPr>
        <w:pStyle w:val="BookText"/>
        <w:rPr/>
      </w:pPr>
      <w:r>
        <w:rPr>
          <w:rFonts w:ascii="IRNazanin" w:hAnsi="IRNazanin" w:eastAsia="IRNazanin"/>
          <w:color w:val="111111"/>
          <w:sz w:val="28"/>
          <w:sz w:val="28"/>
          <w:szCs w:val="28"/>
          <w:rtl w:val="true"/>
          <w:lang w:bidi="fa-IR"/>
        </w:rPr>
        <w:t>گرسنگي را به خدا كرد، فردا را نيز روزه گرفت با شكيبايي خدا را ستايش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يعقوب عليه‌السلام و خانواده‌اش سير خوابيدند از غذايشان هم زياد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صبح آن شب به يعقوب وحي كرد بنده‌ي ما را خوار كردي به طوري كه باعث خشم من شد سزاوار تأديب و نزول بلا و گرفتاري شدي كه از طرف من نسبت به خود و خانواده‌ات نازل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ان احب أنبيائي الي و اكرمهم علي من رحم مساكين عبادي و قربهم اليه و اطعمهم و كان لهم مأوي و ملجا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 يعقوب محبوبترين پيغمبران در نزد من آن كسي است كه بر مستمندان ترحم كند و آنها را به خود نزديك نموده غذايشان بدهد پشتيبان و پناه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يعقوب، ديشب بنده‌ي مستمند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ذِمْيَال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ترحم نكردي، هنگام افطار به در خانه‌ات آمد در خواست نمود كه غريب و بينوايم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غذا ندادي با اشك جاري بازگشت، شكايت گرسنگي خود را به من كرد امروز نيز روزه گرفت ديشب شما همه سير بوديد و غذايتان زياد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مي داني دوستانم را به كيفر و گرفتاري از دشمنانم زودتر مبتلا مي كنم اين هم به واسطه‌ي حسن نظر من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را پس از هر خطا فورا گرفتار نمي كنم تا متوجه‌ي استغفار نشوند آنگاه نعمات را كم كم از آنها مي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عزتم سوگند تو و فرزندانت را گرفتار مي كنم و بر شما مصيبتي نازل خواهد كرد و با كيفر خود شما را مي آزارم آماده‌ي ابتلاء شويد و به آنچه بر شما نازل مي كنم راضي و شكيبا باشيد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ابوحمزه به حضرت زين العابدين عليه‌السلام عرض كرد فدايت شوم يوسف خواب را در كدام شب ديد؟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شبي كه يعقوب و خانواده‌اش</w:t>
      </w:r>
    </w:p>
    <w:p>
      <w:pPr>
        <w:pStyle w:val="BookText"/>
        <w:rPr/>
      </w:pPr>
      <w:r>
        <w:rPr>
          <w:rFonts w:ascii="IRNazanin" w:hAnsi="IRNazanin" w:eastAsia="IRNazanin"/>
          <w:color w:val="111111"/>
          <w:sz w:val="28"/>
          <w:sz w:val="28"/>
          <w:szCs w:val="28"/>
          <w:rtl w:val="true"/>
          <w:lang w:bidi="fa-IR"/>
        </w:rPr>
        <w:t>سير خوابيدند و َ ذِمْيَال گرسنه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امام محمد باقر عليه‌السلام نقل شده هنگامي كه پدرش امام سجاد عليه‌السلام را غسل مي داد اطرافيان متوجه پينه‌اي كه بر روي زانوان و پاهاي مبارك آن حضرت بسته شده بود گرديدند در اين موقع چشم آنها به شانه حضرت زين العابدين عليه‌السلام افتاد كه يك قسمت از شانه آن بزرگوار نيز مانند زانويش پينه بسته، عرض كردند آثاري كه در پا و زانوان حضرت ديده مي شود معلوم است به واسطه‌ي سجده‌هاي طولاني پيدا شده اما اين قسمت از شانه چرا پينه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حيات ايشان نبود علتش را نمي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نمي گذشت مگر اينكه به اندازه‌اي كه ممكنش بود از يك نفر تا بيشتر بينوايان را سير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مي شد آنچه از خوراك خانواده‌اش زياد مي آمد در انباني جاي مي داد هنگامي كه ديده‌ها به خواب رفته از منزل خارج مي شد و به خانه‌ي عده‌اي تنگدست كه از ترس آبرو سوال نمي كردند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محتوي انبان را بين آنها تقسيم مي كرد به طوري كه متوجه نمي شدند آورنده‌ي طعام كيست هيچيك از افراد خانواده آن جناب نيز بر اين كار اطلاع نداشتند، من متوجه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اين بود كه به پاداش صدقه پنهاني و با دست خود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صدقة السر تطفي غضب الرب كما يطفي الماء الحطب فإذا تصدق احدكم فاعطي بيمينه فليخفها عن شماله</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پنهاني صدقه دادن خشم پروردگار را فرو مي نشاند چنانكه آب آتش را خاموش مي كند هر يك از شما با دست راست صدقه داد طوري بدهد كه دست چپش متوجه</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امام سجاد زين العابدين عليه‌السلام عرض كرد فلاني به شما نسبت ناروايي داد، مي گفت گمراه و بدعت گذار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مراعات حق همنشيني با او نكردي چون گفتار او را به من نقل كردي و حق مرا نيز از بين بردي زيرا سخني از برادرم گفتي كه آن را نمي دانستم هر دو خواهيم مرد و در محشر به يكديگر خواهيم رسيد و خداوند در روز قيامت بين ما حكم مي كند ترا چه بود غيبت كردي، از غيبت پرهيز كن زيرا غيبت خورش سگ هاي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متوجه باش كسي كه زياد عيوب مردم را به زبان مي آورد همين زياد يادآوري دليل است بر اينكه عيبهاي خودش را در مردم جستجو مي نمايد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هشام عبدالملك در ايام حج به مكه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طواف، انبوه مردمان چنان بسيار بود كه هشام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دسترسي نيافت، ناچار به انتظار در كناري نشست تا انبوه مردم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چهارمين امام، زين العابدين عليه‌السلام به مسجد الحرام آمد و به طواف پرداخت، مردمان با ديدار امام كوچه دادند و آن گرامي به آسودگي به حجرالاسود نزديك شد و بدان دست يازيد و حجر را لمس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ديدار عظمت امام و احترامي كه مردم به او مي نهادند سخت ناراحت شد، يك تن از شاميان از هشام پرسيد اين مرد كيست كه مردمان اين چنين او را بزرگ مي دارند؟</w:t>
      </w:r>
    </w:p>
    <w:p>
      <w:pPr>
        <w:pStyle w:val="BookText"/>
        <w:rPr/>
      </w:pPr>
      <w:r>
        <w:rPr>
          <w:rFonts w:ascii="IRNazanin" w:hAnsi="IRNazanin" w:eastAsia="IRNazanin"/>
          <w:color w:val="111111"/>
          <w:sz w:val="28"/>
          <w:sz w:val="28"/>
          <w:szCs w:val="28"/>
          <w:rtl w:val="true"/>
          <w:lang w:bidi="fa-IR"/>
        </w:rPr>
        <w:t>هشام از بيم آنكه مبادا شاميان به آن گرامي مايل شوند و به او روي آورند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نمي شناسم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كه شاعري معروف و آزاده بود حضور داشت، بي‌درنگ در پاسخ هشام به پاي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مي شناسم و قصيده‌اي</w:t>
      </w:r>
    </w:p>
    <w:p>
      <w:pPr>
        <w:pStyle w:val="BookText"/>
        <w:rPr/>
      </w:pPr>
      <w:r>
        <w:rPr>
          <w:rFonts w:ascii="Amiri" w:hAnsi="Amiri" w:eastAsia="Amiri" w:cs="Amiri"/>
          <w:color w:val="111111"/>
          <w:sz w:val="28"/>
          <w:sz w:val="28"/>
          <w:szCs w:val="28"/>
          <w:rtl w:val="true"/>
          <w:lang w:bidi="ar-SA"/>
        </w:rPr>
        <w:t>طولاني در مدح امام عليه‌السلام سرود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فرازهايي از قصيده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سؤال كننده از من جايگاه جود و بزرگواري را پرسيدي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روشن آن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كسي است كه سرزمين مكه و خانه كعبه و حرم خداوند و سرزمينهاي بيرون از حرم او را مي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فرزند بهترين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پرهيزكار و بركنار از آلايش و پاكيزه و سرشناس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آن كسي است كه پيامبر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هماره بر او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دانست كه چه كسي براي بوسيدن او آمده است بي تاب خود را بر زمين مي افكند تا خاك پاي او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اين بزرگوار علي است و پيامبر خدا پدر اوست كه به روشني هدايت او، امت راهنمائي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فرزند سرور بانوان فاطمه است و فرزند وصي پيامبر، همان كه در شمشيرش براي كفار و مشركين مرگ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 كه وانمود مي كني او را نمي شناسي و مي پرسي اين كيست؟ به شخصيت او زيان نمي رساند زيرا عرب و عجم او را كه تو انكار مي كني مي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اشعار فرزدق چنان شيوا و در مدح امام عليه‌السلام گويا بود كه هشام چون حيواني زخم ديده برآشفت، پس فرمان داد تا فرزدق را به زندان برند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عليه‌السلام همينكه از زنداني شدن فرزدق آگاه شد صله‌اي براي او فرستاد، فرزدق با اخلاص آنها را برگردانيد و پيام داد كه من اين اشعار را به خاطر خدا و پيامبر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خلوص و دوستي او را تصديق فرمود و ديگر بار پول را براي فرزدق فرستاد و او را سوگند داد كه صله را</w:t>
      </w:r>
    </w:p>
    <w:p>
      <w:pPr>
        <w:pStyle w:val="BookText"/>
        <w:rPr/>
      </w:pPr>
      <w:r>
        <w:rPr>
          <w:rFonts w:ascii="IRNazanin" w:hAnsi="IRNazanin" w:eastAsia="IRNazanin"/>
          <w:color w:val="111111"/>
          <w:sz w:val="28"/>
          <w:sz w:val="28"/>
          <w:szCs w:val="28"/>
          <w:rtl w:val="true"/>
          <w:lang w:bidi="fa-IR"/>
        </w:rPr>
        <w:t>بپذيرد و اجر آخرتش نيز محفوظ باشد و فرمود به او بگوييد كه ما از دودمان نيكي و احسانيم و آنچه عطا كنيم باز پس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صله را پذيرفت و خاطرش شاد گشت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ابوحمزه ثمالي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درب خانه حضرت سجاد عليه‌السلام ايستاده بودم كه امام عليه‌السلام از خانه خارج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آمنت بالله و توكلت علي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ابوحمزه هر وقت انسان از خانه بيرون مي آيد شيطان آماده‌ي فريب او مي شود وقتي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فرشته كه بر او موكل هستند مي گويند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شر شيطان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هدايت شد و همينكه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توكلت علي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از آفات و بليات نگاه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است كه شيطان دور مي شود سپس امام عليه‌السلام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عرضي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آبروي خويش را به تو سپردم</w:t>
      </w:r>
    </w:p>
    <w:p>
      <w:pPr>
        <w:pStyle w:val="BookText"/>
        <w:rPr/>
      </w:pPr>
      <w:r>
        <w:rPr>
          <w:rFonts w:ascii="IRNazanin" w:hAnsi="IRNazanin" w:eastAsia="IRNazanin"/>
          <w:color w:val="111111"/>
          <w:sz w:val="28"/>
          <w:sz w:val="28"/>
          <w:szCs w:val="28"/>
          <w:rtl w:val="true"/>
          <w:lang w:bidi="fa-IR"/>
        </w:rPr>
        <w:t>و روي به من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حمزه اگر تو از مردم كناره‌گيري كني آنها از تودست بر نمي دارند و تو را رها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مي گويد عرض كردم پس چه بايد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أعطهم عرضك ليوم فقرك وفاقتك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آبرويت را به آنها بده براي روز نيازمندي و بينوايي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احتمال زياد منظور امام عليه‌السلام اين است كه در مقام مكافات و انتقام مباش و بگذار پاسخ عيب جوئي و لغزش آنها را براي روز قيامت كه روز فقر و فاقه مي باشد</w:t>
      </w:r>
      <w:r>
        <w:rPr>
          <w:rFonts w:eastAsia="IRNazanin" w:cs="IRNazanin"/>
          <w:color w:val="111111"/>
          <w:sz w:val="28"/>
          <w:szCs w:val="28"/>
          <w:rtl w:val="true"/>
          <w:lang w:bidi="fa-IR"/>
        </w:rPr>
        <w:t>.</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دوستان امام سجاد عليه‌السلام به نام زهري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سرد و باراني امام عليه‌السلام را ديدم كه مقداري آرد و هيزم بر پشت مبارك حمل كرده و</w:t>
      </w:r>
    </w:p>
    <w:p>
      <w:pPr>
        <w:pStyle w:val="BookText"/>
        <w:rPr/>
      </w:pPr>
      <w:r>
        <w:rPr>
          <w:rFonts w:ascii="IRNazanin" w:hAnsi="IRNazanin" w:eastAsia="IRNazanin"/>
          <w:color w:val="111111"/>
          <w:sz w:val="28"/>
          <w:sz w:val="28"/>
          <w:szCs w:val="28"/>
          <w:rtl w:val="true"/>
          <w:lang w:bidi="fa-IR"/>
        </w:rPr>
        <w:t>روان بود نگران حضرت شدم و عرض كردم يابن رسول الله كجا مي رويد؟ فرمود آهنگ سفر دارم و زاد و توشه براي آن مهيا كرده و به فلان مكان حمل مي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اينك غلام من حاضر است او به جاي شما اين بار را بر دوش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قبول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اجازه بدهيد من براي شما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خود را باز نمي دارم از چيزي كه در اين سفر باعث نجات و رستگاري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خداوند تبارك و تعالي خواستارم كه دنبال كار خودت برو و مرا به حال خود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محضرش جدا شدم پس از چند روز آن حضرت را زيارت كردم و گفتم اي فرزند رسول خدا چگونه سفري بود كه هيچ آثاري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از آن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استعداد و آمادگي براي آن به دوري از حرام و انجام كارهاي خير و اعمال صالحه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حضرت سجاد عليه‌السلام مي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لأستحيي من الله ان أسأل للأمن إخواني الجنة و أبخل عليه بالدنيا فاذا كان يوم القيامة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الجنة بيدك لكنت بها أبخل</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من از خداوند تبارك و تعالي حيا مي كنم كه براي برادران ايماني خود طلب بهشت را بكنم اما در كمك كردن به آنها در امور دنيا و مادي بخل ورزم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روز قيامت به من بگويند كه اگر بهشت در اختيار تو بود بخل بيشتري به خرج مي دادي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كميت شاعر، مدح مولا علي بن الحسين عليه‌السلام را كرد و بعد گفت من مدح شما را مي كنم به اين اميد كه وسيله اي شويد نزد رسول خدا صلي الله عليه و آله و سلم تا در</w:t>
      </w:r>
    </w:p>
    <w:p>
      <w:pPr>
        <w:pStyle w:val="BookText"/>
        <w:rPr/>
      </w:pPr>
      <w:r>
        <w:rPr>
          <w:rFonts w:ascii="IRNazanin" w:hAnsi="IRNazanin" w:eastAsia="IRNazanin"/>
          <w:color w:val="111111"/>
          <w:sz w:val="28"/>
          <w:sz w:val="28"/>
          <w:szCs w:val="28"/>
          <w:rtl w:val="true"/>
          <w:lang w:bidi="fa-IR"/>
        </w:rPr>
        <w:t>روز قيامت از من شفاعت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قصيده‌اي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عاجزيم كه ثواب اين عمل ترا بدهيم ولي خداوند عاجز نيست كه مكافات و پاداش عمل ترا بدهد و بعد آن حضرت چهار صد هزار درهم به او صله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اينها را اي ابا المستهل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 گفت هر چه شما مرحمت فرماييد براي من عزت و شرف است اما اگر مي خواهيد لطف بيشتري در حق من كنيد يكي از لباسهاي تن خود را كه به خاطر چسبيدن به بدن مطهر شما تبرك شده به من عطا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فورا از جا برخاست و لباس تنش را به او عطا فرمود و بعد در پيشگاه پروردگار دعا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اين كميت جان خود و زن و فرزندش را به خاطر آل رسول تو و ذريه‌ي پيامبرت به خطر انداخته و حقايقي را كه ديگران كتمان مي كنند ابراز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سعادتمند و جزاي خير در دنيا و آخرت عنايت فرما كه ما عاجزيم از پاداش دادن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بركت دعاي آن حضرت حظ مي بردم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حسن عسگري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مردي را به محضر امام زين العابدين عليه‌السلام آورد و ادعا كرد كه آن مرد پدرش را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هم در خدمت آن حضرت اعتراف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حكم به قصاص فرمود ولي از آن شخص درخواست بخشش نمود تا به ثواب بزرگي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مدعي به گذشت راضي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مي آوري كه اين مرد بر تو حقي دارد به واسطه آن حق از او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بر من حقي دارد ولي به آن اندازه نمي رسد كه از خون پدرم به سبب حقي كه دارد بگذرم، سؤال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مي كني؟ جواب داد قصاص مي نمايم ولي اگر مايل باشد به ديه و خونبها با او مصالحه خواهم كرد و او را مي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پرسيد حقش چيست؟ عرض كرد يابن رسول الله اين مرد به من توحيد و نبوت حضرت محمد صلي الله عليه و آله و سلم و امامت ائمه را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با تعجب فرمود اين حق برابري با خون پدرت نمي كند؟ به خدا سوگند اين عمل با خون تمام مردم روي زمين از پيشينيان و آيندگان غير از انبياء و أئمه عليه‌السلام برابري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دنيا چيزي نيست كه در مقابل خون انبياء و ائمه به آن قناعت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قاتل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آموختن را به من مي دهي تا خونبهاي اين قتل را بدهم و تو از كشته شدن نجات بيابي؟ عرض كرد يابن رسول الله من به اين ثواب احتياج دارم و شما بي نيازيد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گناهانم بزرگ است در ضمن گناهي كه نسبت به مقتول انجام داده‌ام مربوط به من و خون آن كشته شده است نه اينكه گناه بين من و پسرش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كشته شدن در نظر تو بهتر است از اينكه ثواب آن تعليم را واگذار كني؟ عرض كرد آري زين العابدين عليه‌السلام به صاحب خون فرمود اينك تو خود مقايسه كن بين گناهي كه اين مرد نسبت به تو انجام داده و هم تعليم و لطفي كه درباره‌ات نموده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پدرت را كشته از بقيه زندگي او را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 نيز از مزاياي داشتن پدر بي بهره كرده اما اگر صبر كني و تسليم شوي پدرت در بهشت با تو رفيق خواهد بود و از طرفي اين مرد به تو ايمان را آموخته كه به واسطه آن داخل بهشت جاويدان مي شوي و از عذاب ابد نجات يافته‌اي، احسان و لطف او بر تو چندين برابر جنايتي است كه نسبت به پدرت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يا از او بگذر در قبال احساني كه به تو كرده تا براي هر دوي شما حديثي از فضائل پيغمبر بگويم كه شنيدن آن حديث برايت بهتر</w:t>
      </w:r>
    </w:p>
    <w:p>
      <w:pPr>
        <w:pStyle w:val="BookText"/>
        <w:rPr/>
      </w:pPr>
      <w:r>
        <w:rPr>
          <w:rFonts w:ascii="IRNazanin" w:hAnsi="IRNazanin" w:eastAsia="IRNazanin"/>
          <w:color w:val="111111"/>
          <w:sz w:val="28"/>
          <w:sz w:val="28"/>
          <w:szCs w:val="28"/>
          <w:rtl w:val="true"/>
          <w:lang w:bidi="fa-IR"/>
        </w:rPr>
        <w:t>است از دنيا و آنچه كه در اوست و اگر راضي نيستي ديه را بدهم تا با او صلح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حديث را به او تنها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دستت مي رود به واسطه نشنيدن اين حديث از دنيا و آنچه در اوست ارزشش بيشتر است البته اگر توجه داشته باشي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علامه مجلسي رضوان الله عليه حديث را نقل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اي پسر رسول خدا بدون ديه و درخواست چيزي از او گذشتم فقط به واسطه‌ي رضاي خدا و وساطت شما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محمد بن عَجْلَان مي گويد از امام صادق عليه‌السلام شنيدم كه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بن الحسين عليه‌السلام در ماه مبارك رمضان هر خطا و لغزشي از غلامان و كنيزان سر مي زد يادداشت مي فرمود و در مقام تأديب آنها بر نمي آيد تا آخرين شب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را در اطراف خود جمع مي كرد و از هر كدام آنها اقرار مي گرفت كه آيا شما در فلان روز چنين لغزشي را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اعتراف به گناه مي كردند سپس وسط آنها مي ايستاد و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أصواتكم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ان ربك قد أحصي عليك كما عملت أحصيت علينا كلما عملنا و لديه كتاب ينطق عليك بالحق لا يغادر صغيرة و لا كبيرة مما أتيت الا أحصاها</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صداي خود را بلند 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بن الحسين، پروردگار تو آنچه را كه انجام داده‌اي در پرونده‌ات نوشته است همانطور كه هر چه را ما عمل كرده‌ايم نوشته‌اي اما بدان كه در نزد پروردگار كتابي است كه با تو بحق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كه ريز و درشت اعمالت را در بر دارد و آنچه را كه عمل كرده‌اي نزد پروردگار حاضر است همانطور كه هر چه را ما انجام داده‌ايم نزد تو حاضر است</w:t>
      </w:r>
      <w:r>
        <w:rPr>
          <w:rFonts w:eastAsia="IRNazanin" w:cs="IRNazanin"/>
          <w:color w:val="111111"/>
          <w:sz w:val="28"/>
          <w:szCs w:val="28"/>
          <w:rtl w:val="true"/>
          <w:lang w:bidi="fa-IR"/>
        </w:rPr>
        <w:t>.</w:t>
      </w:r>
      <w:bookmarkStart w:id="33" w:name="pg334_878"/>
    </w:p>
    <w:p>
      <w:pPr>
        <w:pStyle w:val="BookText"/>
        <w:rPr/>
      </w:pPr>
      <w:bookmarkEnd w:id="33"/>
      <w:r>
        <w:rPr>
          <w:rFonts w:ascii="IRNazanin" w:hAnsi="IRNazanin" w:eastAsia="IRNazanin"/>
          <w:color w:val="111111"/>
          <w:sz w:val="28"/>
          <w:sz w:val="28"/>
          <w:szCs w:val="28"/>
          <w:rtl w:val="true"/>
          <w:lang w:bidi="fa-IR"/>
        </w:rPr>
        <w:t>پس اي زين العابدين عليه‌السلام ما را عفو كن و از سر تقصير ما در گذر همانطور كه دوست داري كه خداوند از تو بگذرد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 يا علي بن الحسين ذل مقامك بين يدي ربك الحكم العدل الذي لايظلم مثقال حبة من خردل و يأتي بها يوم القيامة و كفي بالله حسيبا و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علي بن الحسين بياد بياور آن زماني را كه در محضر پروردگار حاكم و عادل به اعمالت رسيدگي مي شود، خداوندي كه به اندازه جزئي از خردل به كسي ظلم نمي كند و تمام اعمال تجسم يافته و آن روز آورده مي شوند و كافي است كه پروردگار حسابرس و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 زين العابدين گذشت كن تا مورد عفو و گذشت حق تعالي واقع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عليه‌السلام رو به غلامان و كنيزان،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عنكم فهل عفوتم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قد عفونا عنك يا سيدنا، فيقول لهم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 عن علي ابن الحسين كما عفا عنا فاعتقه من النار كما أعتق رقابنا من الرق فيقولون ذلك، فيقول اللهم آمين رب العالمين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از لغزش شما گذشتم آيا شما هم مرا بخشيديد؟ دسته جمعي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آقاي ما تو را عفو كرديم، امام عليه‌السلام به آنها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طريق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علي بن الحسين را ببخش همانطور كه ما را بخشيد و او را از آتش جهنم آزاد كن همانطور كه ما را از غلامي و كنيزي آزاد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خود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آمين رب العالمين</w:t>
      </w:r>
      <w:r>
        <w:rPr>
          <w:rFonts w:eastAsia="IRNazanin" w:cs="IRNazanin"/>
          <w:color w:val="111111"/>
          <w:sz w:val="28"/>
          <w:szCs w:val="28"/>
          <w:rtl w:val="true"/>
          <w:lang w:bidi="fa-IR"/>
        </w:rPr>
        <w:t>.</w:t>
      </w:r>
      <w:r>
        <w:rPr>
          <w:rStyle w:val="FootnoteAnchor"/>
          <w:rtl w:val="true"/>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2834792_211673320"/>
      <w:bookmarkStart w:id="35" w:name="_Toc12"/>
      <w:bookmarkEnd w:id="34"/>
      <w:r>
        <w:rPr>
          <w:rtl w:val="true"/>
        </w:rPr>
        <w:t>دعا و عبادت امام عليه السلام</w:t>
      </w:r>
      <w:bookmarkEnd w:id="35"/>
    </w:p>
    <w:p>
      <w:pPr>
        <w:pStyle w:val="BookText"/>
        <w:rPr/>
      </w:pPr>
      <w:r>
        <w:rPr>
          <w:rFonts w:ascii="IRNazanin" w:hAnsi="IRNazanin" w:eastAsia="IRNazanin"/>
          <w:color w:val="111111"/>
          <w:sz w:val="28"/>
          <w:sz w:val="28"/>
          <w:szCs w:val="28"/>
          <w:rtl w:val="true"/>
          <w:lang w:bidi="fa-IR"/>
        </w:rPr>
        <w:t>فاطمه دختر اميرالمومنين هنگامي كه مشاهده كرد حضرت زين العابدين عليه‌السلام در اثر عبادت زياد رنجور و ناتوان شده پيش جابر بن عبدالله انصاري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 تو از صحابه رسول خدا هستي، ما را بر امثال تو حقي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ببينيد يكي از ما خود را از بسياري عبادت و پرستش ناتوان كرده او را يادآوري نماييد تا جان خود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الحسين يادگار برادرم سيدالشهداء خود را رنجور نموده، پيشاني و زانوان و كف دستهايش از كثرت عبادت پينه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خانه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جلوي درب، حضرت باقر عليه‌السلام با چند پسر بچه از بني هاشم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راه رفتن حضرت باقر عليه‌السلام دقيق شده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مشية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راه رفتن پيغمبر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 آقازاده شما كيستيد؟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علي بن حسينم، جابر شروع به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فداي تو باد نزديك من بيا آن سرور جلو آمد جابر دكمه هاي پيراهن امام باقر عليه‌السلام را باز كرده دست بر سينه‌اش گذاشت شروع به بوسيدن نمود و صورت بر سينه‌ي آن آقازاده نهاده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طرف پيامبر صلي الله عليه و آله و سلم به تو سلام مي رسانم به من فرموده اين كارها را بكنم سينه‌ات را ببوسم و صورت برآن 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ان تعيش و تبقي حتي تلقي من ولدي من اسمه محمد يبقر العلم بقرا و قال انك تبقي حتي تعمي ثم يكشف عن بصرك</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زنده مي ماني تا يكي از فرزندانم به نام محمد را ببيني،</w:t>
      </w:r>
    </w:p>
    <w:p>
      <w:pPr>
        <w:pStyle w:val="BookText"/>
        <w:rPr/>
      </w:pPr>
      <w:r>
        <w:rPr>
          <w:rFonts w:ascii="Amiri" w:hAnsi="Amiri" w:eastAsia="Amiri" w:cs="Amiri"/>
          <w:color w:val="111111"/>
          <w:sz w:val="28"/>
          <w:sz w:val="28"/>
          <w:szCs w:val="28"/>
          <w:rtl w:val="true"/>
          <w:lang w:bidi="ar-SA"/>
        </w:rPr>
        <w:t>او به نحو شايسته‌اي علم را مي شكافد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زنده مي ماني تا نابينا شوي، بعد از آن بينا خواهي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جابر ادامه داد كه از پدر بزرگوارت براي من اجازه بگير تا با او ملاقات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پيش پدر آمد عرض كرد پيرمردي با من چنين و چنان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ديده‌ي من او جابر بن انصاري است بگو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وارد شد، چشمش در محراب به زين العابدين افتاد كه عبادت پيكره‌اش را در هم شكسته علي بن الحسين عليه السلام به احترام جابر از جاي حركت كرد مختصر احوالي از او پرسيد و در پهلوي خود جايش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كرد يا بن رسول الله مگر نمي داني خداوند بهشت را براي شما و دوستانتان خلق كرده جهنم را نيز براي دشمنانتان؟ پس اين چه جديت است كه خود را به زحمت انداخته‌اي؟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مگر پيامبر صلي الله عليه و آله و سلم را نديده بودي با اينكه خداوند در قرآن نسبت به آن حضرت فرموده گناه گذشته و آينده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فداي پيغمبر صلي الله عليه و آله و سلم باد آنقدر عبادت كرد تا پا و ساق هاي مباركش ورم نمود، عرض كردند شما با اين مقام باز اينقدر عبادت مي كني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بنده‌ي شاكر خدا نباشم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فهميد گفتارش در آن بزرگوار مؤثر نيست عرض كرد پس جان خود را حفظ كن زيرا از خانواده‌اي هستي كه بلا و گرفتاري به واسطه‌ي آنها دفع مي شود و باران به بركت ايشان نازل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ازال علي منهاج ابوي متأسيا بهما صلوات الله عليهما حتي القاهما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روش دو پدرم محمد و علي دست بردار نيستم و</w:t>
      </w:r>
    </w:p>
    <w:p>
      <w:pPr>
        <w:pStyle w:val="BookText"/>
        <w:rPr/>
      </w:pPr>
      <w:r>
        <w:rPr>
          <w:rFonts w:ascii="IRNazanin" w:hAnsi="IRNazanin" w:eastAsia="IRNazanin"/>
          <w:color w:val="111111"/>
          <w:sz w:val="28"/>
          <w:sz w:val="28"/>
          <w:szCs w:val="28"/>
          <w:rtl w:val="true"/>
          <w:lang w:bidi="fa-IR"/>
        </w:rPr>
        <w:t>پيروي آنها را مي كنم تا به ديدارشان نائل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كساني كه حضور داشتند گفت به خدا قسم در اولاد پيامبران كسي را مانند علي بن الحسين عليه‌السلام نمي بينم مگر يوسف پيغمبر، با اينكه سوگند به خدا فرزندان علي بن الحسين بهتر از فرزندان يوسفند زيرا در ميان فرزندان اين آقا كسي است كه زمين را پر از عدل و داد مي كند با اينكه پر از ظلم و جور شده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امام صادق عليه‌السلام نقل شده كه ايشان در ميان جمعي از دوستان پس از مقداري صحبت درباره‌ي عظمت اميرالمؤمنين علي بن ابيطالب عليه‌السلام از نظر عبادت و روش زندگي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هيچيك از اولاد و خانواده‌اش بيشتر از علي بن الحسين در لباس و فقه به او شبيه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پدرم رسيدم مشاهده كردم به جايي از عبادت رسيده كه هيچكس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از شب زنده‌داري زرد و چشمها از شدت گريه مانند آتشي سرخ گرديده، پيشاني از سجده پينه بسته، قدمهاي مباركش با ساق پا به واسطه سر پا ايستادن در نماز ورم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ديگر نتوانستم خودداري كنم از ديدن آن حال دلم سوخت و شروع به گريه نمودم در آن موقع پدرم به فكر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مختصر زماني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يكي از جزوه‌هاي عبادت علي بن ابيطالب عليه‌السلام را بياور جزوه‌اي را تقديم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از آن خواند با خاطري افسرده جزوه را به زمين گذاشت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يقوي علي عبادة علي بن ابيطالب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 قدرت دارد مانند علي عبادت كند</w:t>
      </w:r>
      <w:r>
        <w:rPr>
          <w:rStyle w:val="FootnoteAnchor"/>
          <w:rtl w:val="true"/>
        </w:rPr>
        <w:footnoteReference w:id="4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قحطي شديدي براي ما رخ داد، مردم</w:t>
      </w:r>
    </w:p>
    <w:p>
      <w:pPr>
        <w:pStyle w:val="BookText"/>
        <w:rPr/>
      </w:pPr>
      <w:r>
        <w:rPr>
          <w:rFonts w:ascii="IRNazanin" w:hAnsi="IRNazanin" w:eastAsia="IRNazanin"/>
          <w:color w:val="111111"/>
          <w:sz w:val="28"/>
          <w:sz w:val="28"/>
          <w:szCs w:val="28"/>
          <w:rtl w:val="true"/>
          <w:lang w:bidi="fa-IR"/>
        </w:rPr>
        <w:t>براي طلب باران با اجتماع به نماز و دعا برخاستند در ميان آنها چشمم به غلامي افتاد كه بالاي تپه‌اي رفته دور از اجتماع مردم مشغول مناجات با حضرت حق است، جاذبه حال و مناجات او مرا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ديدم لبهاي خود را حركت مي دهد ولي چيزي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دعايش تمام نشده بود ابري فضاي آسمان را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سياه همينكه ابر را مشاهده كرد سپاس و شكر خداي را بجاي آورده راه خود را گرفت و از آنجا دور شده باران شديدي باريد به اندازه‌اي كه ترسيديم سيل جاري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تعقيب غلام پرداختم تا ببينم تربيت شده‌ي مكتب كيست كه ناگاه ديدم به خانه‌ي زين العابدين علي بن الحسين عليه‌السلام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عليه‌السلام شرفياب شدم عرض كردم در خانه‌ي شما غلام سياهي است اگر ممكن باشد برمن منت گذاريد، او را خريداري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چرا نبخشم كه بفروشم؟ امر كرد متصدي غلامان هر چه غلام در خانه هست از نظر من بگذراند همه‌ي غلامها را جمع كرد ولي آن كسي را كه جستجو مي كردم در ميان آنها نبود عرض كردم اينها منظور من نيستند پرسيد غلامي باقي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آري فقط يك نفر هست كه نگهبان اسب و شترها است دستور داد او را نيز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 ديدم همان كسي است كه بر فراز تپه آهي جگر سوز داشت، گفتم غلامي را كه خريدارم همين است زين العابدين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همراه سعيد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سياه رو به من نموده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علي ان فرقت بيني و بين مولاي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چيز باعث شد كه تو بين من و مولايم جدائي انداختي؟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گفتم آنچه در بالاي تپه از تو مشاهده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سخن را شنيد دست به درگاه خدا دراز كرد و با نوائي جانسوز صورت به طرف آسمان بلند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رازي بين تو و من بود اكنون كه پرده از روي آن برداشتي مرا نيز ببر و سوي خود برگردان امام عليه‌السلام و همه حاضرين در محل از سوز و گداز مناجات غلام و صفاي او اشك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چشمان گريان از خانه‌ي امام عليه السلام بيرون آمدم، همينكه به منزل رسيدم يك نفر از طرف زين العابدين عليه السلام پيغام آورد كه امام عليه السلام فرمودند اگر مايلي در تشييع جنازه‌ي رفيقت شركت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فرستاده‌ي امام عليه‌السلام به طرف منزل حضرت برگشتم و ديدم كه غلام در همان مجلس قالب تهي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چهره‌ي جان مي شود غبار تنم</w:t>
      </w:r>
    </w:p>
    <w:p>
      <w:pPr>
        <w:pStyle w:val="BookText"/>
        <w:rPr/>
      </w:pPr>
      <w:r>
        <w:rPr>
          <w:rFonts w:ascii="IRNazanin" w:hAnsi="IRNazanin" w:eastAsia="IRNazanin"/>
          <w:color w:val="111111"/>
          <w:sz w:val="28"/>
          <w:sz w:val="28"/>
          <w:szCs w:val="28"/>
          <w:rtl w:val="true"/>
          <w:lang w:bidi="fa-IR"/>
        </w:rPr>
        <w:t>خوشا دمي كه ازين چهره پرده بر فكنم</w:t>
      </w:r>
    </w:p>
    <w:p>
      <w:pPr>
        <w:pStyle w:val="BookText"/>
        <w:rPr/>
      </w:pPr>
      <w:r>
        <w:rPr>
          <w:rFonts w:ascii="IRNazanin" w:hAnsi="IRNazanin" w:eastAsia="IRNazanin"/>
          <w:color w:val="111111"/>
          <w:sz w:val="28"/>
          <w:sz w:val="28"/>
          <w:szCs w:val="28"/>
          <w:rtl w:val="true"/>
          <w:lang w:bidi="fa-IR"/>
        </w:rPr>
        <w:t>چنين قفس نه سزاي چون من خوش الحانست</w:t>
      </w:r>
    </w:p>
    <w:p>
      <w:pPr>
        <w:pStyle w:val="BookText"/>
        <w:rPr/>
      </w:pPr>
      <w:r>
        <w:rPr>
          <w:rFonts w:ascii="IRNazanin" w:hAnsi="IRNazanin" w:eastAsia="IRNazanin"/>
          <w:color w:val="111111"/>
          <w:sz w:val="28"/>
          <w:sz w:val="28"/>
          <w:szCs w:val="28"/>
          <w:rtl w:val="true"/>
          <w:lang w:bidi="fa-IR"/>
        </w:rPr>
        <w:t>روم به گلشن رضوان كه مرغ آن چمنم</w:t>
      </w:r>
    </w:p>
    <w:p>
      <w:pPr>
        <w:pStyle w:val="BookText"/>
        <w:rPr/>
      </w:pPr>
      <w:r>
        <w:rPr>
          <w:rFonts w:ascii="IRNazanin" w:hAnsi="IRNazanin" w:eastAsia="IRNazanin"/>
          <w:color w:val="111111"/>
          <w:sz w:val="28"/>
          <w:sz w:val="28"/>
          <w:szCs w:val="28"/>
          <w:rtl w:val="true"/>
          <w:lang w:bidi="fa-IR"/>
        </w:rPr>
        <w:t>ثابت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جمعي از اهل عبادت بصره مثل أيوب سجستاني، صالح مري، عتبه، حبيب فارسي و مالك بن دينار براي انجام فريضه‌ي حج به مكه مشرف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مكه بشدت در مضيقه بي آبي واقع شديم، مردم مكه و حجاج ديگر هم در اثر تشنگي و نيامدن باران به ما رو آوردند و از ما خواستند كه برايشان آب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وارد كعبه شده در نهايت خضوع و خشوع از درگاه الهي تقاضاي باران و آب نموديم ولي هرچه خوانديم خبري نشد كه ناگاه چشممان به جواني افتاد كه مشغول طواف خانه‌ي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دور طواف كردن پيش ما آمد يك يك ما را بنام صدا زد و ما هم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اي جوان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ابعدوا من الكعبة، فلو كان فيكم احد يحبه الرحمان لأجابه، ثم</w:t>
      </w:r>
    </w:p>
    <w:p>
      <w:pPr>
        <w:pStyle w:val="BookText"/>
        <w:rPr/>
      </w:pPr>
      <w:r>
        <w:rPr>
          <w:rFonts w:ascii="Amiri" w:hAnsi="Amiri" w:eastAsia="Amiri" w:cs="Amiri"/>
          <w:color w:val="111111"/>
          <w:sz w:val="28"/>
          <w:sz w:val="28"/>
          <w:szCs w:val="28"/>
          <w:rtl w:val="true"/>
          <w:lang w:bidi="ar-SA"/>
        </w:rPr>
        <w:t>اتي الكعبة فخر ساجدا فسمعته يقول في سجوده، سيدي بحبك لي الا سقيتهم الغيث،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الكلام حتي أتاهم الغيث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خدا او را دوست داشته باشد؟ عرض كرديم اي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دعا كردن و از او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كعبه دور شويد اگر در ميان شما كسي بود كه خداوند او را دوست مي داشت دعايش مستجاب مي شد، بعد آن بزرگوار وارد كعبه شد صورت روي خاك گذاشت، مي شنيدم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 سوگند به آن محبتي كه نسبت به من داري اين مردم را از آب باران سيراب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كلام او تمام نشده بود كه باران شروع به باريدن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پرسيدم كه اين جوان كيست؟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الحسين ابن علي بن ابيطالب عليه‌السلام است</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بن الحسين عليه‌السلام إذا توضأ إصفر وجهه فيقول له أهله ما هذا الذي يعتادك عند الوضوء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اتدرون بين يدي من اريد أن اقوم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عليه‌السلام هر وقت وضو مي گرفت رنگش زرد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به آن حضرت مي گفتند اين چه حالي است كه هميشه در هنگام وضو به شما دست مي دهد؟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دانيد مي خواهم در محضر چه كسي حاضر شوم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بن الحسين عليه‌السلام اذا قام الي الصلوة أخذته رعدة فقيل له 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تدرون بين يدي من اقوم و من اناجي</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زين العابدين عليه‌السلام هر وقت به نماز مي ايستاد تنش مي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كه شما را چه شده؟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نمي دانيد كه در برابر چه كسي ايستاده و مناجات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عيينه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بودم امام سجاد عليه‌السلام را در هنگام احرام بستن مشاهده كردم در حالي كه رنگ از رخساره‌اش پريده بود و تنش مي لرزيد و توان گفتن لبيك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 چرا تلبيه نمي كني؟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أخشي ان اقول لبيك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ترسم بگويم لبيك اما جواب بيايد لالبيك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همينكه تلبيه گفت غش كرد و از مركبش بر زمين افتاد و پيوسته اين حال او بود تا حج آن حضرت به پايان رسيد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ابوحمزه ثمالي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را ديدم كه وارد مسجد كوفه شد در كناري به نماز ايستاد، دستها را تا برابر گوش بلند كرد چنان تكبيري گفت كه من از دهشت آن تنم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آن حضرت را گوش مي دادم تا آن زمان لهجه‌اي پاكيزه‌تر و دلرباتر از او نشنيده بودم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طاوس يماني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شبي داخل حجر اسماعيل كنار كعبه معظمه شدم امام زين العابدين عليه‌السلام را ديدم كه در سجاده است و كلامي را تكرار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عبيدك بفنائك، مسكينك بفنائك، فقيرك بفنائك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بنده‌ي كوچك و دردمند و فقير تو به آستانه‌ي رحمتت رو آورده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طاوس مي گويد بعد از آن هر گونه بلا و مرضي كه برايم واقع شد چون به نماز ايستادم بعد سر به سجده نهادم و اين كلمات را گفتم بهبود يافتم و</w:t>
      </w:r>
    </w:p>
    <w:p>
      <w:pPr>
        <w:pStyle w:val="BookText"/>
        <w:rPr/>
      </w:pPr>
      <w:r>
        <w:rPr>
          <w:rFonts w:ascii="Amiri" w:hAnsi="Amiri" w:eastAsia="Amiri" w:cs="Amiri"/>
          <w:color w:val="111111"/>
          <w:sz w:val="28"/>
          <w:sz w:val="28"/>
          <w:szCs w:val="28"/>
          <w:rtl w:val="true"/>
          <w:lang w:bidi="ar-SA"/>
        </w:rPr>
        <w:t>مشكل من حل شد</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ابوحمزه ثمالي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عليه‌السلام را ديدم كه هنگام خواندن نماز عبا از يك طرف شانه‌اش افتاد ولي آن حضرت اعتنائي نكرد تا نماز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نماز از آن بزرگوار پرسيدم چرا عبا را دوباره به شانه خود نينداختيد؟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اتدري بين يدي من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لا يقبل من صلوته الا ما أقبل عليه منها بقلبه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واي بر تو آيا مي داني كه در محضر چه كسي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كه بنده به همان اندازه‌اي كه از نماز حضور قلب دارد نمازش قبول مي 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محمد پسر همين ابوحمزه از پدرش نقل مي كند كه شبي امام زين العابدين عليه‌السلام را در آستانه‌ي كعبه مشاهده كردم در حال ايستادن مشغول به نماز بود آنقدر قيام را طول داد كه گاهي سنگيني بدن را بر روي پاي راست و گاهي بر روي پاي چپ قرار مي داد و مي شنيدم كه با صوتي حزين و جانكاه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تعذبني و حبك في قلبي؟ أما و عزتك لئن فعلت لتجمعن بيني و بين قوم طال ما عاديتهم فيك</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عذاب مي كني در حالي كه محبت تو را در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عزتت اگر چنين كني مرا با كساني قرار داده‌اي كه دشمني طولاني با تو 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طاوس يماني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الحرام شدم ديدم كه شخصي در كنار بيت مشغول دعا و اشك و آه است همينكه از عبادت فارغ شد</w:t>
      </w:r>
    </w:p>
    <w:p>
      <w:pPr>
        <w:pStyle w:val="BookText"/>
        <w:rPr/>
      </w:pPr>
      <w:r>
        <w:rPr>
          <w:rFonts w:ascii="IRNazanin" w:hAnsi="IRNazanin" w:eastAsia="IRNazanin"/>
          <w:color w:val="111111"/>
          <w:sz w:val="28"/>
          <w:sz w:val="28"/>
          <w:szCs w:val="28"/>
          <w:rtl w:val="true"/>
          <w:lang w:bidi="fa-IR"/>
        </w:rPr>
        <w:t>مشاهده كردم كه آن شخص علي بن الحسين عليه‌السلام است و عرض كردم اي پسر رسول خدا من شما را در حالتي ديدم كه زياد سوز و گداز داشتيد و حال آنكه سه مايه اميدواري براي شما هست و شما را ايمن از خوف و نگراني مي نمايد اول آنكه پسر رسول خدا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مشمول شفاعت جدت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رحمت پروردگار شامل حالت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رسول خدا بودن مرا ايمن نمي دهد چونكه خداوند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انساب بينهم يومئذ و لا يتساءلون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روز قيامت نسب و فاميلي مطرح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شفاعت جدم نيز همان گونه است زيرا خداوند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الا لمن ارتضي</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شفاعت نمي كنند مگر كساني را كه خداوند رضايت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رحمت پروردگار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قرينة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مضمون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رحمت خدا به نيكوكاران و محسنين نزديك است و من نمي دانم كه جزء محسنين هستم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أصمعي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شبي مشغول طواف كعبه بودم كه ناگاه چشمم به جواني خوش سيما كه مشغول مناجات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نامت العيون، و علت النجوم و انت الملك الحي القيوم، غلقت الملوك أبوابها، و أقامت عليها حراسها و بابك مفتوح للسائلين جئتك لتنظر الي برحمتك يا ارحم الراحمين</w:t>
      </w:r>
      <w:r>
        <w:rPr>
          <w:rFonts w:eastAsia="Amiri" w:cs="Amiri" w:ascii="Amiri" w:hAnsi="Amiri"/>
          <w:color w:val="111111"/>
          <w:sz w:val="28"/>
          <w:szCs w:val="28"/>
          <w:rtl w:val="true"/>
          <w:lang w:bidi="ar-SA"/>
        </w:rPr>
        <w:t>» .</w:t>
      </w:r>
      <w:bookmarkStart w:id="36" w:name="pg334_899"/>
    </w:p>
    <w:p>
      <w:pPr>
        <w:pStyle w:val="BookText"/>
        <w:rPr/>
      </w:pPr>
      <w:bookmarkEnd w:id="36"/>
      <w:r>
        <w:rPr>
          <w:rFonts w:ascii="IRNazanin" w:hAnsi="IRNazanin" w:eastAsia="IRNazanin"/>
          <w:color w:val="111111"/>
          <w:sz w:val="28"/>
          <w:sz w:val="28"/>
          <w:szCs w:val="28"/>
          <w:rtl w:val="true"/>
          <w:lang w:bidi="fa-IR"/>
        </w:rPr>
        <w:t>پروردگارا چشمها به خواب رفته، ستارگان جلوه‌گر شده‌اند و تو هستي سلطان زنده‌ي قيوم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درهاي كاخهاي خود را بسته و نگهبانان را برآنها گمارده‌اند، اما درب خانه تو براي سائلين و طالبين باز است من هم به درب خانه‌ي تو آمده‌ام تا به من نظر كني به رحمتت اي رحيمترين رحم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دقت كردم ديدم كه آن جوان علي بن الحسين زين العابدين عليه‌السلام است</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37" w:name="__RefHeading___Toc2834794_211673320"/>
      <w:bookmarkStart w:id="38" w:name="_Toc13"/>
      <w:bookmarkEnd w:id="37"/>
      <w:r>
        <w:rPr>
          <w:rtl w:val="true"/>
        </w:rPr>
        <w:t>از آثار امام عليه‌السلام صحيفه سجاديه</w:t>
      </w:r>
      <w:bookmarkEnd w:id="38"/>
    </w:p>
    <w:p>
      <w:pPr>
        <w:pStyle w:val="BookText"/>
        <w:rPr/>
      </w:pPr>
      <w:r>
        <w:rPr>
          <w:rFonts w:ascii="IRNazanin" w:hAnsi="IRNazanin" w:eastAsia="IRNazanin"/>
          <w:color w:val="111111"/>
          <w:sz w:val="28"/>
          <w:sz w:val="28"/>
          <w:szCs w:val="28"/>
          <w:rtl w:val="true"/>
          <w:lang w:bidi="fa-IR"/>
        </w:rPr>
        <w:t>اين كتاب عبارت است از مجموعه‌ي دعاهاي آن حضرت كه مشتمل بر پنجاه و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صحيفه شرحهايي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شيخ آقا بزرگ تهراني در كتاب شريف الذريعه تعداد آنها را تا هفتاد مورد نام مي برد كه از جمله شرح ارزشمند سيد علي خان كبير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دعاهاي صحيفه سجاديه همگي داراي مضاميني بلند و پر محتوي است خصوصا دعاي بسيار خوب مرضي الافعال و مكارم الاخلاق كه تقريبا داراي سي فصل است و بدون شك براي كسي كه خواهان اصلاح نفس و خودسازي است در سطحي بسيار عالي سازنده و مؤثر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فرازهاي اين دعاي شريف عبارت است از پاكيزه كردن نيت و رسيدن به مقام خلوص و يقين، بي‌نيازي از خلق، پايه‌هاي اخلاق، پناه بردن به خدا از شر شيطان، نقش رهبران در تربيت انسانها، لباس صالحين و متقين، نفس بايد مهار شود، موانع استجابت دعا و بالاخره 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 دعا عبارت است از محاسن و رذائل</w:t>
      </w:r>
      <w:bookmarkStart w:id="39" w:name="pg334_901"/>
    </w:p>
    <w:p>
      <w:pPr>
        <w:pStyle w:val="BookText"/>
        <w:rPr/>
      </w:pPr>
      <w:bookmarkEnd w:id="39"/>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حسن هدايت، تملك نفس، اصلاح ذات البين، خوش اخلاقي، ايثار، ترك تحقير مردم، ياد خدا، شكر نعمت، توبه، تزكيه نفس، رضاي پروردگار، ولايت اهل بيت عصمت و طهارت عليه‌السلام، ميانه روي، توكل بر خدا، كفايت از مردم، استغناء، زهد، ورع، نظم و انضباط، حسنه‌ي در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رذائل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تكبر، عجب، منت گذاردن، فخر فروشي، ضلالت بعد از هدايت، كينه توزي، حسادت، بدگماني، عاق والدين و ارحام، غيبت، بي حالي و كسالت در عبادت، فحش و ناسزا، زشتي ظلم، عيب جوئي، اسراف، غفلت از عبادت</w:t>
      </w:r>
      <w:r>
        <w:rPr>
          <w:rFonts w:eastAsia="IRNazanin" w:cs="IRNazanin"/>
          <w:color w:val="111111"/>
          <w:sz w:val="28"/>
          <w:szCs w:val="28"/>
          <w:rtl w:val="true"/>
          <w:lang w:bidi="fa-IR"/>
        </w:rPr>
        <w:t>.</w:t>
      </w:r>
    </w:p>
    <w:p>
      <w:pPr>
        <w:pStyle w:val="Heading2"/>
        <w:numPr>
          <w:ilvl w:val="1"/>
          <w:numId w:val="1"/>
        </w:numPr>
        <w:rPr/>
      </w:pPr>
      <w:bookmarkStart w:id="40" w:name="__RefHeading___Toc2834796_211673320"/>
      <w:bookmarkStart w:id="41" w:name="_Toc14"/>
      <w:bookmarkEnd w:id="40"/>
      <w:r>
        <w:rPr>
          <w:rtl w:val="true"/>
        </w:rPr>
        <w:t>رساله حقوق</w:t>
      </w:r>
      <w:bookmarkEnd w:id="41"/>
    </w:p>
    <w:p>
      <w:pPr>
        <w:pStyle w:val="BookText"/>
        <w:rPr/>
      </w:pPr>
      <w:r>
        <w:rPr>
          <w:rFonts w:ascii="IRNazanin" w:hAnsi="IRNazanin" w:eastAsia="IRNazanin"/>
          <w:color w:val="111111"/>
          <w:sz w:val="28"/>
          <w:sz w:val="28"/>
          <w:szCs w:val="28"/>
          <w:rtl w:val="true"/>
          <w:lang w:bidi="fa-IR"/>
        </w:rPr>
        <w:t xml:space="preserve">يكي ديگر از آثار به جاي مانده آن امام همام است كه داراي پنجاه حق فردي و اجتماعي است كه مرحوم صدوق در من لايحضره الفقيه و خصال و أمالي و ابن شعبه در تحف العقول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جامعيت و اهميت اين رساله را از مقدمه‌ي آن بخوبي مي توان فهميد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امام عليه‌السلام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 خداوند ترا رحمت كند بر تو حقوق و وظايفي است كه ترا در نماز در تمام حالات و رفتارت احاطه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حركت و سكوني كه از تو سر بزند، در هر منزلي كه در آن فرود آئي، در هر عضوي از اعضاء بدنت كه آن را زير و بالا سازي و بكار بندي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اين حقوق بزرگتر و مهمترند و بزرگترين آنها حقوقي است كه خداوند تبارك و تعالي براي خود بر تو واجب دانسته است كه البته اصل و ريشه همين است</w:t>
      </w:r>
      <w:r>
        <w:rPr>
          <w:rFonts w:eastAsia="IRNazanin" w:cs="IRNazanin"/>
          <w:color w:val="111111"/>
          <w:sz w:val="28"/>
          <w:szCs w:val="28"/>
          <w:rtl w:val="true"/>
          <w:lang w:bidi="fa-IR"/>
        </w:rPr>
        <w:t>.</w:t>
      </w:r>
      <w:bookmarkStart w:id="42" w:name="pg334_903"/>
    </w:p>
    <w:p>
      <w:pPr>
        <w:pStyle w:val="BookText"/>
        <w:rPr/>
      </w:pPr>
      <w:bookmarkEnd w:id="42"/>
      <w:r>
        <w:rPr>
          <w:rFonts w:ascii="IRNazanin" w:hAnsi="IRNazanin" w:eastAsia="IRNazanin"/>
          <w:color w:val="111111"/>
          <w:sz w:val="28"/>
          <w:sz w:val="28"/>
          <w:szCs w:val="28"/>
          <w:rtl w:val="true"/>
          <w:lang w:bidi="fa-IR"/>
        </w:rPr>
        <w:t>آنگاه خداوند بر تو حقوقي لازم داشته است كه شامل جميع اندامهاي بدن از سر تا قدم مي گردد وبراي چشم، گوش، زبان، دست، پا، شكم و غريزه‌ي جنسي تو هر يك جداگانه حقي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تبارك و تعالي براي افعال تو حقوقي واجب دانسته و براي نماز، و صدقه حقي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حقوقي بين تو و ديگران است كه انجام آنها شديدا لازم است و واجب ترين آنها، حق پيشوايان، حق رعايا، حقوق زير دستان و خويشاوندان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پس از بر شمردن يك سلسله حقوق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فطوبي لمن أعانه الله علي قضاء ما اوجب عليه من حقوقه و وفقه و سدده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خوشا به حال آن كس كه خداوند او را در قضاء اين حقوق ياري كند و توفيق بخشد</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2834798_211673320"/>
      <w:bookmarkStart w:id="44" w:name="_Toc15"/>
      <w:bookmarkEnd w:id="43"/>
      <w:r>
        <w:rPr>
          <w:rtl w:val="true"/>
        </w:rPr>
        <w:t>كلمات حكمت آميز</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الدنيا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كس روح بلندي داشته باشد دنيا را زير پا خواهد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قنع بما قسم الله له فهو من اغني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كس به آنچه خداوند برايش مقرر فرموده قانع باشد از بي نيازترين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لايقل عمل مع تقوي و كيف يقل ما يتقبل</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عمل از انسان متقي كم نيست و چگونه كم باشد كاري كه مورد قبول پروردگار واقع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أنجاكم من عذاب الله أشدكم خشية 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كساني از عذاب رهايي مي يابند كه خوف و خشيت بيشتري از خداوند تبارك و تعالي داشته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أبغض الناس الي الله من يقتدي بسنة امام و لا يقتدي بأعماله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مبغوضترين افراد نزد پروردگار كسي است كه امام را مقتداي خود در سنتها قرار بدهد ولي از رفتار و اعمال امام پيروي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منجيات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لسانه عن الناس و اغتيابهم، و اشتغاله نفسه بما ينفعه لآخرته و دنياه و طول البكاء علي خطيئته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سه چيز از عوامل نجات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خصوصا از غيبت، مشغول كردن خود به كاري كه منفعت دنيا و آخرت داشته باشد و مداومت گريه و ناله در پيشگاه پروردگار به خاطر لغزشها و گناهاني كه مرتكب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مامن شيي‌ء احب الي الله بعد معرفته من عفة بطن و فرج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بعد از معرفت به پروردگار هيچ چيز نزد حضرت حق محبوبتر از عفت شكم و غريزه‌ي جنسي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الخير الي كل من طلبه منك، فان كان أهله فقد أصبت موضعه و ان لم يكن بأهل كنت انت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شتمك رجل عن يمينك ثم تحول الي يسارك و أعتذر اليك فاقبل عذره</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تو مطالبه‌ي كار خيري را كرد انجام بده كه اگر مستحق آن باشد بجايش انجام شده و اگر سزاوار نباشد تو انساني خير خواه هستي و فيض و ثواب را برده‌اي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از سمت راست برتو ناروا گفت و از سمت چپ</w:t>
      </w:r>
    </w:p>
    <w:p>
      <w:pPr>
        <w:pStyle w:val="BookText"/>
        <w:rPr/>
      </w:pPr>
      <w:r>
        <w:rPr>
          <w:rFonts w:ascii="IRNazanin" w:hAnsi="IRNazanin" w:eastAsia="IRNazanin"/>
          <w:color w:val="111111"/>
          <w:sz w:val="28"/>
          <w:sz w:val="28"/>
          <w:szCs w:val="28"/>
          <w:rtl w:val="true"/>
          <w:lang w:bidi="fa-IR"/>
        </w:rPr>
        <w:t>معذرت خواست عذرش را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الاحرار لاتكون الا شكرا لله لاخوفا و لا 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آزادگان فقط به خاطر شكر و سپاسگزاري از خداوند است و نه از روي ترس از جهنم و طمع به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مَنْ لَيْسَ لَهُ حَكِيمٌ يُرْشِدُه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گمراه مي شود هر كس كه حكيمي نداشته باشد تا او را ارشادش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المؤمن المذنب التواب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خداوند مؤمن خطا كار در حال توبه را دوست مي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يَبْتَهِجُ بِفَضْلِهِ وَ اللَّئِيمُ يَفْتَخِرُ بِمِلْكِه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انسان كريم النفس به فضل و كمال خود مسرور مي شود و شخص پست و دون‌مايه به مال و ثروت خود فخر و مباهات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تصحبن قاطع رحم فاني و جدته ملعونا في كتاب الله في ثلاثة مواضع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فرزندم با كسي كه با ارحام خود قطع رابطه كرده همنشين و مصاحب نباش زيرا كه من او را در سه جاي قرآن لعنت شده يافتم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شيعتنا من جاهد فينا و منع من ظلمنا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همانا شيعه واقعي ما كسي است كه در راه ما مجاهده كند و جلوي ظلم و ستم بر ما را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المروة خدمة الرجل ضيفه كما خدمهم أبونا ابراهيم</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جوانمردي پذيرايي از ميهمان است همانطور كه</w:t>
      </w:r>
      <w:bookmarkStart w:id="45" w:name="pg334_909"/>
    </w:p>
    <w:p>
      <w:pPr>
        <w:pStyle w:val="BookText"/>
        <w:rPr/>
      </w:pPr>
      <w:bookmarkEnd w:id="45"/>
      <w:r>
        <w:rPr>
          <w:rFonts w:ascii="IRNazanin" w:hAnsi="IRNazanin" w:eastAsia="IRNazanin"/>
          <w:color w:val="111111"/>
          <w:sz w:val="28"/>
          <w:sz w:val="28"/>
          <w:szCs w:val="28"/>
          <w:rtl w:val="true"/>
          <w:lang w:bidi="fa-IR"/>
        </w:rPr>
        <w:t>روش پدر ما ابراهيم عليه‌السلام خدمت به ميهمان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شيعتنا انا لا نغني من الله شيئا و ان ولايتنا لاتنال الا بالورع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شيعيان ما ابلاغ كن كه ما شما را از خداوند بي نياز نمي كنيم و ولايت ما حاصل نمي شود مگر در پرتو ورع و پرهيزكاري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عزا بلا عشيرة و هيبة بلا سلطان، غني بلا فقر، فليخرج من ذل المعصية الي عز الطاعة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كس عزت و شرف را بدون فاميل و اقوام مي خواهد و هيبت و شوكت را بدون سلطنت و پادشاهي طالب است و ثروت و بي‌نيازي را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ذلت معصيت بيرون آيد و در عزت طاعت و بندگي حضرت حق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علما او اخذ عليه صفدا فلا نفعه أبدا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آنكه علمي را نهان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 نياموزد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آموختن آن چيزي بگيرد هرگز او را سود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الغيبة فانها ادام كلاب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غيبت بپرهيز كه آن خوراك آدميان سگ صفت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يحتمي من الطعام لمضرته و لا يحتمي من الذئب لمعرته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تعجبم از كسي كه از خوردنيها به خاطر زيانشان پرهيز مي كند ولي از گناه به خاطر زشتي آن پرهيز نمي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2834800_211673320"/>
      <w:bookmarkStart w:id="47" w:name="_Toc16"/>
      <w:bookmarkEnd w:id="46"/>
      <w:r>
        <w:rPr>
          <w:rtl w:val="true"/>
        </w:rPr>
        <w:t>امام عليه‌السلام و زمامداران عصر او</w:t>
      </w:r>
      <w:bookmarkEnd w:id="47"/>
    </w:p>
    <w:p>
      <w:pPr>
        <w:pStyle w:val="BookText"/>
        <w:rPr/>
      </w:pPr>
      <w:r>
        <w:rPr>
          <w:rFonts w:ascii="IRNazanin" w:hAnsi="IRNazanin" w:eastAsia="IRNazanin"/>
          <w:color w:val="111111"/>
          <w:sz w:val="28"/>
          <w:sz w:val="28"/>
          <w:szCs w:val="28"/>
          <w:rtl w:val="true"/>
          <w:lang w:bidi="fa-IR"/>
        </w:rPr>
        <w:t>زمامداراني كه امام زين العابدين عليه‌السلام با آنها مواجه بود عبارت بودند از يزيد، عبدالله بن زبير، مروان حكم، عبدالملك بن مروان و وليد بن عبدالملك كه همگي ظالم و بيدادگر و جنايتكار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حادثه جانكاه و جانسوز كربلا يزيد ستمگر براي سركوبي مردم مدينه كه علم مخالفت را با او برداشته بودند شخصي را به نام مسلم بن عقبه 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يزيد سه روز مدينه را غارت كردند و به قتل عام پرداختند و ده هزار نفر را كشتند و از هيچ بي عفتي و خيانتي فروگذار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شصت و چهار هجري پس از مرگ يزيد، فرزندش معاويه به جاي او بر مسند حكومت نشست و پس از مدت كوتاهي يعني چهل روز به منبر رفت و استعفاي خود را اعلام كرد و از حكومت بركنار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يزيد و بركنار شدن معاويه پسرش عبدالله بن زبير كه سالها در طمع خلافت و حكومت بود در مكه بپاخاست و مردم حجاز و يمن و عراق و خراسان نيز با او بيعت كردند و در شام مروان بن حكم پس از استعفاي معاوية بن يزيد با توطئه به حكومت رسيد و به مخالفت با عبدالله بن زبير پرداخت و با دسيسه و نيرنگ، شام و سپس مصر را به تصرف خود درآورد، ولي حكومتش طولي نكشيد و با فاصله‌اي كوتاه در گذشت و پسرش عبدالملك به جاي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در سال شصت و پنج هجري به حكومت رسيد و پس از تحكيم موقعيت خود و تسلط بر شام و مصر و در سال هفتاد و سه هجري عبدالله بن زبير را در مكه محاصره و دستگير نمود و به قتل رسانيد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عبدالملك مردي بيرحم و بخيل و ستمگر بود، روزي به سعد بن 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به تقوي و پرهيزكاري دعوت كند گردنش را</w:t>
      </w:r>
      <w:bookmarkStart w:id="48" w:name="pg334_913"/>
    </w:p>
    <w:p>
      <w:pPr>
        <w:pStyle w:val="BookText"/>
        <w:rPr/>
      </w:pPr>
      <w:bookmarkEnd w:id="48"/>
      <w:r>
        <w:rPr>
          <w:rFonts w:ascii="Amiri" w:hAnsi="Amiri" w:eastAsia="Amiri" w:cs="Amiri"/>
          <w:color w:val="111111"/>
          <w:sz w:val="28"/>
          <w:sz w:val="28"/>
          <w:szCs w:val="28"/>
          <w:rtl w:val="true"/>
          <w:lang w:bidi="ar-SA"/>
        </w:rPr>
        <w:t>مي زنم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جنايات بزرگ عبدالملك فرمانروا ساختن حجاج بن يوسف ثقفي در بصره و كوفه است، حجاج از خون ريزترين و رذل ترين چهره‌هاي حكومت اموي است او كه مرض جنايت و خونريزي داشت وحشيانه به آزار و شكنجه و كشتار مردم پرداخت و بويژه به نابودي شيعيان اميرالمؤمنين علي عليه‌السلام همت گماشت و در مدت حكومت خود حدود صد و بيست هزار نفر را كشت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عبدالملك شديدا مراقب امام زين العابدين عليه‌السلام بود و مي كوشيد تا از رفتار امام مدركي بدست آورد و بدان بهانه بر امام سخت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براي ايجاد ترس و وحشت در مردم و جلوگيري از فعاليت امام عليه‌السلام آن بزرگوار را با اذيت و آزار به شام جلب كرد و دوباره به مدينه بازگردانيد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عبدالملك در سال هشتاد و شش هجري فرزندش وليد به جاي او نشست، وليد نيز مردي ستمگر و بي‌پروا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اولين سخنراني خود گفت هر كس در برابر ما گردنكشي كند او را مي كشم و هر كس سكوت كند در سكوت او را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هم مانند ديگر زمامداران ستمگر آن زمان از شهرت و محبوبيت امام عليه‌السلام هراسان بود و از شخصيت علمي و روحاني آن گرامي رنج مي برد و مي ترسيد مردمان پيرامون او گرد آمده براي سلطنت و حكومت او خطري توليد شود از اينرو نتوانست وجود امام عليه‌السلام را تحمل كند و بالاخره آن حضرت را مسموم كرده و به شهادت رساند</w:t>
      </w:r>
      <w:r>
        <w:rPr>
          <w:rFonts w:eastAsia="IRNazanin" w:cs="IRNazanin"/>
          <w:color w:val="111111"/>
          <w:sz w:val="28"/>
          <w:szCs w:val="28"/>
          <w:rtl w:val="true"/>
          <w:lang w:bidi="fa-IR"/>
        </w:rPr>
        <w:t>.</w:t>
      </w:r>
    </w:p>
    <w:p>
      <w:pPr>
        <w:pStyle w:val="Heading2"/>
        <w:numPr>
          <w:ilvl w:val="1"/>
          <w:numId w:val="1"/>
        </w:numPr>
        <w:rPr/>
      </w:pPr>
      <w:bookmarkStart w:id="49" w:name="__RefHeading___Toc2834802_211673320"/>
      <w:bookmarkStart w:id="50" w:name="_Toc17"/>
      <w:bookmarkEnd w:id="49"/>
      <w:r>
        <w:rPr>
          <w:rtl w:val="true"/>
        </w:rPr>
        <w:t>حوادث دار الامارة</w:t>
      </w:r>
      <w:bookmarkEnd w:id="5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ثقفي قيام كرد و در دارالاماره مستقر شد، درباره مختار و انگيزه ي</w:t>
      </w:r>
    </w:p>
    <w:p>
      <w:pPr>
        <w:pStyle w:val="BookText"/>
        <w:rPr/>
      </w:pPr>
      <w:r>
        <w:rPr>
          <w:rFonts w:ascii="IRNazanin" w:hAnsi="IRNazanin" w:eastAsia="IRNazanin"/>
          <w:color w:val="111111"/>
          <w:sz w:val="28"/>
          <w:sz w:val="28"/>
          <w:szCs w:val="28"/>
          <w:rtl w:val="true"/>
          <w:lang w:bidi="fa-IR"/>
        </w:rPr>
        <w:t>او از قيام عليه يزيديان قضاوت هاي گوناگون شده ولي قدر مسلم آن است كه با كشتن قاتلان حسين بن علي عليه‌السلام و يارانش دل جريحه دار امام علي بن الحسين عليه‌السلام و اهل بيت پيامبر صلي الله عليه و آله و سلم التيام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وقتي مختار سر عبيدالله بن زياد و عمر بن سعد را نزد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سجده افتاد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أدرك لي ثاري من اعدائي و جزي الله المختار خيرا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حمد خداي را كه انتقام خون پدرم را از دشمنانم گرفت خداوندا به مختار جزاي خير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بن عمرو كوفي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 به حج رفتم و علي بن الحسين عليه‌السلام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پرسيد كه حرملة بن كاهل چگونه بسر مي برد؟ منهال مي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كوفه زنده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دستهاي خود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آهن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گرمي آتش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كوفه رسيدم حرمله را نزد مختار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دستور داد دست و پاي او را بريدند، سپس او را به آتش سوزاندند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راستي دار الاماره مركز پاداش ستمكاران و متجاوزين به حقوق آل محمد صلي الله عليه و آله و سلم شده بود و نفرين حضرت حسين عليه‌السلام گريبان مردم عراق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باران آسمان و بركت هاي زمين را از آنان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آنان را از هم پراكنده ساز و هيچگاه حكومتها را از آنان راضي نگردان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محرم سال شصت و يكم هجري پسر زياد، سر پسر دختر پيامبر حسين بن علي عليه‌السلام را پيش روي خود نهاد و شادمان شد و پنج سال بيش نگذشت كه سر پسر زياد پيش روي مختار نهاده شد و سالي نگذشت كه</w:t>
      </w:r>
    </w:p>
    <w:p>
      <w:pPr>
        <w:pStyle w:val="BookText"/>
        <w:rPr/>
      </w:pPr>
      <w:r>
        <w:rPr>
          <w:rFonts w:ascii="IRNazanin" w:hAnsi="IRNazanin" w:eastAsia="IRNazanin"/>
          <w:color w:val="111111"/>
          <w:sz w:val="28"/>
          <w:sz w:val="28"/>
          <w:szCs w:val="28"/>
          <w:rtl w:val="true"/>
          <w:lang w:bidi="fa-IR"/>
        </w:rPr>
        <w:t>سر مختار را برابر مصعب پسر زبير نهادند و پنج سال نگذشت كه سر مصعب پيش روي عبدالملك بن مروان قرار گرفت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ميرزا صادق تفرشي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نادره پيري ز عرب هوشمند</w:t>
      </w:r>
    </w:p>
    <w:p>
      <w:pPr>
        <w:pStyle w:val="BookText"/>
        <w:rPr/>
      </w:pPr>
      <w:r>
        <w:rPr>
          <w:rFonts w:ascii="IRNazanin" w:hAnsi="IRNazanin" w:eastAsia="IRNazanin"/>
          <w:color w:val="111111"/>
          <w:sz w:val="28"/>
          <w:sz w:val="28"/>
          <w:szCs w:val="28"/>
          <w:rtl w:val="true"/>
          <w:lang w:bidi="fa-IR"/>
        </w:rPr>
        <w:t>گفت به عبدالملك از روي پند</w:t>
      </w:r>
    </w:p>
    <w:p>
      <w:pPr>
        <w:pStyle w:val="BookText"/>
        <w:rPr/>
      </w:pPr>
      <w:r>
        <w:rPr>
          <w:rFonts w:ascii="IRNazanin" w:hAnsi="IRNazanin" w:eastAsia="IRNazanin"/>
          <w:color w:val="111111"/>
          <w:sz w:val="28"/>
          <w:sz w:val="28"/>
          <w:szCs w:val="28"/>
          <w:rtl w:val="true"/>
          <w:lang w:bidi="fa-IR"/>
        </w:rPr>
        <w:t>روي همين مسند و اين تكيه گاه</w:t>
      </w:r>
    </w:p>
    <w:p>
      <w:pPr>
        <w:pStyle w:val="BookText"/>
        <w:rPr/>
      </w:pPr>
      <w:r>
        <w:rPr>
          <w:rFonts w:ascii="IRNazanin" w:hAnsi="IRNazanin" w:eastAsia="IRNazanin"/>
          <w:color w:val="111111"/>
          <w:sz w:val="28"/>
          <w:sz w:val="28"/>
          <w:szCs w:val="28"/>
          <w:rtl w:val="true"/>
          <w:lang w:bidi="fa-IR"/>
        </w:rPr>
        <w:t>زير همين قبه و اين بارگاه</w:t>
      </w:r>
    </w:p>
    <w:p>
      <w:pPr>
        <w:pStyle w:val="BookText"/>
        <w:rPr/>
      </w:pPr>
      <w:r>
        <w:rPr>
          <w:rFonts w:ascii="Amiri" w:hAnsi="Amiri" w:eastAsia="Amiri" w:cs="Amiri"/>
          <w:color w:val="111111"/>
          <w:sz w:val="28"/>
          <w:sz w:val="28"/>
          <w:szCs w:val="28"/>
          <w:rtl w:val="true"/>
          <w:lang w:bidi="ar-SA"/>
        </w:rPr>
        <w:t>بودم و ديدم بر ابن زياد</w:t>
      </w:r>
    </w:p>
    <w:p>
      <w:pPr>
        <w:pStyle w:val="BookText"/>
        <w:rPr/>
      </w:pPr>
      <w:r>
        <w:rPr>
          <w:rFonts w:ascii="IRNazanin" w:hAnsi="IRNazanin" w:eastAsia="IRNazanin"/>
          <w:color w:val="111111"/>
          <w:sz w:val="28"/>
          <w:sz w:val="28"/>
          <w:szCs w:val="28"/>
          <w:rtl w:val="true"/>
          <w:lang w:bidi="fa-IR"/>
        </w:rPr>
        <w:t>آه چه ديدم كه دو چشمم مباد</w:t>
      </w:r>
    </w:p>
    <w:p>
      <w:pPr>
        <w:pStyle w:val="BookText"/>
        <w:rPr/>
      </w:pPr>
      <w:r>
        <w:rPr>
          <w:rFonts w:ascii="IRNazanin" w:hAnsi="IRNazanin" w:eastAsia="IRNazanin"/>
          <w:color w:val="111111"/>
          <w:sz w:val="28"/>
          <w:sz w:val="28"/>
          <w:szCs w:val="28"/>
          <w:rtl w:val="true"/>
          <w:lang w:bidi="fa-IR"/>
        </w:rPr>
        <w:t>تازه سري چون سپر آسمان</w:t>
      </w:r>
    </w:p>
    <w:p>
      <w:pPr>
        <w:pStyle w:val="BookText"/>
        <w:rPr/>
      </w:pPr>
      <w:r>
        <w:rPr>
          <w:rFonts w:ascii="Amiri" w:hAnsi="Amiri" w:eastAsia="Amiri" w:cs="Amiri"/>
          <w:color w:val="111111"/>
          <w:sz w:val="28"/>
          <w:sz w:val="28"/>
          <w:szCs w:val="28"/>
          <w:rtl w:val="true"/>
          <w:lang w:bidi="ar-SA"/>
        </w:rPr>
        <w:t>طلعت خورشيد ز رويش نهان</w:t>
      </w:r>
    </w:p>
    <w:p>
      <w:pPr>
        <w:pStyle w:val="BookText"/>
        <w:rPr/>
      </w:pPr>
      <w:r>
        <w:rPr>
          <w:rFonts w:ascii="IRNazanin" w:hAnsi="IRNazanin" w:eastAsia="IRNazanin"/>
          <w:color w:val="111111"/>
          <w:sz w:val="28"/>
          <w:sz w:val="28"/>
          <w:szCs w:val="28"/>
          <w:rtl w:val="true"/>
          <w:lang w:bidi="fa-IR"/>
        </w:rPr>
        <w:t>بعد ز چندي سر آن خيره سر</w:t>
      </w:r>
    </w:p>
    <w:p>
      <w:pPr>
        <w:pStyle w:val="BookText"/>
        <w:rPr/>
      </w:pPr>
      <w:r>
        <w:rPr>
          <w:rFonts w:ascii="IRNazanin" w:hAnsi="IRNazanin" w:eastAsia="IRNazanin"/>
          <w:color w:val="111111"/>
          <w:sz w:val="28"/>
          <w:sz w:val="28"/>
          <w:szCs w:val="28"/>
          <w:rtl w:val="true"/>
          <w:lang w:bidi="fa-IR"/>
        </w:rPr>
        <w:t>بد بر مختار بروي سپر</w:t>
      </w:r>
    </w:p>
    <w:p>
      <w:pPr>
        <w:pStyle w:val="BookText"/>
        <w:rPr/>
      </w:pPr>
      <w:r>
        <w:rPr>
          <w:rFonts w:ascii="Amiri" w:hAnsi="Amiri" w:eastAsia="Amiri" w:cs="Amiri"/>
          <w:color w:val="111111"/>
          <w:sz w:val="28"/>
          <w:sz w:val="28"/>
          <w:szCs w:val="28"/>
          <w:rtl w:val="true"/>
          <w:lang w:bidi="ar-SA"/>
        </w:rPr>
        <w:t>بعد كه مصعب سر و سردار شد</w:t>
      </w:r>
    </w:p>
    <w:p>
      <w:pPr>
        <w:pStyle w:val="BookText"/>
        <w:rPr/>
      </w:pPr>
      <w:r>
        <w:rPr>
          <w:rFonts w:ascii="Amiri" w:hAnsi="Amiri" w:eastAsia="Amiri" w:cs="Amiri"/>
          <w:color w:val="111111"/>
          <w:sz w:val="28"/>
          <w:sz w:val="28"/>
          <w:szCs w:val="28"/>
          <w:rtl w:val="true"/>
          <w:lang w:bidi="ar-SA"/>
        </w:rPr>
        <w:t>دست كش او سر مختار شد</w:t>
      </w:r>
    </w:p>
    <w:p>
      <w:pPr>
        <w:pStyle w:val="BookText"/>
        <w:rPr/>
      </w:pPr>
      <w:r>
        <w:rPr>
          <w:rFonts w:ascii="Amiri" w:hAnsi="Amiri" w:eastAsia="Amiri" w:cs="Amiri"/>
          <w:color w:val="111111"/>
          <w:sz w:val="28"/>
          <w:sz w:val="28"/>
          <w:szCs w:val="28"/>
          <w:rtl w:val="true"/>
          <w:lang w:bidi="ar-SA"/>
        </w:rPr>
        <w:t>اين سر مصعب به تقاضاي كار</w:t>
      </w:r>
    </w:p>
    <w:p>
      <w:pPr>
        <w:pStyle w:val="BookText"/>
        <w:rPr/>
      </w:pPr>
      <w:r>
        <w:rPr>
          <w:rFonts w:ascii="IRNazanin" w:hAnsi="IRNazanin" w:eastAsia="IRNazanin"/>
          <w:color w:val="111111"/>
          <w:sz w:val="28"/>
          <w:sz w:val="28"/>
          <w:szCs w:val="28"/>
          <w:rtl w:val="true"/>
          <w:lang w:bidi="fa-IR"/>
        </w:rPr>
        <w:t>تا چه كند با تو دگر روزگار</w:t>
      </w:r>
    </w:p>
    <w:p>
      <w:pPr>
        <w:pStyle w:val="BookText"/>
        <w:rPr/>
      </w:pPr>
      <w:r>
        <w:rPr>
          <w:rFonts w:ascii="IRNazanin" w:hAnsi="IRNazanin" w:eastAsia="IRNazanin"/>
          <w:color w:val="111111"/>
          <w:sz w:val="28"/>
          <w:sz w:val="28"/>
          <w:szCs w:val="28"/>
          <w:rtl w:val="true"/>
          <w:lang w:bidi="fa-IR"/>
        </w:rPr>
        <w:t>عبدالملك بن مروان تا اين قضيه را شنيد لرزه بر او افتاد و گفت قصر دارالاماره را خراب كنيد كه من گرفتار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مردي به نام حجاج بر آنها مسلط شد كه مي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خوب مي شناسيد، من از چيزي نمي ترسم، وقتي دست بكار شدم خواهيد دانست كه چه كاره‌ام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چشمهائي را دوخته و گردنهايي را كشيده مي بينم، سرهايي را مي بينم كه چون ميوه‌ي رسيده بر شاخه سنگيني مي كند و هنگام چيدن آنهاست، من بيدي نيستم كه از باد بلرزم، من كسي نيستم كه مرا بازي دست خود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حجاج چنان زهر چشمي از مردم گرفت كه مدت بيست سال نفسي از كسي در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 تهمتي مردم را دستگير مي كرد آنها را گردن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 بدون سقف ترتيب داده بود كه زندانيان روزها فقط از سايه‌ي ديوار استفاده مي كردند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دشمني خاصي با اهل بيت پيامبر صلي الله عليه و آله و سلم داشت هر كس</w:t>
      </w:r>
    </w:p>
    <w:p>
      <w:pPr>
        <w:pStyle w:val="BookText"/>
        <w:rPr/>
      </w:pPr>
      <w:r>
        <w:rPr>
          <w:rFonts w:ascii="IRNazanin" w:hAnsi="IRNazanin" w:eastAsia="IRNazanin"/>
          <w:color w:val="111111"/>
          <w:sz w:val="28"/>
          <w:sz w:val="28"/>
          <w:szCs w:val="28"/>
          <w:rtl w:val="true"/>
          <w:lang w:bidi="fa-IR"/>
        </w:rPr>
        <w:t>كوچكترين تمايل و ارتباطي با امام سجاد زين العابدين عليه‌السلام برقرار مي كرد مورد مؤاخذه و شكنجه واقع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شاگردان برجسته‌ي امام عليه‌السلام سعيد بن جبير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سخت مورد علاقه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علمي چنان بود كه مردم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زمين همانندش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را دستگير كردند و نزد حجاج خونخوار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شقي بن كسير هستي نه 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بهتر مي دانست كه مرا سعيد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ابوبكر و عمر چه عقيده‌اي داري، در بهشتند يا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سؤال مي خواست سعيد چيزي بگويد تا آن را بهانه‌ي قتل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بهشت روم و بهشتيان را ببينم آنگاه خواهم دانست كه اهل بهشت چه كسانند و اگر به دوزخ درآيم و دوزخيان را بنگرم آنان را 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خلفا چه عقيده‌اي داري؟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وكيل آنها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خلفا را بيشتر دوست داري؟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آفريدگار جهان از او خشنودتر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كداميك خشنودتر است؟</w:t>
      </w:r>
    </w:p>
    <w:p>
      <w:pPr>
        <w:pStyle w:val="BookText"/>
        <w:rPr/>
      </w:pP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كه داناي رازها و پنهانهاست اين را مي داند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 خندي؟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بخندد آفريده‌اي كه از خاك آفريده شده و ممكن است آتش او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شاد و خندانيم؟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 مردم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جواهراتي آوردند و پيش سعيد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ثروت را اندوخته‌اي تا از سختي رستاخيز نجات يابي بر تو سرزنشي نيست، و گرنه قيامت چنان وحشتزاست كه مادران كودكان شير خوارشان را فراموش مي كنند، پس در اندوختن ثروت ثمري نيست مگر آن مقدار كه پاك و</w:t>
      </w:r>
    </w:p>
    <w:p>
      <w:pPr>
        <w:pStyle w:val="BookText"/>
        <w:rPr/>
      </w:pPr>
      <w:r>
        <w:rPr>
          <w:rFonts w:ascii="IRNazanin" w:hAnsi="IRNazanin" w:eastAsia="IRNazanin"/>
          <w:color w:val="111111"/>
          <w:sz w:val="28"/>
          <w:sz w:val="28"/>
          <w:szCs w:val="28"/>
          <w:rtl w:val="true"/>
          <w:lang w:bidi="fa-IR"/>
        </w:rPr>
        <w:t>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عشرت و آلات موسيقي آوردند، سعيد گريان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 چگونه تو را بكشم؟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كه خود مايلي، به خدا سوگند هر طور مرا بكشي خدا ترا در آخرت به همان گونه مي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داري عفوت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عفوي باشد فقط از خداست، ولي از تو هرگز بخشش نمي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دستور داد بساط قتل را بگسترند، سعيد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السموات و الارض، حنيفا و ما انا من المشركين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به سوي آن كسي روي مستقيم مي دارم كه آسمانها و زمين را آفريده و من مسلمانم و از مشركان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را از قبله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فاينما تولوا فثم وجه الله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به هر سو رو كنيد خدا در همان سوست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را برخاك 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 فيها نعيدكم و منها نخرجكم تارة اخري</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شما را از خاك آفريديم و باز به خاك بر مي گردانيم و بار ديگر از خاك بيرونتان 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جدا كنيد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شريك له، و ان محمدا عبده و</w:t>
      </w:r>
      <w:bookmarkStart w:id="51" w:name="pg334_924"/>
    </w:p>
    <w:p>
      <w:pPr>
        <w:pStyle w:val="BookText"/>
        <w:rPr/>
      </w:pPr>
      <w:bookmarkEnd w:id="51"/>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پس از من او را بر هيچكس مسلط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لحظه‌اي بعد خون پاك سعيد بن جبير به فرمان حجاج ريخته شد</w:t>
      </w:r>
      <w:r>
        <w:rPr>
          <w:rFonts w:eastAsia="IRNazanin" w:cs="IRNazanin"/>
          <w:color w:val="111111"/>
          <w:sz w:val="28"/>
          <w:szCs w:val="28"/>
          <w:rtl w:val="true"/>
          <w:lang w:bidi="fa-IR"/>
        </w:rPr>
        <w:t>.</w:t>
      </w:r>
      <w:r>
        <w:rPr>
          <w:rStyle w:val="FootnoteAnchor"/>
          <w:rtl w:val="true"/>
        </w:rPr>
        <w:footnoteReference w:id="64"/>
      </w:r>
    </w:p>
    <w:p>
      <w:pPr>
        <w:pStyle w:val="Heading2"/>
        <w:numPr>
          <w:ilvl w:val="1"/>
          <w:numId w:val="1"/>
        </w:numPr>
        <w:rPr/>
      </w:pPr>
      <w:bookmarkStart w:id="52" w:name="__RefHeading___Toc2834804_211673320"/>
      <w:bookmarkStart w:id="53" w:name="_Toc18"/>
      <w:bookmarkEnd w:id="52"/>
      <w:r>
        <w:rPr>
          <w:rtl w:val="true"/>
        </w:rPr>
        <w:t>شهادت امام عليه السلام</w:t>
      </w:r>
      <w:bookmarkEnd w:id="53"/>
    </w:p>
    <w:p>
      <w:pPr>
        <w:pStyle w:val="BookText"/>
        <w:rPr/>
      </w:pPr>
      <w:r>
        <w:rPr>
          <w:rFonts w:ascii="IRNazanin" w:hAnsi="IRNazanin" w:eastAsia="IRNazanin"/>
          <w:color w:val="111111"/>
          <w:sz w:val="28"/>
          <w:sz w:val="28"/>
          <w:szCs w:val="28"/>
          <w:rtl w:val="true"/>
          <w:lang w:bidi="fa-IR"/>
        </w:rPr>
        <w:t>شيخ كليني رضوان الله تعالي عليه به سند معتبر از امام صادق عليه‌السلام روايت نموده كه حضرت علي بن الحسين عليه‌السلام شهادت پنجاه و هفت سال داشت و شهادت آن حضرت در سال نود و پنج واقع شد و بعد از امام حسين عليه‌السلام سي و پنج سال زندگاني كرد و همانطور كه قبلا اشاره شد وليد بن عبدالملك آن بزرگوار را زهر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خالد مي گويد امام سجاد عليه‌السلام در همان مرضي كه سبب شهادت حضرت شد فرزندان محمد، حسن، عبدالله، عمر، زيد و حسين را جمع كرد و در ميان همه محمد بن علي عليه‌السلام را وصي خود قرار داد و او را باقر ناميد و كفالت و سرپرستي ساير فرزندان را به آن حضرت واگذار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مواعظي كه در وصيت خود به آن حضرت فرمود اين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ان العقل رائد الروح و العلم رائد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الساعات يذهب عمرك و انك لاتنال نعمة الا بفراق أخري فاياك و الأمل الطويل فكم من مؤمل املا لايبلغه و جامع مال لا يأكله</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فرزندم بدان كه عقل روشنگر روح و علم روشنگر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با گذشت ساعتها عمرت از دست مي رود و توجه داشته باش كه تو به نعمتي نمي رسي مگر بعد از مفارقت نعمت ديگر پس بپرهيز از آرزوي دراز زيرا كه چه بسيار آرزومندان كه به آرزوي خويش نرسيدند و چه</w:t>
      </w:r>
    </w:p>
    <w:p>
      <w:pPr>
        <w:pStyle w:val="BookText"/>
        <w:rPr/>
      </w:pPr>
      <w:r>
        <w:rPr>
          <w:rFonts w:ascii="Amiri" w:hAnsi="Amiri" w:eastAsia="Amiri" w:cs="Amiri"/>
          <w:color w:val="111111"/>
          <w:sz w:val="28"/>
          <w:sz w:val="28"/>
          <w:szCs w:val="28"/>
          <w:rtl w:val="true"/>
          <w:lang w:bidi="ar-SA"/>
        </w:rPr>
        <w:t>بسيار از مال اندوزان كه از مال خويش استفاده نكردند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رو به فرزند خود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امشب چه شبي است عرض كرد شب فلان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چقدر گذشته عرض كرد فلان مقدار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چقدر مانده گفت 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شب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آب وضوئي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وضو ساخت و نماز خواند و تا آخرين لحظه مكرر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ارحمني فانك كريم اللهم ارحمني فانك رحيم</w:t>
      </w:r>
      <w:r>
        <w:rPr>
          <w:rFonts w:eastAsia="IRNazanin" w:cs="IRNazanin"/>
          <w:color w:val="111111"/>
          <w:sz w:val="28"/>
          <w:szCs w:val="28"/>
          <w:rtl w:val="true"/>
          <w:lang w:bidi="fa-IR"/>
        </w:rPr>
        <w:t>».</w:t>
      </w:r>
      <w:r>
        <w:rPr>
          <w:rStyle w:val="FootnoteAnchor"/>
          <w:rtl w:val="true"/>
        </w:rPr>
        <w:footnoteReference w:id="6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علي بن الحسين،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14171</Words>
  <Characters>52241</Characters>
  <CharactersWithSpaces>65882</CharactersWithSpaces>
  <Paragraphs>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2026-08-16T03:00:13Z</dcterms:created>
  <dc:creator>ghaemiyeh.com</dc:creator>
  <dc:description/>
  <dc:language>en-US</dc:language>
  <cp:lastModifiedBy/>
  <dcterms:modified xsi:type="dcterms:W3CDTF">2026-08-16T06:30:15Z</dcterms:modified>
  <cp:revision>1</cp:revision>
  <dc:subject/>
  <dc:title>سیره عملی اهل بیت علیهم السلام حضرت امام علی بن الحسین زین العابدین علیه السلام</dc:title>
</cp:coreProperties>
</file>

<file path=docProps/custom.xml><?xml version="1.0" encoding="utf-8"?>
<Properties xmlns="http://schemas.openxmlformats.org/officeDocument/2006/custom-properties" xmlns:vt="http://schemas.openxmlformats.org/officeDocument/2006/docPropsVTypes"/>
</file>