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زیبایی های اخلاق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06335_21167332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906337_21167332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906339_211673320">
            <w:r>
              <w:rPr>
                <w:webHidden/>
                <w:rStyle w:val="IndexLink"/>
                <w:rtl w:val="true"/>
              </w:rPr>
              <w:t>سخن ناشر</w:t>
            </w:r>
            <w:r>
              <w:rPr>
                <w:rStyle w:val="IndexLink"/>
                <w:rtl w:val="true"/>
              </w:rPr>
              <w:t>:</w:t>
              <w:tab/>
            </w:r>
            <w:r>
              <w:rPr>
                <w:rStyle w:val="IndexLink"/>
              </w:rPr>
              <w:t>11</w:t>
            </w:r>
          </w:hyperlink>
        </w:p>
        <w:p>
          <w:pPr>
            <w:pStyle w:val="Contents2"/>
            <w:tabs>
              <w:tab w:val="clear" w:pos="8743"/>
              <w:tab w:val="right" w:pos="9026" w:leader="dot"/>
            </w:tabs>
            <w:rPr/>
          </w:pPr>
          <w:hyperlink w:anchor="__RefHeading___Toc1906341_211673320">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1906343_211673320">
            <w:r>
              <w:rPr>
                <w:webHidden/>
                <w:rStyle w:val="IndexLink"/>
                <w:rtl w:val="true"/>
              </w:rPr>
              <w:t>بخش یکم تفاوت مؤمن و فاسق</w:t>
            </w:r>
            <w:r>
              <w:rPr>
                <w:rStyle w:val="IndexLink"/>
                <w:rtl w:val="true"/>
              </w:rPr>
              <w:tab/>
            </w:r>
            <w:r>
              <w:rPr>
                <w:rStyle w:val="IndexLink"/>
              </w:rPr>
              <w:t>15</w:t>
            </w:r>
          </w:hyperlink>
        </w:p>
        <w:p>
          <w:pPr>
            <w:pStyle w:val="Contents3"/>
            <w:tabs>
              <w:tab w:val="clear" w:pos="8459"/>
              <w:tab w:val="right" w:pos="9026" w:leader="dot"/>
            </w:tabs>
            <w:rPr/>
          </w:pPr>
          <w:hyperlink w:anchor="__RefHeading___Toc1906345_21167332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906347_211673320">
            <w:r>
              <w:rPr>
                <w:webHidden/>
                <w:rStyle w:val="IndexLink"/>
                <w:rtl w:val="true"/>
              </w:rPr>
              <w:t>فضایل و رذایل</w:t>
            </w:r>
            <w:r>
              <w:rPr>
                <w:rStyle w:val="IndexLink"/>
                <w:rtl w:val="true"/>
              </w:rPr>
              <w:tab/>
            </w:r>
            <w:r>
              <w:rPr>
                <w:rStyle w:val="IndexLink"/>
              </w:rPr>
              <w:t>16</w:t>
            </w:r>
          </w:hyperlink>
        </w:p>
        <w:p>
          <w:pPr>
            <w:pStyle w:val="Contents3"/>
            <w:tabs>
              <w:tab w:val="clear" w:pos="8459"/>
              <w:tab w:val="right" w:pos="9026" w:leader="dot"/>
            </w:tabs>
            <w:rPr/>
          </w:pPr>
          <w:hyperlink w:anchor="__RefHeading___Toc1906349_211673320">
            <w:r>
              <w:rPr>
                <w:webHidden/>
                <w:rStyle w:val="IndexLink"/>
                <w:rtl w:val="true"/>
              </w:rPr>
              <w:t>پرسش و پاسخی از حضرت حق</w:t>
            </w:r>
            <w:r>
              <w:rPr>
                <w:rStyle w:val="IndexLink"/>
                <w:rtl w:val="true"/>
              </w:rPr>
              <w:tab/>
            </w:r>
            <w:r>
              <w:rPr>
                <w:rStyle w:val="IndexLink"/>
              </w:rPr>
              <w:t>17</w:t>
            </w:r>
          </w:hyperlink>
        </w:p>
        <w:p>
          <w:pPr>
            <w:pStyle w:val="Contents3"/>
            <w:tabs>
              <w:tab w:val="clear" w:pos="8459"/>
              <w:tab w:val="right" w:pos="9026" w:leader="dot"/>
            </w:tabs>
            <w:rPr/>
          </w:pPr>
          <w:hyperlink w:anchor="__RefHeading___Toc1906351_211673320">
            <w:r>
              <w:rPr>
                <w:webHidden/>
                <w:rStyle w:val="IndexLink"/>
                <w:rtl w:val="true"/>
              </w:rPr>
              <w:t>حوزه ی ایمان و حوزه ی فسق</w:t>
            </w:r>
            <w:r>
              <w:rPr>
                <w:rStyle w:val="IndexLink"/>
                <w:rtl w:val="true"/>
              </w:rPr>
              <w:tab/>
            </w:r>
            <w:r>
              <w:rPr>
                <w:rStyle w:val="IndexLink"/>
              </w:rPr>
              <w:t>18</w:t>
            </w:r>
          </w:hyperlink>
        </w:p>
        <w:p>
          <w:pPr>
            <w:pStyle w:val="Contents3"/>
            <w:tabs>
              <w:tab w:val="clear" w:pos="8459"/>
              <w:tab w:val="right" w:pos="9026" w:leader="dot"/>
            </w:tabs>
            <w:rPr/>
          </w:pPr>
          <w:hyperlink w:anchor="__RefHeading___Toc1906353_211673320">
            <w:r>
              <w:rPr>
                <w:webHidden/>
                <w:rStyle w:val="IndexLink"/>
                <w:rtl w:val="true"/>
              </w:rPr>
              <w:t>سرنوشت مؤمنان در قیامت</w:t>
            </w:r>
            <w:r>
              <w:rPr>
                <w:rStyle w:val="IndexLink"/>
                <w:rtl w:val="true"/>
              </w:rPr>
              <w:tab/>
            </w:r>
            <w:r>
              <w:rPr>
                <w:rStyle w:val="IndexLink"/>
              </w:rPr>
              <w:t>19</w:t>
            </w:r>
          </w:hyperlink>
        </w:p>
        <w:p>
          <w:pPr>
            <w:pStyle w:val="Contents3"/>
            <w:tabs>
              <w:tab w:val="clear" w:pos="8459"/>
              <w:tab w:val="right" w:pos="9026" w:leader="dot"/>
            </w:tabs>
            <w:rPr/>
          </w:pPr>
          <w:hyperlink w:anchor="__RefHeading___Toc1906355_211673320">
            <w:r>
              <w:rPr>
                <w:webHidden/>
                <w:rStyle w:val="IndexLink"/>
                <w:rtl w:val="true"/>
              </w:rPr>
              <w:t>ارزش مؤمن</w:t>
            </w:r>
            <w:r>
              <w:rPr>
                <w:rStyle w:val="IndexLink"/>
                <w:rtl w:val="true"/>
              </w:rPr>
              <w:tab/>
            </w:r>
            <w:r>
              <w:rPr>
                <w:rStyle w:val="IndexLink"/>
              </w:rPr>
              <w:t>23</w:t>
            </w:r>
          </w:hyperlink>
        </w:p>
        <w:p>
          <w:pPr>
            <w:pStyle w:val="Contents3"/>
            <w:tabs>
              <w:tab w:val="clear" w:pos="8459"/>
              <w:tab w:val="right" w:pos="9026" w:leader="dot"/>
            </w:tabs>
            <w:rPr/>
          </w:pPr>
          <w:hyperlink w:anchor="__RefHeading___Toc1906357_211673320">
            <w:r>
              <w:rPr>
                <w:webHidden/>
                <w:rStyle w:val="IndexLink"/>
                <w:rtl w:val="true"/>
              </w:rPr>
              <w:t>سرنوشت فاسقان در قیامت</w:t>
            </w:r>
            <w:r>
              <w:rPr>
                <w:rStyle w:val="IndexLink"/>
                <w:rtl w:val="true"/>
              </w:rPr>
              <w:tab/>
            </w:r>
            <w:r>
              <w:rPr>
                <w:rStyle w:val="IndexLink"/>
              </w:rPr>
              <w:t>25</w:t>
            </w:r>
          </w:hyperlink>
        </w:p>
        <w:p>
          <w:pPr>
            <w:pStyle w:val="Contents4"/>
            <w:tabs>
              <w:tab w:val="clear" w:pos="8176"/>
              <w:tab w:val="right" w:pos="9026" w:leader="dot"/>
            </w:tabs>
            <w:rPr/>
          </w:pPr>
          <w:hyperlink w:anchor="__RefHeading___Toc1906359_21167332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906361_211673320">
            <w:r>
              <w:rPr>
                <w:webHidden/>
                <w:rStyle w:val="IndexLink"/>
                <w:rtl w:val="true"/>
              </w:rPr>
              <w:t>نکات مورد توجه در آیه ی شریفه</w:t>
            </w:r>
            <w:r>
              <w:rPr>
                <w:rStyle w:val="IndexLink"/>
                <w:rtl w:val="true"/>
              </w:rPr>
              <w:tab/>
            </w:r>
            <w:r>
              <w:rPr>
                <w:rStyle w:val="IndexLink"/>
              </w:rPr>
              <w:t>25</w:t>
            </w:r>
          </w:hyperlink>
        </w:p>
        <w:p>
          <w:pPr>
            <w:pStyle w:val="Contents5"/>
            <w:tabs>
              <w:tab w:val="clear" w:pos="7892"/>
              <w:tab w:val="right" w:pos="9026" w:leader="dot"/>
            </w:tabs>
            <w:rPr/>
          </w:pPr>
          <w:hyperlink w:anchor="__RefHeading___Toc1906363_211673320">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1906365_211673320">
            <w:r>
              <w:rPr>
                <w:webHidden/>
                <w:rStyle w:val="IndexLink"/>
              </w:rPr>
              <w:t>1</w:t>
            </w:r>
            <w:r>
              <w:rPr>
                <w:rStyle w:val="IndexLink"/>
                <w:rtl w:val="true"/>
              </w:rPr>
              <w:t>-</w:t>
            </w:r>
            <w:r>
              <w:rPr>
                <w:rStyle w:val="IndexLink"/>
                <w:rtl w:val="true"/>
              </w:rPr>
              <w:t>أمّا الذین فسقوا</w:t>
            </w:r>
            <w:r>
              <w:rPr>
                <w:rStyle w:val="IndexLink"/>
                <w:rtl w:val="true"/>
              </w:rPr>
              <w:tab/>
            </w:r>
            <w:r>
              <w:rPr>
                <w:rStyle w:val="IndexLink"/>
              </w:rPr>
              <w:t>25</w:t>
            </w:r>
          </w:hyperlink>
        </w:p>
        <w:p>
          <w:pPr>
            <w:pStyle w:val="Contents5"/>
            <w:tabs>
              <w:tab w:val="clear" w:pos="7892"/>
              <w:tab w:val="right" w:pos="9026" w:leader="dot"/>
            </w:tabs>
            <w:rPr/>
          </w:pPr>
          <w:hyperlink w:anchor="__RefHeading___Toc1906367_211673320">
            <w:r>
              <w:rPr>
                <w:webHidden/>
                <w:rStyle w:val="IndexLink"/>
              </w:rPr>
              <w:t>2</w:t>
            </w:r>
            <w:r>
              <w:rPr>
                <w:rStyle w:val="IndexLink"/>
                <w:rtl w:val="true"/>
              </w:rPr>
              <w:t>-</w:t>
            </w:r>
            <w:r>
              <w:rPr>
                <w:rStyle w:val="IndexLink"/>
                <w:rtl w:val="true"/>
              </w:rPr>
              <w:t>کُلّما أرادوا أن یخرجوا منها</w:t>
            </w:r>
            <w:r>
              <w:rPr>
                <w:rStyle w:val="IndexLink"/>
                <w:rtl w:val="true"/>
              </w:rPr>
              <w:t>...</w:t>
              <w:tab/>
            </w:r>
            <w:r>
              <w:rPr>
                <w:rStyle w:val="IndexLink"/>
              </w:rPr>
              <w:t>27</w:t>
            </w:r>
          </w:hyperlink>
        </w:p>
        <w:p>
          <w:pPr>
            <w:pStyle w:val="Contents5"/>
            <w:tabs>
              <w:tab w:val="clear" w:pos="7892"/>
              <w:tab w:val="right" w:pos="9026" w:leader="dot"/>
            </w:tabs>
            <w:rPr/>
          </w:pPr>
          <w:hyperlink w:anchor="__RefHeading___Toc1906369_211673320">
            <w:r>
              <w:rPr>
                <w:webHidden/>
                <w:rStyle w:val="IndexLink"/>
              </w:rPr>
              <w:t>3</w:t>
            </w:r>
            <w:r>
              <w:rPr>
                <w:rStyle w:val="IndexLink"/>
                <w:rtl w:val="true"/>
              </w:rPr>
              <w:t>-</w:t>
            </w:r>
            <w:r>
              <w:rPr>
                <w:rStyle w:val="IndexLink"/>
                <w:rtl w:val="true"/>
              </w:rPr>
              <w:t>فمأواهم النار</w:t>
            </w:r>
            <w:r>
              <w:rPr>
                <w:rStyle w:val="IndexLink"/>
                <w:rtl w:val="true"/>
              </w:rPr>
              <w:tab/>
            </w:r>
            <w:r>
              <w:rPr>
                <w:rStyle w:val="IndexLink"/>
              </w:rPr>
              <w:t>27</w:t>
            </w:r>
          </w:hyperlink>
        </w:p>
        <w:p>
          <w:pPr>
            <w:pStyle w:val="Contents4"/>
            <w:tabs>
              <w:tab w:val="clear" w:pos="8176"/>
              <w:tab w:val="right" w:pos="9026" w:leader="dot"/>
            </w:tabs>
            <w:rPr/>
          </w:pPr>
          <w:hyperlink w:anchor="__RefHeading___Toc1906371_211673320">
            <w:r>
              <w:rPr>
                <w:webHidden/>
                <w:rStyle w:val="IndexLink"/>
                <w:rtl w:val="true"/>
              </w:rPr>
              <w:t>فاصله ای زیاد بین مؤمن و فاسق</w:t>
            </w:r>
            <w:r>
              <w:rPr>
                <w:rStyle w:val="IndexLink"/>
                <w:rtl w:val="true"/>
              </w:rPr>
              <w:tab/>
            </w:r>
            <w:r>
              <w:rPr>
                <w:rStyle w:val="IndexLink"/>
              </w:rPr>
              <w:t>28</w:t>
            </w:r>
          </w:hyperlink>
        </w:p>
        <w:p>
          <w:pPr>
            <w:pStyle w:val="Contents3"/>
            <w:tabs>
              <w:tab w:val="clear" w:pos="8459"/>
              <w:tab w:val="right" w:pos="9026" w:leader="dot"/>
            </w:tabs>
            <w:rPr/>
          </w:pPr>
          <w:hyperlink w:anchor="__RefHeading___Toc1906373_211673320">
            <w:r>
              <w:rPr>
                <w:webHidden/>
                <w:rStyle w:val="IndexLink"/>
                <w:rtl w:val="true"/>
              </w:rPr>
              <w:t>مؤمن تسلیم خواسته ی خداست</w:t>
            </w:r>
            <w:r>
              <w:rPr>
                <w:rStyle w:val="IndexLink"/>
                <w:rtl w:val="true"/>
              </w:rPr>
              <w:tab/>
            </w:r>
            <w:r>
              <w:rPr>
                <w:rStyle w:val="IndexLink"/>
              </w:rPr>
              <w:t>29</w:t>
            </w:r>
          </w:hyperlink>
        </w:p>
        <w:p>
          <w:pPr>
            <w:pStyle w:val="Contents4"/>
            <w:tabs>
              <w:tab w:val="clear" w:pos="8176"/>
              <w:tab w:val="right" w:pos="9026" w:leader="dot"/>
            </w:tabs>
            <w:rPr/>
          </w:pPr>
          <w:hyperlink w:anchor="__RefHeading___Toc1906375_21167332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906377_211673320">
            <w:r>
              <w:rPr>
                <w:webHidden/>
                <w:rStyle w:val="IndexLink"/>
                <w:rtl w:val="true"/>
              </w:rPr>
              <w:t>دعای مستجاب</w:t>
            </w:r>
            <w:r>
              <w:rPr>
                <w:rStyle w:val="IndexLink"/>
                <w:rtl w:val="true"/>
              </w:rPr>
              <w:tab/>
            </w:r>
            <w:r>
              <w:rPr>
                <w:rStyle w:val="IndexLink"/>
              </w:rPr>
              <w:t>30</w:t>
            </w:r>
          </w:hyperlink>
        </w:p>
        <w:p>
          <w:pPr>
            <w:pStyle w:val="Contents4"/>
            <w:tabs>
              <w:tab w:val="clear" w:pos="8176"/>
              <w:tab w:val="right" w:pos="9026" w:leader="dot"/>
            </w:tabs>
            <w:rPr/>
          </w:pPr>
          <w:hyperlink w:anchor="__RefHeading___Toc1906379_211673320">
            <w:r>
              <w:rPr>
                <w:webHidden/>
                <w:rStyle w:val="IndexLink"/>
                <w:rtl w:val="true"/>
              </w:rPr>
              <w:t>قناعت عالم ربّانی</w:t>
            </w:r>
            <w:r>
              <w:rPr>
                <w:rStyle w:val="IndexLink"/>
                <w:rtl w:val="true"/>
              </w:rPr>
              <w:tab/>
            </w:r>
            <w:r>
              <w:rPr>
                <w:rStyle w:val="IndexLink"/>
              </w:rPr>
              <w:t>34</w:t>
            </w:r>
          </w:hyperlink>
        </w:p>
        <w:p>
          <w:pPr>
            <w:pStyle w:val="Contents2"/>
            <w:tabs>
              <w:tab w:val="clear" w:pos="8743"/>
              <w:tab w:val="right" w:pos="9026" w:leader="dot"/>
            </w:tabs>
            <w:rPr/>
          </w:pPr>
          <w:hyperlink w:anchor="__RefHeading___Toc1906381_211673320">
            <w:r>
              <w:rPr>
                <w:webHidden/>
                <w:rStyle w:val="IndexLink"/>
                <w:rtl w:val="true"/>
              </w:rPr>
              <w:t>بخش دوم ایمان و اهل ایمان</w:t>
            </w:r>
            <w:r>
              <w:rPr>
                <w:rStyle w:val="IndexLink"/>
                <w:rtl w:val="true"/>
              </w:rPr>
              <w:tab/>
            </w:r>
            <w:r>
              <w:rPr>
                <w:rStyle w:val="IndexLink"/>
              </w:rPr>
              <w:t>36</w:t>
            </w:r>
          </w:hyperlink>
        </w:p>
        <w:p>
          <w:pPr>
            <w:pStyle w:val="Contents3"/>
            <w:tabs>
              <w:tab w:val="clear" w:pos="8459"/>
              <w:tab w:val="right" w:pos="9026" w:leader="dot"/>
            </w:tabs>
            <w:rPr/>
          </w:pPr>
          <w:hyperlink w:anchor="__RefHeading___Toc1906383_21167332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906385_211673320">
            <w:r>
              <w:rPr>
                <w:webHidden/>
                <w:rStyle w:val="IndexLink"/>
                <w:rtl w:val="true"/>
              </w:rPr>
              <w:t>حقیقت ایمان</w:t>
            </w:r>
            <w:r>
              <w:rPr>
                <w:rStyle w:val="IndexLink"/>
                <w:rtl w:val="true"/>
              </w:rPr>
              <w:tab/>
            </w:r>
            <w:r>
              <w:rPr>
                <w:rStyle w:val="IndexLink"/>
              </w:rPr>
              <w:t>37</w:t>
            </w:r>
          </w:hyperlink>
        </w:p>
        <w:p>
          <w:pPr>
            <w:pStyle w:val="Contents3"/>
            <w:tabs>
              <w:tab w:val="clear" w:pos="8459"/>
              <w:tab w:val="right" w:pos="9026" w:leader="dot"/>
            </w:tabs>
            <w:rPr/>
          </w:pPr>
          <w:hyperlink w:anchor="__RefHeading___Toc1906387_211673320">
            <w:r>
              <w:rPr>
                <w:webHidden/>
                <w:rStyle w:val="IndexLink"/>
                <w:rtl w:val="true"/>
              </w:rPr>
              <w:t>ایمان در قرآن و روایات</w:t>
            </w:r>
            <w:r>
              <w:rPr>
                <w:rStyle w:val="IndexLink"/>
                <w:rtl w:val="true"/>
              </w:rPr>
              <w:tab/>
            </w:r>
            <w:r>
              <w:rPr>
                <w:rStyle w:val="IndexLink"/>
              </w:rPr>
              <w:t>37</w:t>
            </w:r>
          </w:hyperlink>
        </w:p>
        <w:p>
          <w:pPr>
            <w:pStyle w:val="Contents3"/>
            <w:tabs>
              <w:tab w:val="clear" w:pos="8459"/>
              <w:tab w:val="right" w:pos="9026" w:leader="dot"/>
            </w:tabs>
            <w:rPr/>
          </w:pPr>
          <w:hyperlink w:anchor="__RefHeading___Toc1906389_211673320">
            <w:r>
              <w:rPr>
                <w:webHidden/>
                <w:rStyle w:val="IndexLink"/>
                <w:rtl w:val="true"/>
              </w:rPr>
              <w:t>تفسیر دین در کلام پیامبر اسلام</w:t>
            </w:r>
            <w:r>
              <w:rPr>
                <w:rStyle w:val="IndexLink"/>
                <w:rtl w:val="true"/>
              </w:rPr>
              <w:tab/>
            </w:r>
            <w:r>
              <w:rPr>
                <w:rStyle w:val="IndexLink"/>
              </w:rPr>
              <w:t>41</w:t>
            </w:r>
          </w:hyperlink>
        </w:p>
        <w:p>
          <w:pPr>
            <w:pStyle w:val="Contents4"/>
            <w:tabs>
              <w:tab w:val="clear" w:pos="8176"/>
              <w:tab w:val="right" w:pos="9026" w:leader="dot"/>
            </w:tabs>
            <w:rPr/>
          </w:pPr>
          <w:hyperlink w:anchor="__RefHeading___Toc1906391_21167332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906393_211673320">
            <w:r>
              <w:rPr>
                <w:webHidden/>
                <w:rStyle w:val="IndexLink"/>
                <w:rtl w:val="true"/>
              </w:rPr>
              <w:t>ایمان</w:t>
            </w:r>
            <w:r>
              <w:rPr>
                <w:rStyle w:val="IndexLink"/>
                <w:rtl w:val="true"/>
              </w:rPr>
              <w:tab/>
            </w:r>
            <w:r>
              <w:rPr>
                <w:rStyle w:val="IndexLink"/>
              </w:rPr>
              <w:t>42</w:t>
            </w:r>
          </w:hyperlink>
        </w:p>
        <w:p>
          <w:pPr>
            <w:pStyle w:val="Contents5"/>
            <w:tabs>
              <w:tab w:val="clear" w:pos="7892"/>
              <w:tab w:val="right" w:pos="9026" w:leader="dot"/>
            </w:tabs>
            <w:rPr/>
          </w:pPr>
          <w:hyperlink w:anchor="__RefHeading___Toc1906395_211673320">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1906397_211673320">
            <w:r>
              <w:rPr>
                <w:webHidden/>
                <w:rStyle w:val="IndexLink"/>
                <w:rtl w:val="true"/>
              </w:rPr>
              <w:t>نثار جان برای حفظ عفت</w:t>
            </w:r>
            <w:r>
              <w:rPr>
                <w:rStyle w:val="IndexLink"/>
                <w:rtl w:val="true"/>
              </w:rPr>
              <w:tab/>
            </w:r>
            <w:r>
              <w:rPr>
                <w:rStyle w:val="IndexLink"/>
              </w:rPr>
              <w:t>44</w:t>
            </w:r>
          </w:hyperlink>
        </w:p>
        <w:p>
          <w:pPr>
            <w:pStyle w:val="Contents5"/>
            <w:tabs>
              <w:tab w:val="clear" w:pos="7892"/>
              <w:tab w:val="right" w:pos="9026" w:leader="dot"/>
            </w:tabs>
            <w:rPr/>
          </w:pPr>
          <w:hyperlink w:anchor="__RefHeading___Toc1906399_211673320">
            <w:r>
              <w:rPr>
                <w:webHidden/>
                <w:rStyle w:val="IndexLink"/>
                <w:rtl w:val="true"/>
              </w:rPr>
              <w:t>قلب سلیم محصول ایمان</w:t>
            </w:r>
            <w:r>
              <w:rPr>
                <w:rStyle w:val="IndexLink"/>
                <w:rtl w:val="true"/>
              </w:rPr>
              <w:tab/>
            </w:r>
            <w:r>
              <w:rPr>
                <w:rStyle w:val="IndexLink"/>
              </w:rPr>
              <w:t>46</w:t>
            </w:r>
          </w:hyperlink>
        </w:p>
        <w:p>
          <w:pPr>
            <w:pStyle w:val="Contents4"/>
            <w:tabs>
              <w:tab w:val="clear" w:pos="8176"/>
              <w:tab w:val="right" w:pos="9026" w:leader="dot"/>
            </w:tabs>
            <w:rPr/>
          </w:pPr>
          <w:hyperlink w:anchor="__RefHeading___Toc1906401_211673320">
            <w:r>
              <w:rPr>
                <w:webHidden/>
                <w:rStyle w:val="IndexLink"/>
                <w:rtl w:val="true"/>
              </w:rPr>
              <w:t>زکات</w:t>
            </w:r>
            <w:r>
              <w:rPr>
                <w:rStyle w:val="IndexLink"/>
                <w:rtl w:val="true"/>
              </w:rPr>
              <w:tab/>
            </w:r>
            <w:r>
              <w:rPr>
                <w:rStyle w:val="IndexLink"/>
              </w:rPr>
              <w:t>46</w:t>
            </w:r>
          </w:hyperlink>
        </w:p>
        <w:p>
          <w:pPr>
            <w:pStyle w:val="Contents5"/>
            <w:tabs>
              <w:tab w:val="clear" w:pos="7892"/>
              <w:tab w:val="right" w:pos="9026" w:leader="dot"/>
            </w:tabs>
            <w:rPr/>
          </w:pPr>
          <w:hyperlink w:anchor="__RefHeading___Toc1906403_211673320">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1906405_211673320">
            <w:r>
              <w:rPr>
                <w:webHidden/>
                <w:rStyle w:val="IndexLink"/>
                <w:rtl w:val="true"/>
              </w:rPr>
              <w:t>سخاوت در روایات</w:t>
            </w:r>
            <w:r>
              <w:rPr>
                <w:rStyle w:val="IndexLink"/>
                <w:rtl w:val="true"/>
              </w:rPr>
              <w:tab/>
            </w:r>
            <w:r>
              <w:rPr>
                <w:rStyle w:val="IndexLink"/>
              </w:rPr>
              <w:t>49</w:t>
            </w:r>
          </w:hyperlink>
        </w:p>
        <w:p>
          <w:pPr>
            <w:pStyle w:val="Contents4"/>
            <w:tabs>
              <w:tab w:val="clear" w:pos="8176"/>
              <w:tab w:val="right" w:pos="9026" w:leader="dot"/>
            </w:tabs>
            <w:rPr/>
          </w:pPr>
          <w:hyperlink w:anchor="__RefHeading___Toc1906407_211673320">
            <w:r>
              <w:rPr>
                <w:webHidden/>
                <w:rStyle w:val="IndexLink"/>
                <w:rtl w:val="true"/>
              </w:rPr>
              <w:t>نماز یا آب دین</w:t>
            </w:r>
            <w:r>
              <w:rPr>
                <w:rStyle w:val="IndexLink"/>
                <w:rtl w:val="true"/>
              </w:rPr>
              <w:tab/>
            </w:r>
            <w:r>
              <w:rPr>
                <w:rStyle w:val="IndexLink"/>
              </w:rPr>
              <w:t>51</w:t>
            </w:r>
          </w:hyperlink>
        </w:p>
        <w:p>
          <w:pPr>
            <w:pStyle w:val="Contents5"/>
            <w:tabs>
              <w:tab w:val="clear" w:pos="7892"/>
              <w:tab w:val="right" w:pos="9026" w:leader="dot"/>
            </w:tabs>
            <w:rPr/>
          </w:pPr>
          <w:hyperlink w:anchor="__RefHeading___Toc1906409_211673320">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1906411_211673320">
            <w:r>
              <w:rPr>
                <w:webHidden/>
                <w:rStyle w:val="IndexLink"/>
                <w:rtl w:val="true"/>
              </w:rPr>
              <w:t>نماز گامی برای توبه</w:t>
            </w:r>
            <w:r>
              <w:rPr>
                <w:rStyle w:val="IndexLink"/>
                <w:rtl w:val="true"/>
              </w:rPr>
              <w:tab/>
            </w:r>
            <w:r>
              <w:rPr>
                <w:rStyle w:val="IndexLink"/>
              </w:rPr>
              <w:t>53</w:t>
            </w:r>
          </w:hyperlink>
        </w:p>
        <w:p>
          <w:pPr>
            <w:pStyle w:val="Contents5"/>
            <w:tabs>
              <w:tab w:val="clear" w:pos="7892"/>
              <w:tab w:val="right" w:pos="9026" w:leader="dot"/>
            </w:tabs>
            <w:rPr/>
          </w:pPr>
          <w:hyperlink w:anchor="__RefHeading___Toc1906413_211673320">
            <w:r>
              <w:rPr>
                <w:webHidden/>
                <w:rStyle w:val="IndexLink"/>
                <w:rtl w:val="true"/>
              </w:rPr>
              <w:t>نماز شرط قبولی اعمال</w:t>
            </w:r>
            <w:r>
              <w:rPr>
                <w:rStyle w:val="IndexLink"/>
                <w:rtl w:val="true"/>
              </w:rPr>
              <w:tab/>
            </w:r>
            <w:r>
              <w:rPr>
                <w:rStyle w:val="IndexLink"/>
              </w:rPr>
              <w:t>54</w:t>
            </w:r>
          </w:hyperlink>
        </w:p>
        <w:p>
          <w:pPr>
            <w:pStyle w:val="Contents5"/>
            <w:tabs>
              <w:tab w:val="clear" w:pos="7892"/>
              <w:tab w:val="right" w:pos="9026" w:leader="dot"/>
            </w:tabs>
            <w:rPr/>
          </w:pPr>
          <w:hyperlink w:anchor="__RefHeading___Toc1906415_211673320">
            <w:r>
              <w:rPr>
                <w:webHidden/>
                <w:rStyle w:val="IndexLink"/>
                <w:rtl w:val="true"/>
              </w:rPr>
              <w:t>نماز ستون دین</w:t>
            </w:r>
            <w:r>
              <w:rPr>
                <w:rStyle w:val="IndexLink"/>
                <w:rtl w:val="true"/>
              </w:rPr>
              <w:tab/>
            </w:r>
            <w:r>
              <w:rPr>
                <w:rStyle w:val="IndexLink"/>
              </w:rPr>
              <w:t>55</w:t>
            </w:r>
          </w:hyperlink>
        </w:p>
        <w:p>
          <w:pPr>
            <w:pStyle w:val="Contents5"/>
            <w:tabs>
              <w:tab w:val="clear" w:pos="7892"/>
              <w:tab w:val="right" w:pos="9026" w:leader="dot"/>
            </w:tabs>
            <w:rPr/>
          </w:pPr>
          <w:hyperlink w:anchor="__RefHeading___Toc1906417_211673320">
            <w:r>
              <w:rPr>
                <w:webHidden/>
                <w:rStyle w:val="IndexLink"/>
                <w:rtl w:val="true"/>
              </w:rPr>
              <w:t>لطیفه‌ی روایی</w:t>
            </w:r>
            <w:r>
              <w:rPr>
                <w:rStyle w:val="IndexLink"/>
                <w:rtl w:val="true"/>
              </w:rPr>
              <w:tab/>
            </w:r>
            <w:r>
              <w:rPr>
                <w:rStyle w:val="IndexLink"/>
              </w:rPr>
              <w:t>56</w:t>
            </w:r>
          </w:hyperlink>
        </w:p>
        <w:p>
          <w:pPr>
            <w:pStyle w:val="Contents2"/>
            <w:tabs>
              <w:tab w:val="clear" w:pos="8743"/>
              <w:tab w:val="right" w:pos="9026" w:leader="dot"/>
            </w:tabs>
            <w:rPr/>
          </w:pPr>
          <w:hyperlink w:anchor="__RefHeading___Toc1906419_211673320">
            <w:r>
              <w:rPr>
                <w:webHidden/>
                <w:rStyle w:val="IndexLink"/>
                <w:rtl w:val="true"/>
              </w:rPr>
              <w:t>بخش سوم راه ظهور سلامت جسم و جان</w:t>
            </w:r>
            <w:r>
              <w:rPr>
                <w:rStyle w:val="IndexLink"/>
                <w:rtl w:val="true"/>
              </w:rPr>
              <w:tab/>
            </w:r>
            <w:r>
              <w:rPr>
                <w:rStyle w:val="IndexLink"/>
              </w:rPr>
              <w:t>58</w:t>
            </w:r>
          </w:hyperlink>
        </w:p>
        <w:p>
          <w:pPr>
            <w:pStyle w:val="Contents3"/>
            <w:tabs>
              <w:tab w:val="clear" w:pos="8459"/>
              <w:tab w:val="right" w:pos="9026" w:leader="dot"/>
            </w:tabs>
            <w:rPr/>
          </w:pPr>
          <w:hyperlink w:anchor="__RefHeading___Toc1906421_21167332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906423_211673320">
            <w:r>
              <w:rPr>
                <w:webHidden/>
                <w:rStyle w:val="IndexLink"/>
                <w:rtl w:val="true"/>
              </w:rPr>
              <w:t>عروق بدن</w:t>
            </w:r>
            <w:r>
              <w:rPr>
                <w:rStyle w:val="IndexLink"/>
                <w:rtl w:val="true"/>
              </w:rPr>
              <w:tab/>
            </w:r>
            <w:r>
              <w:rPr>
                <w:rStyle w:val="IndexLink"/>
              </w:rPr>
              <w:t>59</w:t>
            </w:r>
          </w:hyperlink>
        </w:p>
        <w:p>
          <w:pPr>
            <w:pStyle w:val="Contents3"/>
            <w:tabs>
              <w:tab w:val="clear" w:pos="8459"/>
              <w:tab w:val="right" w:pos="9026" w:leader="dot"/>
            </w:tabs>
            <w:rPr/>
          </w:pPr>
          <w:hyperlink w:anchor="__RefHeading___Toc1906425_211673320">
            <w:r>
              <w:rPr>
                <w:webHidden/>
                <w:rStyle w:val="IndexLink"/>
                <w:rtl w:val="true"/>
              </w:rPr>
              <w:t>عروق معنوی</w:t>
            </w:r>
            <w:r>
              <w:rPr>
                <w:rStyle w:val="IndexLink"/>
                <w:rtl w:val="true"/>
              </w:rPr>
              <w:tab/>
            </w:r>
            <w:r>
              <w:rPr>
                <w:rStyle w:val="IndexLink"/>
              </w:rPr>
              <w:t>60</w:t>
            </w:r>
          </w:hyperlink>
        </w:p>
        <w:p>
          <w:pPr>
            <w:pStyle w:val="Contents3"/>
            <w:tabs>
              <w:tab w:val="clear" w:pos="8459"/>
              <w:tab w:val="right" w:pos="9026" w:leader="dot"/>
            </w:tabs>
            <w:rPr/>
          </w:pPr>
          <w:hyperlink w:anchor="__RefHeading___Toc1906427_211673320">
            <w:r>
              <w:rPr>
                <w:webHidden/>
                <w:rStyle w:val="IndexLink"/>
                <w:rtl w:val="true"/>
              </w:rPr>
              <w:t>فایده ی روزه</w:t>
            </w:r>
            <w:r>
              <w:rPr>
                <w:rStyle w:val="IndexLink"/>
                <w:rtl w:val="true"/>
              </w:rPr>
              <w:tab/>
            </w:r>
            <w:r>
              <w:rPr>
                <w:rStyle w:val="IndexLink"/>
              </w:rPr>
              <w:t>61</w:t>
            </w:r>
          </w:hyperlink>
        </w:p>
        <w:p>
          <w:pPr>
            <w:pStyle w:val="Contents4"/>
            <w:tabs>
              <w:tab w:val="clear" w:pos="8176"/>
              <w:tab w:val="right" w:pos="9026" w:leader="dot"/>
            </w:tabs>
            <w:rPr/>
          </w:pPr>
          <w:hyperlink w:anchor="__RefHeading___Toc1906429_21167332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906431_211673320">
            <w:r>
              <w:rPr>
                <w:webHidden/>
                <w:rStyle w:val="IndexLink"/>
                <w:rtl w:val="true"/>
              </w:rPr>
              <w:t>سلامت بدن</w:t>
            </w:r>
            <w:r>
              <w:rPr>
                <w:rStyle w:val="IndexLink"/>
                <w:rtl w:val="true"/>
              </w:rPr>
              <w:tab/>
            </w:r>
            <w:r>
              <w:rPr>
                <w:rStyle w:val="IndexLink"/>
              </w:rPr>
              <w:t>61</w:t>
            </w:r>
          </w:hyperlink>
        </w:p>
        <w:p>
          <w:pPr>
            <w:pStyle w:val="Contents5"/>
            <w:tabs>
              <w:tab w:val="clear" w:pos="7892"/>
              <w:tab w:val="right" w:pos="9026" w:leader="dot"/>
            </w:tabs>
            <w:rPr/>
          </w:pPr>
          <w:hyperlink w:anchor="__RefHeading___Toc1906433_211673320">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1906435_211673320">
            <w:r>
              <w:rPr>
                <w:webHidden/>
                <w:rStyle w:val="IndexLink"/>
                <w:rtl w:val="true"/>
              </w:rPr>
              <w:t>پرخوری در روایات</w:t>
            </w:r>
            <w:r>
              <w:rPr>
                <w:rStyle w:val="IndexLink"/>
                <w:rtl w:val="true"/>
              </w:rPr>
              <w:tab/>
            </w:r>
            <w:r>
              <w:rPr>
                <w:rStyle w:val="IndexLink"/>
              </w:rPr>
              <w:t>62</w:t>
            </w:r>
          </w:hyperlink>
        </w:p>
        <w:p>
          <w:pPr>
            <w:pStyle w:val="Contents5"/>
            <w:tabs>
              <w:tab w:val="clear" w:pos="7892"/>
              <w:tab w:val="right" w:pos="9026" w:leader="dot"/>
            </w:tabs>
            <w:rPr/>
          </w:pPr>
          <w:hyperlink w:anchor="__RefHeading___Toc1906437_211673320">
            <w:r>
              <w:rPr>
                <w:webHidden/>
                <w:rStyle w:val="IndexLink"/>
                <w:rtl w:val="true"/>
              </w:rPr>
              <w:t>کم خوری در روایات</w:t>
            </w:r>
            <w:r>
              <w:rPr>
                <w:rStyle w:val="IndexLink"/>
                <w:rtl w:val="true"/>
              </w:rPr>
              <w:tab/>
            </w:r>
            <w:r>
              <w:rPr>
                <w:rStyle w:val="IndexLink"/>
              </w:rPr>
              <w:t>63</w:t>
            </w:r>
          </w:hyperlink>
        </w:p>
        <w:p>
          <w:pPr>
            <w:pStyle w:val="Contents3"/>
            <w:tabs>
              <w:tab w:val="clear" w:pos="8459"/>
              <w:tab w:val="right" w:pos="9026" w:leader="dot"/>
            </w:tabs>
            <w:rPr/>
          </w:pPr>
          <w:hyperlink w:anchor="__RefHeading___Toc1906439_211673320">
            <w:r>
              <w:rPr>
                <w:webHidden/>
                <w:rStyle w:val="IndexLink"/>
                <w:rtl w:val="true"/>
              </w:rPr>
              <w:t>روزه ی تن و روح</w:t>
            </w:r>
            <w:r>
              <w:rPr>
                <w:rStyle w:val="IndexLink"/>
                <w:rtl w:val="true"/>
              </w:rPr>
              <w:tab/>
            </w:r>
            <w:r>
              <w:rPr>
                <w:rStyle w:val="IndexLink"/>
              </w:rPr>
              <w:t>64</w:t>
            </w:r>
          </w:hyperlink>
        </w:p>
        <w:p>
          <w:pPr>
            <w:pStyle w:val="Contents3"/>
            <w:tabs>
              <w:tab w:val="clear" w:pos="8459"/>
              <w:tab w:val="right" w:pos="9026" w:leader="dot"/>
            </w:tabs>
            <w:rPr/>
          </w:pPr>
          <w:hyperlink w:anchor="__RefHeading___Toc1906441_211673320">
            <w:r>
              <w:rPr>
                <w:webHidden/>
                <w:rStyle w:val="IndexLink"/>
                <w:rtl w:val="true"/>
              </w:rPr>
              <w:t>روزه سپر آتش</w:t>
            </w:r>
            <w:r>
              <w:rPr>
                <w:rStyle w:val="IndexLink"/>
                <w:rtl w:val="true"/>
              </w:rPr>
              <w:tab/>
            </w:r>
            <w:r>
              <w:rPr>
                <w:rStyle w:val="IndexLink"/>
              </w:rPr>
              <w:t>67</w:t>
            </w:r>
          </w:hyperlink>
        </w:p>
        <w:p>
          <w:pPr>
            <w:pStyle w:val="Contents3"/>
            <w:tabs>
              <w:tab w:val="clear" w:pos="8459"/>
              <w:tab w:val="right" w:pos="9026" w:leader="dot"/>
            </w:tabs>
            <w:rPr/>
          </w:pPr>
          <w:hyperlink w:anchor="__RefHeading___Toc1906443_211673320">
            <w:r>
              <w:rPr>
                <w:webHidden/>
                <w:rStyle w:val="IndexLink"/>
                <w:rtl w:val="true"/>
              </w:rPr>
              <w:t>استجابت دعای چهار گروه</w:t>
            </w:r>
            <w:r>
              <w:rPr>
                <w:rStyle w:val="IndexLink"/>
                <w:rtl w:val="true"/>
              </w:rPr>
              <w:tab/>
            </w:r>
            <w:r>
              <w:rPr>
                <w:rStyle w:val="IndexLink"/>
              </w:rPr>
              <w:t>68</w:t>
            </w:r>
          </w:hyperlink>
        </w:p>
        <w:p>
          <w:pPr>
            <w:pStyle w:val="Contents4"/>
            <w:tabs>
              <w:tab w:val="clear" w:pos="8176"/>
              <w:tab w:val="right" w:pos="9026" w:leader="dot"/>
            </w:tabs>
            <w:rPr/>
          </w:pPr>
          <w:hyperlink w:anchor="__RefHeading___Toc1906445_21167332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906447_211673320">
            <w:r>
              <w:rPr>
                <w:webHidden/>
                <w:rStyle w:val="IndexLink"/>
              </w:rPr>
              <w:t>1</w:t>
            </w:r>
            <w:r>
              <w:rPr>
                <w:rStyle w:val="IndexLink"/>
                <w:rtl w:val="true"/>
              </w:rPr>
              <w:t>-</w:t>
            </w:r>
            <w:r>
              <w:rPr>
                <w:rStyle w:val="IndexLink"/>
                <w:rtl w:val="true"/>
              </w:rPr>
              <w:t>دعای پدر به فرزند</w:t>
            </w:r>
            <w:r>
              <w:rPr>
                <w:rStyle w:val="IndexLink"/>
                <w:rtl w:val="true"/>
              </w:rPr>
              <w:tab/>
            </w:r>
            <w:r>
              <w:rPr>
                <w:rStyle w:val="IndexLink"/>
              </w:rPr>
              <w:t>68</w:t>
            </w:r>
          </w:hyperlink>
        </w:p>
        <w:p>
          <w:pPr>
            <w:pStyle w:val="Contents5"/>
            <w:tabs>
              <w:tab w:val="clear" w:pos="7892"/>
              <w:tab w:val="right" w:pos="9026" w:leader="dot"/>
            </w:tabs>
            <w:rPr/>
          </w:pPr>
          <w:hyperlink w:anchor="__RefHeading___Toc1906449_211673320">
            <w:r>
              <w:rPr>
                <w:webHidden/>
                <w:rStyle w:val="IndexLink"/>
                <w:rtl w:val="true"/>
              </w:rPr>
              <w:t>داستانی عجیب از دعای پدر به فرزند</w:t>
            </w:r>
            <w:r>
              <w:rPr>
                <w:rStyle w:val="IndexLink"/>
                <w:rtl w:val="true"/>
              </w:rPr>
              <w:tab/>
            </w:r>
            <w:r>
              <w:rPr>
                <w:rStyle w:val="IndexLink"/>
              </w:rPr>
              <w:t>68</w:t>
            </w:r>
          </w:hyperlink>
        </w:p>
        <w:p>
          <w:pPr>
            <w:pStyle w:val="Contents4"/>
            <w:tabs>
              <w:tab w:val="clear" w:pos="8176"/>
              <w:tab w:val="right" w:pos="9026" w:leader="dot"/>
            </w:tabs>
            <w:rPr/>
          </w:pPr>
          <w:hyperlink w:anchor="__RefHeading___Toc1906451_211673320">
            <w:r>
              <w:rPr>
                <w:webHidden/>
                <w:rStyle w:val="IndexLink"/>
              </w:rPr>
              <w:t>2</w:t>
            </w:r>
            <w:r>
              <w:rPr>
                <w:rStyle w:val="IndexLink"/>
                <w:rtl w:val="true"/>
              </w:rPr>
              <w:t>-</w:t>
            </w:r>
            <w:r>
              <w:rPr>
                <w:rStyle w:val="IndexLink"/>
                <w:rtl w:val="true"/>
              </w:rPr>
              <w:t>دعای ستمدیده بر ضد ستمکار</w:t>
            </w:r>
            <w:r>
              <w:rPr>
                <w:rStyle w:val="IndexLink"/>
                <w:rtl w:val="true"/>
              </w:rPr>
              <w:tab/>
            </w:r>
            <w:r>
              <w:rPr>
                <w:rStyle w:val="IndexLink"/>
              </w:rPr>
              <w:t>70</w:t>
            </w:r>
          </w:hyperlink>
        </w:p>
        <w:p>
          <w:pPr>
            <w:pStyle w:val="Contents5"/>
            <w:tabs>
              <w:tab w:val="clear" w:pos="7892"/>
              <w:tab w:val="right" w:pos="9026" w:leader="dot"/>
            </w:tabs>
            <w:rPr/>
          </w:pPr>
          <w:hyperlink w:anchor="__RefHeading___Toc1906453_211673320">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906455_211673320">
            <w:r>
              <w:rPr>
                <w:webHidden/>
                <w:rStyle w:val="IndexLink"/>
                <w:rtl w:val="true"/>
              </w:rPr>
              <w:t>با سلاح دعا ستمکار را مغلوب کرد</w:t>
            </w:r>
            <w:r>
              <w:rPr>
                <w:rStyle w:val="IndexLink"/>
                <w:rtl w:val="true"/>
              </w:rPr>
              <w:tab/>
            </w:r>
            <w:r>
              <w:rPr>
                <w:rStyle w:val="IndexLink"/>
              </w:rPr>
              <w:t>72</w:t>
            </w:r>
          </w:hyperlink>
        </w:p>
        <w:p>
          <w:pPr>
            <w:pStyle w:val="Contents4"/>
            <w:tabs>
              <w:tab w:val="clear" w:pos="8176"/>
              <w:tab w:val="right" w:pos="9026" w:leader="dot"/>
            </w:tabs>
            <w:rPr/>
          </w:pPr>
          <w:hyperlink w:anchor="__RefHeading___Toc1906457_211673320">
            <w:r>
              <w:rPr>
                <w:webHidden/>
                <w:rStyle w:val="IndexLink"/>
              </w:rPr>
              <w:t>3</w:t>
            </w:r>
            <w:r>
              <w:rPr>
                <w:rStyle w:val="IndexLink"/>
                <w:rtl w:val="true"/>
              </w:rPr>
              <w:t>-</w:t>
            </w:r>
            <w:r>
              <w:rPr>
                <w:rStyle w:val="IndexLink"/>
                <w:rtl w:val="true"/>
              </w:rPr>
              <w:t>دعای معتمر</w:t>
            </w:r>
            <w:r>
              <w:rPr>
                <w:rStyle w:val="IndexLink"/>
                <w:rtl w:val="true"/>
              </w:rPr>
              <w:tab/>
            </w:r>
            <w:r>
              <w:rPr>
                <w:rStyle w:val="IndexLink"/>
              </w:rPr>
              <w:t>74</w:t>
            </w:r>
          </w:hyperlink>
        </w:p>
        <w:p>
          <w:pPr>
            <w:pStyle w:val="Contents5"/>
            <w:tabs>
              <w:tab w:val="clear" w:pos="7892"/>
              <w:tab w:val="right" w:pos="9026" w:leader="dot"/>
            </w:tabs>
            <w:rPr/>
          </w:pPr>
          <w:hyperlink w:anchor="__RefHeading___Toc1906459_211673320">
            <w:r>
              <w:rPr>
                <w:webHidden/>
                <w:rStyle w:val="IndexLink"/>
                <w:rtl w:val="true"/>
              </w:rPr>
              <w:t>عمره در کلام ائمه‌ی اطهار علیهم السلام</w:t>
            </w:r>
            <w:r>
              <w:rPr>
                <w:rStyle w:val="IndexLink"/>
                <w:rtl w:val="true"/>
              </w:rPr>
              <w:tab/>
            </w:r>
            <w:r>
              <w:rPr>
                <w:rStyle w:val="IndexLink"/>
              </w:rPr>
              <w:t>74</w:t>
            </w:r>
          </w:hyperlink>
        </w:p>
        <w:p>
          <w:pPr>
            <w:pStyle w:val="Contents5"/>
            <w:tabs>
              <w:tab w:val="clear" w:pos="7892"/>
              <w:tab w:val="right" w:pos="9026" w:leader="dot"/>
            </w:tabs>
            <w:rPr/>
          </w:pPr>
          <w:hyperlink w:anchor="__RefHeading___Toc1906461_211673320">
            <w:r>
              <w:rPr>
                <w:webHidden/>
                <w:rStyle w:val="IndexLink"/>
                <w:rtl w:val="true"/>
              </w:rPr>
              <w:t>دعایی عجیب کنار خانه‌ی حق</w:t>
            </w:r>
            <w:r>
              <w:rPr>
                <w:rStyle w:val="IndexLink"/>
                <w:rtl w:val="true"/>
              </w:rPr>
              <w:tab/>
            </w:r>
            <w:r>
              <w:rPr>
                <w:rStyle w:val="IndexLink"/>
              </w:rPr>
              <w:t>76</w:t>
            </w:r>
          </w:hyperlink>
        </w:p>
        <w:p>
          <w:pPr>
            <w:pStyle w:val="Contents4"/>
            <w:tabs>
              <w:tab w:val="clear" w:pos="8176"/>
              <w:tab w:val="right" w:pos="9026" w:leader="dot"/>
            </w:tabs>
            <w:rPr/>
          </w:pPr>
          <w:hyperlink w:anchor="__RefHeading___Toc1906463_211673320">
            <w:r>
              <w:rPr>
                <w:webHidden/>
                <w:rStyle w:val="IndexLink"/>
              </w:rPr>
              <w:t>4</w:t>
            </w:r>
            <w:r>
              <w:rPr>
                <w:rStyle w:val="IndexLink"/>
                <w:rtl w:val="true"/>
              </w:rPr>
              <w:t>-</w:t>
            </w:r>
            <w:r>
              <w:rPr>
                <w:rStyle w:val="IndexLink"/>
                <w:rtl w:val="true"/>
              </w:rPr>
              <w:t>دعای روزه دار</w:t>
            </w:r>
            <w:r>
              <w:rPr>
                <w:rStyle w:val="IndexLink"/>
                <w:rtl w:val="true"/>
              </w:rPr>
              <w:tab/>
            </w:r>
            <w:r>
              <w:rPr>
                <w:rStyle w:val="IndexLink"/>
              </w:rPr>
              <w:t>77</w:t>
            </w:r>
          </w:hyperlink>
        </w:p>
        <w:p>
          <w:pPr>
            <w:pStyle w:val="Contents2"/>
            <w:tabs>
              <w:tab w:val="clear" w:pos="8743"/>
              <w:tab w:val="right" w:pos="9026" w:leader="dot"/>
            </w:tabs>
            <w:rPr/>
          </w:pPr>
          <w:hyperlink w:anchor="__RefHeading___Toc1906465_211673320">
            <w:r>
              <w:rPr>
                <w:webHidden/>
                <w:rStyle w:val="IndexLink"/>
                <w:rtl w:val="true"/>
              </w:rPr>
              <w:t>بخش چهارم حسنات اخلاقی</w:t>
            </w:r>
            <w:r>
              <w:rPr>
                <w:rStyle w:val="IndexLink"/>
                <w:rtl w:val="true"/>
              </w:rPr>
              <w:tab/>
            </w:r>
            <w:r>
              <w:rPr>
                <w:rStyle w:val="IndexLink"/>
              </w:rPr>
              <w:t>79</w:t>
            </w:r>
          </w:hyperlink>
        </w:p>
        <w:p>
          <w:pPr>
            <w:pStyle w:val="Contents3"/>
            <w:tabs>
              <w:tab w:val="clear" w:pos="8459"/>
              <w:tab w:val="right" w:pos="9026" w:leader="dot"/>
            </w:tabs>
            <w:rPr/>
          </w:pPr>
          <w:hyperlink w:anchor="__RefHeading___Toc1906467_211673320">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1906469_211673320">
            <w:r>
              <w:rPr>
                <w:webHidden/>
                <w:rStyle w:val="IndexLink"/>
                <w:rtl w:val="true"/>
              </w:rPr>
              <w:t>هدف آفرینش انسان</w:t>
            </w:r>
            <w:r>
              <w:rPr>
                <w:rStyle w:val="IndexLink"/>
                <w:rtl w:val="true"/>
              </w:rPr>
              <w:tab/>
            </w:r>
            <w:r>
              <w:rPr>
                <w:rStyle w:val="IndexLink"/>
              </w:rPr>
              <w:t>80</w:t>
            </w:r>
          </w:hyperlink>
        </w:p>
        <w:p>
          <w:pPr>
            <w:pStyle w:val="Contents3"/>
            <w:tabs>
              <w:tab w:val="clear" w:pos="8459"/>
              <w:tab w:val="right" w:pos="9026" w:leader="dot"/>
            </w:tabs>
            <w:rPr/>
          </w:pPr>
          <w:hyperlink w:anchor="__RefHeading___Toc1906471_211673320">
            <w:r>
              <w:rPr>
                <w:webHidden/>
                <w:rStyle w:val="IndexLink"/>
                <w:rtl w:val="true"/>
              </w:rPr>
              <w:t>انسان مطلع الفجر اسمای حق</w:t>
            </w:r>
            <w:r>
              <w:rPr>
                <w:rStyle w:val="IndexLink"/>
                <w:rtl w:val="true"/>
              </w:rPr>
              <w:tab/>
            </w:r>
            <w:r>
              <w:rPr>
                <w:rStyle w:val="IndexLink"/>
              </w:rPr>
              <w:t>82</w:t>
            </w:r>
          </w:hyperlink>
        </w:p>
        <w:p>
          <w:pPr>
            <w:pStyle w:val="Contents3"/>
            <w:tabs>
              <w:tab w:val="clear" w:pos="8459"/>
              <w:tab w:val="right" w:pos="9026" w:leader="dot"/>
            </w:tabs>
            <w:rPr/>
          </w:pPr>
          <w:hyperlink w:anchor="__RefHeading___Toc1906473_211673320">
            <w:r>
              <w:rPr>
                <w:webHidden/>
                <w:rStyle w:val="IndexLink"/>
                <w:rtl w:val="true"/>
              </w:rPr>
              <w:t>حسن خلق</w:t>
            </w:r>
            <w:r>
              <w:rPr>
                <w:rStyle w:val="IndexLink"/>
                <w:rtl w:val="true"/>
              </w:rPr>
              <w:tab/>
            </w:r>
            <w:r>
              <w:rPr>
                <w:rStyle w:val="IndexLink"/>
              </w:rPr>
              <w:t>86</w:t>
            </w:r>
          </w:hyperlink>
        </w:p>
        <w:p>
          <w:pPr>
            <w:pStyle w:val="Contents3"/>
            <w:tabs>
              <w:tab w:val="clear" w:pos="8459"/>
              <w:tab w:val="right" w:pos="9026" w:leader="dot"/>
            </w:tabs>
            <w:rPr/>
          </w:pPr>
          <w:hyperlink w:anchor="__RefHeading___Toc1906475_211673320">
            <w:r>
              <w:rPr>
                <w:webHidden/>
                <w:rStyle w:val="IndexLink"/>
                <w:rtl w:val="true"/>
              </w:rPr>
              <w:t>درخت بهشتی</w:t>
            </w:r>
            <w:r>
              <w:rPr>
                <w:rStyle w:val="IndexLink"/>
                <w:rtl w:val="true"/>
              </w:rPr>
              <w:tab/>
            </w:r>
            <w:r>
              <w:rPr>
                <w:rStyle w:val="IndexLink"/>
              </w:rPr>
              <w:t>88</w:t>
            </w:r>
          </w:hyperlink>
        </w:p>
        <w:p>
          <w:pPr>
            <w:pStyle w:val="Contents3"/>
            <w:tabs>
              <w:tab w:val="clear" w:pos="8459"/>
              <w:tab w:val="right" w:pos="9026" w:leader="dot"/>
            </w:tabs>
            <w:rPr/>
          </w:pPr>
          <w:hyperlink w:anchor="__RefHeading___Toc1906477_211673320">
            <w:r>
              <w:rPr>
                <w:webHidden/>
                <w:rStyle w:val="IndexLink"/>
                <w:rtl w:val="true"/>
              </w:rPr>
              <w:t>هدف بعثت پیامبر صلی الله علیه و آله و سلم</w:t>
            </w:r>
            <w:r>
              <w:rPr>
                <w:rStyle w:val="IndexLink"/>
                <w:rtl w:val="true"/>
              </w:rPr>
              <w:tab/>
            </w:r>
            <w:r>
              <w:rPr>
                <w:rStyle w:val="IndexLink"/>
              </w:rPr>
              <w:t>88</w:t>
            </w:r>
          </w:hyperlink>
        </w:p>
        <w:p>
          <w:pPr>
            <w:pStyle w:val="Contents3"/>
            <w:tabs>
              <w:tab w:val="clear" w:pos="8459"/>
              <w:tab w:val="right" w:pos="9026" w:leader="dot"/>
            </w:tabs>
            <w:rPr/>
          </w:pPr>
          <w:hyperlink w:anchor="__RefHeading___Toc1906479_211673320">
            <w:r>
              <w:rPr>
                <w:webHidden/>
                <w:rStyle w:val="IndexLink"/>
                <w:rtl w:val="true"/>
              </w:rPr>
              <w:t>اخلاق عامل اجرای احکام</w:t>
            </w:r>
            <w:r>
              <w:rPr>
                <w:rStyle w:val="IndexLink"/>
                <w:rtl w:val="true"/>
              </w:rPr>
              <w:tab/>
            </w:r>
            <w:r>
              <w:rPr>
                <w:rStyle w:val="IndexLink"/>
              </w:rPr>
              <w:t>89</w:t>
            </w:r>
          </w:hyperlink>
        </w:p>
        <w:p>
          <w:pPr>
            <w:pStyle w:val="Contents3"/>
            <w:tabs>
              <w:tab w:val="clear" w:pos="8459"/>
              <w:tab w:val="right" w:pos="9026" w:leader="dot"/>
            </w:tabs>
            <w:rPr/>
          </w:pPr>
          <w:hyperlink w:anchor="__RefHeading___Toc1906481_211673320">
            <w:r>
              <w:rPr>
                <w:webHidden/>
                <w:rStyle w:val="IndexLink"/>
                <w:rtl w:val="true"/>
              </w:rPr>
              <w:t>برترین حقیقت در میزان عمل</w:t>
            </w:r>
            <w:r>
              <w:rPr>
                <w:rStyle w:val="IndexLink"/>
                <w:rtl w:val="true"/>
              </w:rPr>
              <w:tab/>
            </w:r>
            <w:r>
              <w:rPr>
                <w:rStyle w:val="IndexLink"/>
              </w:rPr>
              <w:t>91</w:t>
            </w:r>
          </w:hyperlink>
        </w:p>
        <w:p>
          <w:pPr>
            <w:pStyle w:val="Contents3"/>
            <w:tabs>
              <w:tab w:val="clear" w:pos="8459"/>
              <w:tab w:val="right" w:pos="9026" w:leader="dot"/>
            </w:tabs>
            <w:rPr/>
          </w:pPr>
          <w:hyperlink w:anchor="__RefHeading___Toc1906483_211673320">
            <w:r>
              <w:rPr>
                <w:webHidden/>
                <w:rStyle w:val="IndexLink"/>
                <w:rtl w:val="true"/>
              </w:rPr>
              <w:t>اخلاق نیکو از حقایق عظیم است</w:t>
            </w:r>
            <w:r>
              <w:rPr>
                <w:rStyle w:val="IndexLink"/>
                <w:rtl w:val="true"/>
              </w:rPr>
              <w:tab/>
            </w:r>
            <w:r>
              <w:rPr>
                <w:rStyle w:val="IndexLink"/>
              </w:rPr>
              <w:t>93</w:t>
            </w:r>
          </w:hyperlink>
        </w:p>
        <w:p>
          <w:pPr>
            <w:pStyle w:val="Contents3"/>
            <w:tabs>
              <w:tab w:val="clear" w:pos="8459"/>
              <w:tab w:val="right" w:pos="9026" w:leader="dot"/>
            </w:tabs>
            <w:rPr/>
          </w:pPr>
          <w:hyperlink w:anchor="__RefHeading___Toc1906485_211673320">
            <w:r>
              <w:rPr>
                <w:webHidden/>
                <w:rStyle w:val="IndexLink"/>
                <w:rtl w:val="true"/>
              </w:rPr>
              <w:t>حسن خلق در کلام صاحب خلق عظیم</w:t>
            </w:r>
            <w:r>
              <w:rPr>
                <w:rStyle w:val="IndexLink"/>
                <w:rtl w:val="true"/>
              </w:rPr>
              <w:tab/>
            </w:r>
            <w:r>
              <w:rPr>
                <w:rStyle w:val="IndexLink"/>
              </w:rPr>
              <w:t>94</w:t>
            </w:r>
          </w:hyperlink>
        </w:p>
        <w:p>
          <w:pPr>
            <w:pStyle w:val="Contents4"/>
            <w:tabs>
              <w:tab w:val="clear" w:pos="8176"/>
              <w:tab w:val="right" w:pos="9026" w:leader="dot"/>
            </w:tabs>
            <w:rPr/>
          </w:pPr>
          <w:hyperlink w:anchor="__RefHeading___Toc1906487_21167332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906489_211673320">
            <w:r>
              <w:rPr>
                <w:webHidden/>
                <w:rStyle w:val="IndexLink"/>
                <w:rtl w:val="true"/>
              </w:rPr>
              <w:t>مصادیق حسن خلق</w:t>
            </w:r>
            <w:r>
              <w:rPr>
                <w:rStyle w:val="IndexLink"/>
                <w:rtl w:val="true"/>
              </w:rPr>
              <w:tab/>
            </w:r>
            <w:r>
              <w:rPr>
                <w:rStyle w:val="IndexLink"/>
              </w:rPr>
              <w:t>97</w:t>
            </w:r>
          </w:hyperlink>
        </w:p>
        <w:p>
          <w:pPr>
            <w:pStyle w:val="Contents2"/>
            <w:tabs>
              <w:tab w:val="clear" w:pos="8743"/>
              <w:tab w:val="right" w:pos="9026" w:leader="dot"/>
            </w:tabs>
            <w:rPr/>
          </w:pPr>
          <w:hyperlink w:anchor="__RefHeading___Toc1906491_211673320">
            <w:r>
              <w:rPr>
                <w:webHidden/>
                <w:rStyle w:val="IndexLink"/>
                <w:rtl w:val="true"/>
              </w:rPr>
              <w:t>بخش پنجم حسن خلق نیرومندترین وسیله ی نجات</w:t>
            </w:r>
            <w:r>
              <w:rPr>
                <w:rStyle w:val="IndexLink"/>
                <w:rtl w:val="true"/>
              </w:rPr>
              <w:tab/>
            </w:r>
            <w:r>
              <w:rPr>
                <w:rStyle w:val="IndexLink"/>
              </w:rPr>
              <w:t>99</w:t>
            </w:r>
          </w:hyperlink>
        </w:p>
        <w:p>
          <w:pPr>
            <w:pStyle w:val="Contents3"/>
            <w:tabs>
              <w:tab w:val="clear" w:pos="8459"/>
              <w:tab w:val="right" w:pos="9026" w:leader="dot"/>
            </w:tabs>
            <w:rPr/>
          </w:pPr>
          <w:hyperlink w:anchor="__RefHeading___Toc1906493_211673320">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906495_211673320">
            <w:r>
              <w:rPr>
                <w:webHidden/>
                <w:rStyle w:val="IndexLink"/>
                <w:rtl w:val="true"/>
              </w:rPr>
              <w:t>خلق نیکو</w:t>
            </w:r>
            <w:r>
              <w:rPr>
                <w:rStyle w:val="IndexLink"/>
                <w:rtl w:val="true"/>
              </w:rPr>
              <w:tab/>
            </w:r>
            <w:r>
              <w:rPr>
                <w:rStyle w:val="IndexLink"/>
              </w:rPr>
              <w:t>100</w:t>
            </w:r>
          </w:hyperlink>
        </w:p>
        <w:p>
          <w:pPr>
            <w:pStyle w:val="Contents3"/>
            <w:tabs>
              <w:tab w:val="clear" w:pos="8459"/>
              <w:tab w:val="right" w:pos="9026" w:leader="dot"/>
            </w:tabs>
            <w:rPr/>
          </w:pPr>
          <w:hyperlink w:anchor="__RefHeading___Toc1906497_211673320">
            <w:r>
              <w:rPr>
                <w:webHidden/>
                <w:rStyle w:val="IndexLink"/>
                <w:rtl w:val="true"/>
              </w:rPr>
              <w:t>نجات از اعدام به سبب حسنات اخلاقی</w:t>
            </w:r>
            <w:r>
              <w:rPr>
                <w:rStyle w:val="IndexLink"/>
                <w:rtl w:val="true"/>
              </w:rPr>
              <w:tab/>
            </w:r>
            <w:r>
              <w:rPr>
                <w:rStyle w:val="IndexLink"/>
              </w:rPr>
              <w:t>101</w:t>
            </w:r>
          </w:hyperlink>
        </w:p>
        <w:p>
          <w:pPr>
            <w:pStyle w:val="Contents3"/>
            <w:tabs>
              <w:tab w:val="clear" w:pos="8459"/>
              <w:tab w:val="right" w:pos="9026" w:leader="dot"/>
            </w:tabs>
            <w:rPr/>
          </w:pPr>
          <w:hyperlink w:anchor="__RefHeading___Toc1906499_211673320">
            <w:r>
              <w:rPr>
                <w:webHidden/>
                <w:rStyle w:val="IndexLink"/>
                <w:rtl w:val="true"/>
              </w:rPr>
              <w:t>ادب حر بن یزید ریاحی</w:t>
            </w:r>
            <w:r>
              <w:rPr>
                <w:rStyle w:val="IndexLink"/>
                <w:rtl w:val="true"/>
              </w:rPr>
              <w:tab/>
            </w:r>
            <w:r>
              <w:rPr>
                <w:rStyle w:val="IndexLink"/>
              </w:rPr>
              <w:t>103</w:t>
            </w:r>
          </w:hyperlink>
        </w:p>
        <w:p>
          <w:pPr>
            <w:pStyle w:val="Contents3"/>
            <w:tabs>
              <w:tab w:val="clear" w:pos="8459"/>
              <w:tab w:val="right" w:pos="9026" w:leader="dot"/>
            </w:tabs>
            <w:rPr/>
          </w:pPr>
          <w:hyperlink w:anchor="__RefHeading___Toc1906501_211673320">
            <w:r>
              <w:rPr>
                <w:webHidden/>
                <w:rStyle w:val="IndexLink"/>
                <w:rtl w:val="true"/>
              </w:rPr>
              <w:t>حسن خلق،قوی ترین جاذبه</w:t>
            </w:r>
            <w:r>
              <w:rPr>
                <w:rStyle w:val="IndexLink"/>
                <w:rtl w:val="true"/>
              </w:rPr>
              <w:tab/>
            </w:r>
            <w:r>
              <w:rPr>
                <w:rStyle w:val="IndexLink"/>
              </w:rPr>
              <w:t>109</w:t>
            </w:r>
          </w:hyperlink>
        </w:p>
        <w:p>
          <w:pPr>
            <w:pStyle w:val="Contents3"/>
            <w:tabs>
              <w:tab w:val="clear" w:pos="8459"/>
              <w:tab w:val="right" w:pos="9026" w:leader="dot"/>
            </w:tabs>
            <w:rPr/>
          </w:pPr>
          <w:hyperlink w:anchor="__RefHeading___Toc1906503_211673320">
            <w:r>
              <w:rPr>
                <w:webHidden/>
                <w:rStyle w:val="IndexLink"/>
                <w:rtl w:val="true"/>
              </w:rPr>
              <w:t>عبادات و اخلاق</w:t>
            </w:r>
            <w:r>
              <w:rPr>
                <w:rStyle w:val="IndexLink"/>
                <w:rtl w:val="true"/>
              </w:rPr>
              <w:tab/>
            </w:r>
            <w:r>
              <w:rPr>
                <w:rStyle w:val="IndexLink"/>
              </w:rPr>
              <w:t>110</w:t>
            </w:r>
          </w:hyperlink>
        </w:p>
        <w:p>
          <w:pPr>
            <w:pStyle w:val="Contents3"/>
            <w:tabs>
              <w:tab w:val="clear" w:pos="8459"/>
              <w:tab w:val="right" w:pos="9026" w:leader="dot"/>
            </w:tabs>
            <w:rPr/>
          </w:pPr>
          <w:hyperlink w:anchor="__RefHeading___Toc1906505_211673320">
            <w:r>
              <w:rPr>
                <w:webHidden/>
                <w:rStyle w:val="IndexLink"/>
                <w:rtl w:val="true"/>
              </w:rPr>
              <w:t>ریشه ی خوبی ها و زشتی ها</w:t>
            </w:r>
            <w:r>
              <w:rPr>
                <w:rStyle w:val="IndexLink"/>
                <w:rtl w:val="true"/>
              </w:rPr>
              <w:tab/>
            </w:r>
            <w:r>
              <w:rPr>
                <w:rStyle w:val="IndexLink"/>
              </w:rPr>
              <w:t>113</w:t>
            </w:r>
          </w:hyperlink>
        </w:p>
        <w:p>
          <w:pPr>
            <w:pStyle w:val="Contents3"/>
            <w:tabs>
              <w:tab w:val="clear" w:pos="8459"/>
              <w:tab w:val="right" w:pos="9026" w:leader="dot"/>
            </w:tabs>
            <w:rPr/>
          </w:pPr>
          <w:hyperlink w:anchor="__RefHeading___Toc1906507_211673320">
            <w:r>
              <w:rPr>
                <w:webHidden/>
                <w:rStyle w:val="IndexLink"/>
                <w:rtl w:val="true"/>
              </w:rPr>
              <w:t>پنج ویژگی و خصلت از نیکان</w:t>
            </w:r>
            <w:r>
              <w:rPr>
                <w:rStyle w:val="IndexLink"/>
                <w:rtl w:val="true"/>
              </w:rPr>
              <w:tab/>
            </w:r>
            <w:r>
              <w:rPr>
                <w:rStyle w:val="IndexLink"/>
              </w:rPr>
              <w:t>115</w:t>
            </w:r>
          </w:hyperlink>
        </w:p>
        <w:p>
          <w:pPr>
            <w:pStyle w:val="Contents3"/>
            <w:tabs>
              <w:tab w:val="clear" w:pos="8459"/>
              <w:tab w:val="right" w:pos="9026" w:leader="dot"/>
            </w:tabs>
            <w:rPr/>
          </w:pPr>
          <w:hyperlink w:anchor="__RefHeading___Toc1906509_211673320">
            <w:r>
              <w:rPr>
                <w:webHidden/>
                <w:rStyle w:val="IndexLink"/>
                <w:rtl w:val="true"/>
              </w:rPr>
              <w:t>جایگاه اخلاق در معارف الهی</w:t>
            </w:r>
            <w:r>
              <w:rPr>
                <w:rStyle w:val="IndexLink"/>
                <w:rtl w:val="true"/>
              </w:rPr>
              <w:tab/>
            </w:r>
            <w:r>
              <w:rPr>
                <w:rStyle w:val="IndexLink"/>
              </w:rPr>
              <w:t>117</w:t>
            </w:r>
          </w:hyperlink>
        </w:p>
        <w:p>
          <w:pPr>
            <w:pStyle w:val="Contents3"/>
            <w:tabs>
              <w:tab w:val="clear" w:pos="8459"/>
              <w:tab w:val="right" w:pos="9026" w:leader="dot"/>
            </w:tabs>
            <w:rPr/>
          </w:pPr>
          <w:hyperlink w:anchor="__RefHeading___Toc1906511_211673320">
            <w:r>
              <w:rPr>
                <w:webHidden/>
                <w:rStyle w:val="IndexLink"/>
                <w:rtl w:val="true"/>
              </w:rPr>
              <w:t>برگشت به اخلاق راه نجات از مفاسد</w:t>
            </w:r>
            <w:r>
              <w:rPr>
                <w:rStyle w:val="IndexLink"/>
                <w:rtl w:val="true"/>
              </w:rPr>
              <w:tab/>
            </w:r>
            <w:r>
              <w:rPr>
                <w:rStyle w:val="IndexLink"/>
              </w:rPr>
              <w:t>118</w:t>
            </w:r>
          </w:hyperlink>
        </w:p>
        <w:p>
          <w:pPr>
            <w:pStyle w:val="Contents2"/>
            <w:tabs>
              <w:tab w:val="clear" w:pos="8743"/>
              <w:tab w:val="right" w:pos="9026" w:leader="dot"/>
            </w:tabs>
            <w:rPr/>
          </w:pPr>
          <w:hyperlink w:anchor="__RefHeading___Toc1906513_211673320">
            <w:r>
              <w:rPr>
                <w:webHidden/>
                <w:rStyle w:val="IndexLink"/>
                <w:rtl w:val="true"/>
              </w:rPr>
              <w:t>بخش ششم کشتزار دنیا و دروگاه آخرت</w:t>
            </w:r>
            <w:r>
              <w:rPr>
                <w:rStyle w:val="IndexLink"/>
                <w:rtl w:val="true"/>
              </w:rPr>
              <w:tab/>
            </w:r>
            <w:r>
              <w:rPr>
                <w:rStyle w:val="IndexLink"/>
              </w:rPr>
              <w:t>120</w:t>
            </w:r>
          </w:hyperlink>
        </w:p>
        <w:p>
          <w:pPr>
            <w:pStyle w:val="Contents3"/>
            <w:tabs>
              <w:tab w:val="clear" w:pos="8459"/>
              <w:tab w:val="right" w:pos="9026" w:leader="dot"/>
            </w:tabs>
            <w:rPr/>
          </w:pPr>
          <w:hyperlink w:anchor="__RefHeading___Toc1906515_211673320">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1906517_211673320">
            <w:r>
              <w:rPr>
                <w:webHidden/>
                <w:rStyle w:val="IndexLink"/>
                <w:rtl w:val="true"/>
              </w:rPr>
              <w:t>دنیا مزرعه ی آخرت</w:t>
            </w:r>
            <w:r>
              <w:rPr>
                <w:rStyle w:val="IndexLink"/>
                <w:rtl w:val="true"/>
              </w:rPr>
              <w:tab/>
            </w:r>
            <w:r>
              <w:rPr>
                <w:rStyle w:val="IndexLink"/>
              </w:rPr>
              <w:t>121</w:t>
            </w:r>
          </w:hyperlink>
        </w:p>
        <w:p>
          <w:pPr>
            <w:pStyle w:val="Contents3"/>
            <w:tabs>
              <w:tab w:val="clear" w:pos="8459"/>
              <w:tab w:val="right" w:pos="9026" w:leader="dot"/>
            </w:tabs>
            <w:rPr/>
          </w:pPr>
          <w:hyperlink w:anchor="__RefHeading___Toc1906519_211673320">
            <w:r>
              <w:rPr>
                <w:webHidden/>
                <w:rStyle w:val="IndexLink"/>
                <w:rtl w:val="true"/>
              </w:rPr>
              <w:t>قیامت و دروگران</w:t>
            </w:r>
            <w:r>
              <w:rPr>
                <w:rStyle w:val="IndexLink"/>
                <w:rtl w:val="true"/>
              </w:rPr>
              <w:tab/>
            </w:r>
            <w:r>
              <w:rPr>
                <w:rStyle w:val="IndexLink"/>
              </w:rPr>
              <w:t>123</w:t>
            </w:r>
          </w:hyperlink>
        </w:p>
        <w:p>
          <w:pPr>
            <w:pStyle w:val="Contents3"/>
            <w:tabs>
              <w:tab w:val="clear" w:pos="8459"/>
              <w:tab w:val="right" w:pos="9026" w:leader="dot"/>
            </w:tabs>
            <w:rPr/>
          </w:pPr>
          <w:hyperlink w:anchor="__RefHeading___Toc1906521_211673320">
            <w:r>
              <w:rPr>
                <w:webHidden/>
                <w:rStyle w:val="IndexLink"/>
                <w:rtl w:val="true"/>
              </w:rPr>
              <w:t>فرار بدکاران از بدکاران در قیامت</w:t>
            </w:r>
            <w:r>
              <w:rPr>
                <w:rStyle w:val="IndexLink"/>
                <w:rtl w:val="true"/>
              </w:rPr>
              <w:tab/>
            </w:r>
            <w:r>
              <w:rPr>
                <w:rStyle w:val="IndexLink"/>
              </w:rPr>
              <w:t>125</w:t>
            </w:r>
          </w:hyperlink>
        </w:p>
        <w:p>
          <w:pPr>
            <w:pStyle w:val="Contents3"/>
            <w:tabs>
              <w:tab w:val="clear" w:pos="8459"/>
              <w:tab w:val="right" w:pos="9026" w:leader="dot"/>
            </w:tabs>
            <w:rPr/>
          </w:pPr>
          <w:hyperlink w:anchor="__RefHeading___Toc1906523_211673320">
            <w:r>
              <w:rPr>
                <w:webHidden/>
                <w:rStyle w:val="IndexLink"/>
                <w:rtl w:val="true"/>
              </w:rPr>
              <w:t>حسنات اخلاقی در کلام حضرت حق</w:t>
            </w:r>
            <w:r>
              <w:rPr>
                <w:rStyle w:val="IndexLink"/>
                <w:rtl w:val="true"/>
              </w:rPr>
              <w:tab/>
            </w:r>
            <w:r>
              <w:rPr>
                <w:rStyle w:val="IndexLink"/>
              </w:rPr>
              <w:t>126</w:t>
            </w:r>
          </w:hyperlink>
        </w:p>
        <w:p>
          <w:pPr>
            <w:pStyle w:val="Contents4"/>
            <w:tabs>
              <w:tab w:val="clear" w:pos="8176"/>
              <w:tab w:val="right" w:pos="9026" w:leader="dot"/>
            </w:tabs>
            <w:rPr/>
          </w:pPr>
          <w:hyperlink w:anchor="__RefHeading___Toc1906525_21167332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906527_211673320">
            <w:r>
              <w:rPr>
                <w:webHidden/>
                <w:rStyle w:val="IndexLink"/>
                <w:rtl w:val="true"/>
              </w:rPr>
              <w:t>وفای به عهد</w:t>
            </w:r>
            <w:r>
              <w:rPr>
                <w:rStyle w:val="IndexLink"/>
                <w:rtl w:val="true"/>
              </w:rPr>
              <w:tab/>
            </w:r>
            <w:r>
              <w:rPr>
                <w:rStyle w:val="IndexLink"/>
              </w:rPr>
              <w:t>129</w:t>
            </w:r>
          </w:hyperlink>
        </w:p>
        <w:p>
          <w:pPr>
            <w:pStyle w:val="Contents4"/>
            <w:tabs>
              <w:tab w:val="clear" w:pos="8176"/>
              <w:tab w:val="right" w:pos="9026" w:leader="dot"/>
            </w:tabs>
            <w:rPr/>
          </w:pPr>
          <w:hyperlink w:anchor="__RefHeading___Toc1906529_211673320">
            <w:r>
              <w:rPr>
                <w:webHidden/>
                <w:rStyle w:val="IndexLink"/>
                <w:rtl w:val="true"/>
              </w:rPr>
              <w:t>نشکستن پیمان</w:t>
            </w:r>
            <w:r>
              <w:rPr>
                <w:rStyle w:val="IndexLink"/>
                <w:rtl w:val="true"/>
              </w:rPr>
              <w:tab/>
            </w:r>
            <w:r>
              <w:rPr>
                <w:rStyle w:val="IndexLink"/>
              </w:rPr>
              <w:t>129</w:t>
            </w:r>
          </w:hyperlink>
        </w:p>
        <w:p>
          <w:pPr>
            <w:pStyle w:val="Contents4"/>
            <w:tabs>
              <w:tab w:val="clear" w:pos="8176"/>
              <w:tab w:val="right" w:pos="9026" w:leader="dot"/>
            </w:tabs>
            <w:rPr/>
          </w:pPr>
          <w:hyperlink w:anchor="__RefHeading___Toc1906531_211673320">
            <w:r>
              <w:rPr>
                <w:webHidden/>
                <w:rStyle w:val="IndexLink"/>
                <w:rtl w:val="true"/>
              </w:rPr>
              <w:t>حفظ پیوند با آنان که خدا فرمان داده است</w:t>
            </w:r>
            <w:r>
              <w:rPr>
                <w:rStyle w:val="IndexLink"/>
                <w:rtl w:val="true"/>
              </w:rPr>
              <w:tab/>
            </w:r>
            <w:r>
              <w:rPr>
                <w:rStyle w:val="IndexLink"/>
              </w:rPr>
              <w:t>130</w:t>
            </w:r>
          </w:hyperlink>
        </w:p>
        <w:p>
          <w:pPr>
            <w:pStyle w:val="Contents4"/>
            <w:tabs>
              <w:tab w:val="clear" w:pos="8176"/>
              <w:tab w:val="right" w:pos="9026" w:leader="dot"/>
            </w:tabs>
            <w:rPr/>
          </w:pPr>
          <w:hyperlink w:anchor="__RefHeading___Toc1906533_211673320">
            <w:r>
              <w:rPr>
                <w:webHidden/>
                <w:rStyle w:val="IndexLink"/>
                <w:rtl w:val="true"/>
              </w:rPr>
              <w:t>خوف از خدا</w:t>
            </w:r>
            <w:r>
              <w:rPr>
                <w:rStyle w:val="IndexLink"/>
                <w:rtl w:val="true"/>
              </w:rPr>
              <w:tab/>
            </w:r>
            <w:r>
              <w:rPr>
                <w:rStyle w:val="IndexLink"/>
              </w:rPr>
              <w:t>131</w:t>
            </w:r>
          </w:hyperlink>
        </w:p>
        <w:p>
          <w:pPr>
            <w:pStyle w:val="Contents5"/>
            <w:tabs>
              <w:tab w:val="clear" w:pos="7892"/>
              <w:tab w:val="right" w:pos="9026" w:leader="dot"/>
            </w:tabs>
            <w:rPr/>
          </w:pPr>
          <w:hyperlink w:anchor="__RefHeading___Toc1906535_211673320">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1906537_211673320">
            <w:r>
              <w:rPr>
                <w:webHidden/>
                <w:rStyle w:val="IndexLink"/>
                <w:rtl w:val="true"/>
              </w:rPr>
              <w:t>کفن دزد بنی اسرائیلی</w:t>
            </w:r>
            <w:r>
              <w:rPr>
                <w:rStyle w:val="IndexLink"/>
                <w:rtl w:val="true"/>
              </w:rPr>
              <w:tab/>
            </w:r>
            <w:r>
              <w:rPr>
                <w:rStyle w:val="IndexLink"/>
              </w:rPr>
              <w:t>133</w:t>
            </w:r>
          </w:hyperlink>
        </w:p>
        <w:p>
          <w:pPr>
            <w:pStyle w:val="Contents5"/>
            <w:tabs>
              <w:tab w:val="clear" w:pos="7892"/>
              <w:tab w:val="right" w:pos="9026" w:leader="dot"/>
            </w:tabs>
            <w:rPr/>
          </w:pPr>
          <w:hyperlink w:anchor="__RefHeading___Toc1906539_211673320">
            <w:r>
              <w:rPr>
                <w:webHidden/>
                <w:rStyle w:val="IndexLink"/>
                <w:rtl w:val="true"/>
              </w:rPr>
              <w:t>جوان خائف</w:t>
            </w:r>
            <w:r>
              <w:rPr>
                <w:rStyle w:val="IndexLink"/>
                <w:rtl w:val="true"/>
              </w:rPr>
              <w:tab/>
            </w:r>
            <w:r>
              <w:rPr>
                <w:rStyle w:val="IndexLink"/>
              </w:rPr>
              <w:t>134</w:t>
            </w:r>
          </w:hyperlink>
        </w:p>
        <w:p>
          <w:pPr>
            <w:pStyle w:val="Contents4"/>
            <w:tabs>
              <w:tab w:val="clear" w:pos="8176"/>
              <w:tab w:val="right" w:pos="9026" w:leader="dot"/>
            </w:tabs>
            <w:rPr/>
          </w:pPr>
          <w:hyperlink w:anchor="__RefHeading___Toc1906541_211673320">
            <w:r>
              <w:rPr>
                <w:webHidden/>
                <w:rStyle w:val="IndexLink"/>
                <w:rtl w:val="true"/>
              </w:rPr>
              <w:t>بیم از بدی حساب</w:t>
            </w:r>
            <w:r>
              <w:rPr>
                <w:rStyle w:val="IndexLink"/>
                <w:rtl w:val="true"/>
              </w:rPr>
              <w:tab/>
            </w:r>
            <w:r>
              <w:rPr>
                <w:rStyle w:val="IndexLink"/>
              </w:rPr>
              <w:t>135</w:t>
            </w:r>
          </w:hyperlink>
        </w:p>
        <w:p>
          <w:pPr>
            <w:pStyle w:val="Contents4"/>
            <w:tabs>
              <w:tab w:val="clear" w:pos="8176"/>
              <w:tab w:val="right" w:pos="9026" w:leader="dot"/>
            </w:tabs>
            <w:rPr/>
          </w:pPr>
          <w:hyperlink w:anchor="__RefHeading___Toc1906543_211673320">
            <w:r>
              <w:rPr>
                <w:webHidden/>
                <w:rStyle w:val="IndexLink"/>
                <w:rtl w:val="true"/>
              </w:rPr>
              <w:t>صبر و استقامت</w:t>
            </w:r>
            <w:r>
              <w:rPr>
                <w:rStyle w:val="IndexLink"/>
                <w:rtl w:val="true"/>
              </w:rPr>
              <w:tab/>
            </w:r>
            <w:r>
              <w:rPr>
                <w:rStyle w:val="IndexLink"/>
              </w:rPr>
              <w:t>135</w:t>
            </w:r>
          </w:hyperlink>
        </w:p>
        <w:p>
          <w:pPr>
            <w:pStyle w:val="Contents4"/>
            <w:tabs>
              <w:tab w:val="clear" w:pos="8176"/>
              <w:tab w:val="right" w:pos="9026" w:leader="dot"/>
            </w:tabs>
            <w:rPr/>
          </w:pPr>
          <w:hyperlink w:anchor="__RefHeading___Toc1906545_211673320">
            <w:r>
              <w:rPr>
                <w:webHidden/>
                <w:rStyle w:val="IndexLink"/>
                <w:rtl w:val="true"/>
              </w:rPr>
              <w:t>انفاق در پنهان و آشکار</w:t>
            </w:r>
            <w:r>
              <w:rPr>
                <w:rStyle w:val="IndexLink"/>
                <w:rtl w:val="true"/>
              </w:rPr>
              <w:tab/>
            </w:r>
            <w:r>
              <w:rPr>
                <w:rStyle w:val="IndexLink"/>
              </w:rPr>
              <w:t>137</w:t>
            </w:r>
          </w:hyperlink>
        </w:p>
        <w:p>
          <w:pPr>
            <w:pStyle w:val="Contents4"/>
            <w:tabs>
              <w:tab w:val="clear" w:pos="8176"/>
              <w:tab w:val="right" w:pos="9026" w:leader="dot"/>
            </w:tabs>
            <w:rPr/>
          </w:pPr>
          <w:hyperlink w:anchor="__RefHeading___Toc1906547_211673320">
            <w:r>
              <w:rPr>
                <w:webHidden/>
                <w:rStyle w:val="IndexLink"/>
                <w:rtl w:val="true"/>
              </w:rPr>
              <w:t>دفع بدی با خوبی</w:t>
            </w:r>
            <w:r>
              <w:rPr>
                <w:rStyle w:val="IndexLink"/>
                <w:rtl w:val="true"/>
              </w:rPr>
              <w:tab/>
            </w:r>
            <w:r>
              <w:rPr>
                <w:rStyle w:val="IndexLink"/>
              </w:rPr>
              <w:t>138</w:t>
            </w:r>
          </w:hyperlink>
        </w:p>
        <w:p>
          <w:pPr>
            <w:pStyle w:val="Contents3"/>
            <w:tabs>
              <w:tab w:val="clear" w:pos="8459"/>
              <w:tab w:val="right" w:pos="9026" w:leader="dot"/>
            </w:tabs>
            <w:rPr/>
          </w:pPr>
          <w:hyperlink w:anchor="__RefHeading___Toc1906549_211673320">
            <w:r>
              <w:rPr>
                <w:webHidden/>
                <w:rStyle w:val="IndexLink"/>
                <w:rtl w:val="true"/>
              </w:rPr>
              <w:t>ثواب زیارت امام رضا علیه السلام</w:t>
            </w:r>
            <w:r>
              <w:rPr>
                <w:rStyle w:val="IndexLink"/>
                <w:rtl w:val="true"/>
              </w:rPr>
              <w:tab/>
            </w:r>
            <w:r>
              <w:rPr>
                <w:rStyle w:val="IndexLink"/>
              </w:rPr>
              <w:t>139</w:t>
            </w:r>
          </w:hyperlink>
        </w:p>
        <w:p>
          <w:pPr>
            <w:pStyle w:val="Contents2"/>
            <w:tabs>
              <w:tab w:val="clear" w:pos="8743"/>
              <w:tab w:val="right" w:pos="9026" w:leader="dot"/>
            </w:tabs>
            <w:rPr/>
          </w:pPr>
          <w:hyperlink w:anchor="__RefHeading___Toc1906551_211673320">
            <w:r>
              <w:rPr>
                <w:webHidden/>
                <w:rStyle w:val="IndexLink"/>
                <w:rtl w:val="true"/>
              </w:rPr>
              <w:t>بخش هفتم آثار پرفایده ی حسن خلق</w:t>
            </w:r>
            <w:r>
              <w:rPr>
                <w:rStyle w:val="IndexLink"/>
                <w:rtl w:val="true"/>
              </w:rPr>
              <w:tab/>
            </w:r>
            <w:r>
              <w:rPr>
                <w:rStyle w:val="IndexLink"/>
              </w:rPr>
              <w:t>140</w:t>
            </w:r>
          </w:hyperlink>
        </w:p>
        <w:p>
          <w:pPr>
            <w:pStyle w:val="Contents3"/>
            <w:tabs>
              <w:tab w:val="clear" w:pos="8459"/>
              <w:tab w:val="right" w:pos="9026" w:leader="dot"/>
            </w:tabs>
            <w:rPr/>
          </w:pPr>
          <w:hyperlink w:anchor="__RefHeading___Toc1906553_211673320">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1906555_211673320">
            <w:r>
              <w:rPr>
                <w:webHidden/>
                <w:rStyle w:val="IndexLink"/>
                <w:rtl w:val="true"/>
              </w:rPr>
              <w:t>آثار حسن خلق</w:t>
            </w:r>
            <w:r>
              <w:rPr>
                <w:rStyle w:val="IndexLink"/>
                <w:rtl w:val="true"/>
              </w:rPr>
              <w:tab/>
            </w:r>
            <w:r>
              <w:rPr>
                <w:rStyle w:val="IndexLink"/>
              </w:rPr>
              <w:t>141</w:t>
            </w:r>
          </w:hyperlink>
        </w:p>
        <w:p>
          <w:pPr>
            <w:pStyle w:val="Contents4"/>
            <w:tabs>
              <w:tab w:val="clear" w:pos="8176"/>
              <w:tab w:val="right" w:pos="9026" w:leader="dot"/>
            </w:tabs>
            <w:rPr/>
          </w:pPr>
          <w:hyperlink w:anchor="__RefHeading___Toc1906557_211673320">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1906559_211673320">
            <w:r>
              <w:rPr>
                <w:webHidden/>
                <w:rStyle w:val="IndexLink"/>
                <w:rtl w:val="true"/>
              </w:rPr>
              <w:t>داستان شگفت انگیز سعد بن معاذ</w:t>
            </w:r>
            <w:r>
              <w:rPr>
                <w:rStyle w:val="IndexLink"/>
                <w:rtl w:val="true"/>
              </w:rPr>
              <w:tab/>
            </w:r>
            <w:r>
              <w:rPr>
                <w:rStyle w:val="IndexLink"/>
              </w:rPr>
              <w:t>141</w:t>
            </w:r>
          </w:hyperlink>
        </w:p>
        <w:p>
          <w:pPr>
            <w:pStyle w:val="Contents3"/>
            <w:tabs>
              <w:tab w:val="clear" w:pos="8459"/>
              <w:tab w:val="right" w:pos="9026" w:leader="dot"/>
            </w:tabs>
            <w:rPr/>
          </w:pPr>
          <w:hyperlink w:anchor="__RefHeading___Toc1906561_211673320">
            <w:r>
              <w:rPr>
                <w:webHidden/>
                <w:rStyle w:val="IndexLink"/>
                <w:rtl w:val="true"/>
              </w:rPr>
              <w:t>مراتب حیات</w:t>
            </w:r>
            <w:r>
              <w:rPr>
                <w:rStyle w:val="IndexLink"/>
                <w:rtl w:val="true"/>
              </w:rPr>
              <w:tab/>
            </w:r>
            <w:r>
              <w:rPr>
                <w:rStyle w:val="IndexLink"/>
              </w:rPr>
              <w:t>142</w:t>
            </w:r>
          </w:hyperlink>
        </w:p>
        <w:p>
          <w:pPr>
            <w:pStyle w:val="Contents4"/>
            <w:tabs>
              <w:tab w:val="clear" w:pos="8176"/>
              <w:tab w:val="right" w:pos="9026" w:leader="dot"/>
            </w:tabs>
            <w:rPr/>
          </w:pPr>
          <w:hyperlink w:anchor="__RefHeading___Toc1906563_211673320">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1906565_211673320">
            <w:r>
              <w:rPr>
                <w:webHidden/>
                <w:rStyle w:val="IndexLink"/>
                <w:rtl w:val="true"/>
              </w:rPr>
              <w:t>حیات طبیعی یا مادّی</w:t>
            </w:r>
            <w:r>
              <w:rPr>
                <w:rStyle w:val="IndexLink"/>
                <w:rtl w:val="true"/>
              </w:rPr>
              <w:tab/>
            </w:r>
            <w:r>
              <w:rPr>
                <w:rStyle w:val="IndexLink"/>
              </w:rPr>
              <w:t>143</w:t>
            </w:r>
          </w:hyperlink>
        </w:p>
        <w:p>
          <w:pPr>
            <w:pStyle w:val="Contents4"/>
            <w:tabs>
              <w:tab w:val="clear" w:pos="8176"/>
              <w:tab w:val="right" w:pos="9026" w:leader="dot"/>
            </w:tabs>
            <w:rPr/>
          </w:pPr>
          <w:hyperlink w:anchor="__RefHeading___Toc1906567_211673320">
            <w:r>
              <w:rPr>
                <w:webHidden/>
                <w:rStyle w:val="IndexLink"/>
                <w:rtl w:val="true"/>
              </w:rPr>
              <w:t>حیات معنوی</w:t>
            </w:r>
            <w:r>
              <w:rPr>
                <w:rStyle w:val="IndexLink"/>
                <w:rtl w:val="true"/>
              </w:rPr>
              <w:tab/>
            </w:r>
            <w:r>
              <w:rPr>
                <w:rStyle w:val="IndexLink"/>
              </w:rPr>
              <w:t>144</w:t>
            </w:r>
          </w:hyperlink>
        </w:p>
        <w:p>
          <w:pPr>
            <w:pStyle w:val="Contents4"/>
            <w:tabs>
              <w:tab w:val="clear" w:pos="8176"/>
              <w:tab w:val="right" w:pos="9026" w:leader="dot"/>
            </w:tabs>
            <w:rPr/>
          </w:pPr>
          <w:hyperlink w:anchor="__RefHeading___Toc1906569_211673320">
            <w:r>
              <w:rPr>
                <w:webHidden/>
                <w:rStyle w:val="IndexLink"/>
                <w:rtl w:val="true"/>
              </w:rPr>
              <w:t>حیات طیّبه</w:t>
            </w:r>
            <w:r>
              <w:rPr>
                <w:rStyle w:val="IndexLink"/>
                <w:rtl w:val="true"/>
              </w:rPr>
              <w:tab/>
            </w:r>
            <w:r>
              <w:rPr>
                <w:rStyle w:val="IndexLink"/>
              </w:rPr>
              <w:t>145</w:t>
            </w:r>
          </w:hyperlink>
        </w:p>
        <w:p>
          <w:pPr>
            <w:pStyle w:val="Contents4"/>
            <w:tabs>
              <w:tab w:val="clear" w:pos="8176"/>
              <w:tab w:val="right" w:pos="9026" w:leader="dot"/>
            </w:tabs>
            <w:rPr/>
          </w:pPr>
          <w:hyperlink w:anchor="__RefHeading___Toc1906571_211673320">
            <w:r>
              <w:rPr>
                <w:webHidden/>
                <w:rStyle w:val="IndexLink"/>
                <w:rtl w:val="true"/>
              </w:rPr>
              <w:t>حیات برتر و ملکوتی</w:t>
            </w:r>
            <w:r>
              <w:rPr>
                <w:rStyle w:val="IndexLink"/>
                <w:rtl w:val="true"/>
              </w:rPr>
              <w:tab/>
            </w:r>
            <w:r>
              <w:rPr>
                <w:rStyle w:val="IndexLink"/>
              </w:rPr>
              <w:t>147</w:t>
            </w:r>
          </w:hyperlink>
        </w:p>
        <w:p>
          <w:pPr>
            <w:pStyle w:val="Contents3"/>
            <w:tabs>
              <w:tab w:val="clear" w:pos="8459"/>
              <w:tab w:val="right" w:pos="9026" w:leader="dot"/>
            </w:tabs>
            <w:rPr/>
          </w:pPr>
          <w:hyperlink w:anchor="__RefHeading___Toc1906573_211673320">
            <w:r>
              <w:rPr>
                <w:webHidden/>
                <w:rStyle w:val="IndexLink"/>
                <w:rtl w:val="true"/>
              </w:rPr>
              <w:t>کامل ترین مؤمنان</w:t>
            </w:r>
            <w:r>
              <w:rPr>
                <w:rStyle w:val="IndexLink"/>
                <w:rtl w:val="true"/>
              </w:rPr>
              <w:tab/>
            </w:r>
            <w:r>
              <w:rPr>
                <w:rStyle w:val="IndexLink"/>
              </w:rPr>
              <w:t>148</w:t>
            </w:r>
          </w:hyperlink>
        </w:p>
        <w:p>
          <w:pPr>
            <w:pStyle w:val="Contents3"/>
            <w:tabs>
              <w:tab w:val="clear" w:pos="8459"/>
              <w:tab w:val="right" w:pos="9026" w:leader="dot"/>
            </w:tabs>
            <w:rPr/>
          </w:pPr>
          <w:hyperlink w:anchor="__RefHeading___Toc1906575_211673320">
            <w:r>
              <w:rPr>
                <w:webHidden/>
                <w:rStyle w:val="IndexLink"/>
                <w:rtl w:val="true"/>
              </w:rPr>
              <w:t>مقرب ترین انسان در قیامت به پیامبر</w:t>
            </w:r>
            <w:r>
              <w:rPr>
                <w:rStyle w:val="IndexLink"/>
                <w:rtl w:val="true"/>
              </w:rPr>
              <w:tab/>
            </w:r>
            <w:r>
              <w:rPr>
                <w:rStyle w:val="IndexLink"/>
              </w:rPr>
              <w:t>149</w:t>
            </w:r>
          </w:hyperlink>
        </w:p>
        <w:p>
          <w:pPr>
            <w:pStyle w:val="Contents3"/>
            <w:tabs>
              <w:tab w:val="clear" w:pos="8459"/>
              <w:tab w:val="right" w:pos="9026" w:leader="dot"/>
            </w:tabs>
            <w:rPr/>
          </w:pPr>
          <w:hyperlink w:anchor="__RefHeading___Toc1906577_211673320">
            <w:r>
              <w:rPr>
                <w:webHidden/>
                <w:rStyle w:val="IndexLink"/>
                <w:rtl w:val="true"/>
              </w:rPr>
              <w:t>چهار خصلت اخلاقی</w:t>
            </w:r>
            <w:r>
              <w:rPr>
                <w:rStyle w:val="IndexLink"/>
                <w:rtl w:val="true"/>
              </w:rPr>
              <w:tab/>
            </w:r>
            <w:r>
              <w:rPr>
                <w:rStyle w:val="IndexLink"/>
              </w:rPr>
              <w:t>151</w:t>
            </w:r>
          </w:hyperlink>
        </w:p>
        <w:p>
          <w:pPr>
            <w:pStyle w:val="Contents3"/>
            <w:tabs>
              <w:tab w:val="clear" w:pos="8459"/>
              <w:tab w:val="right" w:pos="9026" w:leader="dot"/>
            </w:tabs>
            <w:rPr/>
          </w:pPr>
          <w:hyperlink w:anchor="__RefHeading___Toc1906579_211673320">
            <w:r>
              <w:rPr>
                <w:webHidden/>
                <w:rStyle w:val="IndexLink"/>
                <w:rtl w:val="true"/>
              </w:rPr>
              <w:t>تأخیر مرگ به سبب حسن خلق</w:t>
            </w:r>
            <w:r>
              <w:rPr>
                <w:rStyle w:val="IndexLink"/>
                <w:rtl w:val="true"/>
              </w:rPr>
              <w:tab/>
            </w:r>
            <w:r>
              <w:rPr>
                <w:rStyle w:val="IndexLink"/>
              </w:rPr>
              <w:t>154</w:t>
            </w:r>
          </w:hyperlink>
        </w:p>
        <w:p>
          <w:pPr>
            <w:pStyle w:val="Contents3"/>
            <w:tabs>
              <w:tab w:val="clear" w:pos="8459"/>
              <w:tab w:val="right" w:pos="9026" w:leader="dot"/>
            </w:tabs>
            <w:rPr/>
          </w:pPr>
          <w:hyperlink w:anchor="__RefHeading___Toc1906581_211673320">
            <w:r>
              <w:rPr>
                <w:webHidden/>
                <w:rStyle w:val="IndexLink"/>
                <w:rtl w:val="true"/>
              </w:rPr>
              <w:t>تبلیغ اخلاق با آراسته بودن به اخلاق</w:t>
            </w:r>
            <w:r>
              <w:rPr>
                <w:rStyle w:val="IndexLink"/>
                <w:rtl w:val="true"/>
              </w:rPr>
              <w:tab/>
            </w:r>
            <w:r>
              <w:rPr>
                <w:rStyle w:val="IndexLink"/>
              </w:rPr>
              <w:t>155</w:t>
            </w:r>
          </w:hyperlink>
        </w:p>
        <w:p>
          <w:pPr>
            <w:pStyle w:val="Contents4"/>
            <w:tabs>
              <w:tab w:val="clear" w:pos="8176"/>
              <w:tab w:val="right" w:pos="9026" w:leader="dot"/>
            </w:tabs>
            <w:rPr/>
          </w:pPr>
          <w:hyperlink w:anchor="__RefHeading___Toc1906583_211673320">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906585_211673320">
            <w:r>
              <w:rPr>
                <w:webHidden/>
                <w:rStyle w:val="IndexLink"/>
                <w:rtl w:val="true"/>
              </w:rPr>
              <w:t>بزرگترین معلم اخلاق</w:t>
            </w:r>
            <w:r>
              <w:rPr>
                <w:rStyle w:val="IndexLink"/>
                <w:rtl w:val="true"/>
              </w:rPr>
              <w:tab/>
            </w:r>
            <w:r>
              <w:rPr>
                <w:rStyle w:val="IndexLink"/>
              </w:rPr>
              <w:t>156</w:t>
            </w:r>
          </w:hyperlink>
        </w:p>
        <w:p>
          <w:pPr>
            <w:pStyle w:val="Contents4"/>
            <w:tabs>
              <w:tab w:val="clear" w:pos="8176"/>
              <w:tab w:val="right" w:pos="9026" w:leader="dot"/>
            </w:tabs>
            <w:rPr/>
          </w:pPr>
          <w:hyperlink w:anchor="__RefHeading___Toc1906587_211673320">
            <w:r>
              <w:rPr>
                <w:webHidden/>
                <w:rStyle w:val="IndexLink"/>
                <w:rtl w:val="true"/>
              </w:rPr>
              <w:t>رسیدن به عرفان عملی در پرتو حسنات اخلاقی</w:t>
            </w:r>
            <w:r>
              <w:rPr>
                <w:rStyle w:val="IndexLink"/>
                <w:rtl w:val="true"/>
              </w:rPr>
              <w:tab/>
            </w:r>
            <w:r>
              <w:rPr>
                <w:rStyle w:val="IndexLink"/>
              </w:rPr>
              <w:t>158</w:t>
            </w:r>
          </w:hyperlink>
        </w:p>
        <w:p>
          <w:pPr>
            <w:pStyle w:val="Contents2"/>
            <w:tabs>
              <w:tab w:val="clear" w:pos="8743"/>
              <w:tab w:val="right" w:pos="9026" w:leader="dot"/>
            </w:tabs>
            <w:rPr/>
          </w:pPr>
          <w:hyperlink w:anchor="__RefHeading___Toc1906589_211673320">
            <w:r>
              <w:rPr>
                <w:webHidden/>
                <w:rStyle w:val="IndexLink"/>
                <w:rtl w:val="true"/>
              </w:rPr>
              <w:t>بخش هشتم تعالیم اخلاقی حیات بخش پیامبر اسلام صلی الله علیه و آله و سلم</w:t>
            </w:r>
            <w:r>
              <w:rPr>
                <w:rStyle w:val="IndexLink"/>
                <w:rtl w:val="true"/>
              </w:rPr>
              <w:tab/>
            </w:r>
            <w:r>
              <w:rPr>
                <w:rStyle w:val="IndexLink"/>
              </w:rPr>
              <w:t>161</w:t>
            </w:r>
          </w:hyperlink>
        </w:p>
        <w:p>
          <w:pPr>
            <w:pStyle w:val="Contents3"/>
            <w:tabs>
              <w:tab w:val="clear" w:pos="8459"/>
              <w:tab w:val="right" w:pos="9026" w:leader="dot"/>
            </w:tabs>
            <w:rPr/>
          </w:pPr>
          <w:hyperlink w:anchor="__RefHeading___Toc1906591_211673320">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1906593_211673320">
            <w:r>
              <w:rPr>
                <w:webHidden/>
                <w:rStyle w:val="IndexLink"/>
                <w:rtl w:val="true"/>
              </w:rPr>
              <w:t>وصایای پیامبر صلی الله علیه و آله و سلم به ابو ذر</w:t>
            </w:r>
            <w:r>
              <w:rPr>
                <w:rStyle w:val="IndexLink"/>
                <w:rtl w:val="true"/>
              </w:rPr>
              <w:tab/>
            </w:r>
            <w:r>
              <w:rPr>
                <w:rStyle w:val="IndexLink"/>
              </w:rPr>
              <w:t>162</w:t>
            </w:r>
          </w:hyperlink>
        </w:p>
        <w:p>
          <w:pPr>
            <w:pStyle w:val="Contents4"/>
            <w:tabs>
              <w:tab w:val="clear" w:pos="8176"/>
              <w:tab w:val="right" w:pos="9026" w:leader="dot"/>
            </w:tabs>
            <w:rPr/>
          </w:pPr>
          <w:hyperlink w:anchor="__RefHeading___Toc1906595_211673320">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1906597_211673320">
            <w:r>
              <w:rPr>
                <w:webHidden/>
                <w:rStyle w:val="IndexLink"/>
              </w:rPr>
              <w:t>1</w:t>
            </w:r>
            <w:r>
              <w:rPr>
                <w:rStyle w:val="IndexLink"/>
                <w:rtl w:val="true"/>
              </w:rPr>
              <w:t>-</w:t>
            </w:r>
            <w:r>
              <w:rPr>
                <w:rStyle w:val="IndexLink"/>
                <w:rtl w:val="true"/>
              </w:rPr>
              <w:t>نظر به ما دون و چشم پوشی از نظر به ما فوق</w:t>
            </w:r>
            <w:r>
              <w:rPr>
                <w:rStyle w:val="IndexLink"/>
                <w:rtl w:val="true"/>
              </w:rPr>
              <w:tab/>
            </w:r>
            <w:r>
              <w:rPr>
                <w:rStyle w:val="IndexLink"/>
              </w:rPr>
              <w:t>163</w:t>
            </w:r>
          </w:hyperlink>
        </w:p>
        <w:p>
          <w:pPr>
            <w:pStyle w:val="Contents4"/>
            <w:tabs>
              <w:tab w:val="clear" w:pos="8176"/>
              <w:tab w:val="right" w:pos="9026" w:leader="dot"/>
            </w:tabs>
            <w:rPr/>
          </w:pPr>
          <w:hyperlink w:anchor="__RefHeading___Toc1906599_211673320">
            <w:r>
              <w:rPr>
                <w:webHidden/>
                <w:rStyle w:val="IndexLink"/>
              </w:rPr>
              <w:t>2</w:t>
            </w:r>
            <w:r>
              <w:rPr>
                <w:rStyle w:val="IndexLink"/>
                <w:rtl w:val="true"/>
              </w:rPr>
              <w:t>-</w:t>
            </w:r>
            <w:r>
              <w:rPr>
                <w:rStyle w:val="IndexLink"/>
                <w:rtl w:val="true"/>
              </w:rPr>
              <w:t>عشق ورزی به تهیدستان و فقیران</w:t>
            </w:r>
            <w:r>
              <w:rPr>
                <w:rStyle w:val="IndexLink"/>
                <w:rtl w:val="true"/>
              </w:rPr>
              <w:tab/>
            </w:r>
            <w:r>
              <w:rPr>
                <w:rStyle w:val="IndexLink"/>
              </w:rPr>
              <w:t>166</w:t>
            </w:r>
          </w:hyperlink>
        </w:p>
        <w:p>
          <w:pPr>
            <w:pStyle w:val="Contents5"/>
            <w:tabs>
              <w:tab w:val="clear" w:pos="7892"/>
              <w:tab w:val="right" w:pos="9026" w:leader="dot"/>
            </w:tabs>
            <w:rPr/>
          </w:pPr>
          <w:hyperlink w:anchor="__RefHeading___Toc1906601_211673320">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1906603_211673320">
            <w:r>
              <w:rPr>
                <w:webHidden/>
                <w:rStyle w:val="IndexLink"/>
                <w:rtl w:val="true"/>
              </w:rPr>
              <w:t>داستان جنید بغدادی و مسکین</w:t>
            </w:r>
            <w:r>
              <w:rPr>
                <w:rStyle w:val="IndexLink"/>
                <w:rtl w:val="true"/>
              </w:rPr>
              <w:tab/>
            </w:r>
            <w:r>
              <w:rPr>
                <w:rStyle w:val="IndexLink"/>
              </w:rPr>
              <w:t>168</w:t>
            </w:r>
          </w:hyperlink>
        </w:p>
        <w:p>
          <w:pPr>
            <w:pStyle w:val="Contents5"/>
            <w:tabs>
              <w:tab w:val="clear" w:pos="7892"/>
              <w:tab w:val="right" w:pos="9026" w:leader="dot"/>
            </w:tabs>
            <w:rPr/>
          </w:pPr>
          <w:hyperlink w:anchor="__RefHeading___Toc1906605_211673320">
            <w:r>
              <w:rPr>
                <w:webHidden/>
                <w:rStyle w:val="IndexLink"/>
                <w:rtl w:val="true"/>
              </w:rPr>
              <w:t>عزّت نفس زنی تهیدست</w:t>
            </w:r>
            <w:r>
              <w:rPr>
                <w:rStyle w:val="IndexLink"/>
                <w:rtl w:val="true"/>
              </w:rPr>
              <w:tab/>
            </w:r>
            <w:r>
              <w:rPr>
                <w:rStyle w:val="IndexLink"/>
              </w:rPr>
              <w:t>169</w:t>
            </w:r>
          </w:hyperlink>
        </w:p>
        <w:p>
          <w:pPr>
            <w:pStyle w:val="Contents5"/>
            <w:tabs>
              <w:tab w:val="clear" w:pos="7892"/>
              <w:tab w:val="right" w:pos="9026" w:leader="dot"/>
            </w:tabs>
            <w:rPr/>
          </w:pPr>
          <w:hyperlink w:anchor="__RefHeading___Toc1906607_211673320">
            <w:r>
              <w:rPr>
                <w:webHidden/>
                <w:rStyle w:val="IndexLink"/>
                <w:rtl w:val="true"/>
              </w:rPr>
              <w:t>چهره‌ای برجسته و مؤمن در لباس باربری</w:t>
            </w:r>
            <w:r>
              <w:rPr>
                <w:rStyle w:val="IndexLink"/>
                <w:rtl w:val="true"/>
              </w:rPr>
              <w:tab/>
            </w:r>
            <w:r>
              <w:rPr>
                <w:rStyle w:val="IndexLink"/>
              </w:rPr>
              <w:t>170</w:t>
            </w:r>
          </w:hyperlink>
        </w:p>
        <w:p>
          <w:pPr>
            <w:pStyle w:val="Contents4"/>
            <w:tabs>
              <w:tab w:val="clear" w:pos="8176"/>
              <w:tab w:val="right" w:pos="9026" w:leader="dot"/>
            </w:tabs>
            <w:rPr/>
          </w:pPr>
          <w:hyperlink w:anchor="__RefHeading___Toc1906609_211673320">
            <w:r>
              <w:rPr>
                <w:webHidden/>
                <w:rStyle w:val="IndexLink"/>
              </w:rPr>
              <w:t>3</w:t>
            </w:r>
            <w:r>
              <w:rPr>
                <w:rStyle w:val="IndexLink"/>
                <w:rtl w:val="true"/>
              </w:rPr>
              <w:t>-</w:t>
            </w:r>
            <w:r>
              <w:rPr>
                <w:rStyle w:val="IndexLink"/>
                <w:rtl w:val="true"/>
              </w:rPr>
              <w:t>حق گویی</w:t>
            </w:r>
            <w:r>
              <w:rPr>
                <w:rStyle w:val="IndexLink"/>
                <w:rtl w:val="true"/>
              </w:rPr>
              <w:tab/>
            </w:r>
            <w:r>
              <w:rPr>
                <w:rStyle w:val="IndexLink"/>
              </w:rPr>
              <w:t>172</w:t>
            </w:r>
          </w:hyperlink>
        </w:p>
        <w:p>
          <w:pPr>
            <w:pStyle w:val="Contents5"/>
            <w:tabs>
              <w:tab w:val="clear" w:pos="7892"/>
              <w:tab w:val="right" w:pos="9026" w:leader="dot"/>
            </w:tabs>
            <w:rPr/>
          </w:pPr>
          <w:hyperlink w:anchor="__RefHeading___Toc1906611_211673320">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1906613_211673320">
            <w:r>
              <w:rPr>
                <w:webHidden/>
                <w:rStyle w:val="IndexLink"/>
                <w:rtl w:val="true"/>
              </w:rPr>
              <w:t>حضرت یحیی و حق گویی</w:t>
            </w:r>
            <w:r>
              <w:rPr>
                <w:rStyle w:val="IndexLink"/>
                <w:rtl w:val="true"/>
              </w:rPr>
              <w:tab/>
            </w:r>
            <w:r>
              <w:rPr>
                <w:rStyle w:val="IndexLink"/>
              </w:rPr>
              <w:t>174</w:t>
            </w:r>
          </w:hyperlink>
        </w:p>
        <w:p>
          <w:pPr>
            <w:pStyle w:val="Contents5"/>
            <w:tabs>
              <w:tab w:val="clear" w:pos="7892"/>
              <w:tab w:val="right" w:pos="9026" w:leader="dot"/>
            </w:tabs>
            <w:rPr/>
          </w:pPr>
          <w:hyperlink w:anchor="__RefHeading___Toc1906615_211673320">
            <w:r>
              <w:rPr>
                <w:webHidden/>
                <w:rStyle w:val="IndexLink"/>
                <w:rtl w:val="true"/>
              </w:rPr>
              <w:t>ابن سکّیت و حق گویی</w:t>
            </w:r>
            <w:r>
              <w:rPr>
                <w:rStyle w:val="IndexLink"/>
                <w:rtl w:val="true"/>
              </w:rPr>
              <w:tab/>
            </w:r>
            <w:r>
              <w:rPr>
                <w:rStyle w:val="IndexLink"/>
              </w:rPr>
              <w:t>175</w:t>
            </w:r>
          </w:hyperlink>
        </w:p>
        <w:p>
          <w:pPr>
            <w:pStyle w:val="Contents4"/>
            <w:tabs>
              <w:tab w:val="clear" w:pos="8176"/>
              <w:tab w:val="right" w:pos="9026" w:leader="dot"/>
            </w:tabs>
            <w:rPr/>
          </w:pPr>
          <w:hyperlink w:anchor="__RefHeading___Toc1906617_211673320">
            <w:r>
              <w:rPr>
                <w:webHidden/>
                <w:rStyle w:val="IndexLink"/>
              </w:rPr>
              <w:t>4</w:t>
            </w:r>
            <w:r>
              <w:rPr>
                <w:rStyle w:val="IndexLink"/>
                <w:rtl w:val="true"/>
              </w:rPr>
              <w:t>-</w:t>
            </w:r>
            <w:r>
              <w:rPr>
                <w:rStyle w:val="IndexLink"/>
                <w:rtl w:val="true"/>
              </w:rPr>
              <w:t>صله ی رحم</w:t>
            </w:r>
            <w:r>
              <w:rPr>
                <w:rStyle w:val="IndexLink"/>
                <w:rtl w:val="true"/>
              </w:rPr>
              <w:tab/>
            </w:r>
            <w:r>
              <w:rPr>
                <w:rStyle w:val="IndexLink"/>
              </w:rPr>
              <w:t>176</w:t>
            </w:r>
          </w:hyperlink>
        </w:p>
        <w:p>
          <w:pPr>
            <w:pStyle w:val="Contents4"/>
            <w:tabs>
              <w:tab w:val="clear" w:pos="8176"/>
              <w:tab w:val="right" w:pos="9026" w:leader="dot"/>
            </w:tabs>
            <w:rPr/>
          </w:pPr>
          <w:hyperlink w:anchor="__RefHeading___Toc1906619_211673320">
            <w:r>
              <w:rPr>
                <w:webHidden/>
                <w:rStyle w:val="IndexLink"/>
              </w:rPr>
              <w:t>5</w:t>
            </w:r>
            <w:r>
              <w:rPr>
                <w:rStyle w:val="IndexLink"/>
                <w:rtl w:val="true"/>
              </w:rPr>
              <w:t>-</w:t>
            </w:r>
            <w:r>
              <w:rPr>
                <w:rStyle w:val="IndexLink"/>
                <w:rtl w:val="true"/>
              </w:rPr>
              <w:t>نترسیدن از سرزنش سرزنش کنندگان</w:t>
            </w:r>
            <w:r>
              <w:rPr>
                <w:rStyle w:val="IndexLink"/>
                <w:rtl w:val="true"/>
              </w:rPr>
              <w:tab/>
            </w:r>
            <w:r>
              <w:rPr>
                <w:rStyle w:val="IndexLink"/>
              </w:rPr>
              <w:t>178</w:t>
            </w:r>
          </w:hyperlink>
        </w:p>
        <w:p>
          <w:pPr>
            <w:pStyle w:val="Contents4"/>
            <w:tabs>
              <w:tab w:val="clear" w:pos="8176"/>
              <w:tab w:val="right" w:pos="9026" w:leader="dot"/>
            </w:tabs>
            <w:rPr/>
          </w:pPr>
          <w:hyperlink w:anchor="__RefHeading___Toc1906621_211673320">
            <w:r>
              <w:rPr>
                <w:webHidden/>
                <w:rStyle w:val="IndexLink"/>
              </w:rPr>
              <w:t>6</w:t>
            </w:r>
            <w:r>
              <w:rPr>
                <w:rStyle w:val="IndexLink"/>
                <w:rtl w:val="true"/>
              </w:rPr>
              <w:t>-</w:t>
            </w:r>
            <w:r>
              <w:rPr>
                <w:rStyle w:val="IndexLink"/>
                <w:rtl w:val="true"/>
              </w:rPr>
              <w:t>بسیار گفتن</w:t>
            </w:r>
            <w:r>
              <w:rPr>
                <w:rStyle w:val="IndexLink"/>
                <w:rtl w:val="true"/>
              </w:rPr>
              <w:t>«</w:t>
            </w:r>
            <w:r>
              <w:rPr>
                <w:rStyle w:val="IndexLink"/>
                <w:rtl w:val="true"/>
              </w:rPr>
              <w:t>لا حول و لا قوّة إلا باللّٰه العلی العظیم</w:t>
            </w:r>
            <w:r>
              <w:rPr>
                <w:rStyle w:val="IndexLink"/>
                <w:rtl w:val="true"/>
              </w:rPr>
              <w:t>»</w:t>
              <w:tab/>
            </w:r>
            <w:r>
              <w:rPr>
                <w:rStyle w:val="IndexLink"/>
              </w:rPr>
              <w:t>179</w:t>
            </w:r>
          </w:hyperlink>
        </w:p>
        <w:p>
          <w:pPr>
            <w:pStyle w:val="Contents2"/>
            <w:tabs>
              <w:tab w:val="clear" w:pos="8743"/>
              <w:tab w:val="right" w:pos="9026" w:leader="dot"/>
            </w:tabs>
            <w:rPr/>
          </w:pPr>
          <w:hyperlink w:anchor="__RefHeading___Toc1906623_211673320">
            <w:r>
              <w:rPr>
                <w:webHidden/>
                <w:rStyle w:val="IndexLink"/>
                <w:rtl w:val="true"/>
              </w:rPr>
              <w:t>بخش نهم توصیه های حق به حسنات اخلاقی</w:t>
            </w:r>
            <w:r>
              <w:rPr>
                <w:rStyle w:val="IndexLink"/>
                <w:rtl w:val="true"/>
              </w:rPr>
              <w:tab/>
            </w:r>
            <w:r>
              <w:rPr>
                <w:rStyle w:val="IndexLink"/>
              </w:rPr>
              <w:t>183</w:t>
            </w:r>
          </w:hyperlink>
        </w:p>
        <w:p>
          <w:pPr>
            <w:pStyle w:val="Contents3"/>
            <w:tabs>
              <w:tab w:val="clear" w:pos="8459"/>
              <w:tab w:val="right" w:pos="9026" w:leader="dot"/>
            </w:tabs>
            <w:rPr/>
          </w:pPr>
          <w:hyperlink w:anchor="__RefHeading___Toc1906625_211673320">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1906627_211673320">
            <w:r>
              <w:rPr>
                <w:webHidden/>
                <w:rStyle w:val="IndexLink"/>
                <w:rtl w:val="true"/>
              </w:rPr>
              <w:t>سفارش خدا به پیامبران</w:t>
            </w:r>
            <w:r>
              <w:rPr>
                <w:rStyle w:val="IndexLink"/>
                <w:rtl w:val="true"/>
              </w:rPr>
              <w:tab/>
            </w:r>
            <w:r>
              <w:rPr>
                <w:rStyle w:val="IndexLink"/>
              </w:rPr>
              <w:t>184</w:t>
            </w:r>
          </w:hyperlink>
        </w:p>
        <w:p>
          <w:pPr>
            <w:pStyle w:val="Contents4"/>
            <w:tabs>
              <w:tab w:val="clear" w:pos="8176"/>
              <w:tab w:val="right" w:pos="9026" w:leader="dot"/>
            </w:tabs>
            <w:rPr/>
          </w:pPr>
          <w:hyperlink w:anchor="__RefHeading___Toc1906629_211673320">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1906631_211673320">
            <w:r>
              <w:rPr>
                <w:webHidden/>
                <w:rStyle w:val="IndexLink"/>
              </w:rPr>
              <w:t>1</w:t>
            </w:r>
            <w:r>
              <w:rPr>
                <w:rStyle w:val="IndexLink"/>
                <w:rtl w:val="true"/>
              </w:rPr>
              <w:t>-</w:t>
            </w:r>
            <w:r>
              <w:rPr>
                <w:rStyle w:val="IndexLink"/>
                <w:rtl w:val="true"/>
              </w:rPr>
              <w:t>ورع</w:t>
            </w:r>
            <w:r>
              <w:rPr>
                <w:rStyle w:val="IndexLink"/>
                <w:rtl w:val="true"/>
              </w:rPr>
              <w:tab/>
            </w:r>
            <w:r>
              <w:rPr>
                <w:rStyle w:val="IndexLink"/>
              </w:rPr>
              <w:t>185</w:t>
            </w:r>
          </w:hyperlink>
        </w:p>
        <w:p>
          <w:pPr>
            <w:pStyle w:val="Contents5"/>
            <w:tabs>
              <w:tab w:val="clear" w:pos="7892"/>
              <w:tab w:val="right" w:pos="9026" w:leader="dot"/>
            </w:tabs>
            <w:rPr/>
          </w:pPr>
          <w:hyperlink w:anchor="__RefHeading___Toc1906633_211673320">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1906635_211673320">
            <w:r>
              <w:rPr>
                <w:webHidden/>
                <w:rStyle w:val="IndexLink"/>
                <w:rtl w:val="true"/>
              </w:rPr>
              <w:t>غفلت از حجاب درون</w:t>
            </w:r>
            <w:r>
              <w:rPr>
                <w:rStyle w:val="IndexLink"/>
                <w:rtl w:val="true"/>
              </w:rPr>
              <w:tab/>
            </w:r>
            <w:r>
              <w:rPr>
                <w:rStyle w:val="IndexLink"/>
              </w:rPr>
              <w:t>186</w:t>
            </w:r>
          </w:hyperlink>
        </w:p>
        <w:p>
          <w:pPr>
            <w:pStyle w:val="Contents5"/>
            <w:tabs>
              <w:tab w:val="clear" w:pos="7892"/>
              <w:tab w:val="right" w:pos="9026" w:leader="dot"/>
            </w:tabs>
            <w:rPr/>
          </w:pPr>
          <w:hyperlink w:anchor="__RefHeading___Toc1906637_211673320">
            <w:r>
              <w:rPr>
                <w:webHidden/>
                <w:rStyle w:val="IndexLink"/>
                <w:rtl w:val="true"/>
              </w:rPr>
              <w:t>حقیقت یقین</w:t>
            </w:r>
            <w:r>
              <w:rPr>
                <w:rStyle w:val="IndexLink"/>
                <w:rtl w:val="true"/>
              </w:rPr>
              <w:tab/>
            </w:r>
            <w:r>
              <w:rPr>
                <w:rStyle w:val="IndexLink"/>
              </w:rPr>
              <w:t>187</w:t>
            </w:r>
          </w:hyperlink>
        </w:p>
        <w:p>
          <w:pPr>
            <w:pStyle w:val="Contents4"/>
            <w:tabs>
              <w:tab w:val="clear" w:pos="8176"/>
              <w:tab w:val="right" w:pos="9026" w:leader="dot"/>
            </w:tabs>
            <w:rPr/>
          </w:pPr>
          <w:hyperlink w:anchor="__RefHeading___Toc1906639_211673320">
            <w:r>
              <w:rPr>
                <w:webHidden/>
                <w:rStyle w:val="IndexLink"/>
              </w:rPr>
              <w:t>2</w:t>
            </w:r>
            <w:r>
              <w:rPr>
                <w:rStyle w:val="IndexLink"/>
                <w:rtl w:val="true"/>
              </w:rPr>
              <w:t>-</w:t>
            </w:r>
            <w:r>
              <w:rPr>
                <w:rStyle w:val="IndexLink"/>
                <w:rtl w:val="true"/>
              </w:rPr>
              <w:t>احترام به محتاج و فقیر</w:t>
            </w:r>
            <w:r>
              <w:rPr>
                <w:rStyle w:val="IndexLink"/>
                <w:rtl w:val="true"/>
              </w:rPr>
              <w:tab/>
            </w:r>
            <w:r>
              <w:rPr>
                <w:rStyle w:val="IndexLink"/>
              </w:rPr>
              <w:t>189</w:t>
            </w:r>
          </w:hyperlink>
        </w:p>
        <w:p>
          <w:pPr>
            <w:pStyle w:val="Contents4"/>
            <w:tabs>
              <w:tab w:val="clear" w:pos="8176"/>
              <w:tab w:val="right" w:pos="9026" w:leader="dot"/>
            </w:tabs>
            <w:rPr/>
          </w:pPr>
          <w:hyperlink w:anchor="__RefHeading___Toc1906641_211673320">
            <w:r>
              <w:rPr>
                <w:webHidden/>
                <w:rStyle w:val="IndexLink"/>
              </w:rPr>
              <w:t>3</w:t>
            </w:r>
            <w:r>
              <w:rPr>
                <w:rStyle w:val="IndexLink"/>
                <w:rtl w:val="true"/>
              </w:rPr>
              <w:t>-</w:t>
            </w:r>
            <w:r>
              <w:rPr>
                <w:rStyle w:val="IndexLink"/>
                <w:rtl w:val="true"/>
              </w:rPr>
              <w:t>مایه های تقرب به خدا</w:t>
            </w:r>
            <w:r>
              <w:rPr>
                <w:rStyle w:val="IndexLink"/>
                <w:rtl w:val="true"/>
              </w:rPr>
              <w:tab/>
            </w:r>
            <w:r>
              <w:rPr>
                <w:rStyle w:val="IndexLink"/>
              </w:rPr>
              <w:t>191</w:t>
            </w:r>
          </w:hyperlink>
        </w:p>
        <w:p>
          <w:pPr>
            <w:pStyle w:val="Contents5"/>
            <w:tabs>
              <w:tab w:val="clear" w:pos="7892"/>
              <w:tab w:val="right" w:pos="9026" w:leader="dot"/>
            </w:tabs>
            <w:rPr/>
          </w:pPr>
          <w:hyperlink w:anchor="__RefHeading___Toc1906643_211673320">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1906645_211673320">
            <w:r>
              <w:rPr>
                <w:webHidden/>
                <w:rStyle w:val="IndexLink"/>
                <w:rtl w:val="true"/>
              </w:rPr>
              <w:t>پرسش‌های موسی از خدا و پاسخ خدا</w:t>
            </w:r>
            <w:r>
              <w:rPr>
                <w:rStyle w:val="IndexLink"/>
                <w:rtl w:val="true"/>
              </w:rPr>
              <w:tab/>
            </w:r>
            <w:r>
              <w:rPr>
                <w:rStyle w:val="IndexLink"/>
              </w:rPr>
              <w:t>193</w:t>
            </w:r>
          </w:hyperlink>
        </w:p>
        <w:p>
          <w:pPr>
            <w:pStyle w:val="Contents4"/>
            <w:tabs>
              <w:tab w:val="clear" w:pos="8176"/>
              <w:tab w:val="right" w:pos="9026" w:leader="dot"/>
            </w:tabs>
            <w:rPr/>
          </w:pPr>
          <w:hyperlink w:anchor="__RefHeading___Toc1906647_211673320">
            <w:r>
              <w:rPr>
                <w:webHidden/>
                <w:rStyle w:val="IndexLink"/>
              </w:rPr>
              <w:t>4</w:t>
            </w:r>
            <w:r>
              <w:rPr>
                <w:rStyle w:val="IndexLink"/>
                <w:rtl w:val="true"/>
              </w:rPr>
              <w:t>-</w:t>
            </w:r>
            <w:r>
              <w:rPr>
                <w:rStyle w:val="IndexLink"/>
                <w:rtl w:val="true"/>
              </w:rPr>
              <w:t>سه توصیه حضرت حق به پیامبر اکرم صلی الله علیه و آله و سلم</w:t>
            </w:r>
            <w:r>
              <w:rPr>
                <w:rStyle w:val="IndexLink"/>
                <w:rtl w:val="true"/>
              </w:rPr>
              <w:tab/>
            </w:r>
            <w:r>
              <w:rPr>
                <w:rStyle w:val="IndexLink"/>
              </w:rPr>
              <w:t>195</w:t>
            </w:r>
          </w:hyperlink>
        </w:p>
        <w:p>
          <w:pPr>
            <w:pStyle w:val="Contents5"/>
            <w:tabs>
              <w:tab w:val="clear" w:pos="7892"/>
              <w:tab w:val="right" w:pos="9026" w:leader="dot"/>
            </w:tabs>
            <w:rPr/>
          </w:pPr>
          <w:hyperlink w:anchor="__RefHeading___Toc1906649_211673320">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1906651_211673320">
            <w:r>
              <w:rPr>
                <w:webHidden/>
                <w:rStyle w:val="IndexLink"/>
                <w:rtl w:val="true"/>
              </w:rPr>
              <w:t>خذ العفو</w:t>
            </w:r>
            <w:r>
              <w:rPr>
                <w:rStyle w:val="IndexLink"/>
                <w:rtl w:val="true"/>
              </w:rPr>
              <w:tab/>
            </w:r>
            <w:r>
              <w:rPr>
                <w:rStyle w:val="IndexLink"/>
              </w:rPr>
              <w:t>196</w:t>
            </w:r>
          </w:hyperlink>
        </w:p>
        <w:p>
          <w:pPr>
            <w:pStyle w:val="Contents5"/>
            <w:tabs>
              <w:tab w:val="clear" w:pos="7892"/>
              <w:tab w:val="right" w:pos="9026" w:leader="dot"/>
            </w:tabs>
            <w:rPr/>
          </w:pPr>
          <w:hyperlink w:anchor="__RefHeading___Toc1906653_211673320">
            <w:r>
              <w:rPr>
                <w:webHidden/>
                <w:rStyle w:val="IndexLink"/>
                <w:rtl w:val="true"/>
              </w:rPr>
              <w:t>و أْمُرْ بالعرف</w:t>
            </w:r>
            <w:r>
              <w:rPr>
                <w:rStyle w:val="IndexLink"/>
                <w:rtl w:val="true"/>
              </w:rPr>
              <w:tab/>
            </w:r>
            <w:r>
              <w:rPr>
                <w:rStyle w:val="IndexLink"/>
              </w:rPr>
              <w:t>198</w:t>
            </w:r>
          </w:hyperlink>
        </w:p>
        <w:p>
          <w:pPr>
            <w:pStyle w:val="Contents5"/>
            <w:tabs>
              <w:tab w:val="clear" w:pos="7892"/>
              <w:tab w:val="right" w:pos="9026" w:leader="dot"/>
            </w:tabs>
            <w:rPr/>
          </w:pPr>
          <w:hyperlink w:anchor="__RefHeading___Toc1906655_211673320">
            <w:r>
              <w:rPr>
                <w:webHidden/>
                <w:rStyle w:val="IndexLink"/>
                <w:rtl w:val="true"/>
              </w:rPr>
              <w:t>و أعرض عن الجاهلین</w:t>
            </w:r>
            <w:r>
              <w:rPr>
                <w:rStyle w:val="IndexLink"/>
                <w:rtl w:val="true"/>
              </w:rPr>
              <w:tab/>
            </w:r>
            <w:r>
              <w:rPr>
                <w:rStyle w:val="IndexLink"/>
              </w:rPr>
              <w:t>198</w:t>
            </w:r>
          </w:hyperlink>
        </w:p>
        <w:p>
          <w:pPr>
            <w:pStyle w:val="Contents3"/>
            <w:tabs>
              <w:tab w:val="clear" w:pos="8459"/>
              <w:tab w:val="right" w:pos="9026" w:leader="dot"/>
            </w:tabs>
            <w:rPr/>
          </w:pPr>
          <w:hyperlink w:anchor="__RefHeading___Toc1906657_211673320">
            <w:r>
              <w:rPr>
                <w:webHidden/>
                <w:rStyle w:val="IndexLink"/>
                <w:rtl w:val="true"/>
              </w:rPr>
              <w:t>اصول فضایل اخلاقی</w:t>
            </w:r>
            <w:r>
              <w:rPr>
                <w:rStyle w:val="IndexLink"/>
                <w:rtl w:val="true"/>
              </w:rPr>
              <w:tab/>
            </w:r>
            <w:r>
              <w:rPr>
                <w:rStyle w:val="IndexLink"/>
              </w:rPr>
              <w:t>198</w:t>
            </w:r>
          </w:hyperlink>
        </w:p>
        <w:p>
          <w:pPr>
            <w:pStyle w:val="Contents2"/>
            <w:tabs>
              <w:tab w:val="clear" w:pos="8743"/>
              <w:tab w:val="right" w:pos="9026" w:leader="dot"/>
            </w:tabs>
            <w:rPr/>
          </w:pPr>
          <w:hyperlink w:anchor="__RefHeading___Toc1906659_211673320">
            <w:r>
              <w:rPr>
                <w:webHidden/>
                <w:rStyle w:val="IndexLink"/>
                <w:rtl w:val="true"/>
              </w:rPr>
              <w:t>بخش دهم روش پاکان در زندگی</w:t>
            </w:r>
            <w:r>
              <w:rPr>
                <w:rStyle w:val="IndexLink"/>
                <w:rtl w:val="true"/>
              </w:rPr>
              <w:tab/>
            </w:r>
            <w:r>
              <w:rPr>
                <w:rStyle w:val="IndexLink"/>
              </w:rPr>
              <w:t>201</w:t>
            </w:r>
          </w:hyperlink>
        </w:p>
        <w:p>
          <w:pPr>
            <w:pStyle w:val="Contents3"/>
            <w:tabs>
              <w:tab w:val="clear" w:pos="8459"/>
              <w:tab w:val="right" w:pos="9026" w:leader="dot"/>
            </w:tabs>
            <w:rPr/>
          </w:pPr>
          <w:hyperlink w:anchor="__RefHeading___Toc1906661_211673320">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1906663_211673320">
            <w:r>
              <w:rPr>
                <w:webHidden/>
                <w:rStyle w:val="IndexLink"/>
                <w:rtl w:val="true"/>
              </w:rPr>
              <w:t xml:space="preserve">دستورات اخلاقی خدای متعال به پیامبر اکرم </w:t>
            </w:r>
            <w:r>
              <w:rPr>
                <w:rStyle w:val="IndexLink"/>
                <w:rtl w:val="true"/>
              </w:rPr>
              <w:t>(</w:t>
            </w:r>
            <w:r>
              <w:rPr>
                <w:rStyle w:val="IndexLink"/>
                <w:rtl w:val="true"/>
              </w:rPr>
              <w:t>ص</w:t>
            </w:r>
            <w:r>
              <w:rPr>
                <w:rStyle w:val="IndexLink"/>
                <w:rtl w:val="true"/>
              </w:rPr>
              <w:t>)</w:t>
              <w:tab/>
            </w:r>
            <w:r>
              <w:rPr>
                <w:rStyle w:val="IndexLink"/>
              </w:rPr>
              <w:t>202</w:t>
            </w:r>
          </w:hyperlink>
        </w:p>
        <w:p>
          <w:pPr>
            <w:pStyle w:val="Contents4"/>
            <w:tabs>
              <w:tab w:val="clear" w:pos="8176"/>
              <w:tab w:val="right" w:pos="9026" w:leader="dot"/>
            </w:tabs>
            <w:rPr/>
          </w:pPr>
          <w:hyperlink w:anchor="__RefHeading___Toc1906665_211673320">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1906667_211673320">
            <w:r>
              <w:rPr>
                <w:webHidden/>
                <w:rStyle w:val="IndexLink"/>
              </w:rPr>
              <w:t>1</w:t>
            </w:r>
            <w:r>
              <w:rPr>
                <w:rStyle w:val="IndexLink"/>
                <w:rtl w:val="true"/>
              </w:rPr>
              <w:t>-</w:t>
            </w:r>
            <w:r>
              <w:rPr>
                <w:rStyle w:val="IndexLink"/>
                <w:rtl w:val="true"/>
              </w:rPr>
              <w:t>اخلاص</w:t>
            </w:r>
            <w:r>
              <w:rPr>
                <w:rStyle w:val="IndexLink"/>
                <w:rtl w:val="true"/>
              </w:rPr>
              <w:tab/>
            </w:r>
            <w:r>
              <w:rPr>
                <w:rStyle w:val="IndexLink"/>
              </w:rPr>
              <w:t>203</w:t>
            </w:r>
          </w:hyperlink>
        </w:p>
        <w:p>
          <w:pPr>
            <w:pStyle w:val="Contents5"/>
            <w:tabs>
              <w:tab w:val="clear" w:pos="7892"/>
              <w:tab w:val="right" w:pos="9026" w:leader="dot"/>
            </w:tabs>
            <w:rPr/>
          </w:pPr>
          <w:hyperlink w:anchor="__RefHeading___Toc1906669_211673320">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1906671_211673320">
            <w:r>
              <w:rPr>
                <w:webHidden/>
                <w:rStyle w:val="IndexLink"/>
                <w:rtl w:val="true"/>
              </w:rPr>
              <w:t>سفارش پیامبر صلی الله علیه و آله و سلم به معاذ</w:t>
            </w:r>
            <w:r>
              <w:rPr>
                <w:rStyle w:val="IndexLink"/>
                <w:rtl w:val="true"/>
              </w:rPr>
              <w:tab/>
            </w:r>
            <w:r>
              <w:rPr>
                <w:rStyle w:val="IndexLink"/>
              </w:rPr>
              <w:t>205</w:t>
            </w:r>
          </w:hyperlink>
        </w:p>
        <w:p>
          <w:pPr>
            <w:pStyle w:val="Contents5"/>
            <w:tabs>
              <w:tab w:val="clear" w:pos="7892"/>
              <w:tab w:val="right" w:pos="9026" w:leader="dot"/>
            </w:tabs>
            <w:rPr/>
          </w:pPr>
          <w:hyperlink w:anchor="__RefHeading___Toc1906673_211673320">
            <w:r>
              <w:rPr>
                <w:webHidden/>
                <w:rStyle w:val="IndexLink"/>
                <w:rtl w:val="true"/>
              </w:rPr>
              <w:t>معنای اخلاص</w:t>
            </w:r>
            <w:r>
              <w:rPr>
                <w:rStyle w:val="IndexLink"/>
                <w:rtl w:val="true"/>
              </w:rPr>
              <w:tab/>
            </w:r>
            <w:r>
              <w:rPr>
                <w:rStyle w:val="IndexLink"/>
              </w:rPr>
              <w:t>206</w:t>
            </w:r>
          </w:hyperlink>
        </w:p>
        <w:p>
          <w:pPr>
            <w:pStyle w:val="Contents6"/>
            <w:tabs>
              <w:tab w:val="clear" w:pos="7609"/>
              <w:tab w:val="right" w:pos="9026" w:leader="dot"/>
            </w:tabs>
            <w:rPr/>
          </w:pPr>
          <w:hyperlink w:anchor="__RefHeading___Toc1906675_211673320">
            <w:r>
              <w:rPr>
                <w:webHidden/>
                <w:rStyle w:val="IndexLink"/>
                <w:rtl w:val="true"/>
              </w:rPr>
              <w:t>اشاره</w:t>
            </w:r>
            <w:r>
              <w:rPr>
                <w:rStyle w:val="IndexLink"/>
                <w:rtl w:val="true"/>
              </w:rPr>
              <w:tab/>
            </w:r>
            <w:r>
              <w:rPr>
                <w:rStyle w:val="IndexLink"/>
              </w:rPr>
              <w:t>206</w:t>
            </w:r>
          </w:hyperlink>
        </w:p>
        <w:p>
          <w:pPr>
            <w:pStyle w:val="Contents6"/>
            <w:tabs>
              <w:tab w:val="clear" w:pos="7609"/>
              <w:tab w:val="right" w:pos="9026" w:leader="dot"/>
            </w:tabs>
            <w:rPr/>
          </w:pPr>
          <w:hyperlink w:anchor="__RefHeading___Toc1906677_211673320">
            <w:r>
              <w:rPr>
                <w:webHidden/>
                <w:rStyle w:val="IndexLink"/>
                <w:rtl w:val="true"/>
              </w:rPr>
              <w:t>اخلاص بی‌نظیر امام مخلصان</w:t>
            </w:r>
            <w:r>
              <w:rPr>
                <w:rStyle w:val="IndexLink"/>
                <w:rtl w:val="true"/>
              </w:rPr>
              <w:tab/>
            </w:r>
            <w:r>
              <w:rPr>
                <w:rStyle w:val="IndexLink"/>
              </w:rPr>
              <w:t>208</w:t>
            </w:r>
          </w:hyperlink>
        </w:p>
        <w:p>
          <w:pPr>
            <w:pStyle w:val="Contents6"/>
            <w:tabs>
              <w:tab w:val="clear" w:pos="7609"/>
              <w:tab w:val="right" w:pos="9026" w:leader="dot"/>
            </w:tabs>
            <w:rPr/>
          </w:pPr>
          <w:hyperlink w:anchor="__RefHeading___Toc1906679_211673320">
            <w:r>
              <w:rPr>
                <w:webHidden/>
                <w:rStyle w:val="IndexLink"/>
                <w:rtl w:val="true"/>
              </w:rPr>
              <w:t>اخلاص بنا کننده‌ی مسجد گوهرشاد</w:t>
            </w:r>
            <w:r>
              <w:rPr>
                <w:rStyle w:val="IndexLink"/>
                <w:rtl w:val="true"/>
              </w:rPr>
              <w:tab/>
            </w:r>
            <w:r>
              <w:rPr>
                <w:rStyle w:val="IndexLink"/>
              </w:rPr>
              <w:t>210</w:t>
            </w:r>
          </w:hyperlink>
        </w:p>
        <w:p>
          <w:pPr>
            <w:pStyle w:val="Contents6"/>
            <w:tabs>
              <w:tab w:val="clear" w:pos="7609"/>
              <w:tab w:val="right" w:pos="9026" w:leader="dot"/>
            </w:tabs>
            <w:rPr/>
          </w:pPr>
          <w:hyperlink w:anchor="__RefHeading___Toc1906681_211673320">
            <w:r>
              <w:rPr>
                <w:webHidden/>
                <w:rStyle w:val="IndexLink"/>
                <w:rtl w:val="true"/>
              </w:rPr>
              <w:t>جوشش اخلاص از پاکدلی گمنام</w:t>
            </w:r>
            <w:r>
              <w:rPr>
                <w:rStyle w:val="IndexLink"/>
                <w:rtl w:val="true"/>
              </w:rPr>
              <w:tab/>
            </w:r>
            <w:r>
              <w:rPr>
                <w:rStyle w:val="IndexLink"/>
              </w:rPr>
              <w:t>211</w:t>
            </w:r>
          </w:hyperlink>
        </w:p>
        <w:p>
          <w:pPr>
            <w:pStyle w:val="Contents5"/>
            <w:tabs>
              <w:tab w:val="clear" w:pos="7892"/>
              <w:tab w:val="right" w:pos="9026" w:leader="dot"/>
            </w:tabs>
            <w:rPr/>
          </w:pPr>
          <w:hyperlink w:anchor="__RefHeading___Toc1906683_211673320">
            <w:r>
              <w:rPr>
                <w:webHidden/>
                <w:rStyle w:val="IndexLink"/>
                <w:rtl w:val="true"/>
              </w:rPr>
              <w:t>اخلاص،مرتفع‌ترین قله‌ی معنویت</w:t>
            </w:r>
            <w:r>
              <w:rPr>
                <w:rStyle w:val="IndexLink"/>
                <w:rtl w:val="true"/>
              </w:rPr>
              <w:tab/>
            </w:r>
            <w:r>
              <w:rPr>
                <w:rStyle w:val="IndexLink"/>
              </w:rPr>
              <w:t>211</w:t>
            </w:r>
          </w:hyperlink>
        </w:p>
        <w:p>
          <w:pPr>
            <w:pStyle w:val="Contents5"/>
            <w:tabs>
              <w:tab w:val="clear" w:pos="7892"/>
              <w:tab w:val="right" w:pos="9026" w:leader="dot"/>
            </w:tabs>
            <w:rPr/>
          </w:pPr>
          <w:hyperlink w:anchor="__RefHeading___Toc1906685_211673320">
            <w:r>
              <w:rPr>
                <w:webHidden/>
                <w:rStyle w:val="IndexLink"/>
                <w:rtl w:val="true"/>
              </w:rPr>
              <w:t>با خالصان باش</w:t>
            </w:r>
            <w:r>
              <w:rPr>
                <w:rStyle w:val="IndexLink"/>
                <w:rtl w:val="true"/>
              </w:rPr>
              <w:tab/>
            </w:r>
            <w:r>
              <w:rPr>
                <w:rStyle w:val="IndexLink"/>
              </w:rPr>
              <w:t>213</w:t>
            </w:r>
          </w:hyperlink>
        </w:p>
        <w:p>
          <w:pPr>
            <w:pStyle w:val="Contents5"/>
            <w:tabs>
              <w:tab w:val="clear" w:pos="7892"/>
              <w:tab w:val="right" w:pos="9026" w:leader="dot"/>
            </w:tabs>
            <w:rPr/>
          </w:pPr>
          <w:hyperlink w:anchor="__RefHeading___Toc1906687_211673320">
            <w:r>
              <w:rPr>
                <w:webHidden/>
                <w:rStyle w:val="IndexLink"/>
                <w:rtl w:val="true"/>
              </w:rPr>
              <w:t>خدا و شیطان</w:t>
            </w:r>
            <w:r>
              <w:rPr>
                <w:rStyle w:val="IndexLink"/>
                <w:rtl w:val="true"/>
              </w:rPr>
              <w:tab/>
            </w:r>
            <w:r>
              <w:rPr>
                <w:rStyle w:val="IndexLink"/>
              </w:rPr>
              <w:t>213</w:t>
            </w:r>
          </w:hyperlink>
        </w:p>
        <w:p>
          <w:pPr>
            <w:pStyle w:val="Contents4"/>
            <w:tabs>
              <w:tab w:val="clear" w:pos="8176"/>
              <w:tab w:val="right" w:pos="9026" w:leader="dot"/>
            </w:tabs>
            <w:rPr/>
          </w:pPr>
          <w:hyperlink w:anchor="__RefHeading___Toc1906689_211673320">
            <w:r>
              <w:rPr>
                <w:webHidden/>
                <w:rStyle w:val="IndexLink"/>
              </w:rPr>
              <w:t>2</w:t>
            </w:r>
            <w:r>
              <w:rPr>
                <w:rStyle w:val="IndexLink"/>
                <w:rtl w:val="true"/>
              </w:rPr>
              <w:t>-</w:t>
            </w:r>
            <w:r>
              <w:rPr>
                <w:rStyle w:val="IndexLink"/>
                <w:rtl w:val="true"/>
              </w:rPr>
              <w:t>عدالت در خشنودی و خشم</w:t>
            </w:r>
            <w:r>
              <w:rPr>
                <w:rStyle w:val="IndexLink"/>
                <w:rtl w:val="true"/>
              </w:rPr>
              <w:tab/>
            </w:r>
            <w:r>
              <w:rPr>
                <w:rStyle w:val="IndexLink"/>
              </w:rPr>
              <w:t>214</w:t>
            </w:r>
          </w:hyperlink>
        </w:p>
        <w:p>
          <w:pPr>
            <w:pStyle w:val="Contents5"/>
            <w:tabs>
              <w:tab w:val="clear" w:pos="7892"/>
              <w:tab w:val="right" w:pos="9026" w:leader="dot"/>
            </w:tabs>
            <w:rPr/>
          </w:pPr>
          <w:hyperlink w:anchor="__RefHeading___Toc1906691_211673320">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1906693_211673320">
            <w:r>
              <w:rPr>
                <w:webHidden/>
                <w:rStyle w:val="IndexLink"/>
                <w:rtl w:val="true"/>
              </w:rPr>
              <w:t>ثمره‌ی عدالت</w:t>
            </w:r>
            <w:r>
              <w:rPr>
                <w:rStyle w:val="IndexLink"/>
                <w:rtl w:val="true"/>
              </w:rPr>
              <w:tab/>
            </w:r>
            <w:r>
              <w:rPr>
                <w:rStyle w:val="IndexLink"/>
              </w:rPr>
              <w:t>215</w:t>
            </w:r>
          </w:hyperlink>
        </w:p>
        <w:p>
          <w:pPr>
            <w:pStyle w:val="Contents4"/>
            <w:tabs>
              <w:tab w:val="clear" w:pos="8176"/>
              <w:tab w:val="right" w:pos="9026" w:leader="dot"/>
            </w:tabs>
            <w:rPr/>
          </w:pPr>
          <w:hyperlink w:anchor="__RefHeading___Toc1906695_211673320">
            <w:r>
              <w:rPr>
                <w:webHidden/>
                <w:rStyle w:val="IndexLink"/>
              </w:rPr>
              <w:t>3</w:t>
            </w:r>
            <w:r>
              <w:rPr>
                <w:rStyle w:val="IndexLink"/>
                <w:rtl w:val="true"/>
              </w:rPr>
              <w:t>-</w:t>
            </w:r>
            <w:r>
              <w:rPr>
                <w:rStyle w:val="IndexLink"/>
                <w:rtl w:val="true"/>
              </w:rPr>
              <w:t>میانه روی به هنگام توانگری و تهیدستی</w:t>
            </w:r>
            <w:r>
              <w:rPr>
                <w:rStyle w:val="IndexLink"/>
                <w:rtl w:val="true"/>
              </w:rPr>
              <w:tab/>
            </w:r>
            <w:r>
              <w:rPr>
                <w:rStyle w:val="IndexLink"/>
              </w:rPr>
              <w:t>217</w:t>
            </w:r>
          </w:hyperlink>
        </w:p>
        <w:p>
          <w:pPr>
            <w:pStyle w:val="Contents4"/>
            <w:tabs>
              <w:tab w:val="clear" w:pos="8176"/>
              <w:tab w:val="right" w:pos="9026" w:leader="dot"/>
            </w:tabs>
            <w:rPr/>
          </w:pPr>
          <w:hyperlink w:anchor="__RefHeading___Toc1906697_211673320">
            <w:r>
              <w:rPr>
                <w:webHidden/>
                <w:rStyle w:val="IndexLink"/>
              </w:rPr>
              <w:t>4</w:t>
            </w:r>
            <w:r>
              <w:rPr>
                <w:rStyle w:val="IndexLink"/>
                <w:rtl w:val="true"/>
              </w:rPr>
              <w:t>-</w:t>
            </w:r>
            <w:r>
              <w:rPr>
                <w:rStyle w:val="IndexLink"/>
                <w:rtl w:val="true"/>
              </w:rPr>
              <w:t>گذشت و چشم پوشی از کسی که ستم ورزیده</w:t>
            </w:r>
            <w:r>
              <w:rPr>
                <w:rStyle w:val="IndexLink"/>
                <w:rtl w:val="true"/>
              </w:rPr>
              <w:tab/>
            </w:r>
            <w:r>
              <w:rPr>
                <w:rStyle w:val="IndexLink"/>
              </w:rPr>
              <w:t>221</w:t>
            </w:r>
          </w:hyperlink>
        </w:p>
        <w:p>
          <w:pPr>
            <w:pStyle w:val="Contents5"/>
            <w:tabs>
              <w:tab w:val="clear" w:pos="7892"/>
              <w:tab w:val="right" w:pos="9026" w:leader="dot"/>
            </w:tabs>
            <w:rPr/>
          </w:pPr>
          <w:hyperlink w:anchor="__RefHeading___Toc1906699_211673320">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1906701_211673320">
            <w:r>
              <w:rPr>
                <w:webHidden/>
                <w:rStyle w:val="IndexLink"/>
                <w:rtl w:val="true"/>
              </w:rPr>
              <w:t>روزی هفتاد بار گذشت کن</w:t>
            </w:r>
            <w:r>
              <w:rPr>
                <w:rStyle w:val="IndexLink"/>
                <w:rtl w:val="true"/>
              </w:rPr>
              <w:tab/>
            </w:r>
            <w:r>
              <w:rPr>
                <w:rStyle w:val="IndexLink"/>
              </w:rPr>
              <w:t>223</w:t>
            </w:r>
          </w:hyperlink>
        </w:p>
        <w:p>
          <w:pPr>
            <w:pStyle w:val="Contents5"/>
            <w:tabs>
              <w:tab w:val="clear" w:pos="7892"/>
              <w:tab w:val="right" w:pos="9026" w:leader="dot"/>
            </w:tabs>
            <w:rPr/>
          </w:pPr>
          <w:hyperlink w:anchor="__RefHeading___Toc1906703_211673320">
            <w:r>
              <w:rPr>
                <w:webHidden/>
                <w:rStyle w:val="IndexLink"/>
                <w:rtl w:val="true"/>
              </w:rPr>
              <w:t>گذشت قیس بن عاصم</w:t>
            </w:r>
            <w:r>
              <w:rPr>
                <w:rStyle w:val="IndexLink"/>
                <w:rtl w:val="true"/>
              </w:rPr>
              <w:tab/>
            </w:r>
            <w:r>
              <w:rPr>
                <w:rStyle w:val="IndexLink"/>
              </w:rPr>
              <w:t>223</w:t>
            </w:r>
          </w:hyperlink>
        </w:p>
        <w:p>
          <w:pPr>
            <w:pStyle w:val="Contents5"/>
            <w:tabs>
              <w:tab w:val="clear" w:pos="7892"/>
              <w:tab w:val="right" w:pos="9026" w:leader="dot"/>
            </w:tabs>
            <w:rPr/>
          </w:pPr>
          <w:hyperlink w:anchor="__RefHeading___Toc1906705_211673320">
            <w:r>
              <w:rPr>
                <w:webHidden/>
                <w:rStyle w:val="IndexLink"/>
                <w:rtl w:val="true"/>
              </w:rPr>
              <w:t>من هم مانند تو اشتباه می‌کنم</w:t>
            </w:r>
            <w:r>
              <w:rPr>
                <w:rStyle w:val="IndexLink"/>
                <w:rtl w:val="true"/>
              </w:rPr>
              <w:tab/>
            </w:r>
            <w:r>
              <w:rPr>
                <w:rStyle w:val="IndexLink"/>
              </w:rPr>
              <w:t>224</w:t>
            </w:r>
          </w:hyperlink>
        </w:p>
        <w:p>
          <w:pPr>
            <w:pStyle w:val="Contents5"/>
            <w:tabs>
              <w:tab w:val="clear" w:pos="7892"/>
              <w:tab w:val="right" w:pos="9026" w:leader="dot"/>
            </w:tabs>
            <w:rPr/>
          </w:pPr>
          <w:hyperlink w:anchor="__RefHeading___Toc1906707_211673320">
            <w:r>
              <w:rPr>
                <w:webHidden/>
                <w:rStyle w:val="IndexLink"/>
                <w:rtl w:val="true"/>
              </w:rPr>
              <w:t>گذشت حضرت یوسف از برادران</w:t>
            </w:r>
            <w:r>
              <w:rPr>
                <w:rStyle w:val="IndexLink"/>
                <w:rtl w:val="true"/>
              </w:rPr>
              <w:tab/>
            </w:r>
            <w:r>
              <w:rPr>
                <w:rStyle w:val="IndexLink"/>
              </w:rPr>
              <w:t>224</w:t>
            </w:r>
          </w:hyperlink>
        </w:p>
        <w:p>
          <w:pPr>
            <w:pStyle w:val="Contents5"/>
            <w:tabs>
              <w:tab w:val="clear" w:pos="7892"/>
              <w:tab w:val="right" w:pos="9026" w:leader="dot"/>
            </w:tabs>
            <w:rPr/>
          </w:pPr>
          <w:hyperlink w:anchor="__RefHeading___Toc1906709_211673320">
            <w:r>
              <w:rPr>
                <w:webHidden/>
                <w:rStyle w:val="IndexLink"/>
                <w:rtl w:val="true"/>
              </w:rPr>
              <w:t>گذشت امام سجّاد از کنیز خطاکار</w:t>
            </w:r>
            <w:r>
              <w:rPr>
                <w:rStyle w:val="IndexLink"/>
                <w:rtl w:val="true"/>
              </w:rPr>
              <w:tab/>
            </w:r>
            <w:r>
              <w:rPr>
                <w:rStyle w:val="IndexLink"/>
              </w:rPr>
              <w:t>225</w:t>
            </w:r>
          </w:hyperlink>
        </w:p>
        <w:p>
          <w:pPr>
            <w:pStyle w:val="Contents5"/>
            <w:tabs>
              <w:tab w:val="clear" w:pos="7892"/>
              <w:tab w:val="right" w:pos="9026" w:leader="dot"/>
            </w:tabs>
            <w:rPr/>
          </w:pPr>
          <w:hyperlink w:anchor="__RefHeading___Toc1906711_211673320">
            <w:r>
              <w:rPr>
                <w:webHidden/>
                <w:rStyle w:val="IndexLink"/>
                <w:rtl w:val="true"/>
              </w:rPr>
              <w:t>گذشت شگفت انگیز پیامبر</w:t>
            </w:r>
            <w:r>
              <w:rPr>
                <w:rStyle w:val="IndexLink"/>
                <w:rtl w:val="true"/>
              </w:rPr>
              <w:tab/>
            </w:r>
            <w:r>
              <w:rPr>
                <w:rStyle w:val="IndexLink"/>
              </w:rPr>
              <w:t>225</w:t>
            </w:r>
          </w:hyperlink>
        </w:p>
        <w:p>
          <w:pPr>
            <w:pStyle w:val="Contents5"/>
            <w:tabs>
              <w:tab w:val="clear" w:pos="7892"/>
              <w:tab w:val="right" w:pos="9026" w:leader="dot"/>
            </w:tabs>
            <w:rPr/>
          </w:pPr>
          <w:hyperlink w:anchor="__RefHeading___Toc1906713_211673320">
            <w:r>
              <w:rPr>
                <w:webHidden/>
                <w:rStyle w:val="IndexLink"/>
                <w:rtl w:val="true"/>
              </w:rPr>
              <w:t>برخورد کریمانه با خدمتکار</w:t>
            </w:r>
            <w:r>
              <w:rPr>
                <w:rStyle w:val="IndexLink"/>
                <w:rtl w:val="true"/>
              </w:rPr>
              <w:tab/>
            </w:r>
            <w:r>
              <w:rPr>
                <w:rStyle w:val="IndexLink"/>
              </w:rPr>
              <w:t>226</w:t>
            </w:r>
          </w:hyperlink>
        </w:p>
        <w:p>
          <w:pPr>
            <w:pStyle w:val="Contents5"/>
            <w:tabs>
              <w:tab w:val="clear" w:pos="7892"/>
              <w:tab w:val="right" w:pos="9026" w:leader="dot"/>
            </w:tabs>
            <w:rPr/>
          </w:pPr>
          <w:hyperlink w:anchor="__RefHeading___Toc1906715_211673320">
            <w:r>
              <w:rPr>
                <w:webHidden/>
                <w:rStyle w:val="IndexLink"/>
                <w:rtl w:val="true"/>
              </w:rPr>
              <w:t>نصیحت امام سجاد علیه السلام به دلقکی بیکار</w:t>
            </w:r>
            <w:r>
              <w:rPr>
                <w:rStyle w:val="IndexLink"/>
                <w:rtl w:val="true"/>
              </w:rPr>
              <w:tab/>
            </w:r>
            <w:r>
              <w:rPr>
                <w:rStyle w:val="IndexLink"/>
              </w:rPr>
              <w:t>226</w:t>
            </w:r>
          </w:hyperlink>
        </w:p>
        <w:p>
          <w:pPr>
            <w:pStyle w:val="Contents4"/>
            <w:tabs>
              <w:tab w:val="clear" w:pos="8176"/>
              <w:tab w:val="right" w:pos="9026" w:leader="dot"/>
            </w:tabs>
            <w:rPr/>
          </w:pPr>
          <w:hyperlink w:anchor="__RefHeading___Toc1906717_211673320">
            <w:r>
              <w:rPr>
                <w:webHidden/>
                <w:rStyle w:val="IndexLink"/>
              </w:rPr>
              <w:t>5</w:t>
            </w:r>
            <w:r>
              <w:rPr>
                <w:rStyle w:val="IndexLink"/>
                <w:rtl w:val="true"/>
              </w:rPr>
              <w:t>-</w:t>
            </w:r>
            <w:r>
              <w:rPr>
                <w:rStyle w:val="IndexLink"/>
                <w:rtl w:val="true"/>
              </w:rPr>
              <w:t>عطا و بخشش به کسی که تو را محروم نموده</w:t>
            </w:r>
            <w:r>
              <w:rPr>
                <w:rStyle w:val="IndexLink"/>
                <w:rtl w:val="true"/>
              </w:rPr>
              <w:tab/>
            </w:r>
            <w:r>
              <w:rPr>
                <w:rStyle w:val="IndexLink"/>
              </w:rPr>
              <w:t>227</w:t>
            </w:r>
          </w:hyperlink>
        </w:p>
        <w:p>
          <w:pPr>
            <w:pStyle w:val="Contents5"/>
            <w:tabs>
              <w:tab w:val="clear" w:pos="7892"/>
              <w:tab w:val="right" w:pos="9026" w:leader="dot"/>
            </w:tabs>
            <w:rPr/>
          </w:pPr>
          <w:hyperlink w:anchor="__RefHeading___Toc1906719_211673320">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1906721_211673320">
            <w:r>
              <w:rPr>
                <w:webHidden/>
                <w:rStyle w:val="IndexLink"/>
                <w:rtl w:val="true"/>
              </w:rPr>
              <w:t>احسان پیامبر به اهل مکه</w:t>
            </w:r>
            <w:r>
              <w:rPr>
                <w:rStyle w:val="IndexLink"/>
                <w:rtl w:val="true"/>
              </w:rPr>
              <w:tab/>
            </w:r>
            <w:r>
              <w:rPr>
                <w:rStyle w:val="IndexLink"/>
              </w:rPr>
              <w:t>228</w:t>
            </w:r>
          </w:hyperlink>
        </w:p>
        <w:p>
          <w:pPr>
            <w:pStyle w:val="Contents4"/>
            <w:tabs>
              <w:tab w:val="clear" w:pos="8176"/>
              <w:tab w:val="right" w:pos="9026" w:leader="dot"/>
            </w:tabs>
            <w:rPr/>
          </w:pPr>
          <w:hyperlink w:anchor="__RefHeading___Toc1906723_211673320">
            <w:r>
              <w:rPr>
                <w:webHidden/>
                <w:rStyle w:val="IndexLink"/>
              </w:rPr>
              <w:t>6</w:t>
            </w:r>
            <w:r>
              <w:rPr>
                <w:rStyle w:val="IndexLink"/>
                <w:rtl w:val="true"/>
              </w:rPr>
              <w:t>-</w:t>
            </w:r>
            <w:r>
              <w:rPr>
                <w:rStyle w:val="IndexLink"/>
                <w:rtl w:val="true"/>
              </w:rPr>
              <w:t>صله ی رحم با کسی که با تو قطع پیوند نموده</w:t>
            </w:r>
            <w:r>
              <w:rPr>
                <w:rStyle w:val="IndexLink"/>
                <w:rtl w:val="true"/>
              </w:rPr>
              <w:tab/>
            </w:r>
            <w:r>
              <w:rPr>
                <w:rStyle w:val="IndexLink"/>
              </w:rPr>
              <w:t>229</w:t>
            </w:r>
          </w:hyperlink>
        </w:p>
        <w:p>
          <w:pPr>
            <w:pStyle w:val="Contents2"/>
            <w:tabs>
              <w:tab w:val="clear" w:pos="8743"/>
              <w:tab w:val="right" w:pos="9026" w:leader="dot"/>
            </w:tabs>
            <w:rPr/>
          </w:pPr>
          <w:hyperlink w:anchor="__RefHeading___Toc1906725_211673320">
            <w:r>
              <w:rPr>
                <w:webHidden/>
                <w:rStyle w:val="IndexLink"/>
                <w:rtl w:val="true"/>
              </w:rPr>
              <w:t>بخش یازدهم</w:t>
            </w:r>
            <w:r>
              <w:rPr>
                <w:rStyle w:val="IndexLink"/>
                <w:rtl w:val="true"/>
              </w:rPr>
              <w:t>(</w:t>
            </w:r>
            <w:r>
              <w:rPr>
                <w:rStyle w:val="IndexLink"/>
                <w:rtl w:val="true"/>
              </w:rPr>
              <w:t>قسمت دوم وصایات حضرت حق به پیامبر</w:t>
            </w:r>
            <w:r>
              <w:rPr>
                <w:rStyle w:val="IndexLink"/>
                <w:rtl w:val="true"/>
              </w:rPr>
              <w:t>)</w:t>
            </w:r>
            <w:r>
              <w:rPr>
                <w:rStyle w:val="IndexLink"/>
                <w:rtl w:val="true"/>
              </w:rPr>
              <w:t>زبان و چشم صالحان</w:t>
            </w:r>
            <w:r>
              <w:rPr>
                <w:rStyle w:val="IndexLink"/>
                <w:rtl w:val="true"/>
              </w:rPr>
              <w:tab/>
            </w:r>
            <w:r>
              <w:rPr>
                <w:rStyle w:val="IndexLink"/>
              </w:rPr>
              <w:t>230</w:t>
            </w:r>
          </w:hyperlink>
        </w:p>
        <w:p>
          <w:pPr>
            <w:pStyle w:val="Contents3"/>
            <w:tabs>
              <w:tab w:val="clear" w:pos="8459"/>
              <w:tab w:val="right" w:pos="9026" w:leader="dot"/>
            </w:tabs>
            <w:rPr/>
          </w:pPr>
          <w:hyperlink w:anchor="__RefHeading___Toc1906727_211673320">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1906729_211673320">
            <w:r>
              <w:rPr>
                <w:webHidden/>
                <w:rStyle w:val="IndexLink"/>
              </w:rPr>
              <w:t>7</w:t>
            </w:r>
            <w:r>
              <w:rPr>
                <w:rStyle w:val="IndexLink"/>
                <w:rtl w:val="true"/>
              </w:rPr>
              <w:t>-</w:t>
            </w:r>
            <w:r>
              <w:rPr>
                <w:rStyle w:val="IndexLink"/>
                <w:rtl w:val="true"/>
              </w:rPr>
              <w:t>زبان و گفتار و خاموشی</w:t>
            </w:r>
            <w:r>
              <w:rPr>
                <w:rStyle w:val="IndexLink"/>
                <w:rtl w:val="true"/>
              </w:rPr>
              <w:tab/>
            </w:r>
            <w:r>
              <w:rPr>
                <w:rStyle w:val="IndexLink"/>
              </w:rPr>
              <w:t>231</w:t>
            </w:r>
          </w:hyperlink>
        </w:p>
        <w:p>
          <w:pPr>
            <w:pStyle w:val="Contents4"/>
            <w:tabs>
              <w:tab w:val="clear" w:pos="8176"/>
              <w:tab w:val="right" w:pos="9026" w:leader="dot"/>
            </w:tabs>
            <w:rPr/>
          </w:pPr>
          <w:hyperlink w:anchor="__RefHeading___Toc1906731_211673320">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1906733_211673320">
            <w:r>
              <w:rPr>
                <w:webHidden/>
                <w:rStyle w:val="IndexLink"/>
                <w:rtl w:val="true"/>
              </w:rPr>
              <w:t>خطرات زبان</w:t>
            </w:r>
            <w:r>
              <w:rPr>
                <w:rStyle w:val="IndexLink"/>
                <w:rtl w:val="true"/>
              </w:rPr>
              <w:tab/>
            </w:r>
            <w:r>
              <w:rPr>
                <w:rStyle w:val="IndexLink"/>
              </w:rPr>
              <w:t>233</w:t>
            </w:r>
          </w:hyperlink>
        </w:p>
        <w:p>
          <w:pPr>
            <w:pStyle w:val="Contents4"/>
            <w:tabs>
              <w:tab w:val="clear" w:pos="8176"/>
              <w:tab w:val="right" w:pos="9026" w:leader="dot"/>
            </w:tabs>
            <w:rPr/>
          </w:pPr>
          <w:hyperlink w:anchor="__RefHeading___Toc1906735_211673320">
            <w:r>
              <w:rPr>
                <w:webHidden/>
                <w:rStyle w:val="IndexLink"/>
                <w:rtl w:val="true"/>
              </w:rPr>
              <w:t>خاموشی و اندیشه</w:t>
            </w:r>
            <w:r>
              <w:rPr>
                <w:rStyle w:val="IndexLink"/>
                <w:rtl w:val="true"/>
              </w:rPr>
              <w:tab/>
            </w:r>
            <w:r>
              <w:rPr>
                <w:rStyle w:val="IndexLink"/>
              </w:rPr>
              <w:t>235</w:t>
            </w:r>
          </w:hyperlink>
        </w:p>
        <w:p>
          <w:pPr>
            <w:pStyle w:val="Contents3"/>
            <w:tabs>
              <w:tab w:val="clear" w:pos="8459"/>
              <w:tab w:val="right" w:pos="9026" w:leader="dot"/>
            </w:tabs>
            <w:rPr/>
          </w:pPr>
          <w:hyperlink w:anchor="__RefHeading___Toc1906737_211673320">
            <w:r>
              <w:rPr>
                <w:webHidden/>
                <w:rStyle w:val="IndexLink"/>
              </w:rPr>
              <w:t>8</w:t>
            </w:r>
            <w:r>
              <w:rPr>
                <w:rStyle w:val="IndexLink"/>
                <w:rtl w:val="true"/>
              </w:rPr>
              <w:t>-</w:t>
            </w:r>
            <w:r>
              <w:rPr>
                <w:rStyle w:val="IndexLink"/>
                <w:rtl w:val="true"/>
              </w:rPr>
              <w:t>گفتار ذکر گونه</w:t>
            </w:r>
            <w:r>
              <w:rPr>
                <w:rStyle w:val="IndexLink"/>
                <w:rtl w:val="true"/>
              </w:rPr>
              <w:tab/>
            </w:r>
            <w:r>
              <w:rPr>
                <w:rStyle w:val="IndexLink"/>
              </w:rPr>
              <w:t>239</w:t>
            </w:r>
          </w:hyperlink>
        </w:p>
        <w:p>
          <w:pPr>
            <w:pStyle w:val="Contents3"/>
            <w:tabs>
              <w:tab w:val="clear" w:pos="8459"/>
              <w:tab w:val="right" w:pos="9026" w:leader="dot"/>
            </w:tabs>
            <w:rPr/>
          </w:pPr>
          <w:hyperlink w:anchor="__RefHeading___Toc1906739_211673320">
            <w:r>
              <w:rPr>
                <w:webHidden/>
                <w:rStyle w:val="IndexLink"/>
              </w:rPr>
              <w:t>9</w:t>
            </w:r>
            <w:r>
              <w:rPr>
                <w:rStyle w:val="IndexLink"/>
                <w:rtl w:val="true"/>
              </w:rPr>
              <w:t>-</w:t>
            </w:r>
            <w:r>
              <w:rPr>
                <w:rStyle w:val="IndexLink"/>
                <w:rtl w:val="true"/>
              </w:rPr>
              <w:t>نظر به عبرت</w:t>
            </w:r>
            <w:r>
              <w:rPr>
                <w:rStyle w:val="IndexLink"/>
                <w:rtl w:val="true"/>
              </w:rPr>
              <w:tab/>
            </w:r>
            <w:r>
              <w:rPr>
                <w:rStyle w:val="IndexLink"/>
              </w:rPr>
              <w:t>241</w:t>
            </w:r>
          </w:hyperlink>
        </w:p>
        <w:p>
          <w:pPr>
            <w:pStyle w:val="Contents4"/>
            <w:tabs>
              <w:tab w:val="clear" w:pos="8176"/>
              <w:tab w:val="right" w:pos="9026" w:leader="dot"/>
            </w:tabs>
            <w:rPr/>
          </w:pPr>
          <w:hyperlink w:anchor="__RefHeading___Toc1906741_211673320">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1906743_211673320">
            <w:r>
              <w:rPr>
                <w:webHidden/>
                <w:rStyle w:val="IndexLink"/>
                <w:rtl w:val="true"/>
              </w:rPr>
              <w:t>عبرت ها در رباعیات بابا طاهر</w:t>
            </w:r>
            <w:r>
              <w:rPr>
                <w:rStyle w:val="IndexLink"/>
                <w:rtl w:val="true"/>
              </w:rPr>
              <w:tab/>
            </w:r>
            <w:r>
              <w:rPr>
                <w:rStyle w:val="IndexLink"/>
              </w:rPr>
              <w:t>244</w:t>
            </w:r>
          </w:hyperlink>
        </w:p>
        <w:p>
          <w:pPr>
            <w:pStyle w:val="Contents4"/>
            <w:tabs>
              <w:tab w:val="clear" w:pos="8176"/>
              <w:tab w:val="right" w:pos="9026" w:leader="dot"/>
            </w:tabs>
            <w:rPr/>
          </w:pPr>
          <w:hyperlink w:anchor="__RefHeading___Toc1906745_211673320">
            <w:r>
              <w:rPr>
                <w:webHidden/>
                <w:rStyle w:val="IndexLink"/>
                <w:rtl w:val="true"/>
              </w:rPr>
              <w:t>پند گرفتن حتی از راهزن</w:t>
            </w:r>
            <w:r>
              <w:rPr>
                <w:rStyle w:val="IndexLink"/>
                <w:rtl w:val="true"/>
              </w:rPr>
              <w:tab/>
            </w:r>
            <w:r>
              <w:rPr>
                <w:rStyle w:val="IndexLink"/>
              </w:rPr>
              <w:t>246</w:t>
            </w:r>
          </w:hyperlink>
        </w:p>
        <w:p>
          <w:pPr>
            <w:pStyle w:val="Contents4"/>
            <w:tabs>
              <w:tab w:val="clear" w:pos="8176"/>
              <w:tab w:val="right" w:pos="9026" w:leader="dot"/>
            </w:tabs>
            <w:rPr/>
          </w:pPr>
          <w:hyperlink w:anchor="__RefHeading___Toc1906747_211673320">
            <w:r>
              <w:rPr>
                <w:webHidden/>
                <w:rStyle w:val="IndexLink"/>
                <w:rtl w:val="true"/>
              </w:rPr>
              <w:t>عبرت ها در اشعار حافظ</w:t>
            </w:r>
            <w:r>
              <w:rPr>
                <w:rStyle w:val="IndexLink"/>
                <w:rtl w:val="true"/>
              </w:rPr>
              <w:tab/>
            </w:r>
            <w:r>
              <w:rPr>
                <w:rStyle w:val="IndexLink"/>
              </w:rPr>
              <w:t>247</w:t>
            </w:r>
          </w:hyperlink>
        </w:p>
        <w:p>
          <w:pPr>
            <w:pStyle w:val="Contents3"/>
            <w:tabs>
              <w:tab w:val="clear" w:pos="8459"/>
              <w:tab w:val="right" w:pos="9026" w:leader="dot"/>
            </w:tabs>
            <w:rPr/>
          </w:pPr>
          <w:hyperlink w:anchor="__RefHeading___Toc1906749_211673320">
            <w:r>
              <w:rPr>
                <w:webHidden/>
                <w:rStyle w:val="IndexLink"/>
                <w:rtl w:val="true"/>
              </w:rPr>
              <w:t>پند و عبرت در غزل سعد کافی</w:t>
            </w:r>
            <w:r>
              <w:rPr>
                <w:rStyle w:val="IndexLink"/>
                <w:rtl w:val="true"/>
              </w:rPr>
              <w:tab/>
            </w:r>
            <w:r>
              <w:rPr>
                <w:rStyle w:val="IndexLink"/>
              </w:rPr>
              <w:t>247</w:t>
            </w:r>
          </w:hyperlink>
        </w:p>
        <w:p>
          <w:pPr>
            <w:pStyle w:val="Contents2"/>
            <w:tabs>
              <w:tab w:val="clear" w:pos="8743"/>
              <w:tab w:val="right" w:pos="9026" w:leader="dot"/>
            </w:tabs>
            <w:rPr/>
          </w:pPr>
          <w:hyperlink w:anchor="__RefHeading___Toc1906751_211673320">
            <w:r>
              <w:rPr>
                <w:webHidden/>
                <w:rStyle w:val="IndexLink"/>
                <w:rtl w:val="true"/>
              </w:rPr>
              <w:t>بخش دوازدهم آراستگی اهل معنی</w:t>
            </w:r>
            <w:r>
              <w:rPr>
                <w:rStyle w:val="IndexLink"/>
                <w:rtl w:val="true"/>
              </w:rPr>
              <w:tab/>
            </w:r>
            <w:r>
              <w:rPr>
                <w:rStyle w:val="IndexLink"/>
              </w:rPr>
              <w:t>249</w:t>
            </w:r>
          </w:hyperlink>
        </w:p>
        <w:p>
          <w:pPr>
            <w:pStyle w:val="Contents3"/>
            <w:tabs>
              <w:tab w:val="clear" w:pos="8459"/>
              <w:tab w:val="right" w:pos="9026" w:leader="dot"/>
            </w:tabs>
            <w:rPr/>
          </w:pPr>
          <w:hyperlink w:anchor="__RefHeading___Toc1906753_211673320">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1906755_211673320">
            <w:r>
              <w:rPr>
                <w:webHidden/>
                <w:rStyle w:val="IndexLink"/>
                <w:rtl w:val="true"/>
              </w:rPr>
              <w:t>کسب حسنات</w:t>
            </w:r>
            <w:r>
              <w:rPr>
                <w:rStyle w:val="IndexLink"/>
                <w:rtl w:val="true"/>
              </w:rPr>
              <w:tab/>
            </w:r>
            <w:r>
              <w:rPr>
                <w:rStyle w:val="IndexLink"/>
              </w:rPr>
              <w:t>250</w:t>
            </w:r>
          </w:hyperlink>
        </w:p>
        <w:p>
          <w:pPr>
            <w:pStyle w:val="Contents3"/>
            <w:tabs>
              <w:tab w:val="clear" w:pos="8459"/>
              <w:tab w:val="right" w:pos="9026" w:leader="dot"/>
            </w:tabs>
            <w:rPr/>
          </w:pPr>
          <w:hyperlink w:anchor="__RefHeading___Toc1906757_211673320">
            <w:r>
              <w:rPr>
                <w:webHidden/>
                <w:rStyle w:val="IndexLink"/>
                <w:rtl w:val="true"/>
              </w:rPr>
              <w:t>اهل معنی و توحید</w:t>
            </w:r>
            <w:r>
              <w:rPr>
                <w:rStyle w:val="IndexLink"/>
                <w:rtl w:val="true"/>
              </w:rPr>
              <w:tab/>
            </w:r>
            <w:r>
              <w:rPr>
                <w:rStyle w:val="IndexLink"/>
              </w:rPr>
              <w:t>251</w:t>
            </w:r>
          </w:hyperlink>
        </w:p>
        <w:p>
          <w:pPr>
            <w:pStyle w:val="Contents3"/>
            <w:tabs>
              <w:tab w:val="clear" w:pos="8459"/>
              <w:tab w:val="right" w:pos="9026" w:leader="dot"/>
            </w:tabs>
            <w:rPr/>
          </w:pPr>
          <w:hyperlink w:anchor="__RefHeading___Toc1906759_211673320">
            <w:r>
              <w:rPr>
                <w:webHidden/>
                <w:rStyle w:val="IndexLink"/>
                <w:rtl w:val="true"/>
              </w:rPr>
              <w:t>اهل معنی و نبوت</w:t>
            </w:r>
            <w:r>
              <w:rPr>
                <w:rStyle w:val="IndexLink"/>
                <w:rtl w:val="true"/>
              </w:rPr>
              <w:tab/>
            </w:r>
            <w:r>
              <w:rPr>
                <w:rStyle w:val="IndexLink"/>
              </w:rPr>
              <w:t>252</w:t>
            </w:r>
          </w:hyperlink>
        </w:p>
        <w:p>
          <w:pPr>
            <w:pStyle w:val="Contents3"/>
            <w:tabs>
              <w:tab w:val="clear" w:pos="8459"/>
              <w:tab w:val="right" w:pos="9026" w:leader="dot"/>
            </w:tabs>
            <w:rPr/>
          </w:pPr>
          <w:hyperlink w:anchor="__RefHeading___Toc1906761_211673320">
            <w:r>
              <w:rPr>
                <w:webHidden/>
                <w:rStyle w:val="IndexLink"/>
                <w:rtl w:val="true"/>
              </w:rPr>
              <w:t>اهل معنی و قرآن</w:t>
            </w:r>
            <w:r>
              <w:rPr>
                <w:rStyle w:val="IndexLink"/>
                <w:rtl w:val="true"/>
              </w:rPr>
              <w:tab/>
            </w:r>
            <w:r>
              <w:rPr>
                <w:rStyle w:val="IndexLink"/>
              </w:rPr>
              <w:t>255</w:t>
            </w:r>
          </w:hyperlink>
        </w:p>
        <w:p>
          <w:pPr>
            <w:pStyle w:val="Contents4"/>
            <w:tabs>
              <w:tab w:val="clear" w:pos="8176"/>
              <w:tab w:val="right" w:pos="9026" w:leader="dot"/>
            </w:tabs>
            <w:rPr/>
          </w:pPr>
          <w:hyperlink w:anchor="__RefHeading___Toc1906763_211673320">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1906765_211673320">
            <w:r>
              <w:rPr>
                <w:webHidden/>
                <w:rStyle w:val="IndexLink"/>
                <w:rtl w:val="true"/>
              </w:rPr>
              <w:t>داستانی از زیان شکستن سکوت</w:t>
            </w:r>
            <w:r>
              <w:rPr>
                <w:rStyle w:val="IndexLink"/>
                <w:rtl w:val="true"/>
              </w:rPr>
              <w:tab/>
            </w:r>
            <w:r>
              <w:rPr>
                <w:rStyle w:val="IndexLink"/>
              </w:rPr>
              <w:t>257</w:t>
            </w:r>
          </w:hyperlink>
        </w:p>
        <w:p>
          <w:pPr>
            <w:pStyle w:val="Contents3"/>
            <w:tabs>
              <w:tab w:val="clear" w:pos="8459"/>
              <w:tab w:val="right" w:pos="9026" w:leader="dot"/>
            </w:tabs>
            <w:rPr/>
          </w:pPr>
          <w:hyperlink w:anchor="__RefHeading___Toc1906767_211673320">
            <w:r>
              <w:rPr>
                <w:webHidden/>
                <w:rStyle w:val="IndexLink"/>
                <w:rtl w:val="true"/>
              </w:rPr>
              <w:t>اهل معنی و ولایت و امامت</w:t>
            </w:r>
            <w:r>
              <w:rPr>
                <w:rStyle w:val="IndexLink"/>
                <w:rtl w:val="true"/>
              </w:rPr>
              <w:tab/>
            </w:r>
            <w:r>
              <w:rPr>
                <w:rStyle w:val="IndexLink"/>
              </w:rPr>
              <w:t>258</w:t>
            </w:r>
          </w:hyperlink>
        </w:p>
        <w:p>
          <w:pPr>
            <w:pStyle w:val="Contents3"/>
            <w:tabs>
              <w:tab w:val="clear" w:pos="8459"/>
              <w:tab w:val="right" w:pos="9026" w:leader="dot"/>
            </w:tabs>
            <w:rPr/>
          </w:pPr>
          <w:hyperlink w:anchor="__RefHeading___Toc1906769_211673320">
            <w:r>
              <w:rPr>
                <w:webHidden/>
                <w:rStyle w:val="IndexLink"/>
                <w:rtl w:val="true"/>
              </w:rPr>
              <w:t>اهل معنی و عمل</w:t>
            </w:r>
            <w:r>
              <w:rPr>
                <w:rStyle w:val="IndexLink"/>
                <w:rtl w:val="true"/>
              </w:rPr>
              <w:tab/>
            </w:r>
            <w:r>
              <w:rPr>
                <w:rStyle w:val="IndexLink"/>
              </w:rPr>
              <w:t>261</w:t>
            </w:r>
          </w:hyperlink>
        </w:p>
        <w:p>
          <w:pPr>
            <w:pStyle w:val="Contents3"/>
            <w:tabs>
              <w:tab w:val="clear" w:pos="8459"/>
              <w:tab w:val="right" w:pos="9026" w:leader="dot"/>
            </w:tabs>
            <w:rPr/>
          </w:pPr>
          <w:hyperlink w:anchor="__RefHeading___Toc1906771_211673320">
            <w:r>
              <w:rPr>
                <w:webHidden/>
                <w:rStyle w:val="IndexLink"/>
                <w:rtl w:val="true"/>
              </w:rPr>
              <w:t>همه ی موجودات در خدمت انسان</w:t>
            </w:r>
            <w:r>
              <w:rPr>
                <w:rStyle w:val="IndexLink"/>
                <w:rtl w:val="true"/>
              </w:rPr>
              <w:tab/>
            </w:r>
            <w:r>
              <w:rPr>
                <w:rStyle w:val="IndexLink"/>
              </w:rPr>
              <w:t>264</w:t>
            </w:r>
          </w:hyperlink>
        </w:p>
        <w:p>
          <w:pPr>
            <w:pStyle w:val="Contents4"/>
            <w:tabs>
              <w:tab w:val="clear" w:pos="8176"/>
              <w:tab w:val="right" w:pos="9026" w:leader="dot"/>
            </w:tabs>
            <w:rPr/>
          </w:pPr>
          <w:hyperlink w:anchor="__RefHeading___Toc1906773_211673320">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1906775_211673320">
            <w:r>
              <w:rPr>
                <w:webHidden/>
                <w:rStyle w:val="IndexLink"/>
                <w:rtl w:val="true"/>
              </w:rPr>
              <w:t>طی اللسان عارف وارسته شیخ نخودکی</w:t>
            </w:r>
            <w:r>
              <w:rPr>
                <w:rStyle w:val="IndexLink"/>
                <w:rtl w:val="true"/>
              </w:rPr>
              <w:tab/>
            </w:r>
            <w:r>
              <w:rPr>
                <w:rStyle w:val="IndexLink"/>
              </w:rPr>
              <w:t>266</w:t>
            </w:r>
          </w:hyperlink>
        </w:p>
        <w:p>
          <w:pPr>
            <w:pStyle w:val="Contents4"/>
            <w:tabs>
              <w:tab w:val="clear" w:pos="8176"/>
              <w:tab w:val="right" w:pos="9026" w:leader="dot"/>
            </w:tabs>
            <w:rPr/>
          </w:pPr>
          <w:hyperlink w:anchor="__RefHeading___Toc1906777_211673320">
            <w:r>
              <w:rPr>
                <w:webHidden/>
                <w:rStyle w:val="IndexLink"/>
                <w:rtl w:val="true"/>
              </w:rPr>
              <w:t>پدید آمدن چشمه ی آب با دم عیسویِ عارفی وارسته</w:t>
            </w:r>
            <w:r>
              <w:rPr>
                <w:rStyle w:val="IndexLink"/>
                <w:rtl w:val="true"/>
              </w:rPr>
              <w:tab/>
            </w:r>
            <w:r>
              <w:rPr>
                <w:rStyle w:val="IndexLink"/>
              </w:rPr>
              <w:t>266</w:t>
            </w:r>
          </w:hyperlink>
        </w:p>
        <w:p>
          <w:pPr>
            <w:pStyle w:val="Contents4"/>
            <w:tabs>
              <w:tab w:val="clear" w:pos="8176"/>
              <w:tab w:val="right" w:pos="9026" w:leader="dot"/>
            </w:tabs>
            <w:rPr/>
          </w:pPr>
          <w:hyperlink w:anchor="__RefHeading___Toc1906779_211673320">
            <w:r>
              <w:rPr>
                <w:webHidden/>
                <w:rStyle w:val="IndexLink"/>
                <w:rtl w:val="true"/>
              </w:rPr>
              <w:t>کرامتی شگفت از سالکی کم نظیر</w:t>
            </w:r>
            <w:r>
              <w:rPr>
                <w:rStyle w:val="IndexLink"/>
                <w:rtl w:val="true"/>
              </w:rPr>
              <w:tab/>
            </w:r>
            <w:r>
              <w:rPr>
                <w:rStyle w:val="IndexLink"/>
              </w:rPr>
              <w:t>267</w:t>
            </w:r>
          </w:hyperlink>
        </w:p>
        <w:p>
          <w:pPr>
            <w:pStyle w:val="Contents2"/>
            <w:tabs>
              <w:tab w:val="clear" w:pos="8743"/>
              <w:tab w:val="right" w:pos="9026" w:leader="dot"/>
            </w:tabs>
            <w:rPr/>
          </w:pPr>
          <w:hyperlink w:anchor="__RefHeading___Toc1906781_211673320">
            <w:r>
              <w:rPr>
                <w:webHidden/>
                <w:rStyle w:val="IndexLink"/>
                <w:rtl w:val="true"/>
              </w:rPr>
              <w:t>بخش سیزدهم اخلاق کلید خیر دنیا و آخرت</w:t>
            </w:r>
            <w:r>
              <w:rPr>
                <w:rStyle w:val="IndexLink"/>
                <w:rtl w:val="true"/>
              </w:rPr>
              <w:tab/>
            </w:r>
            <w:r>
              <w:rPr>
                <w:rStyle w:val="IndexLink"/>
              </w:rPr>
              <w:t>269</w:t>
            </w:r>
          </w:hyperlink>
        </w:p>
        <w:p>
          <w:pPr>
            <w:pStyle w:val="Contents3"/>
            <w:tabs>
              <w:tab w:val="clear" w:pos="8459"/>
              <w:tab w:val="right" w:pos="9026" w:leader="dot"/>
            </w:tabs>
            <w:rPr/>
          </w:pPr>
          <w:hyperlink w:anchor="__RefHeading___Toc1906783_211673320">
            <w:r>
              <w:rPr>
                <w:webHidden/>
                <w:rStyle w:val="IndexLink"/>
                <w:rtl w:val="true"/>
              </w:rPr>
              <w:t>اشاره</w:t>
            </w:r>
            <w:r>
              <w:rPr>
                <w:rStyle w:val="IndexLink"/>
                <w:rtl w:val="true"/>
              </w:rPr>
              <w:tab/>
            </w:r>
            <w:r>
              <w:rPr>
                <w:rStyle w:val="IndexLink"/>
              </w:rPr>
              <w:t>269</w:t>
            </w:r>
          </w:hyperlink>
        </w:p>
        <w:p>
          <w:pPr>
            <w:pStyle w:val="Contents3"/>
            <w:tabs>
              <w:tab w:val="clear" w:pos="8459"/>
              <w:tab w:val="right" w:pos="9026" w:leader="dot"/>
            </w:tabs>
            <w:rPr/>
          </w:pPr>
          <w:hyperlink w:anchor="__RefHeading___Toc1906785_211673320">
            <w:r>
              <w:rPr>
                <w:webHidden/>
                <w:rStyle w:val="IndexLink"/>
                <w:rtl w:val="true"/>
              </w:rPr>
              <w:t>کلید خیر دنیا و آخرت</w:t>
            </w:r>
            <w:r>
              <w:rPr>
                <w:rStyle w:val="IndexLink"/>
                <w:rtl w:val="true"/>
              </w:rPr>
              <w:tab/>
            </w:r>
            <w:r>
              <w:rPr>
                <w:rStyle w:val="IndexLink"/>
              </w:rPr>
              <w:t>270</w:t>
            </w:r>
          </w:hyperlink>
        </w:p>
        <w:p>
          <w:pPr>
            <w:pStyle w:val="Contents4"/>
            <w:tabs>
              <w:tab w:val="clear" w:pos="8176"/>
              <w:tab w:val="right" w:pos="9026" w:leader="dot"/>
            </w:tabs>
            <w:rPr/>
          </w:pPr>
          <w:hyperlink w:anchor="__RefHeading___Toc1906787_211673320">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1906789_211673320">
            <w:r>
              <w:rPr>
                <w:webHidden/>
                <w:rStyle w:val="IndexLink"/>
                <w:rtl w:val="true"/>
              </w:rPr>
              <w:t>اخلاقی که خدا می پسندد</w:t>
            </w:r>
            <w:r>
              <w:rPr>
                <w:rStyle w:val="IndexLink"/>
                <w:rtl w:val="true"/>
              </w:rPr>
              <w:tab/>
            </w:r>
            <w:r>
              <w:rPr>
                <w:rStyle w:val="IndexLink"/>
              </w:rPr>
              <w:t>271</w:t>
            </w:r>
          </w:hyperlink>
        </w:p>
        <w:p>
          <w:pPr>
            <w:pStyle w:val="Contents4"/>
            <w:tabs>
              <w:tab w:val="clear" w:pos="8176"/>
              <w:tab w:val="right" w:pos="9026" w:leader="dot"/>
            </w:tabs>
            <w:rPr/>
          </w:pPr>
          <w:hyperlink w:anchor="__RefHeading___Toc1906791_211673320">
            <w:r>
              <w:rPr>
                <w:webHidden/>
                <w:rStyle w:val="IndexLink"/>
                <w:rtl w:val="true"/>
              </w:rPr>
              <w:t>سخنی از عبد الرزاق کاشانی</w:t>
            </w:r>
            <w:r>
              <w:rPr>
                <w:rStyle w:val="IndexLink"/>
                <w:rtl w:val="true"/>
              </w:rPr>
              <w:tab/>
            </w:r>
            <w:r>
              <w:rPr>
                <w:rStyle w:val="IndexLink"/>
              </w:rPr>
              <w:t>274</w:t>
            </w:r>
          </w:hyperlink>
        </w:p>
        <w:p>
          <w:pPr>
            <w:pStyle w:val="Contents3"/>
            <w:tabs>
              <w:tab w:val="clear" w:pos="8459"/>
              <w:tab w:val="right" w:pos="9026" w:leader="dot"/>
            </w:tabs>
            <w:rPr/>
          </w:pPr>
          <w:hyperlink w:anchor="__RefHeading___Toc1906793_211673320">
            <w:r>
              <w:rPr>
                <w:webHidden/>
                <w:rStyle w:val="IndexLink"/>
                <w:rtl w:val="true"/>
              </w:rPr>
              <w:t>روایتی مهم در صفات پسندیده</w:t>
            </w:r>
            <w:r>
              <w:rPr>
                <w:rStyle w:val="IndexLink"/>
                <w:rtl w:val="true"/>
              </w:rPr>
              <w:tab/>
            </w:r>
            <w:r>
              <w:rPr>
                <w:rStyle w:val="IndexLink"/>
              </w:rPr>
              <w:t>275</w:t>
            </w:r>
          </w:hyperlink>
        </w:p>
        <w:p>
          <w:pPr>
            <w:pStyle w:val="Contents3"/>
            <w:tabs>
              <w:tab w:val="clear" w:pos="8459"/>
              <w:tab w:val="right" w:pos="9026" w:leader="dot"/>
            </w:tabs>
            <w:rPr/>
          </w:pPr>
          <w:hyperlink w:anchor="__RefHeading___Toc1906795_211673320">
            <w:r>
              <w:rPr>
                <w:webHidden/>
                <w:rStyle w:val="IndexLink"/>
                <w:rtl w:val="true"/>
              </w:rPr>
              <w:t>پاداش خصلت های پسندیده</w:t>
            </w:r>
            <w:r>
              <w:rPr>
                <w:rStyle w:val="IndexLink"/>
                <w:rtl w:val="true"/>
              </w:rPr>
              <w:tab/>
            </w:r>
            <w:r>
              <w:rPr>
                <w:rStyle w:val="IndexLink"/>
              </w:rPr>
              <w:t>277</w:t>
            </w:r>
          </w:hyperlink>
        </w:p>
        <w:p>
          <w:pPr>
            <w:pStyle w:val="Contents4"/>
            <w:tabs>
              <w:tab w:val="clear" w:pos="8176"/>
              <w:tab w:val="right" w:pos="9026" w:leader="dot"/>
            </w:tabs>
            <w:rPr/>
          </w:pPr>
          <w:hyperlink w:anchor="__RefHeading___Toc1906797_211673320">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1906799_211673320">
            <w:r>
              <w:rPr>
                <w:webHidden/>
                <w:rStyle w:val="IndexLink"/>
                <w:rtl w:val="true"/>
              </w:rPr>
              <w:t>وفای به عهد</w:t>
            </w:r>
            <w:r>
              <w:rPr>
                <w:rStyle w:val="IndexLink"/>
                <w:rtl w:val="true"/>
              </w:rPr>
              <w:tab/>
            </w:r>
            <w:r>
              <w:rPr>
                <w:rStyle w:val="IndexLink"/>
              </w:rPr>
              <w:t>280</w:t>
            </w:r>
          </w:hyperlink>
        </w:p>
        <w:p>
          <w:pPr>
            <w:pStyle w:val="Contents5"/>
            <w:tabs>
              <w:tab w:val="clear" w:pos="7892"/>
              <w:tab w:val="right" w:pos="9026" w:leader="dot"/>
            </w:tabs>
            <w:rPr/>
          </w:pPr>
          <w:hyperlink w:anchor="__RefHeading___Toc1906801_211673320">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1906803_211673320">
            <w:r>
              <w:rPr>
                <w:webHidden/>
                <w:rStyle w:val="IndexLink"/>
                <w:rtl w:val="true"/>
              </w:rPr>
              <w:t>اهل بیت و وفای به عهد</w:t>
            </w:r>
            <w:r>
              <w:rPr>
                <w:rStyle w:val="IndexLink"/>
                <w:rtl w:val="true"/>
              </w:rPr>
              <w:tab/>
            </w:r>
            <w:r>
              <w:rPr>
                <w:rStyle w:val="IndexLink"/>
              </w:rPr>
              <w:t>281</w:t>
            </w:r>
          </w:hyperlink>
        </w:p>
        <w:p>
          <w:pPr>
            <w:pStyle w:val="Contents4"/>
            <w:tabs>
              <w:tab w:val="clear" w:pos="8176"/>
              <w:tab w:val="right" w:pos="9026" w:leader="dot"/>
            </w:tabs>
            <w:rPr/>
          </w:pPr>
          <w:hyperlink w:anchor="__RefHeading___Toc1906805_211673320">
            <w:r>
              <w:rPr>
                <w:webHidden/>
                <w:rStyle w:val="IndexLink"/>
                <w:rtl w:val="true"/>
              </w:rPr>
              <w:t>راستی در زبان</w:t>
            </w:r>
            <w:r>
              <w:rPr>
                <w:rStyle w:val="IndexLink"/>
                <w:rtl w:val="true"/>
              </w:rPr>
              <w:tab/>
            </w:r>
            <w:r>
              <w:rPr>
                <w:rStyle w:val="IndexLink"/>
              </w:rPr>
              <w:t>283</w:t>
            </w:r>
          </w:hyperlink>
        </w:p>
        <w:p>
          <w:pPr>
            <w:pStyle w:val="Contents4"/>
            <w:tabs>
              <w:tab w:val="clear" w:pos="8176"/>
              <w:tab w:val="right" w:pos="9026" w:leader="dot"/>
            </w:tabs>
            <w:rPr/>
          </w:pPr>
          <w:hyperlink w:anchor="__RefHeading___Toc1906807_211673320">
            <w:r>
              <w:rPr>
                <w:webHidden/>
                <w:rStyle w:val="IndexLink"/>
                <w:rtl w:val="true"/>
              </w:rPr>
              <w:t>حیا نمودن از امور زشت و ناپسند</w:t>
            </w:r>
            <w:r>
              <w:rPr>
                <w:rStyle w:val="IndexLink"/>
                <w:rtl w:val="true"/>
              </w:rPr>
              <w:tab/>
            </w:r>
            <w:r>
              <w:rPr>
                <w:rStyle w:val="IndexLink"/>
              </w:rPr>
              <w:t>284</w:t>
            </w:r>
          </w:hyperlink>
        </w:p>
        <w:p>
          <w:pPr>
            <w:pStyle w:val="Contents4"/>
            <w:tabs>
              <w:tab w:val="clear" w:pos="8176"/>
              <w:tab w:val="right" w:pos="9026" w:leader="dot"/>
            </w:tabs>
            <w:rPr/>
          </w:pPr>
          <w:hyperlink w:anchor="__RefHeading___Toc1906809_211673320">
            <w:r>
              <w:rPr>
                <w:webHidden/>
                <w:rStyle w:val="IndexLink"/>
                <w:rtl w:val="true"/>
              </w:rPr>
              <w:t>خوش اخلاقی با خانواده و همه ی مردم</w:t>
            </w:r>
            <w:r>
              <w:rPr>
                <w:rStyle w:val="IndexLink"/>
                <w:rtl w:val="true"/>
              </w:rPr>
              <w:tab/>
            </w:r>
            <w:r>
              <w:rPr>
                <w:rStyle w:val="IndexLink"/>
              </w:rPr>
              <w:t>287</w:t>
            </w:r>
          </w:hyperlink>
        </w:p>
        <w:p>
          <w:pPr>
            <w:pStyle w:val="Contents5"/>
            <w:tabs>
              <w:tab w:val="clear" w:pos="7892"/>
              <w:tab w:val="right" w:pos="9026" w:leader="dot"/>
            </w:tabs>
            <w:rPr/>
          </w:pPr>
          <w:hyperlink w:anchor="__RefHeading___Toc1906811_211673320">
            <w:r>
              <w:rPr>
                <w:webHidden/>
                <w:rStyle w:val="IndexLink"/>
                <w:rtl w:val="true"/>
              </w:rPr>
              <w:t>اشاره</w:t>
            </w:r>
            <w:r>
              <w:rPr>
                <w:rStyle w:val="IndexLink"/>
                <w:rtl w:val="true"/>
              </w:rPr>
              <w:tab/>
            </w:r>
            <w:r>
              <w:rPr>
                <w:rStyle w:val="IndexLink"/>
              </w:rPr>
              <w:t>287</w:t>
            </w:r>
          </w:hyperlink>
        </w:p>
        <w:p>
          <w:pPr>
            <w:pStyle w:val="Contents5"/>
            <w:tabs>
              <w:tab w:val="clear" w:pos="7892"/>
              <w:tab w:val="right" w:pos="9026" w:leader="dot"/>
            </w:tabs>
            <w:rPr/>
          </w:pPr>
          <w:hyperlink w:anchor="__RefHeading___Toc1906813_211673320">
            <w:r>
              <w:rPr>
                <w:webHidden/>
                <w:rStyle w:val="IndexLink"/>
                <w:rtl w:val="true"/>
              </w:rPr>
              <w:t>حدیثی قابل توجه</w:t>
            </w:r>
            <w:r>
              <w:rPr>
                <w:rStyle w:val="IndexLink"/>
                <w:rtl w:val="true"/>
              </w:rPr>
              <w:tab/>
            </w:r>
            <w:r>
              <w:rPr>
                <w:rStyle w:val="IndexLink"/>
              </w:rPr>
              <w:t>288</w:t>
            </w:r>
          </w:hyperlink>
        </w:p>
        <w:p>
          <w:pPr>
            <w:pStyle w:val="Contents5"/>
            <w:tabs>
              <w:tab w:val="clear" w:pos="7892"/>
              <w:tab w:val="right" w:pos="9026" w:leader="dot"/>
            </w:tabs>
            <w:rPr/>
          </w:pPr>
          <w:hyperlink w:anchor="__RefHeading___Toc1906815_211673320">
            <w:r>
              <w:rPr>
                <w:webHidden/>
                <w:rStyle w:val="IndexLink"/>
                <w:rtl w:val="true"/>
              </w:rPr>
              <w:t>حسن خلق عامل نجات</w:t>
            </w:r>
            <w:r>
              <w:rPr>
                <w:rStyle w:val="IndexLink"/>
                <w:rtl w:val="true"/>
              </w:rPr>
              <w:tab/>
            </w:r>
            <w:r>
              <w:rPr>
                <w:rStyle w:val="IndexLink"/>
              </w:rPr>
              <w:t>290</w:t>
            </w:r>
          </w:hyperlink>
        </w:p>
        <w:p>
          <w:pPr>
            <w:pStyle w:val="Contents5"/>
            <w:tabs>
              <w:tab w:val="clear" w:pos="7892"/>
              <w:tab w:val="right" w:pos="9026" w:leader="dot"/>
            </w:tabs>
            <w:rPr/>
          </w:pPr>
          <w:hyperlink w:anchor="__RefHeading___Toc1906817_211673320">
            <w:r>
              <w:rPr>
                <w:webHidden/>
                <w:rStyle w:val="IndexLink"/>
                <w:rtl w:val="true"/>
              </w:rPr>
              <w:t>کمال خوش رفاقتی</w:t>
            </w:r>
            <w:r>
              <w:rPr>
                <w:rStyle w:val="IndexLink"/>
                <w:rtl w:val="true"/>
              </w:rPr>
              <w:tab/>
            </w:r>
            <w:r>
              <w:rPr>
                <w:rStyle w:val="IndexLink"/>
              </w:rPr>
              <w:t>291</w:t>
            </w:r>
          </w:hyperlink>
        </w:p>
        <w:p>
          <w:pPr>
            <w:pStyle w:val="Contents2"/>
            <w:tabs>
              <w:tab w:val="clear" w:pos="8743"/>
              <w:tab w:val="right" w:pos="9026" w:leader="dot"/>
            </w:tabs>
            <w:rPr/>
          </w:pPr>
          <w:hyperlink w:anchor="__RefHeading___Toc1906819_211673320">
            <w:r>
              <w:rPr>
                <w:webHidden/>
                <w:rStyle w:val="IndexLink"/>
                <w:rtl w:val="true"/>
              </w:rPr>
              <w:t xml:space="preserve">بخش چهاردهم </w:t>
            </w:r>
            <w:r>
              <w:rPr>
                <w:rStyle w:val="IndexLink"/>
                <w:rtl w:val="true"/>
              </w:rPr>
              <w:t>(</w:t>
            </w:r>
            <w:r>
              <w:rPr>
                <w:rStyle w:val="IndexLink"/>
                <w:rtl w:val="true"/>
              </w:rPr>
              <w:t>قسمت دوم روایت صفات پسندیده</w:t>
            </w:r>
            <w:r>
              <w:rPr>
                <w:rStyle w:val="IndexLink"/>
                <w:rtl w:val="true"/>
              </w:rPr>
              <w:t xml:space="preserve">) </w:t>
            </w:r>
            <w:r>
              <w:rPr>
                <w:rStyle w:val="IndexLink"/>
                <w:rtl w:val="true"/>
              </w:rPr>
              <w:t>نیکی با دیگران</w:t>
            </w:r>
            <w:r>
              <w:rPr>
                <w:rStyle w:val="IndexLink"/>
                <w:rtl w:val="true"/>
              </w:rPr>
              <w:tab/>
            </w:r>
            <w:r>
              <w:rPr>
                <w:rStyle w:val="IndexLink"/>
              </w:rPr>
              <w:t>294</w:t>
            </w:r>
          </w:hyperlink>
        </w:p>
        <w:p>
          <w:pPr>
            <w:pStyle w:val="Contents3"/>
            <w:tabs>
              <w:tab w:val="clear" w:pos="8459"/>
              <w:tab w:val="right" w:pos="9026" w:leader="dot"/>
            </w:tabs>
            <w:rPr/>
          </w:pPr>
          <w:hyperlink w:anchor="__RefHeading___Toc1906821_211673320">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1906823_211673320">
            <w:r>
              <w:rPr>
                <w:webHidden/>
                <w:rStyle w:val="IndexLink"/>
                <w:rtl w:val="true"/>
              </w:rPr>
              <w:t>یتیم نوازی</w:t>
            </w:r>
            <w:r>
              <w:rPr>
                <w:rStyle w:val="IndexLink"/>
                <w:rtl w:val="true"/>
              </w:rPr>
              <w:tab/>
            </w:r>
            <w:r>
              <w:rPr>
                <w:rStyle w:val="IndexLink"/>
              </w:rPr>
              <w:t>295</w:t>
            </w:r>
          </w:hyperlink>
        </w:p>
        <w:p>
          <w:pPr>
            <w:pStyle w:val="Contents4"/>
            <w:tabs>
              <w:tab w:val="clear" w:pos="8176"/>
              <w:tab w:val="right" w:pos="9026" w:leader="dot"/>
            </w:tabs>
            <w:rPr/>
          </w:pPr>
          <w:hyperlink w:anchor="__RefHeading___Toc1906825_211673320">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1906827_211673320">
            <w:r>
              <w:rPr>
                <w:webHidden/>
                <w:rStyle w:val="IndexLink"/>
                <w:rtl w:val="true"/>
              </w:rPr>
              <w:t>احسان به یتیم</w:t>
            </w:r>
            <w:r>
              <w:rPr>
                <w:rStyle w:val="IndexLink"/>
                <w:rtl w:val="true"/>
              </w:rPr>
              <w:tab/>
            </w:r>
            <w:r>
              <w:rPr>
                <w:rStyle w:val="IndexLink"/>
              </w:rPr>
              <w:t>296</w:t>
            </w:r>
          </w:hyperlink>
        </w:p>
        <w:p>
          <w:pPr>
            <w:pStyle w:val="Contents4"/>
            <w:tabs>
              <w:tab w:val="clear" w:pos="8176"/>
              <w:tab w:val="right" w:pos="9026" w:leader="dot"/>
            </w:tabs>
            <w:rPr/>
          </w:pPr>
          <w:hyperlink w:anchor="__RefHeading___Toc1906829_211673320">
            <w:r>
              <w:rPr>
                <w:webHidden/>
                <w:rStyle w:val="IndexLink"/>
                <w:rtl w:val="true"/>
              </w:rPr>
              <w:t>اکرام به یتیم</w:t>
            </w:r>
            <w:r>
              <w:rPr>
                <w:rStyle w:val="IndexLink"/>
                <w:rtl w:val="true"/>
              </w:rPr>
              <w:tab/>
            </w:r>
            <w:r>
              <w:rPr>
                <w:rStyle w:val="IndexLink"/>
              </w:rPr>
              <w:t>297</w:t>
            </w:r>
          </w:hyperlink>
        </w:p>
        <w:p>
          <w:pPr>
            <w:pStyle w:val="Contents4"/>
            <w:tabs>
              <w:tab w:val="clear" w:pos="8176"/>
              <w:tab w:val="right" w:pos="9026" w:leader="dot"/>
            </w:tabs>
            <w:rPr/>
          </w:pPr>
          <w:hyperlink w:anchor="__RefHeading___Toc1906831_211673320">
            <w:r>
              <w:rPr>
                <w:webHidden/>
                <w:rStyle w:val="IndexLink"/>
                <w:rtl w:val="true"/>
              </w:rPr>
              <w:t>اطعام به یتیم</w:t>
            </w:r>
            <w:r>
              <w:rPr>
                <w:rStyle w:val="IndexLink"/>
                <w:rtl w:val="true"/>
              </w:rPr>
              <w:tab/>
            </w:r>
            <w:r>
              <w:rPr>
                <w:rStyle w:val="IndexLink"/>
              </w:rPr>
              <w:t>297</w:t>
            </w:r>
          </w:hyperlink>
        </w:p>
        <w:p>
          <w:pPr>
            <w:pStyle w:val="Contents4"/>
            <w:tabs>
              <w:tab w:val="clear" w:pos="8176"/>
              <w:tab w:val="right" w:pos="9026" w:leader="dot"/>
            </w:tabs>
            <w:rPr/>
          </w:pPr>
          <w:hyperlink w:anchor="__RefHeading___Toc1906833_211673320">
            <w:r>
              <w:rPr>
                <w:webHidden/>
                <w:rStyle w:val="IndexLink"/>
                <w:rtl w:val="true"/>
              </w:rPr>
              <w:t>انفاق به یتیم</w:t>
            </w:r>
            <w:r>
              <w:rPr>
                <w:rStyle w:val="IndexLink"/>
                <w:rtl w:val="true"/>
              </w:rPr>
              <w:tab/>
            </w:r>
            <w:r>
              <w:rPr>
                <w:rStyle w:val="IndexLink"/>
              </w:rPr>
              <w:t>297</w:t>
            </w:r>
          </w:hyperlink>
        </w:p>
        <w:p>
          <w:pPr>
            <w:pStyle w:val="Contents4"/>
            <w:tabs>
              <w:tab w:val="clear" w:pos="8176"/>
              <w:tab w:val="right" w:pos="9026" w:leader="dot"/>
            </w:tabs>
            <w:rPr/>
          </w:pPr>
          <w:hyperlink w:anchor="__RefHeading___Toc1906835_211673320">
            <w:r>
              <w:rPr>
                <w:webHidden/>
                <w:rStyle w:val="IndexLink"/>
                <w:rtl w:val="true"/>
              </w:rPr>
              <w:t>ازدواج یتیم</w:t>
            </w:r>
            <w:r>
              <w:rPr>
                <w:rStyle w:val="IndexLink"/>
                <w:rtl w:val="true"/>
              </w:rPr>
              <w:tab/>
            </w:r>
            <w:r>
              <w:rPr>
                <w:rStyle w:val="IndexLink"/>
              </w:rPr>
              <w:t>298</w:t>
            </w:r>
          </w:hyperlink>
        </w:p>
        <w:p>
          <w:pPr>
            <w:pStyle w:val="Contents4"/>
            <w:tabs>
              <w:tab w:val="clear" w:pos="8176"/>
              <w:tab w:val="right" w:pos="9026" w:leader="dot"/>
            </w:tabs>
            <w:rPr/>
          </w:pPr>
          <w:hyperlink w:anchor="__RefHeading___Toc1906837_211673320">
            <w:r>
              <w:rPr>
                <w:webHidden/>
                <w:rStyle w:val="IndexLink"/>
                <w:rtl w:val="true"/>
              </w:rPr>
              <w:t>حفظ مال یتیم</w:t>
            </w:r>
            <w:r>
              <w:rPr>
                <w:rStyle w:val="IndexLink"/>
                <w:rtl w:val="true"/>
              </w:rPr>
              <w:tab/>
            </w:r>
            <w:r>
              <w:rPr>
                <w:rStyle w:val="IndexLink"/>
              </w:rPr>
              <w:t>298</w:t>
            </w:r>
          </w:hyperlink>
        </w:p>
        <w:p>
          <w:pPr>
            <w:pStyle w:val="Contents4"/>
            <w:tabs>
              <w:tab w:val="clear" w:pos="8176"/>
              <w:tab w:val="right" w:pos="9026" w:leader="dot"/>
            </w:tabs>
            <w:rPr/>
          </w:pPr>
          <w:hyperlink w:anchor="__RefHeading___Toc1906839_211673320">
            <w:r>
              <w:rPr>
                <w:webHidden/>
                <w:rStyle w:val="IndexLink"/>
                <w:rtl w:val="true"/>
              </w:rPr>
              <w:t>خوردن مال یتیم</w:t>
            </w:r>
            <w:r>
              <w:rPr>
                <w:rStyle w:val="IndexLink"/>
                <w:rtl w:val="true"/>
              </w:rPr>
              <w:tab/>
            </w:r>
            <w:r>
              <w:rPr>
                <w:rStyle w:val="IndexLink"/>
              </w:rPr>
              <w:t>299</w:t>
            </w:r>
          </w:hyperlink>
        </w:p>
        <w:p>
          <w:pPr>
            <w:pStyle w:val="Contents4"/>
            <w:tabs>
              <w:tab w:val="clear" w:pos="8176"/>
              <w:tab w:val="right" w:pos="9026" w:leader="dot"/>
            </w:tabs>
            <w:rPr/>
          </w:pPr>
          <w:hyperlink w:anchor="__RefHeading___Toc1906841_211673320">
            <w:r>
              <w:rPr>
                <w:webHidden/>
                <w:rStyle w:val="IndexLink"/>
                <w:rtl w:val="true"/>
              </w:rPr>
              <w:t>پناه دادن به یتیم</w:t>
            </w:r>
            <w:r>
              <w:rPr>
                <w:rStyle w:val="IndexLink"/>
                <w:rtl w:val="true"/>
              </w:rPr>
              <w:tab/>
            </w:r>
            <w:r>
              <w:rPr>
                <w:rStyle w:val="IndexLink"/>
              </w:rPr>
              <w:t>300</w:t>
            </w:r>
          </w:hyperlink>
        </w:p>
        <w:p>
          <w:pPr>
            <w:pStyle w:val="Contents4"/>
            <w:tabs>
              <w:tab w:val="clear" w:pos="8176"/>
              <w:tab w:val="right" w:pos="9026" w:leader="dot"/>
            </w:tabs>
            <w:rPr/>
          </w:pPr>
          <w:hyperlink w:anchor="__RefHeading___Toc1906843_211673320">
            <w:r>
              <w:rPr>
                <w:webHidden/>
                <w:rStyle w:val="IndexLink"/>
                <w:rtl w:val="true"/>
              </w:rPr>
              <w:t>برخورد نامناسب با یتیم</w:t>
            </w:r>
            <w:r>
              <w:rPr>
                <w:rStyle w:val="IndexLink"/>
                <w:rtl w:val="true"/>
              </w:rPr>
              <w:tab/>
            </w:r>
            <w:r>
              <w:rPr>
                <w:rStyle w:val="IndexLink"/>
              </w:rPr>
              <w:t>300</w:t>
            </w:r>
          </w:hyperlink>
        </w:p>
        <w:p>
          <w:pPr>
            <w:pStyle w:val="Contents4"/>
            <w:tabs>
              <w:tab w:val="clear" w:pos="8176"/>
              <w:tab w:val="right" w:pos="9026" w:leader="dot"/>
            </w:tabs>
            <w:rPr/>
          </w:pPr>
          <w:hyperlink w:anchor="__RefHeading___Toc1906845_211673320">
            <w:r>
              <w:rPr>
                <w:webHidden/>
                <w:rStyle w:val="IndexLink"/>
                <w:rtl w:val="true"/>
              </w:rPr>
              <w:t>کار برای یتیم</w:t>
            </w:r>
            <w:r>
              <w:rPr>
                <w:rStyle w:val="IndexLink"/>
                <w:rtl w:val="true"/>
              </w:rPr>
              <w:tab/>
            </w:r>
            <w:r>
              <w:rPr>
                <w:rStyle w:val="IndexLink"/>
              </w:rPr>
              <w:t>301</w:t>
            </w:r>
          </w:hyperlink>
        </w:p>
        <w:p>
          <w:pPr>
            <w:pStyle w:val="Contents4"/>
            <w:tabs>
              <w:tab w:val="clear" w:pos="8176"/>
              <w:tab w:val="right" w:pos="9026" w:leader="dot"/>
            </w:tabs>
            <w:rPr/>
          </w:pPr>
          <w:hyperlink w:anchor="__RefHeading___Toc1906847_211673320">
            <w:r>
              <w:rPr>
                <w:webHidden/>
                <w:rStyle w:val="IndexLink"/>
                <w:rtl w:val="true"/>
              </w:rPr>
              <w:t>روایات و یتیم</w:t>
            </w:r>
            <w:r>
              <w:rPr>
                <w:rStyle w:val="IndexLink"/>
                <w:rtl w:val="true"/>
              </w:rPr>
              <w:tab/>
            </w:r>
            <w:r>
              <w:rPr>
                <w:rStyle w:val="IndexLink"/>
              </w:rPr>
              <w:t>301</w:t>
            </w:r>
          </w:hyperlink>
        </w:p>
        <w:p>
          <w:pPr>
            <w:pStyle w:val="Contents5"/>
            <w:tabs>
              <w:tab w:val="clear" w:pos="7892"/>
              <w:tab w:val="right" w:pos="9026" w:leader="dot"/>
            </w:tabs>
            <w:rPr/>
          </w:pPr>
          <w:hyperlink w:anchor="__RefHeading___Toc1906849_211673320">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1906851_211673320">
            <w:r>
              <w:rPr>
                <w:webHidden/>
                <w:rStyle w:val="IndexLink"/>
                <w:rtl w:val="true"/>
              </w:rPr>
              <w:t>آمرزش والدین با اعمال نیک فرزندان</w:t>
            </w:r>
            <w:r>
              <w:rPr>
                <w:rStyle w:val="IndexLink"/>
                <w:rtl w:val="true"/>
              </w:rPr>
              <w:tab/>
            </w:r>
            <w:r>
              <w:rPr>
                <w:rStyle w:val="IndexLink"/>
              </w:rPr>
              <w:t>302</w:t>
            </w:r>
          </w:hyperlink>
        </w:p>
        <w:p>
          <w:pPr>
            <w:pStyle w:val="Contents3"/>
            <w:tabs>
              <w:tab w:val="clear" w:pos="8459"/>
              <w:tab w:val="right" w:pos="9026" w:leader="dot"/>
            </w:tabs>
            <w:rPr/>
          </w:pPr>
          <w:hyperlink w:anchor="__RefHeading___Toc1906853_211673320">
            <w:r>
              <w:rPr>
                <w:webHidden/>
                <w:rStyle w:val="IndexLink"/>
                <w:rtl w:val="true"/>
              </w:rPr>
              <w:t>پاداش یتیم نوازی</w:t>
            </w:r>
            <w:r>
              <w:rPr>
                <w:rStyle w:val="IndexLink"/>
                <w:rtl w:val="true"/>
              </w:rPr>
              <w:tab/>
            </w:r>
            <w:r>
              <w:rPr>
                <w:rStyle w:val="IndexLink"/>
              </w:rPr>
              <w:t>302</w:t>
            </w:r>
          </w:hyperlink>
        </w:p>
        <w:p>
          <w:pPr>
            <w:pStyle w:val="Contents3"/>
            <w:tabs>
              <w:tab w:val="clear" w:pos="8459"/>
              <w:tab w:val="right" w:pos="9026" w:leader="dot"/>
            </w:tabs>
            <w:rPr/>
          </w:pPr>
          <w:hyperlink w:anchor="__RefHeading___Toc1906855_211673320">
            <w:r>
              <w:rPr>
                <w:webHidden/>
                <w:rStyle w:val="IndexLink"/>
                <w:rtl w:val="true"/>
              </w:rPr>
              <w:t>ترحم به ناتوان و یاری دادن او</w:t>
            </w:r>
            <w:r>
              <w:rPr>
                <w:rStyle w:val="IndexLink"/>
                <w:rtl w:val="true"/>
              </w:rPr>
              <w:tab/>
            </w:r>
            <w:r>
              <w:rPr>
                <w:rStyle w:val="IndexLink"/>
              </w:rPr>
              <w:t>304</w:t>
            </w:r>
          </w:hyperlink>
        </w:p>
        <w:p>
          <w:pPr>
            <w:pStyle w:val="Contents3"/>
            <w:tabs>
              <w:tab w:val="clear" w:pos="8459"/>
              <w:tab w:val="right" w:pos="9026" w:leader="dot"/>
            </w:tabs>
            <w:rPr/>
          </w:pPr>
          <w:hyperlink w:anchor="__RefHeading___Toc1906857_211673320">
            <w:r>
              <w:rPr>
                <w:webHidden/>
                <w:rStyle w:val="IndexLink"/>
                <w:rtl w:val="true"/>
              </w:rPr>
              <w:t>نیکی به پدر و مادر</w:t>
            </w:r>
            <w:r>
              <w:rPr>
                <w:rStyle w:val="IndexLink"/>
                <w:rtl w:val="true"/>
              </w:rPr>
              <w:tab/>
            </w:r>
            <w:r>
              <w:rPr>
                <w:rStyle w:val="IndexLink"/>
              </w:rPr>
              <w:t>306</w:t>
            </w:r>
          </w:hyperlink>
        </w:p>
        <w:p>
          <w:pPr>
            <w:pStyle w:val="Contents3"/>
            <w:tabs>
              <w:tab w:val="clear" w:pos="8459"/>
              <w:tab w:val="right" w:pos="9026" w:leader="dot"/>
            </w:tabs>
            <w:rPr/>
          </w:pPr>
          <w:hyperlink w:anchor="__RefHeading___Toc1906859_211673320">
            <w:r>
              <w:rPr>
                <w:webHidden/>
                <w:rStyle w:val="IndexLink"/>
                <w:rtl w:val="true"/>
              </w:rPr>
              <w:t>رعایت حقوق خدمتکار</w:t>
            </w:r>
            <w:r>
              <w:rPr>
                <w:rStyle w:val="IndexLink"/>
                <w:rtl w:val="true"/>
              </w:rPr>
              <w:tab/>
            </w:r>
            <w:r>
              <w:rPr>
                <w:rStyle w:val="IndexLink"/>
              </w:rPr>
              <w:t>308</w:t>
            </w:r>
          </w:hyperlink>
        </w:p>
        <w:p>
          <w:pPr>
            <w:pStyle w:val="Contents4"/>
            <w:tabs>
              <w:tab w:val="clear" w:pos="8176"/>
              <w:tab w:val="right" w:pos="9026" w:leader="dot"/>
            </w:tabs>
            <w:rPr/>
          </w:pPr>
          <w:hyperlink w:anchor="__RefHeading___Toc1906861_211673320">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1906863_211673320">
            <w:r>
              <w:rPr>
                <w:webHidden/>
                <w:rStyle w:val="IndexLink"/>
                <w:rtl w:val="true"/>
              </w:rPr>
              <w:t>حکایتی شگفت از حضرت سجاد علیه السلام</w:t>
            </w:r>
            <w:r>
              <w:rPr>
                <w:rStyle w:val="IndexLink"/>
                <w:rtl w:val="true"/>
              </w:rPr>
              <w:tab/>
            </w:r>
            <w:r>
              <w:rPr>
                <w:rStyle w:val="IndexLink"/>
              </w:rPr>
              <w:t>309</w:t>
            </w:r>
          </w:hyperlink>
        </w:p>
        <w:p>
          <w:pPr>
            <w:pStyle w:val="Contents4"/>
            <w:tabs>
              <w:tab w:val="clear" w:pos="8176"/>
              <w:tab w:val="right" w:pos="9026" w:leader="dot"/>
            </w:tabs>
            <w:rPr/>
          </w:pPr>
          <w:hyperlink w:anchor="__RefHeading___Toc1906865_211673320">
            <w:r>
              <w:rPr>
                <w:webHidden/>
                <w:rStyle w:val="IndexLink"/>
                <w:rtl w:val="true"/>
              </w:rPr>
              <w:t>علی و بازار پیراهن فروشان</w:t>
            </w:r>
            <w:r>
              <w:rPr>
                <w:rStyle w:val="IndexLink"/>
                <w:rtl w:val="true"/>
              </w:rPr>
              <w:tab/>
            </w:r>
            <w:r>
              <w:rPr>
                <w:rStyle w:val="IndexLink"/>
              </w:rPr>
              <w:t>310</w:t>
            </w:r>
          </w:hyperlink>
        </w:p>
        <w:p>
          <w:pPr>
            <w:pStyle w:val="Contents3"/>
            <w:tabs>
              <w:tab w:val="clear" w:pos="8459"/>
              <w:tab w:val="right" w:pos="9026" w:leader="dot"/>
            </w:tabs>
            <w:rPr/>
          </w:pPr>
          <w:hyperlink w:anchor="__RefHeading___Toc1906867_211673320">
            <w:r>
              <w:rPr>
                <w:webHidden/>
                <w:rStyle w:val="IndexLink"/>
                <w:rtl w:val="true"/>
              </w:rPr>
              <w:t>نیازمندی های انسان در مسأله ی حسنات اخلاقی</w:t>
            </w:r>
            <w:r>
              <w:rPr>
                <w:rStyle w:val="IndexLink"/>
                <w:rtl w:val="true"/>
              </w:rPr>
              <w:tab/>
            </w:r>
            <w:r>
              <w:rPr>
                <w:rStyle w:val="IndexLink"/>
              </w:rPr>
              <w:t>310</w:t>
            </w:r>
          </w:hyperlink>
        </w:p>
        <w:p>
          <w:pPr>
            <w:pStyle w:val="Contents3"/>
            <w:tabs>
              <w:tab w:val="clear" w:pos="8459"/>
              <w:tab w:val="right" w:pos="9026" w:leader="dot"/>
            </w:tabs>
            <w:rPr/>
          </w:pPr>
          <w:hyperlink w:anchor="__RefHeading___Toc1906869_211673320">
            <w:r>
              <w:rPr>
                <w:webHidden/>
                <w:rStyle w:val="IndexLink"/>
                <w:rtl w:val="true"/>
              </w:rPr>
              <w:t>پاداش حسن خلق</w:t>
            </w:r>
            <w:r>
              <w:rPr>
                <w:rStyle w:val="IndexLink"/>
                <w:rtl w:val="true"/>
              </w:rPr>
              <w:tab/>
            </w:r>
            <w:r>
              <w:rPr>
                <w:rStyle w:val="IndexLink"/>
              </w:rPr>
              <w:t>311</w:t>
            </w:r>
          </w:hyperlink>
        </w:p>
        <w:p>
          <w:pPr>
            <w:pStyle w:val="Contents3"/>
            <w:tabs>
              <w:tab w:val="clear" w:pos="8459"/>
              <w:tab w:val="right" w:pos="9026" w:leader="dot"/>
            </w:tabs>
            <w:rPr/>
          </w:pPr>
          <w:hyperlink w:anchor="__RefHeading___Toc1906871_211673320">
            <w:r>
              <w:rPr>
                <w:webHidden/>
                <w:rStyle w:val="IndexLink"/>
                <w:rtl w:val="true"/>
              </w:rPr>
              <w:t>پاداش صبر و بردباری</w:t>
            </w:r>
            <w:r>
              <w:rPr>
                <w:rStyle w:val="IndexLink"/>
                <w:rtl w:val="true"/>
              </w:rPr>
              <w:tab/>
            </w:r>
            <w:r>
              <w:rPr>
                <w:rStyle w:val="IndexLink"/>
              </w:rPr>
              <w:t>313</w:t>
            </w:r>
          </w:hyperlink>
        </w:p>
        <w:p>
          <w:pPr>
            <w:pStyle w:val="Contents3"/>
            <w:tabs>
              <w:tab w:val="clear" w:pos="8459"/>
              <w:tab w:val="right" w:pos="9026" w:leader="dot"/>
            </w:tabs>
            <w:rPr/>
          </w:pPr>
          <w:hyperlink w:anchor="__RefHeading___Toc1906873_211673320">
            <w:r>
              <w:rPr>
                <w:webHidden/>
                <w:rStyle w:val="IndexLink"/>
                <w:rtl w:val="true"/>
              </w:rPr>
              <w:t>پیوند میان خالق و مخلوق</w:t>
            </w:r>
            <w:r>
              <w:rPr>
                <w:rStyle w:val="IndexLink"/>
                <w:rtl w:val="true"/>
              </w:rPr>
              <w:tab/>
            </w:r>
            <w:r>
              <w:rPr>
                <w:rStyle w:val="IndexLink"/>
              </w:rPr>
              <w:t>314</w:t>
            </w:r>
          </w:hyperlink>
        </w:p>
        <w:p>
          <w:pPr>
            <w:pStyle w:val="Contents4"/>
            <w:tabs>
              <w:tab w:val="clear" w:pos="8176"/>
              <w:tab w:val="right" w:pos="9026" w:leader="dot"/>
            </w:tabs>
            <w:rPr/>
          </w:pPr>
          <w:hyperlink w:anchor="__RefHeading___Toc1906875_211673320">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1906877_211673320">
            <w:r>
              <w:rPr>
                <w:webHidden/>
                <w:rStyle w:val="IndexLink"/>
                <w:rtl w:val="true"/>
              </w:rPr>
              <w:t>دارنده ی حسنات اخلاقی عاشقانه آن را هزینه می کند</w:t>
            </w:r>
            <w:r>
              <w:rPr>
                <w:rStyle w:val="IndexLink"/>
                <w:rtl w:val="true"/>
              </w:rPr>
              <w:tab/>
            </w:r>
            <w:r>
              <w:rPr>
                <w:rStyle w:val="IndexLink"/>
              </w:rPr>
              <w:t>315</w:t>
            </w:r>
          </w:hyperlink>
        </w:p>
        <w:p>
          <w:pPr>
            <w:pStyle w:val="Contents2"/>
            <w:tabs>
              <w:tab w:val="clear" w:pos="8743"/>
              <w:tab w:val="right" w:pos="9026" w:leader="dot"/>
            </w:tabs>
            <w:rPr/>
          </w:pPr>
          <w:hyperlink w:anchor="__RefHeading___Toc1906879_211673320">
            <w:r>
              <w:rPr>
                <w:webHidden/>
                <w:rStyle w:val="IndexLink"/>
                <w:rtl w:val="true"/>
              </w:rPr>
              <w:t>بخش پانزدهم حسنات اخلاقی عامل نجات انسان در دنیا و آخرت</w:t>
            </w:r>
            <w:r>
              <w:rPr>
                <w:rStyle w:val="IndexLink"/>
                <w:rtl w:val="true"/>
              </w:rPr>
              <w:tab/>
            </w:r>
            <w:r>
              <w:rPr>
                <w:rStyle w:val="IndexLink"/>
              </w:rPr>
              <w:t>318</w:t>
            </w:r>
          </w:hyperlink>
        </w:p>
        <w:p>
          <w:pPr>
            <w:pStyle w:val="Contents3"/>
            <w:tabs>
              <w:tab w:val="clear" w:pos="8459"/>
              <w:tab w:val="right" w:pos="9026" w:leader="dot"/>
            </w:tabs>
            <w:rPr/>
          </w:pPr>
          <w:hyperlink w:anchor="__RefHeading___Toc1906881_211673320">
            <w:r>
              <w:rPr>
                <w:webHidden/>
                <w:rStyle w:val="IndexLink"/>
                <w:rtl w:val="true"/>
              </w:rPr>
              <w:t>اشاره</w:t>
            </w:r>
            <w:r>
              <w:rPr>
                <w:rStyle w:val="IndexLink"/>
                <w:rtl w:val="true"/>
              </w:rPr>
              <w:tab/>
            </w:r>
            <w:r>
              <w:rPr>
                <w:rStyle w:val="IndexLink"/>
              </w:rPr>
              <w:t>318</w:t>
            </w:r>
          </w:hyperlink>
        </w:p>
        <w:p>
          <w:pPr>
            <w:pStyle w:val="Contents3"/>
            <w:tabs>
              <w:tab w:val="clear" w:pos="8459"/>
              <w:tab w:val="right" w:pos="9026" w:leader="dot"/>
            </w:tabs>
            <w:rPr/>
          </w:pPr>
          <w:hyperlink w:anchor="__RefHeading___Toc1906883_211673320">
            <w:r>
              <w:rPr>
                <w:webHidden/>
                <w:rStyle w:val="IndexLink"/>
                <w:rtl w:val="true"/>
              </w:rPr>
              <w:t>آراستگی به خوش خویی</w:t>
            </w:r>
            <w:r>
              <w:rPr>
                <w:rStyle w:val="IndexLink"/>
                <w:rtl w:val="true"/>
              </w:rPr>
              <w:tab/>
            </w:r>
            <w:r>
              <w:rPr>
                <w:rStyle w:val="IndexLink"/>
              </w:rPr>
              <w:t>319</w:t>
            </w:r>
          </w:hyperlink>
        </w:p>
        <w:p>
          <w:pPr>
            <w:pStyle w:val="Contents3"/>
            <w:tabs>
              <w:tab w:val="clear" w:pos="8459"/>
              <w:tab w:val="right" w:pos="9026" w:leader="dot"/>
            </w:tabs>
            <w:rPr/>
          </w:pPr>
          <w:hyperlink w:anchor="__RefHeading___Toc1906885_211673320">
            <w:r>
              <w:rPr>
                <w:webHidden/>
                <w:rStyle w:val="IndexLink"/>
                <w:rtl w:val="true"/>
              </w:rPr>
              <w:t>ارزش تحصیل ادب</w:t>
            </w:r>
            <w:r>
              <w:rPr>
                <w:rStyle w:val="IndexLink"/>
                <w:rtl w:val="true"/>
              </w:rPr>
              <w:tab/>
            </w:r>
            <w:r>
              <w:rPr>
                <w:rStyle w:val="IndexLink"/>
              </w:rPr>
              <w:t>321</w:t>
            </w:r>
          </w:hyperlink>
        </w:p>
        <w:p>
          <w:pPr>
            <w:pStyle w:val="Contents3"/>
            <w:tabs>
              <w:tab w:val="clear" w:pos="8459"/>
              <w:tab w:val="right" w:pos="9026" w:leader="dot"/>
            </w:tabs>
            <w:rPr/>
          </w:pPr>
          <w:hyperlink w:anchor="__RefHeading___Toc1906887_211673320">
            <w:r>
              <w:rPr>
                <w:webHidden/>
                <w:rStyle w:val="IndexLink"/>
                <w:rtl w:val="true"/>
              </w:rPr>
              <w:t>زیبایی های اخلاقی از دیدگاه لقمان حکیم</w:t>
            </w:r>
            <w:r>
              <w:rPr>
                <w:rStyle w:val="IndexLink"/>
                <w:rtl w:val="true"/>
              </w:rPr>
              <w:tab/>
            </w:r>
            <w:r>
              <w:rPr>
                <w:rStyle w:val="IndexLink"/>
              </w:rPr>
              <w:t>323</w:t>
            </w:r>
          </w:hyperlink>
        </w:p>
        <w:p>
          <w:pPr>
            <w:pStyle w:val="Contents4"/>
            <w:tabs>
              <w:tab w:val="clear" w:pos="8176"/>
              <w:tab w:val="right" w:pos="9026" w:leader="dot"/>
            </w:tabs>
            <w:rPr/>
          </w:pPr>
          <w:hyperlink w:anchor="__RefHeading___Toc1906889_211673320">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1906891_211673320">
            <w:r>
              <w:rPr>
                <w:webHidden/>
                <w:rStyle w:val="IndexLink"/>
                <w:rtl w:val="true"/>
              </w:rPr>
              <w:t>تواضع</w:t>
            </w:r>
            <w:r>
              <w:rPr>
                <w:rStyle w:val="IndexLink"/>
                <w:rtl w:val="true"/>
              </w:rPr>
              <w:tab/>
            </w:r>
            <w:r>
              <w:rPr>
                <w:rStyle w:val="IndexLink"/>
              </w:rPr>
              <w:t>324</w:t>
            </w:r>
          </w:hyperlink>
        </w:p>
        <w:p>
          <w:pPr>
            <w:pStyle w:val="Contents5"/>
            <w:tabs>
              <w:tab w:val="clear" w:pos="7892"/>
              <w:tab w:val="right" w:pos="9026" w:leader="dot"/>
            </w:tabs>
            <w:rPr/>
          </w:pPr>
          <w:hyperlink w:anchor="__RefHeading___Toc1906893_211673320">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1906895_211673320">
            <w:r>
              <w:rPr>
                <w:webHidden/>
                <w:rStyle w:val="IndexLink"/>
                <w:rtl w:val="true"/>
              </w:rPr>
              <w:t>داستانی از تواضع امیر المؤمنین علیه السلام</w:t>
            </w:r>
            <w:r>
              <w:rPr>
                <w:rStyle w:val="IndexLink"/>
                <w:rtl w:val="true"/>
              </w:rPr>
              <w:tab/>
            </w:r>
            <w:r>
              <w:rPr>
                <w:rStyle w:val="IndexLink"/>
              </w:rPr>
              <w:t>325</w:t>
            </w:r>
          </w:hyperlink>
        </w:p>
        <w:p>
          <w:pPr>
            <w:pStyle w:val="Contents5"/>
            <w:tabs>
              <w:tab w:val="clear" w:pos="7892"/>
              <w:tab w:val="right" w:pos="9026" w:leader="dot"/>
            </w:tabs>
            <w:rPr/>
          </w:pPr>
          <w:hyperlink w:anchor="__RefHeading___Toc1906897_211673320">
            <w:r>
              <w:rPr>
                <w:webHidden/>
                <w:rStyle w:val="IndexLink"/>
                <w:rtl w:val="true"/>
              </w:rPr>
              <w:t>تواضع محمد بن مسلم</w:t>
            </w:r>
            <w:r>
              <w:rPr>
                <w:rStyle w:val="IndexLink"/>
                <w:rtl w:val="true"/>
              </w:rPr>
              <w:tab/>
            </w:r>
            <w:r>
              <w:rPr>
                <w:rStyle w:val="IndexLink"/>
              </w:rPr>
              <w:t>327</w:t>
            </w:r>
          </w:hyperlink>
        </w:p>
        <w:p>
          <w:pPr>
            <w:pStyle w:val="Contents5"/>
            <w:tabs>
              <w:tab w:val="clear" w:pos="7892"/>
              <w:tab w:val="right" w:pos="9026" w:leader="dot"/>
            </w:tabs>
            <w:rPr/>
          </w:pPr>
          <w:hyperlink w:anchor="__RefHeading___Toc1906899_211673320">
            <w:r>
              <w:rPr>
                <w:webHidden/>
                <w:rStyle w:val="IndexLink"/>
                <w:rtl w:val="true"/>
              </w:rPr>
              <w:t>تواضع شگفت‌آور پیامبر</w:t>
            </w:r>
            <w:r>
              <w:rPr>
                <w:rStyle w:val="IndexLink"/>
                <w:rtl w:val="true"/>
              </w:rPr>
              <w:tab/>
            </w:r>
            <w:r>
              <w:rPr>
                <w:rStyle w:val="IndexLink"/>
              </w:rPr>
              <w:t>328</w:t>
            </w:r>
          </w:hyperlink>
        </w:p>
        <w:p>
          <w:pPr>
            <w:pStyle w:val="Contents4"/>
            <w:tabs>
              <w:tab w:val="clear" w:pos="8176"/>
              <w:tab w:val="right" w:pos="9026" w:leader="dot"/>
            </w:tabs>
            <w:rPr/>
          </w:pPr>
          <w:hyperlink w:anchor="__RefHeading___Toc1906901_211673320">
            <w:r>
              <w:rPr>
                <w:webHidden/>
                <w:rStyle w:val="IndexLink"/>
                <w:rtl w:val="true"/>
              </w:rPr>
              <w:t>تقوا و پرهیزکاری</w:t>
            </w:r>
            <w:r>
              <w:rPr>
                <w:rStyle w:val="IndexLink"/>
                <w:rtl w:val="true"/>
              </w:rPr>
              <w:tab/>
            </w:r>
            <w:r>
              <w:rPr>
                <w:rStyle w:val="IndexLink"/>
              </w:rPr>
              <w:t>330</w:t>
            </w:r>
          </w:hyperlink>
        </w:p>
        <w:p>
          <w:pPr>
            <w:pStyle w:val="Contents5"/>
            <w:tabs>
              <w:tab w:val="clear" w:pos="7892"/>
              <w:tab w:val="right" w:pos="9026" w:leader="dot"/>
            </w:tabs>
            <w:rPr/>
          </w:pPr>
          <w:hyperlink w:anchor="__RefHeading___Toc1906903_211673320">
            <w:r>
              <w:rPr>
                <w:webHidden/>
                <w:rStyle w:val="IndexLink"/>
                <w:rtl w:val="true"/>
              </w:rPr>
              <w:t>اشاره</w:t>
            </w:r>
            <w:r>
              <w:rPr>
                <w:rStyle w:val="IndexLink"/>
                <w:rtl w:val="true"/>
              </w:rPr>
              <w:tab/>
            </w:r>
            <w:r>
              <w:rPr>
                <w:rStyle w:val="IndexLink"/>
              </w:rPr>
              <w:t>330</w:t>
            </w:r>
          </w:hyperlink>
        </w:p>
        <w:p>
          <w:pPr>
            <w:pStyle w:val="Contents5"/>
            <w:tabs>
              <w:tab w:val="clear" w:pos="7892"/>
              <w:tab w:val="right" w:pos="9026" w:leader="dot"/>
            </w:tabs>
            <w:rPr/>
          </w:pPr>
          <w:hyperlink w:anchor="__RefHeading___Toc1906905_211673320">
            <w:r>
              <w:rPr>
                <w:webHidden/>
                <w:rStyle w:val="IndexLink"/>
                <w:rtl w:val="true"/>
              </w:rPr>
              <w:t>قرآن و آثار تقوا</w:t>
            </w:r>
            <w:r>
              <w:rPr>
                <w:rStyle w:val="IndexLink"/>
                <w:rtl w:val="true"/>
              </w:rPr>
              <w:tab/>
            </w:r>
            <w:r>
              <w:rPr>
                <w:rStyle w:val="IndexLink"/>
              </w:rPr>
              <w:t>331</w:t>
            </w:r>
          </w:hyperlink>
        </w:p>
        <w:p>
          <w:pPr>
            <w:pStyle w:val="Contents5"/>
            <w:tabs>
              <w:tab w:val="clear" w:pos="7892"/>
              <w:tab w:val="right" w:pos="9026" w:leader="dot"/>
            </w:tabs>
            <w:rPr/>
          </w:pPr>
          <w:hyperlink w:anchor="__RefHeading___Toc1906907_211673320">
            <w:r>
              <w:rPr>
                <w:webHidden/>
                <w:rStyle w:val="IndexLink"/>
                <w:rtl w:val="true"/>
              </w:rPr>
              <w:t>روایات و تقوا</w:t>
            </w:r>
            <w:r>
              <w:rPr>
                <w:rStyle w:val="IndexLink"/>
                <w:rtl w:val="true"/>
              </w:rPr>
              <w:tab/>
            </w:r>
            <w:r>
              <w:rPr>
                <w:rStyle w:val="IndexLink"/>
              </w:rPr>
              <w:t>335</w:t>
            </w:r>
          </w:hyperlink>
        </w:p>
        <w:p>
          <w:pPr>
            <w:pStyle w:val="Contents4"/>
            <w:tabs>
              <w:tab w:val="clear" w:pos="8176"/>
              <w:tab w:val="right" w:pos="9026" w:leader="dot"/>
            </w:tabs>
            <w:rPr/>
          </w:pPr>
          <w:hyperlink w:anchor="__RefHeading___Toc1906909_211673320">
            <w:r>
              <w:rPr>
                <w:webHidden/>
                <w:rStyle w:val="IndexLink"/>
                <w:rtl w:val="true"/>
              </w:rPr>
              <w:t>ایمان</w:t>
            </w:r>
            <w:r>
              <w:rPr>
                <w:rStyle w:val="IndexLink"/>
                <w:rtl w:val="true"/>
              </w:rPr>
              <w:tab/>
            </w:r>
            <w:r>
              <w:rPr>
                <w:rStyle w:val="IndexLink"/>
              </w:rPr>
              <w:t>336</w:t>
            </w:r>
          </w:hyperlink>
        </w:p>
        <w:p>
          <w:pPr>
            <w:pStyle w:val="Contents4"/>
            <w:tabs>
              <w:tab w:val="clear" w:pos="8176"/>
              <w:tab w:val="right" w:pos="9026" w:leader="dot"/>
            </w:tabs>
            <w:rPr/>
          </w:pPr>
          <w:hyperlink w:anchor="__RefHeading___Toc1906911_211673320">
            <w:r>
              <w:rPr>
                <w:webHidden/>
                <w:rStyle w:val="IndexLink"/>
                <w:rtl w:val="true"/>
              </w:rPr>
              <w:t>توکل</w:t>
            </w:r>
            <w:r>
              <w:rPr>
                <w:rStyle w:val="IndexLink"/>
                <w:rtl w:val="true"/>
              </w:rPr>
              <w:tab/>
            </w:r>
            <w:r>
              <w:rPr>
                <w:rStyle w:val="IndexLink"/>
              </w:rPr>
              <w:t>338</w:t>
            </w:r>
          </w:hyperlink>
        </w:p>
        <w:p>
          <w:pPr>
            <w:pStyle w:val="Contents5"/>
            <w:tabs>
              <w:tab w:val="clear" w:pos="7892"/>
              <w:tab w:val="right" w:pos="9026" w:leader="dot"/>
            </w:tabs>
            <w:rPr/>
          </w:pPr>
          <w:hyperlink w:anchor="__RefHeading___Toc1906913_211673320">
            <w:r>
              <w:rPr>
                <w:webHidden/>
                <w:rStyle w:val="IndexLink"/>
                <w:rtl w:val="true"/>
              </w:rPr>
              <w:t>اشاره</w:t>
            </w:r>
            <w:r>
              <w:rPr>
                <w:rStyle w:val="IndexLink"/>
                <w:rtl w:val="true"/>
              </w:rPr>
              <w:tab/>
            </w:r>
            <w:r>
              <w:rPr>
                <w:rStyle w:val="IndexLink"/>
              </w:rPr>
              <w:t>338</w:t>
            </w:r>
          </w:hyperlink>
        </w:p>
        <w:p>
          <w:pPr>
            <w:pStyle w:val="Contents5"/>
            <w:tabs>
              <w:tab w:val="clear" w:pos="7892"/>
              <w:tab w:val="right" w:pos="9026" w:leader="dot"/>
            </w:tabs>
            <w:rPr/>
          </w:pPr>
          <w:hyperlink w:anchor="__RefHeading___Toc1906915_211673320">
            <w:r>
              <w:rPr>
                <w:webHidden/>
                <w:rStyle w:val="IndexLink"/>
                <w:rtl w:val="true"/>
              </w:rPr>
              <w:t>داستانی از توکل یک انسان باایمان</w:t>
            </w:r>
            <w:r>
              <w:rPr>
                <w:rStyle w:val="IndexLink"/>
                <w:rtl w:val="true"/>
              </w:rPr>
              <w:tab/>
            </w:r>
            <w:r>
              <w:rPr>
                <w:rStyle w:val="IndexLink"/>
              </w:rPr>
              <w:t>340</w:t>
            </w:r>
          </w:hyperlink>
        </w:p>
        <w:p>
          <w:pPr>
            <w:pStyle w:val="Contents2"/>
            <w:tabs>
              <w:tab w:val="clear" w:pos="8743"/>
              <w:tab w:val="right" w:pos="9026" w:leader="dot"/>
            </w:tabs>
            <w:rPr/>
          </w:pPr>
          <w:hyperlink w:anchor="__RefHeading___Toc1906917_211673320">
            <w:r>
              <w:rPr>
                <w:webHidden/>
                <w:rStyle w:val="IndexLink"/>
                <w:rtl w:val="true"/>
              </w:rPr>
              <w:t>بخش شانزدهم راه بهشت</w:t>
            </w:r>
            <w:r>
              <w:rPr>
                <w:rStyle w:val="IndexLink"/>
                <w:rtl w:val="true"/>
              </w:rPr>
              <w:tab/>
            </w:r>
            <w:r>
              <w:rPr>
                <w:rStyle w:val="IndexLink"/>
              </w:rPr>
              <w:t>342</w:t>
            </w:r>
          </w:hyperlink>
        </w:p>
        <w:p>
          <w:pPr>
            <w:pStyle w:val="Contents3"/>
            <w:tabs>
              <w:tab w:val="clear" w:pos="8459"/>
              <w:tab w:val="right" w:pos="9026" w:leader="dot"/>
            </w:tabs>
            <w:rPr/>
          </w:pPr>
          <w:hyperlink w:anchor="__RefHeading___Toc1906919_211673320">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1906921_211673320">
            <w:r>
              <w:rPr>
                <w:webHidden/>
                <w:rStyle w:val="IndexLink"/>
                <w:rtl w:val="true"/>
              </w:rPr>
              <w:t>والاترین مکتب</w:t>
            </w:r>
            <w:r>
              <w:rPr>
                <w:rStyle w:val="IndexLink"/>
                <w:rtl w:val="true"/>
              </w:rPr>
              <w:tab/>
            </w:r>
            <w:r>
              <w:rPr>
                <w:rStyle w:val="IndexLink"/>
              </w:rPr>
              <w:t>343</w:t>
            </w:r>
          </w:hyperlink>
        </w:p>
        <w:p>
          <w:pPr>
            <w:pStyle w:val="Contents3"/>
            <w:tabs>
              <w:tab w:val="clear" w:pos="8459"/>
              <w:tab w:val="right" w:pos="9026" w:leader="dot"/>
            </w:tabs>
            <w:rPr/>
          </w:pPr>
          <w:hyperlink w:anchor="__RefHeading___Toc1906923_211673320">
            <w:r>
              <w:rPr>
                <w:webHidden/>
                <w:rStyle w:val="IndexLink"/>
                <w:rtl w:val="true"/>
              </w:rPr>
              <w:t>شیعه در کلام اهل بیت علیهم السلام</w:t>
            </w:r>
            <w:r>
              <w:rPr>
                <w:rStyle w:val="IndexLink"/>
                <w:rtl w:val="true"/>
              </w:rPr>
              <w:tab/>
            </w:r>
            <w:r>
              <w:rPr>
                <w:rStyle w:val="IndexLink"/>
              </w:rPr>
              <w:t>345</w:t>
            </w:r>
          </w:hyperlink>
        </w:p>
        <w:p>
          <w:pPr>
            <w:pStyle w:val="Contents3"/>
            <w:tabs>
              <w:tab w:val="clear" w:pos="8459"/>
              <w:tab w:val="right" w:pos="9026" w:leader="dot"/>
            </w:tabs>
            <w:rPr/>
          </w:pPr>
          <w:hyperlink w:anchor="__RefHeading___Toc1906925_211673320">
            <w:r>
              <w:rPr>
                <w:webHidden/>
                <w:rStyle w:val="IndexLink"/>
                <w:rtl w:val="true"/>
              </w:rPr>
              <w:t>سه حقیقت بسیار مهم اخلاقی</w:t>
            </w:r>
            <w:r>
              <w:rPr>
                <w:rStyle w:val="IndexLink"/>
                <w:rtl w:val="true"/>
              </w:rPr>
              <w:tab/>
            </w:r>
            <w:r>
              <w:rPr>
                <w:rStyle w:val="IndexLink"/>
              </w:rPr>
              <w:t>348</w:t>
            </w:r>
          </w:hyperlink>
        </w:p>
        <w:p>
          <w:pPr>
            <w:pStyle w:val="Contents4"/>
            <w:tabs>
              <w:tab w:val="clear" w:pos="8176"/>
              <w:tab w:val="right" w:pos="9026" w:leader="dot"/>
            </w:tabs>
            <w:rPr/>
          </w:pPr>
          <w:hyperlink w:anchor="__RefHeading___Toc1906927_211673320">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1906929_211673320">
            <w:r>
              <w:rPr>
                <w:webHidden/>
                <w:rStyle w:val="IndexLink"/>
                <w:rtl w:val="true"/>
              </w:rPr>
              <w:t>انفاق</w:t>
            </w:r>
            <w:r>
              <w:rPr>
                <w:rStyle w:val="IndexLink"/>
                <w:rtl w:val="true"/>
              </w:rPr>
              <w:tab/>
            </w:r>
            <w:r>
              <w:rPr>
                <w:rStyle w:val="IndexLink"/>
              </w:rPr>
              <w:t>349</w:t>
            </w:r>
          </w:hyperlink>
        </w:p>
        <w:p>
          <w:pPr>
            <w:pStyle w:val="Contents4"/>
            <w:tabs>
              <w:tab w:val="clear" w:pos="8176"/>
              <w:tab w:val="right" w:pos="9026" w:leader="dot"/>
            </w:tabs>
            <w:rPr/>
          </w:pPr>
          <w:hyperlink w:anchor="__RefHeading___Toc1906931_211673320">
            <w:r>
              <w:rPr>
                <w:webHidden/>
                <w:rStyle w:val="IndexLink"/>
                <w:rtl w:val="true"/>
              </w:rPr>
              <w:t>خوش رویی</w:t>
            </w:r>
            <w:r>
              <w:rPr>
                <w:rStyle w:val="IndexLink"/>
                <w:rtl w:val="true"/>
              </w:rPr>
              <w:tab/>
            </w:r>
            <w:r>
              <w:rPr>
                <w:rStyle w:val="IndexLink"/>
              </w:rPr>
              <w:t>352</w:t>
            </w:r>
          </w:hyperlink>
        </w:p>
        <w:p>
          <w:pPr>
            <w:pStyle w:val="Contents4"/>
            <w:tabs>
              <w:tab w:val="clear" w:pos="8176"/>
              <w:tab w:val="right" w:pos="9026" w:leader="dot"/>
            </w:tabs>
            <w:rPr/>
          </w:pPr>
          <w:hyperlink w:anchor="__RefHeading___Toc1906933_211673320">
            <w:r>
              <w:rPr>
                <w:webHidden/>
                <w:rStyle w:val="IndexLink"/>
                <w:rtl w:val="true"/>
              </w:rPr>
              <w:t>انصاف</w:t>
            </w:r>
            <w:r>
              <w:rPr>
                <w:rStyle w:val="IndexLink"/>
                <w:rtl w:val="true"/>
              </w:rPr>
              <w:tab/>
            </w:r>
            <w:r>
              <w:rPr>
                <w:rStyle w:val="IndexLink"/>
              </w:rPr>
              <w:t>354</w:t>
            </w:r>
          </w:hyperlink>
        </w:p>
        <w:p>
          <w:pPr>
            <w:pStyle w:val="Contents3"/>
            <w:tabs>
              <w:tab w:val="clear" w:pos="8459"/>
              <w:tab w:val="right" w:pos="9026" w:leader="dot"/>
            </w:tabs>
            <w:rPr/>
          </w:pPr>
          <w:hyperlink w:anchor="__RefHeading___Toc1906935_211673320">
            <w:r>
              <w:rPr>
                <w:webHidden/>
                <w:rStyle w:val="IndexLink"/>
                <w:rtl w:val="true"/>
              </w:rPr>
              <w:t>چهار حق واجب اخلاقی</w:t>
            </w:r>
            <w:r>
              <w:rPr>
                <w:rStyle w:val="IndexLink"/>
                <w:rtl w:val="true"/>
              </w:rPr>
              <w:tab/>
            </w:r>
            <w:r>
              <w:rPr>
                <w:rStyle w:val="IndexLink"/>
              </w:rPr>
              <w:t>356</w:t>
            </w:r>
          </w:hyperlink>
        </w:p>
        <w:p>
          <w:pPr>
            <w:pStyle w:val="Contents4"/>
            <w:tabs>
              <w:tab w:val="clear" w:pos="8176"/>
              <w:tab w:val="right" w:pos="9026" w:leader="dot"/>
            </w:tabs>
            <w:rPr/>
          </w:pPr>
          <w:hyperlink w:anchor="__RefHeading___Toc1906937_211673320">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1906939_211673320">
            <w:r>
              <w:rPr>
                <w:webHidden/>
                <w:rStyle w:val="IndexLink"/>
                <w:rtl w:val="true"/>
              </w:rPr>
              <w:t>تائب</w:t>
            </w:r>
            <w:r>
              <w:rPr>
                <w:rStyle w:val="IndexLink"/>
                <w:rtl w:val="true"/>
              </w:rPr>
              <w:tab/>
            </w:r>
            <w:r>
              <w:rPr>
                <w:rStyle w:val="IndexLink"/>
              </w:rPr>
              <w:t>357</w:t>
            </w:r>
          </w:hyperlink>
        </w:p>
        <w:p>
          <w:pPr>
            <w:pStyle w:val="Contents4"/>
            <w:tabs>
              <w:tab w:val="clear" w:pos="8176"/>
              <w:tab w:val="right" w:pos="9026" w:leader="dot"/>
            </w:tabs>
            <w:rPr/>
          </w:pPr>
          <w:hyperlink w:anchor="__RefHeading___Toc1906941_211673320">
            <w:r>
              <w:rPr>
                <w:webHidden/>
                <w:rStyle w:val="IndexLink"/>
                <w:rtl w:val="true"/>
              </w:rPr>
              <w:t>رحمت آوردن به ناتوان</w:t>
            </w:r>
            <w:r>
              <w:rPr>
                <w:rStyle w:val="IndexLink"/>
                <w:rtl w:val="true"/>
              </w:rPr>
              <w:tab/>
            </w:r>
            <w:r>
              <w:rPr>
                <w:rStyle w:val="IndexLink"/>
              </w:rPr>
              <w:t>358</w:t>
            </w:r>
          </w:hyperlink>
        </w:p>
        <w:p>
          <w:pPr>
            <w:pStyle w:val="Contents4"/>
            <w:tabs>
              <w:tab w:val="clear" w:pos="8176"/>
              <w:tab w:val="right" w:pos="9026" w:leader="dot"/>
            </w:tabs>
            <w:rPr/>
          </w:pPr>
          <w:hyperlink w:anchor="__RefHeading___Toc1906943_211673320">
            <w:r>
              <w:rPr>
                <w:webHidden/>
                <w:rStyle w:val="IndexLink"/>
                <w:rtl w:val="true"/>
              </w:rPr>
              <w:t>یاری دادن به نیکوکار</w:t>
            </w:r>
            <w:r>
              <w:rPr>
                <w:rStyle w:val="IndexLink"/>
                <w:rtl w:val="true"/>
              </w:rPr>
              <w:tab/>
            </w:r>
            <w:r>
              <w:rPr>
                <w:rStyle w:val="IndexLink"/>
              </w:rPr>
              <w:t>358</w:t>
            </w:r>
          </w:hyperlink>
        </w:p>
        <w:p>
          <w:pPr>
            <w:pStyle w:val="Contents4"/>
            <w:tabs>
              <w:tab w:val="clear" w:pos="8176"/>
              <w:tab w:val="right" w:pos="9026" w:leader="dot"/>
            </w:tabs>
            <w:rPr/>
          </w:pPr>
          <w:hyperlink w:anchor="__RefHeading___Toc1906945_211673320">
            <w:r>
              <w:rPr>
                <w:webHidden/>
                <w:rStyle w:val="IndexLink"/>
                <w:rtl w:val="true"/>
              </w:rPr>
              <w:t>آمرزش خواهی برای گناهکار</w:t>
            </w:r>
            <w:r>
              <w:rPr>
                <w:rStyle w:val="IndexLink"/>
                <w:rtl w:val="true"/>
              </w:rPr>
              <w:tab/>
            </w:r>
            <w:r>
              <w:rPr>
                <w:rStyle w:val="IndexLink"/>
              </w:rPr>
              <w:t>359</w:t>
            </w:r>
          </w:hyperlink>
        </w:p>
        <w:p>
          <w:pPr>
            <w:pStyle w:val="Contents5"/>
            <w:tabs>
              <w:tab w:val="clear" w:pos="7892"/>
              <w:tab w:val="right" w:pos="9026" w:leader="dot"/>
            </w:tabs>
            <w:rPr/>
          </w:pPr>
          <w:hyperlink w:anchor="__RefHeading___Toc1906947_211673320">
            <w:r>
              <w:rPr>
                <w:webHidden/>
                <w:rStyle w:val="IndexLink"/>
                <w:rtl w:val="true"/>
              </w:rPr>
              <w:t>اشاره</w:t>
            </w:r>
            <w:r>
              <w:rPr>
                <w:rStyle w:val="IndexLink"/>
                <w:rtl w:val="true"/>
              </w:rPr>
              <w:tab/>
            </w:r>
            <w:r>
              <w:rPr>
                <w:rStyle w:val="IndexLink"/>
              </w:rPr>
              <w:t>359</w:t>
            </w:r>
          </w:hyperlink>
        </w:p>
        <w:p>
          <w:pPr>
            <w:pStyle w:val="Contents5"/>
            <w:tabs>
              <w:tab w:val="clear" w:pos="7892"/>
              <w:tab w:val="right" w:pos="9026" w:leader="dot"/>
            </w:tabs>
            <w:rPr/>
          </w:pPr>
          <w:hyperlink w:anchor="__RefHeading___Toc1906949_211673320">
            <w:r>
              <w:rPr>
                <w:webHidden/>
                <w:rStyle w:val="IndexLink"/>
                <w:rtl w:val="true"/>
              </w:rPr>
              <w:t>عجب نماز شبی</w:t>
            </w:r>
            <w:r>
              <w:rPr>
                <w:rStyle w:val="IndexLink"/>
                <w:rtl w:val="true"/>
              </w:rPr>
              <w:tab/>
            </w:r>
            <w:r>
              <w:rPr>
                <w:rStyle w:val="IndexLink"/>
              </w:rPr>
              <w:t>360</w:t>
            </w:r>
          </w:hyperlink>
        </w:p>
        <w:p>
          <w:pPr>
            <w:pStyle w:val="Contents5"/>
            <w:tabs>
              <w:tab w:val="clear" w:pos="7892"/>
              <w:tab w:val="right" w:pos="9026" w:leader="dot"/>
            </w:tabs>
            <w:rPr/>
          </w:pPr>
          <w:hyperlink w:anchor="__RefHeading___Toc1906951_211673320">
            <w:r>
              <w:rPr>
                <w:webHidden/>
                <w:rStyle w:val="IndexLink"/>
                <w:rtl w:val="true"/>
              </w:rPr>
              <w:t>داستانی آموزنده درباره‌ی آبروداری</w:t>
            </w:r>
            <w:r>
              <w:rPr>
                <w:rStyle w:val="IndexLink"/>
                <w:rtl w:val="true"/>
              </w:rPr>
              <w:tab/>
            </w:r>
            <w:r>
              <w:rPr>
                <w:rStyle w:val="IndexLink"/>
              </w:rPr>
              <w:t>361</w:t>
            </w:r>
          </w:hyperlink>
        </w:p>
        <w:p>
          <w:pPr>
            <w:pStyle w:val="Contents2"/>
            <w:tabs>
              <w:tab w:val="clear" w:pos="8743"/>
              <w:tab w:val="right" w:pos="9026" w:leader="dot"/>
            </w:tabs>
            <w:rPr/>
          </w:pPr>
          <w:hyperlink w:anchor="__RefHeading___Toc1906953_211673320">
            <w:r>
              <w:rPr>
                <w:webHidden/>
                <w:rStyle w:val="IndexLink"/>
                <w:rtl w:val="true"/>
              </w:rPr>
              <w:t>فهرست‌ها</w:t>
            </w:r>
            <w:r>
              <w:rPr>
                <w:rStyle w:val="IndexLink"/>
                <w:rtl w:val="true"/>
              </w:rPr>
              <w:tab/>
            </w:r>
            <w:r>
              <w:rPr>
                <w:rStyle w:val="IndexLink"/>
              </w:rPr>
              <w:t>363</w:t>
            </w:r>
          </w:hyperlink>
        </w:p>
        <w:p>
          <w:pPr>
            <w:pStyle w:val="Contents3"/>
            <w:tabs>
              <w:tab w:val="clear" w:pos="8459"/>
              <w:tab w:val="right" w:pos="9026" w:leader="dot"/>
            </w:tabs>
            <w:rPr/>
          </w:pPr>
          <w:hyperlink w:anchor="__RefHeading___Toc1906955_211673320">
            <w:r>
              <w:rPr>
                <w:webHidden/>
                <w:rStyle w:val="IndexLink"/>
                <w:rtl w:val="true"/>
              </w:rPr>
              <w:t>اشاره</w:t>
            </w:r>
            <w:r>
              <w:rPr>
                <w:rStyle w:val="IndexLink"/>
                <w:rtl w:val="true"/>
              </w:rPr>
              <w:tab/>
            </w:r>
            <w:r>
              <w:rPr>
                <w:rStyle w:val="IndexLink"/>
              </w:rPr>
              <w:t>363</w:t>
            </w:r>
          </w:hyperlink>
        </w:p>
        <w:p>
          <w:pPr>
            <w:pStyle w:val="Contents3"/>
            <w:tabs>
              <w:tab w:val="clear" w:pos="8459"/>
              <w:tab w:val="right" w:pos="9026" w:leader="dot"/>
            </w:tabs>
            <w:rPr/>
          </w:pPr>
          <w:hyperlink w:anchor="__RefHeading___Toc1906957_211673320">
            <w:r>
              <w:rPr>
                <w:webHidden/>
                <w:rStyle w:val="IndexLink"/>
                <w:rtl w:val="true"/>
              </w:rPr>
              <w:t>فهرست آیات</w:t>
            </w:r>
            <w:r>
              <w:rPr>
                <w:rStyle w:val="IndexLink"/>
                <w:rtl w:val="true"/>
              </w:rPr>
              <w:tab/>
            </w:r>
            <w:r>
              <w:rPr>
                <w:rStyle w:val="IndexLink"/>
              </w:rPr>
              <w:t>364</w:t>
            </w:r>
          </w:hyperlink>
        </w:p>
        <w:p>
          <w:pPr>
            <w:pStyle w:val="Contents3"/>
            <w:tabs>
              <w:tab w:val="clear" w:pos="8459"/>
              <w:tab w:val="right" w:pos="9026" w:leader="dot"/>
            </w:tabs>
            <w:rPr/>
          </w:pPr>
          <w:hyperlink w:anchor="__RefHeading___Toc1906959_211673320">
            <w:r>
              <w:rPr>
                <w:webHidden/>
                <w:rStyle w:val="IndexLink"/>
                <w:rtl w:val="true"/>
              </w:rPr>
              <w:t>فهرست روایات</w:t>
            </w:r>
            <w:r>
              <w:rPr>
                <w:rStyle w:val="IndexLink"/>
                <w:rtl w:val="true"/>
              </w:rPr>
              <w:tab/>
            </w:r>
            <w:r>
              <w:rPr>
                <w:rStyle w:val="IndexLink"/>
              </w:rPr>
              <w:t>372</w:t>
            </w:r>
          </w:hyperlink>
        </w:p>
        <w:p>
          <w:pPr>
            <w:pStyle w:val="Contents3"/>
            <w:tabs>
              <w:tab w:val="clear" w:pos="8459"/>
              <w:tab w:val="right" w:pos="9026" w:leader="dot"/>
            </w:tabs>
            <w:rPr/>
          </w:pPr>
          <w:hyperlink w:anchor="__RefHeading___Toc1906961_211673320">
            <w:r>
              <w:rPr>
                <w:webHidden/>
                <w:rStyle w:val="IndexLink"/>
                <w:rtl w:val="true"/>
              </w:rPr>
              <w:t>فهرست ائمه و انبیا</w:t>
            </w:r>
            <w:r>
              <w:rPr>
                <w:rStyle w:val="IndexLink"/>
                <w:rtl w:val="true"/>
              </w:rPr>
              <w:tab/>
            </w:r>
            <w:r>
              <w:rPr>
                <w:rStyle w:val="IndexLink"/>
              </w:rPr>
              <w:t>390</w:t>
            </w:r>
          </w:hyperlink>
        </w:p>
        <w:p>
          <w:pPr>
            <w:pStyle w:val="Contents3"/>
            <w:tabs>
              <w:tab w:val="clear" w:pos="8459"/>
              <w:tab w:val="right" w:pos="9026" w:leader="dot"/>
            </w:tabs>
            <w:rPr/>
          </w:pPr>
          <w:hyperlink w:anchor="__RefHeading___Toc1906963_211673320">
            <w:r>
              <w:rPr>
                <w:webHidden/>
                <w:rStyle w:val="IndexLink"/>
                <w:rtl w:val="true"/>
              </w:rPr>
              <w:t>فهرست اعلام</w:t>
            </w:r>
            <w:r>
              <w:rPr>
                <w:rStyle w:val="IndexLink"/>
                <w:rtl w:val="true"/>
              </w:rPr>
              <w:tab/>
            </w:r>
            <w:r>
              <w:rPr>
                <w:rStyle w:val="IndexLink"/>
              </w:rPr>
              <w:t>393</w:t>
            </w:r>
          </w:hyperlink>
        </w:p>
        <w:p>
          <w:pPr>
            <w:pStyle w:val="Contents3"/>
            <w:tabs>
              <w:tab w:val="clear" w:pos="8459"/>
              <w:tab w:val="right" w:pos="9026" w:leader="dot"/>
            </w:tabs>
            <w:rPr/>
          </w:pPr>
          <w:hyperlink w:anchor="__RefHeading___Toc1906965_211673320">
            <w:r>
              <w:rPr>
                <w:webHidden/>
                <w:rStyle w:val="IndexLink"/>
                <w:rtl w:val="true"/>
              </w:rPr>
              <w:t>فهرست اشعار</w:t>
            </w:r>
            <w:r>
              <w:rPr>
                <w:rStyle w:val="IndexLink"/>
                <w:rtl w:val="true"/>
              </w:rPr>
              <w:tab/>
            </w:r>
            <w:r>
              <w:rPr>
                <w:rStyle w:val="IndexLink"/>
              </w:rPr>
              <w:t>398</w:t>
            </w:r>
          </w:hyperlink>
        </w:p>
        <w:p>
          <w:pPr>
            <w:pStyle w:val="Contents3"/>
            <w:tabs>
              <w:tab w:val="clear" w:pos="8459"/>
              <w:tab w:val="right" w:pos="9026" w:leader="dot"/>
            </w:tabs>
            <w:rPr/>
          </w:pPr>
          <w:hyperlink w:anchor="__RefHeading___Toc1906967_211673320">
            <w:r>
              <w:rPr>
                <w:webHidden/>
                <w:rStyle w:val="IndexLink"/>
                <w:rtl w:val="true"/>
              </w:rPr>
              <w:t>فهرست کتابها</w:t>
            </w:r>
            <w:r>
              <w:rPr>
                <w:rStyle w:val="IndexLink"/>
                <w:rtl w:val="true"/>
              </w:rPr>
              <w:tab/>
            </w:r>
            <w:r>
              <w:rPr>
                <w:rStyle w:val="IndexLink"/>
              </w:rPr>
              <w:t>401</w:t>
            </w:r>
          </w:hyperlink>
        </w:p>
        <w:p>
          <w:pPr>
            <w:pStyle w:val="Contents3"/>
            <w:tabs>
              <w:tab w:val="clear" w:pos="8459"/>
              <w:tab w:val="right" w:pos="9026" w:leader="dot"/>
            </w:tabs>
            <w:rPr/>
          </w:pPr>
          <w:hyperlink w:anchor="__RefHeading___Toc1906969_211673320">
            <w:r>
              <w:rPr>
                <w:webHidden/>
                <w:rStyle w:val="IndexLink"/>
                <w:rtl w:val="true"/>
              </w:rPr>
              <w:t>فهرست مکانها</w:t>
            </w:r>
            <w:r>
              <w:rPr>
                <w:rStyle w:val="IndexLink"/>
                <w:rtl w:val="true"/>
              </w:rPr>
              <w:tab/>
            </w:r>
            <w:r>
              <w:rPr>
                <w:rStyle w:val="IndexLink"/>
              </w:rPr>
              <w:t>406</w:t>
            </w:r>
          </w:hyperlink>
        </w:p>
        <w:p>
          <w:pPr>
            <w:pStyle w:val="Contents3"/>
            <w:tabs>
              <w:tab w:val="clear" w:pos="8459"/>
              <w:tab w:val="right" w:pos="9026" w:leader="dot"/>
            </w:tabs>
            <w:rPr/>
          </w:pPr>
          <w:hyperlink w:anchor="__RefHeading___Toc1906971_211673320">
            <w:r>
              <w:rPr>
                <w:webHidden/>
                <w:rStyle w:val="IndexLink"/>
                <w:rtl w:val="true"/>
              </w:rPr>
              <w:t>فهرست منابع و مآخذ</w:t>
            </w:r>
            <w:r>
              <w:rPr>
                <w:rStyle w:val="IndexLink"/>
                <w:rtl w:val="true"/>
              </w:rPr>
              <w:tab/>
            </w:r>
            <w:r>
              <w:rPr>
                <w:rStyle w:val="IndexLink"/>
              </w:rPr>
              <w:t>407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1_4094"/>
      <w:bookmarkStart w:id="1" w:name="pg211_4094"/>
      <w:bookmarkEnd w:id="1"/>
    </w:p>
    <w:p>
      <w:pPr>
        <w:pStyle w:val="Heading2"/>
        <w:numPr>
          <w:ilvl w:val="1"/>
          <w:numId w:val="1"/>
        </w:numPr>
        <w:rPr/>
      </w:pPr>
      <w:bookmarkStart w:id="2" w:name="pg211_4094"/>
      <w:bookmarkStart w:id="3" w:name="__RefHeading___Toc1906335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زیبایی‌های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حسین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العرفان،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94738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 xml:space="preserve">BP </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۲۱۱۶۷۱۸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06337_211673320"/>
      <w:bookmarkStart w:id="6" w:name="_Toc2"/>
      <w:bookmarkEnd w:id="5"/>
      <w:r>
        <w:rPr>
          <w:rtl w:val="true"/>
        </w:rPr>
        <w:t>اشاره</w:t>
      </w:r>
      <w:bookmarkStart w:id="7" w:name="pg211_4117"/>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906339_211673320"/>
      <w:bookmarkStart w:id="9" w:name="_Toc3"/>
      <w:bookmarkEnd w:id="7"/>
      <w:bookmarkEnd w:id="8"/>
      <w:r>
        <w:rPr>
          <w:rtl w:val="true"/>
        </w:rPr>
        <w:t>سخن ناشر</w:t>
      </w:r>
      <w:r>
        <w:rPr>
          <w:rtl w:val="true"/>
        </w:rPr>
        <w:t>:</w:t>
      </w:r>
      <w:bookmarkEnd w:id="9"/>
    </w:p>
    <w:p>
      <w:pPr>
        <w:pStyle w:val="BookText"/>
        <w:rPr/>
      </w:pPr>
      <w:r>
        <w:rPr>
          <w:rFonts w:ascii="IRNazanin" w:hAnsi="IRNazanin" w:eastAsia="IRNazanin"/>
          <w:color w:val="111111"/>
          <w:sz w:val="28"/>
          <w:sz w:val="28"/>
          <w:szCs w:val="28"/>
          <w:rtl w:val="true"/>
          <w:lang w:bidi="fa-IR"/>
        </w:rPr>
        <w:t>آنچه نیاز واقعی بشر غیر از تأمین مسائل مادی و یا به عبارتی مسائل ظاهری است،رسیدن به حیات معنوی و انسانی و تأمین نیازهای روحی و اخلاقی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ژرف نگران بر این باورند که انسان بدون ملکات اخلاقی موجودی است کاملاً حیوانی و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مصلحان بشری اخلاق را سرمایه‌ی پر سود دنیا و آخرتی انسان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حقایقی اخلاقی،عناصر ساختمانی معنوی و روحی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اخلاق،اساس فضیلت و ریشه‌ی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اخلاق،خط بطلانی بر ظلمت حیوانیت و تاریکی،و پایانی برای راه شقاوت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اخلاق،نتیجه‌ی بعثت خاتم انبیا،حضرت ختمی مرتب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علت بعثت خود را این چنین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بُعِثْتُ لأتَمِّمُ مَکٰارِم الأخْلاق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امروز عصری است که انسان از نظر باطنی به حضیض حیوانیت و شرارت کشیده شده است و نیازمند بازنگری در مسائل روحی و اخلاقی خود است،و اگر گفته شود مسأله‌ی اخلاق از ضروری‌ترین مسائل حیاتی و از</w:t>
      </w:r>
    </w:p>
    <w:p>
      <w:pPr>
        <w:pStyle w:val="BookText"/>
        <w:rPr/>
      </w:pPr>
      <w:r>
        <w:rPr>
          <w:rFonts w:ascii="IRNazanin" w:hAnsi="IRNazanin" w:eastAsia="IRNazanin"/>
          <w:color w:val="111111"/>
          <w:sz w:val="28"/>
          <w:sz w:val="28"/>
          <w:szCs w:val="28"/>
          <w:rtl w:val="true"/>
          <w:lang w:bidi="fa-IR"/>
        </w:rPr>
        <w:t>اساسی‌ترین برنامه‌های زندگی است،سخنی به گزاف گفته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محقق و حضرت علّامه استاد حسین انصاریان دام عزّه که خود ضمن استفاده از محضر بزرگان اساتید اخلاق در جنبه‌ی اخلاق نظری صاحب نظر می‌باشد،به اذعان اطرافیان و نزدیکان،اخلاق نظری را در طول زندگی پر بار خود تجلی داده،و اخلاق عملی اسلام را به کار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درخواست عده‌ای از طلاب و دانشجویان در ماه مبارک رمضان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جلسه،ظرائف و لطائف مبحث اخلاق نظری را به شکلی نو و جدید با تحقیقی جامع بر اساس مبانی علمی به بحث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مجموعه توسط این مؤسسه از نوار پیاده و در اختیار معظم له قرار گرفت، و ایشان مجموعه‌ی مباحث را به صورت کتابی جامع و مستند،همراه با تحقیقی کامل،تنظیم و برای چاپ در اختیار این مؤسسه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با توجه به اینکه برگرفته شده از قلم عالمانه‌ی ایشان می‌باشد،در نوع خود اثری جامع و علمی در این زمینه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برای اهل تحقیق دری برای ورود به مباحث اخلاقی،و برای اهل حال و عمل دستور العملی برای آراسته شدن به زیبائیهای اخلاق 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تحقیقات دار العرفان</w:t>
      </w:r>
      <w:bookmarkStart w:id="10" w:name="pg211_4123"/>
    </w:p>
    <w:p>
      <w:pPr>
        <w:pStyle w:val="Heading2"/>
        <w:numPr>
          <w:ilvl w:val="1"/>
          <w:numId w:val="1"/>
        </w:numPr>
        <w:rPr/>
      </w:pPr>
      <w:bookmarkStart w:id="11" w:name="__RefHeading___Toc1906341_21167332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هو المحسن</w:t>
      </w:r>
    </w:p>
    <w:p>
      <w:pPr>
        <w:pStyle w:val="BookText"/>
        <w:rPr/>
      </w:pPr>
      <w:r>
        <w:rPr>
          <w:rFonts w:ascii="IRNazanin" w:hAnsi="IRNazanin" w:eastAsia="IRNazanin"/>
          <w:color w:val="111111"/>
          <w:sz w:val="28"/>
          <w:sz w:val="28"/>
          <w:szCs w:val="28"/>
          <w:rtl w:val="true"/>
          <w:lang w:bidi="fa-IR"/>
        </w:rPr>
        <w:t xml:space="preserve">این نوشتار که بخشی از زیبایی‌های اخلاق را از منظر قرآن و روایات بازگو می‌کند،محصول بیست و پنج سخنرانی ماه مبارک رمضان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است،که به درخواست مؤسسه‌ی دار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پیاده شدن از 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کتاب حاضر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تبدیل متن گفتار به نوشتار،زحمتی سنگین و مشقتی فراوان می‌طلبد؛ولی توفیق و عنایت حق،تحمل زحمت و مشقت را بر خادم اهل بیت علیهم السلام،آسان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وظیفه‌ی من پرداختن به این خدمت ناچیز بود،باشد که مردان و زنان مسلمان آن را مطالعه کنند و به کار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نزد حضرت دوست که قبول افتد و چه در نظر آید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 حسین انصاریان</w:t>
      </w:r>
      <w:bookmarkStart w:id="13" w:name="pg211_4126"/>
    </w:p>
    <w:p>
      <w:pPr>
        <w:pStyle w:val="Heading2"/>
        <w:numPr>
          <w:ilvl w:val="1"/>
          <w:numId w:val="1"/>
        </w:numPr>
        <w:rPr/>
      </w:pPr>
      <w:bookmarkStart w:id="14" w:name="__RefHeading___Toc1906343_211673320"/>
      <w:bookmarkStart w:id="15" w:name="_Toc5"/>
      <w:bookmarkEnd w:id="13"/>
      <w:bookmarkEnd w:id="14"/>
      <w:r>
        <w:rPr>
          <w:rtl w:val="true"/>
        </w:rPr>
        <w:t>بخش یکم تفاوت مؤمن و فاسق</w:t>
      </w:r>
      <w:bookmarkEnd w:id="15"/>
    </w:p>
    <w:p>
      <w:pPr>
        <w:pStyle w:val="Heading3"/>
        <w:numPr>
          <w:ilvl w:val="2"/>
          <w:numId w:val="1"/>
        </w:numPr>
        <w:rPr/>
      </w:pPr>
      <w:bookmarkStart w:id="16" w:name="__RefHeading___Toc1906345_211673320"/>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أَ فَمَن کَانَ مُؤْمِناً کَمَنْ کَانَ</w:t>
      </w:r>
    </w:p>
    <w:p>
      <w:pPr>
        <w:pStyle w:val="BookText"/>
        <w:rPr/>
      </w:pPr>
      <w:r>
        <w:rPr>
          <w:rFonts w:ascii="Amiri" w:hAnsi="Amiri" w:eastAsia="Amiri" w:cs="Amiri"/>
          <w:color w:val="111111"/>
          <w:sz w:val="28"/>
          <w:sz w:val="28"/>
          <w:szCs w:val="28"/>
          <w:rtl w:val="true"/>
          <w:lang w:bidi="ar-SA"/>
        </w:rPr>
        <w:t>فَاسِقاً لَا یَسْتَوُونَ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18</w:t>
      </w:r>
      <w:bookmarkStart w:id="18" w:name="pg211_4128"/>
    </w:p>
    <w:p>
      <w:pPr>
        <w:pStyle w:val="Heading3"/>
        <w:numPr>
          <w:ilvl w:val="2"/>
          <w:numId w:val="1"/>
        </w:numPr>
        <w:rPr/>
      </w:pPr>
      <w:bookmarkStart w:id="19" w:name="__RefHeading___Toc1906347_211673320"/>
      <w:bookmarkStart w:id="20" w:name="_Toc7"/>
      <w:bookmarkEnd w:id="18"/>
      <w:bookmarkEnd w:id="19"/>
      <w:r>
        <w:rPr>
          <w:rtl w:val="true"/>
        </w:rPr>
        <w:t>فضایل و رذایل</w:t>
      </w:r>
      <w:bookmarkEnd w:id="20"/>
    </w:p>
    <w:p>
      <w:pPr>
        <w:pStyle w:val="BookText"/>
        <w:rPr/>
      </w:pPr>
      <w:r>
        <w:rPr>
          <w:rFonts w:ascii="IRNazanin" w:hAnsi="IRNazanin" w:eastAsia="IRNazanin"/>
          <w:color w:val="111111"/>
          <w:sz w:val="28"/>
          <w:sz w:val="28"/>
          <w:szCs w:val="28"/>
          <w:rtl w:val="true"/>
          <w:lang w:bidi="fa-IR"/>
        </w:rPr>
        <w:t>فضایل،ارزش‌های خدادادی است که از آنها به عنوان ارزش‌های فطری و طبیعی یاد شده است؛ارزش‌هایی که انسان از راه معرفت و دانش و تمرین‌های عملی و ریاضت‌های شرعی آنها را به دست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آنچه ضد آن است، و قرار داشتنش بر صفحه‌ی وجود انسان از قدر و قیمت او می‌کاهد و وی را به شرارت و گناه و مزاحمت برای دیگران و پایمال کردن حقوق انسان‌ها می‌کشاند، رذایل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و عدل،جود و کرم،تواضع و فروتنی،صدق و صداقت،امانت داری و وفای به عهد،شجاعت و عفت،مهرورزی و ادب از جنس فضایل؛و ظلم و ستم،بخل و حرص،تکبر و خودبینی،نفاق و دورویی،ترس و شهوت‌رانی، و کینه و بی‌تربیتی از جنس رذایل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بر اساس آیات قرآن و روایت اهل بیت علیهم السلام فضایل،پرتو و شعاع ایمان و رذایل،نشانه‌ی کوردلی و تاریکی درون و حالت بسیار زشت فسق است،بایست دیدگاه قرآن و روایات را در مورد این دو صفت دانست و ما در قدم اول تلاش کرده‌ایم مؤمن و فاسق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برخودار از فضایل و دیگری آلوده به رذایل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قرآن و روایات بشناسیم و بررسی نماییم</w:t>
      </w:r>
      <w:r>
        <w:rPr>
          <w:rFonts w:eastAsia="IRNazanin" w:cs="IRNazanin"/>
          <w:color w:val="111111"/>
          <w:sz w:val="28"/>
          <w:szCs w:val="28"/>
          <w:rtl w:val="true"/>
          <w:lang w:bidi="fa-IR"/>
        </w:rPr>
        <w:t>.</w:t>
      </w:r>
      <w:bookmarkStart w:id="21" w:name="pg211_4132"/>
    </w:p>
    <w:p>
      <w:pPr>
        <w:pStyle w:val="Heading3"/>
        <w:numPr>
          <w:ilvl w:val="2"/>
          <w:numId w:val="1"/>
        </w:numPr>
        <w:rPr/>
      </w:pPr>
      <w:bookmarkStart w:id="22" w:name="__RefHeading___Toc1906349_211673320"/>
      <w:bookmarkStart w:id="23" w:name="_Toc8"/>
      <w:bookmarkEnd w:id="21"/>
      <w:bookmarkEnd w:id="22"/>
      <w:r>
        <w:rPr>
          <w:rtl w:val="true"/>
        </w:rPr>
        <w:t>پرسش و پاسخی از حضرت حق</w:t>
      </w:r>
      <w:bookmarkEnd w:id="23"/>
    </w:p>
    <w:p>
      <w:pPr>
        <w:pStyle w:val="BookText"/>
        <w:rPr/>
      </w:pPr>
      <w:r>
        <w:rPr>
          <w:rFonts w:ascii="IRNazanin" w:hAnsi="IRNazanin" w:eastAsia="IRNazanin"/>
          <w:color w:val="111111"/>
          <w:sz w:val="28"/>
          <w:sz w:val="28"/>
          <w:szCs w:val="28"/>
          <w:rtl w:val="true"/>
          <w:lang w:bidi="fa-IR"/>
        </w:rPr>
        <w:t>وجود مبارک حضرت حق در یکی از آیات سوره‌ی مبارکه‌ی سجده پرسش زیر را مطرح کرده و به آن پاسخ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مُؤْمِناً کَمَنْ کٰانَ فٰاسِقاً لاٰ یَسْتَوُونَ</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کسی که مؤمن است همچون کسی است که از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که خود به آن پاسخ می‌دهد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 به حقایقی که در این پرسش نهفته است آگاهی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در آیات دیگر،تفسیر و توضیحی نسبت به آیه‌ای که حاوی پرسش و پاسخ است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در این آیه‌ی شریفه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مؤمن است،یعنی اعتقاد به خدا و قیامت دارد و دارای فضایل اخلاقی است و کارهای پسندیده انجام می‌دهد،با کسی که از مدار طاعت حق بیرون افتاده،و از فضای پاک انسانیت خارج شده،و از حوزه‌ی امن خدا گریخته و به ناچار اسیر شیطان‌ها و دیوان و غولان و هوا و هوس شده،و از اعتقاد به خدا و قیامت تهی گشته،و به رذایل اخلاقی دچار آمده و به کارهای ناپسند روی آورده مساوی و یکسان است؟</w:t>
      </w:r>
    </w:p>
    <w:p>
      <w:pPr>
        <w:pStyle w:val="BookText"/>
        <w:rPr/>
      </w:pP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این دو نفر برابر و مساوی نیستند؛زیرا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در اوج ارزش و فاسق در نهایت پستی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مقرب حضرت حق و فاسق در دوری از درگاه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سزاوار پاداش و فاسق مستحق کیفر و عذاب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اهل نجات و فاسق محروم از نجات است</w:t>
      </w:r>
      <w:r>
        <w:rPr>
          <w:rFonts w:eastAsia="IRNazanin" w:cs="IRNazanin"/>
          <w:color w:val="111111"/>
          <w:sz w:val="28"/>
          <w:szCs w:val="28"/>
          <w:rtl w:val="true"/>
          <w:lang w:bidi="fa-IR"/>
        </w:rPr>
        <w:t>.</w:t>
      </w:r>
      <w:bookmarkStart w:id="24" w:name="pg211_4134"/>
    </w:p>
    <w:p>
      <w:pPr>
        <w:pStyle w:val="Heading3"/>
        <w:numPr>
          <w:ilvl w:val="2"/>
          <w:numId w:val="1"/>
        </w:numPr>
        <w:rPr/>
      </w:pPr>
      <w:bookmarkStart w:id="25" w:name="__RefHeading___Toc1906351_211673320"/>
      <w:bookmarkStart w:id="26" w:name="_Toc9"/>
      <w:bookmarkEnd w:id="24"/>
      <w:bookmarkEnd w:id="25"/>
      <w:r>
        <w:rPr>
          <w:rtl w:val="true"/>
        </w:rPr>
        <w:t>حوزه ی ایمان و حوزه ی فسق</w:t>
      </w:r>
      <w:bookmarkEnd w:id="26"/>
    </w:p>
    <w:p>
      <w:pPr>
        <w:pStyle w:val="BookText"/>
        <w:rPr/>
      </w:pPr>
      <w:r>
        <w:rPr>
          <w:rFonts w:ascii="IRNazanin" w:hAnsi="IRNazanin" w:eastAsia="IRNazanin"/>
          <w:color w:val="111111"/>
          <w:sz w:val="28"/>
          <w:sz w:val="28"/>
          <w:szCs w:val="28"/>
          <w:rtl w:val="true"/>
          <w:lang w:bidi="fa-IR"/>
        </w:rPr>
        <w:t>از تفاوت‌های بسیار مهمی که در آیات و روایات درباره‌ی مؤمن و فاسق مطرح است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هنگامی که به عبادت و طاعت و انجام کار نیک و عمل صالح برمی‌خیزد،برای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تناسب معرفت و عمل و ایمان و خلوصش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پاداشی مقرر است،و اگر به علّتی دچار لغزش و خطا شود،قابل آمرزش و مغفرت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صادق علیه السلام روایتی به این مضمون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مؤمن قصد گناه کند ولی آن را انجام ندهد،در پرونده‌اش ثبت نمی‌شود؛ولی اگر آن را انجام دهد هفت ساعت به او مهلت می‌دهند تا در آن هفت ساعت توبه کند یا عمل خیری چون نماز به جا آورد،که در صورت توبه یا انجام عمل خیر گناهش آمرزیده می‌شود،و خطایش مورد مغفرت و آمرزش قرار می‌گیرد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و سلم شنیدم که می‌فرمود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درستی و راستی بشیر و نذیر فرستاد،یقیناً هر یک از شما برای وضو برخیزد،گناهان از اعضایش می‌ریزد و هنگامی که برای نماز به ظاهر و باطنش و به روی و به قلبش به سوی خدا می‌رود،از</w:t>
      </w:r>
      <w:bookmarkStart w:id="27" w:name="pg211_4136"/>
    </w:p>
    <w:p>
      <w:pPr>
        <w:pStyle w:val="BookText"/>
        <w:rPr/>
      </w:pPr>
      <w:bookmarkEnd w:id="27"/>
      <w:r>
        <w:rPr>
          <w:rFonts w:ascii="IRNazanin" w:hAnsi="IRNazanin" w:eastAsia="IRNazanin"/>
          <w:color w:val="111111"/>
          <w:sz w:val="28"/>
          <w:sz w:val="28"/>
          <w:szCs w:val="28"/>
          <w:rtl w:val="true"/>
          <w:lang w:bidi="fa-IR"/>
        </w:rPr>
        <w:t>نماز فارغ نمی‌شود مگر مانند روزی که مادر او را زاییده از همه‌ی گناهان پاک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میان دو نماز واجب خطایی به او برسد،پس از ادای نماز دیگر به همان صورت گناهش بر او آمرزیده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 پنج نماز واجب برای امت من همانند نهری است که بر در خانه‌ی یکی از شما جاری است،اگر بر بدن یکی از شما چرکی باشد آن گاه در روز پنج بار در آن نهر غسل کند،آیا در بدنش چرکی می‌ماند ؟ به خدا سوگند نمازهای پنج‌گانه برای امت من در پاک نمودن آنان مانند همان نهر است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فاسق که از دایره‌ی ایمان و انسانیت بیرون است،اگر کار نیک و عمل صالحی انجام دهد مورد قبول و پذیرش حق قرار نمی‌گیرد و اگر گناهی مرتکب شود به مغفرت و آمرزش نمی‌رسد؛زیرا او با خدا معامله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 را باور ندارد و طلب آمرزش و مغفرت از خدا نکرده است،پس مؤمن و فاسق در هیچ زمینه‌ای با هم برابر و 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اگرچه در دنیا بر سر یک سفره‌اند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سفره‌ی طبیعت و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آخرت میان آنان جدایی ابدی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 همیشه در نعمت‌های جاوید بهشت و اهل فسق تا ابد در دوزخ جای دارند</w:t>
      </w:r>
      <w:r>
        <w:rPr>
          <w:rFonts w:eastAsia="IRNazanin" w:cs="IRNazanin"/>
          <w:color w:val="111111"/>
          <w:sz w:val="28"/>
          <w:szCs w:val="28"/>
          <w:rtl w:val="true"/>
          <w:lang w:bidi="fa-IR"/>
        </w:rPr>
        <w:t>.</w:t>
      </w:r>
    </w:p>
    <w:p>
      <w:pPr>
        <w:pStyle w:val="Heading3"/>
        <w:numPr>
          <w:ilvl w:val="2"/>
          <w:numId w:val="1"/>
        </w:numPr>
        <w:rPr/>
      </w:pPr>
      <w:bookmarkStart w:id="28" w:name="__RefHeading___Toc1906353_211673320"/>
      <w:bookmarkStart w:id="29" w:name="_Toc10"/>
      <w:bookmarkEnd w:id="28"/>
      <w:r>
        <w:rPr>
          <w:rtl w:val="true"/>
        </w:rPr>
        <w:t>سرنوشت مؤمنان در قیامت</w:t>
      </w:r>
      <w:bookmarkEnd w:id="2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بسیاری از آیات و روایات به بیان سرنوشت مؤمنان در قیامت</w:t>
      </w:r>
    </w:p>
    <w:p>
      <w:pPr>
        <w:pStyle w:val="BookText"/>
        <w:rPr/>
      </w:pPr>
      <w:r>
        <w:rPr>
          <w:rFonts w:ascii="IRNazanin" w:hAnsi="IRNazanin" w:eastAsia="IRNazanin"/>
          <w:color w:val="111111"/>
          <w:sz w:val="28"/>
          <w:sz w:val="28"/>
          <w:szCs w:val="28"/>
          <w:rtl w:val="true"/>
          <w:lang w:bidi="fa-IR"/>
        </w:rPr>
        <w:t>پرداخته است و اگرچه لازم است انسان از همه‌ی آنها آگاه شود،ولی این نوشتار چون گنجایش همه‌ی آن حقایق را ندارد به ذکر نمونه‌ای از آن آیات و روایات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پس از پرسش و پاسخ درباره‌ی مؤمنان و فاسقان و این که در هیچ موردی با هم یکسان و برابر نیستند در آیه‌ی بعد به سرنوشت مؤمنان در قیامت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الَّذِینَ آمَنُوا وَ عَمِلُوا الصّٰالِحٰاتِ فَلَهُمْ جَنّٰاتُ الْمَأْویٰ نُزُلاً بِمٰا کٰانُوا یَعْمَلُونَ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کسانی که ایمان آوردند و کارهای شایسته انجام دادند؛به سبب این که همواره در کار مثبت بودند جایگاهشان برای پذیرایی به وسیله‌ی هر نوع خوراکی و آشامیدنی،بهشت‌هاست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شریفه به سه حقیقت بسیار باارزش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باور داشتن حقایق به تنهایی سبب نجات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نجات خود در سایه‌ی ایمانِ تنها امید بسته‌اند،امیدشان بی‌پایه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نجات و مشتاق پاداش نباید به ایمان بدون عمل قناعت کند،بلکه لازم است ایمان خود را به کارهای شایسته چون واجبات و ترک محرمّات و خدمت به بندگان حق بیاراید تا زمینه‌ی جلب رحمت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خدای ناخواسته به گناهی آلوده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زمینه‌ی جلب مغفرت برای او فراهم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مأویٰ با تمام نعمت‌هایش در سیطره‌ی مالکیت آنان قرار می‌گیرد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مالکیتی که قابل سلب شدن و از دست رفتن نیست،مالکیتی است ابدی و همیشگی و جاوید و دایمی و در حقیقت ظهور مالکیت حق نسبت به آن</w:t>
      </w:r>
    </w:p>
    <w:p>
      <w:pPr>
        <w:pStyle w:val="BookText"/>
        <w:rPr/>
      </w:pPr>
      <w:r>
        <w:rPr>
          <w:rFonts w:ascii="IRNazanin" w:hAnsi="IRNazanin" w:eastAsia="IRNazanin"/>
          <w:color w:val="111111"/>
          <w:sz w:val="28"/>
          <w:sz w:val="28"/>
          <w:szCs w:val="28"/>
          <w:rtl w:val="true"/>
          <w:lang w:bidi="fa-IR"/>
        </w:rPr>
        <w:t>بزرگواران است؛این مالکیت به خاطر آن است که از ابتدای بلوغ تا هنگام مرگ به طور پیوسته اهل ایمان و عمل صالح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مهماندار و پذیرایی کننده از آنان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سوره‌ی انسان به این حقیقت والا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عٰالِیَهُمْ ثِیٰابُ سُندُسٍ خُضْرٌ وَ إِسْتَبْرَقٌ وَ حُلُّوا أَسٰاوِرَ مِنْ فِضَّةٍ وَ سَقٰاهُمْ رَبُّهُمْ شَرٰاباً طَهُوراً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پوششان دیبای سبز نازک و ضخیم،و آرایششان دستبندهایی از نقره است،و پروردگارشان به آنان شراب پاک که نه مستی و بیخودی و نه سر درد و رنج ایجاد می‌کند به آنان می‌نوشاند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بزم خوشی است،بزمی دایمی و ابدی،همراه با انواع لباس‌های زیبا و خوش منظره،و آرایشی از دستبندهای پر جلوه در جایگاهی چون بهشت و در کنار مهمانداری چون حضرت دوست،که خود با رحمت ویژه و محبت و عشق بی‌نهایتش،از میهمانانِ باکرامتش،پذیرایی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پذیرایی که با نعمت‌های ملموس انجام می‌گیرد تا حدودی قابل درک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 دیگر از پذیرایی جنبه‌ی معنوی دارد،که تا انسان به آن نرسد به هیچ صورت برای او قابل درک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بزرگ اسلام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دنیا هم از این نوع پذیرایی معنوی به طور کامل بهره‌مند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به این حقیقت اشاره فرموده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النَّبِیَّ لَمَّا وَاصَلَ فِی صَوْمِهِ،وَاصَلَ أصحَابُهُ اقْتِدَاءً بِهِ،فَنَهَاهُم عَن صَومِ الوِصَالِ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بَالُکَ أَنتَ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لَسْتُ کَأحَدِکُم،إنّی اظَل</w:t>
      </w:r>
    </w:p>
    <w:p>
      <w:pPr>
        <w:pStyle w:val="BookText"/>
        <w:rPr/>
      </w:pPr>
      <w:r>
        <w:rPr>
          <w:rFonts w:ascii="Amiri" w:hAnsi="Amiri" w:eastAsia="Amiri" w:cs="Amiri"/>
          <w:color w:val="111111"/>
          <w:sz w:val="28"/>
          <w:sz w:val="28"/>
          <w:szCs w:val="28"/>
          <w:rtl w:val="true"/>
          <w:lang w:bidi="ar-SA"/>
        </w:rPr>
        <w:t>عِندَ رَبّی یُطعِمُنی وَ یسقِینِی</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پیامبر روزه‌اش را بدون انقطاع و پی در پی قرار داد،اصحاب هم به او اقتدا کردند،پیامبر آنان را از روزه‌ی وصال نهی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و شأن تو چگونه است که به چنین روزه‌ای متوسل شده‌ای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مانند شما نیستم،من پیوسته نزد پروردگارم به سر می‌برم در حالی که مرا اطعام می‌کند و از آشامیدنی ویژه‌ای می‌نوشاند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اعلام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أَدَّبَنِی رَبّی فَأحسَنَ تَأدِیبِی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پروردگارم مرا به ادب آراست و نیکو مرا به ادب 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پاداش این که همه‌ی موارد ادب را عاشقانه پذیرفت و به مرحله‌ی اجرا گذاشت،و در این زمینه برای همه‌ی انسان‌ها اسوه و سرمشق شد،از سوی محبوبش خوراکی و آشامیدنی ویژه،که جز خود او از کیفیتش خبر نداشت دریافت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انسان والا و عاشق و عارفی بود که با همه‌ی وجودش به زبان حال به محبوبش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آنم که روم از پی یاری دیگر</w:t>
      </w:r>
      <w:bookmarkStart w:id="30" w:name="pg211_4143"/>
    </w:p>
    <w:p>
      <w:pPr>
        <w:pStyle w:val="BookText"/>
        <w:rPr/>
      </w:pPr>
      <w:bookmarkEnd w:id="30"/>
      <w:r>
        <w:rPr>
          <w:rFonts w:ascii="IRNazanin" w:hAnsi="IRNazanin" w:eastAsia="IRNazanin"/>
          <w:color w:val="111111"/>
          <w:sz w:val="28"/>
          <w:sz w:val="28"/>
          <w:szCs w:val="28"/>
          <w:rtl w:val="true"/>
          <w:lang w:bidi="fa-IR"/>
        </w:rPr>
        <w:t>به خیال گل روی تو بهاری دل راست</w:t>
      </w:r>
    </w:p>
    <w:p>
      <w:pPr>
        <w:pStyle w:val="Heading3"/>
        <w:numPr>
          <w:ilvl w:val="2"/>
          <w:numId w:val="1"/>
        </w:numPr>
        <w:rPr/>
      </w:pPr>
      <w:bookmarkStart w:id="31" w:name="__RefHeading___Toc1906355_211673320"/>
      <w:bookmarkStart w:id="32" w:name="_Toc11"/>
      <w:bookmarkEnd w:id="31"/>
      <w:r>
        <w:rPr>
          <w:rtl w:val="true"/>
        </w:rPr>
        <w:t>ارزش مؤمن</w:t>
      </w:r>
      <w:bookmarkEnd w:id="32"/>
    </w:p>
    <w:p>
      <w:pPr>
        <w:pStyle w:val="BookText"/>
        <w:rPr/>
      </w:pPr>
      <w:r>
        <w:rPr>
          <w:rFonts w:ascii="IRNazanin" w:hAnsi="IRNazanin" w:eastAsia="IRNazanin"/>
          <w:color w:val="111111"/>
          <w:sz w:val="28"/>
          <w:sz w:val="28"/>
          <w:szCs w:val="28"/>
          <w:rtl w:val="true"/>
          <w:lang w:bidi="fa-IR"/>
        </w:rPr>
        <w:t>همه‌ی عنایات و الطاف خدا به مؤمن در دنیا و آخرت به خاطر ایمان و عمل و اخلاق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و اخلاق که از ارزش‌های ذاتی است به او ارزش بخشیده،تا جایی که وجود مؤمن فوق همه‌ی ارزش‌هاست،و به خاطر این ارزش والاست که مورد رحمت و مغفرت است،و در قیامت جایگاهش بهشت و پذیرایی‌اش نعمت‌های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مؤمن در روایات اهل بیت علیهم السلام به صورتی اعجاب انگیز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پیامبر اسلام صلی الله علیه و آله و سلم به کعبه نظر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به بیت،چه بزرگ و عظیمی،و چه بزرگ است حرمتت نزد خدا، سوگند به خدا حرمت مؤمن از تو عظیم‌تر است؛زیرا برای تو یک حرمت است و برای مؤمن سه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در مال،حرمت در خون،و حرمت در شأن و اعتبار،چون کسی حق ندارد به مؤمن گمان بد بورزد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جَلَّ ثَناؤُهُ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عِزَّتِی وَ جَلَالِی مَا خَلَقْتُ مِن خَلْقِی خَلْقاً أحَبُّ الَیَّ مِن عَبْدِیَ المُؤمِنِ</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که ثنایش بزرگ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عزت و جلالم آفریده‌ای را در میان همه‌ی آفریدگانم محبوب‌تر از مؤمن نزد خود نیافریده‌ام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 أکْرَمُ عَلَی اللّٰهِ مِن مَلَائِکَتِهِ المُقَرَّبِینَ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نزد خدا از فرشتگان مقرب گرامی‌تر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مخلوقات،توان رسیدن به حقیقت صفات خدای عزّ و جل را ندارند، و چنان که توان رسیدن به حقیقت صفات خدا را ندارند توان رسیدن به حقیقت صفات پیامبر خدا را ندارند،و چنان که توان رسیدن به حقیقت صفات پیامبر خدا را ندارند توان رسیدن به صفات امام را ندارند،و چنان که توان رسیدن به صفات امام را ندارند توان رسیدن به حقیقت صفات مؤمن را ندارند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حضرت رضا علیه السلام از پدرانش از پیامبر صلی الله علیه و آله و سلم روایت می‌کند که رسول اکرم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المُؤمِنِ عِنْدَ اللّٰهِ تَعَالَی کَمَثَلِ مَلَکٍ مُقَرَّبٍ،وَ انَّ المُؤمِنَ عِنْدَ اللّٰهِ لَاَعْظَمُ مِن ذَلِکَ</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نزد خدای عز و جل مانند فرشته‌ی مقرب است،و در حقیقت مؤمن نزد خدا از فرشته‌ی مقرب هم بالاتر است</w:t>
      </w:r>
      <w:r>
        <w:rPr>
          <w:rFonts w:eastAsia="IRNazanin" w:cs="IRNazanin"/>
          <w:color w:val="111111"/>
          <w:sz w:val="28"/>
          <w:szCs w:val="28"/>
          <w:rtl w:val="true"/>
          <w:lang w:bidi="fa-IR"/>
        </w:rPr>
        <w:t>.</w:t>
      </w:r>
      <w:bookmarkStart w:id="33" w:name="pg211_4148"/>
    </w:p>
    <w:p>
      <w:pPr>
        <w:pStyle w:val="Heading3"/>
        <w:numPr>
          <w:ilvl w:val="2"/>
          <w:numId w:val="1"/>
        </w:numPr>
        <w:rPr/>
      </w:pPr>
      <w:bookmarkStart w:id="34" w:name="__RefHeading___Toc1906357_211673320"/>
      <w:bookmarkStart w:id="35" w:name="_Toc12"/>
      <w:bookmarkEnd w:id="33"/>
      <w:bookmarkEnd w:id="34"/>
      <w:r>
        <w:rPr>
          <w:rtl w:val="true"/>
        </w:rPr>
        <w:t>سرنوشت فاسقان در قیامت</w:t>
      </w:r>
      <w:bookmarkEnd w:id="35"/>
    </w:p>
    <w:p>
      <w:pPr>
        <w:pStyle w:val="Heading4"/>
        <w:numPr>
          <w:ilvl w:val="3"/>
          <w:numId w:val="1"/>
        </w:numPr>
        <w:rPr/>
      </w:pPr>
      <w:bookmarkStart w:id="36" w:name="__RefHeading___Toc1906359_211673320"/>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قرآن کریم در بسیاری از آیات و نیز روایات فراوان،به بیان سرنوشت فاسقان در قیامت پرداخته است،که نمونه‌هایی از آن را می‌آوریم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الَّذِینَ فَسَقُوا فَمَأْوٰاهُمُ النّٰارُ کُلَّمٰا أَرٰادُوا أَنْ یَخْرُجُوا مِنْهٰا أُعِیدُوا فِیهٰا وَ قِیلَ لَهُمْ ذُوقُوا عَذٰابَ النّٰارِ الَّذِی کُنْتُمْ بِهِ تُکَذِّبُونَ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لَنُذِیقَنَّهُمْ مِنَ الْعَذٰابِ الْأَدْنیٰ دُونَ الْعَذٰابِ الْأَکْبَرِ لَعَلَّهُمْ یَرْجِعُونَ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کسانی که فاسق بودند جایگاهشان آتش است،هرگاه بخواهند از آن درآیند،آنان را در آن برمی‌گردانند و به آنان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آتشی که همواره آن را انکار می‌کردید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آینه عذاب نزدیک‌تر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عذاب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عذاب بزرگتر است به آنان می‌چشانیم،باشد که از فسق خود باز گردند</w:t>
      </w:r>
      <w:r>
        <w:rPr>
          <w:rFonts w:eastAsia="IRNazanin" w:cs="IRNazanin"/>
          <w:color w:val="111111"/>
          <w:sz w:val="28"/>
          <w:szCs w:val="28"/>
          <w:rtl w:val="true"/>
          <w:lang w:bidi="fa-IR"/>
        </w:rPr>
        <w:t>.</w:t>
      </w:r>
    </w:p>
    <w:p>
      <w:pPr>
        <w:pStyle w:val="Heading4"/>
        <w:numPr>
          <w:ilvl w:val="3"/>
          <w:numId w:val="1"/>
        </w:numPr>
        <w:rPr/>
      </w:pPr>
      <w:bookmarkStart w:id="38" w:name="__RefHeading___Toc1906361_211673320"/>
      <w:bookmarkStart w:id="39" w:name="_Toc14"/>
      <w:bookmarkEnd w:id="38"/>
      <w:r>
        <w:rPr>
          <w:rtl w:val="true"/>
        </w:rPr>
        <w:t>نکات مورد توجه در آیه ی شریفه</w:t>
      </w:r>
      <w:bookmarkEnd w:id="39"/>
    </w:p>
    <w:p>
      <w:pPr>
        <w:pStyle w:val="Heading5"/>
        <w:numPr>
          <w:ilvl w:val="4"/>
          <w:numId w:val="1"/>
        </w:numPr>
        <w:rPr/>
      </w:pPr>
      <w:bookmarkStart w:id="40" w:name="__RefHeading___Toc1906363_211673320"/>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این دو آیه‌ی شریفه دارای نکات بسیار مهمی است که به آنها اشاره می‌شود</w:t>
      </w:r>
      <w:r>
        <w:rPr>
          <w:rFonts w:eastAsia="IRNazanin" w:cs="IRNazanin"/>
          <w:color w:val="111111"/>
          <w:sz w:val="28"/>
          <w:szCs w:val="28"/>
          <w:rtl w:val="true"/>
          <w:lang w:bidi="fa-IR"/>
        </w:rPr>
        <w:t>.</w:t>
      </w:r>
    </w:p>
    <w:p>
      <w:pPr>
        <w:pStyle w:val="Heading5"/>
        <w:numPr>
          <w:ilvl w:val="4"/>
          <w:numId w:val="1"/>
        </w:numPr>
        <w:rPr/>
      </w:pPr>
      <w:bookmarkStart w:id="42" w:name="__RefHeading___Toc1906365_211673320"/>
      <w:bookmarkStart w:id="43" w:name="_Toc16"/>
      <w:bookmarkEnd w:id="42"/>
      <w:r>
        <w:rPr/>
        <w:t>1</w:t>
      </w:r>
      <w:r>
        <w:rPr>
          <w:rtl w:val="true"/>
        </w:rPr>
        <w:t>-</w:t>
      </w:r>
      <w:r>
        <w:rPr>
          <w:rtl w:val="true"/>
        </w:rPr>
        <w:t>أمّا الذین فسقوا</w:t>
      </w:r>
      <w:bookmarkEnd w:id="43"/>
    </w:p>
    <w:p>
      <w:pPr>
        <w:pStyle w:val="BookText"/>
        <w:rPr/>
      </w:pPr>
      <w:r>
        <w:rPr>
          <w:rFonts w:ascii="IRNazanin" w:hAnsi="IRNazanin" w:eastAsia="IRNazanin"/>
          <w:color w:val="111111"/>
          <w:sz w:val="28"/>
          <w:sz w:val="28"/>
          <w:szCs w:val="28"/>
          <w:rtl w:val="true"/>
          <w:lang w:bidi="fa-IR"/>
        </w:rPr>
        <w:t>عرب،خروج خرما را از پوستش فسق می‌گوید،و قرآن به همین مناسبت انسانی را که از مدار طاعت و عبادت و حدود انسانیت و آدمیت خارج شده فاسق می‌نامد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فاسق در همه‌ی امور باطنی،و اعمال و حرکات ظاهری ضد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در دایره‌ی اطاعت و عبادت،اخلاص و ایمان،درستی و راستی و کرامت و فضیلت قرار دارد،و بر این عقاید استقامت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دایره بدون این که تحت تأثیر حوادث شیرین و تلخ قرار گیرد ثبات قدم دارد،و دست در دست کسانی که بیرون از این دایره هستند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 حقّ و حقّ با مؤمن است،و مؤمن همیشه در آن جهتی است که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اتم و اکمل این معیت و گردش،وجود مبارک امیر 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پیامبر اسلام درباره‌ی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مَعَ الحَق وَ الحَقُّ مَعَ عَلی یَدُورُ حَیثَما دَار عَلی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پیروان امیر المؤمنین علیه السلام که مؤمن حقیقی هستند مانند امام بزرگوارشان همه جا و در همه‌ی شرایط با حق هستند،و حق هم با آنان است و در آن جهتی حرکت می‌کنند که حق حرکت می‌کند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فاسق بیرون از حوزه‌ی ایمان و خارج از دایره‌ی طاعت و عبادت و درستی و راستی به سر می‌برد،و دست در دست هر ابلیس و شیطان و مفسد و اغواگری می‌گذارد،و بدون توجه و آگاهی،دنیا و آخرتش را بر باد می‌دهد، و سرمایه‌ی وجودش را ضایع و تباه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انجام واجبات و ترک محرمات روی می‌گرداند و گامی به سوی انبیا و امامان و قرآن برنمی‌دارد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آشنایی با حقایق می‌گریزد و جز شکم و لذت خواهی هم چون شکم پرستی و لذت خواهی چارپایان نمی‌شناسد و با این روش و منش فاسقانه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لحظه‌ی مرگش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زمینه‌ی ورود به آتش دوزخ را برای خود به دست خود فراهم می‌آورد</w:t>
      </w:r>
      <w:r>
        <w:rPr>
          <w:rFonts w:eastAsia="IRNazanin" w:cs="IRNazanin"/>
          <w:color w:val="111111"/>
          <w:sz w:val="28"/>
          <w:szCs w:val="28"/>
          <w:rtl w:val="true"/>
          <w:lang w:bidi="fa-IR"/>
        </w:rPr>
        <w:t>.</w:t>
      </w:r>
      <w:bookmarkStart w:id="44" w:name="pg211_4152"/>
    </w:p>
    <w:p>
      <w:pPr>
        <w:pStyle w:val="BookText"/>
        <w:rPr/>
      </w:pPr>
      <w:bookmarkEnd w:id="44"/>
      <w:r>
        <w:rPr>
          <w:rFonts w:ascii="IRNazanin" w:hAnsi="IRNazanin" w:eastAsia="IRNazanin"/>
          <w:color w:val="111111"/>
          <w:sz w:val="28"/>
          <w:sz w:val="28"/>
          <w:szCs w:val="28"/>
          <w:rtl w:val="true"/>
          <w:lang w:bidi="fa-IR"/>
        </w:rPr>
        <w:t>چون به قیامت وارد شود جایگاهی جز آتش نخواهد یافت،به ناچار به آتش کشیده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که در دنیا هرگاه از گناهی فارغ می‌شد دوباره با فراهم شدن شرایط به آن گناه باز می‌گشت،در قیامت هم هربار که بخواهد از دوزخ درآید به آن بازش می‌گردانند و به او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 عَذٰابَ النّٰارِ الَّذِی کُنْتُمْ بِهِ تُکَذِّبُونَ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عذاب آتشی را که همواره انکار می‌کردی بچش </w:t>
      </w:r>
      <w:r>
        <w:rPr>
          <w:rFonts w:eastAsia="IRNazanin" w:cs="IRNazanin"/>
          <w:color w:val="111111"/>
          <w:sz w:val="28"/>
          <w:szCs w:val="28"/>
          <w:rtl w:val="true"/>
          <w:lang w:bidi="fa-IR"/>
        </w:rPr>
        <w:t>!!</w:t>
      </w:r>
    </w:p>
    <w:p>
      <w:pPr>
        <w:pStyle w:val="Heading5"/>
        <w:numPr>
          <w:ilvl w:val="4"/>
          <w:numId w:val="1"/>
        </w:numPr>
        <w:rPr/>
      </w:pPr>
      <w:bookmarkStart w:id="45" w:name="__RefHeading___Toc1906367_211673320"/>
      <w:bookmarkStart w:id="46" w:name="_Toc17"/>
      <w:bookmarkEnd w:id="45"/>
      <w:r>
        <w:rPr/>
        <w:t>2</w:t>
      </w:r>
      <w:r>
        <w:rPr>
          <w:rtl w:val="true"/>
        </w:rPr>
        <w:t>-</w:t>
      </w:r>
      <w:r>
        <w:rPr>
          <w:rtl w:val="true"/>
        </w:rPr>
        <w:t>کُلّما أرادوا أن یخرجوا منها</w:t>
      </w:r>
      <w:r>
        <w:rPr>
          <w:rtl w:val="true"/>
        </w:rPr>
        <w:t>...</w:t>
      </w:r>
      <w:bookmarkEnd w:id="46"/>
    </w:p>
    <w:p>
      <w:pPr>
        <w:pStyle w:val="BookText"/>
        <w:rPr/>
      </w:pPr>
      <w:r>
        <w:rPr>
          <w:rFonts w:ascii="IRNazanin" w:hAnsi="IRNazanin" w:eastAsia="IRNazanin"/>
          <w:color w:val="111111"/>
          <w:sz w:val="28"/>
          <w:sz w:val="28"/>
          <w:szCs w:val="28"/>
          <w:rtl w:val="true"/>
          <w:lang w:bidi="fa-IR"/>
        </w:rPr>
        <w:t>جاذبه‌ی درون و کشش باطن نسبت به حق که گاهی از آن به عنوان فطرت یاد می‌شود،وقتی تقویت شود عشق به کمال در سراسر وجود انسان جلوه می‌کند، و زمینه‌ی رسیدن به کمال را به کمک عبادت و طاعت و ایمان و اخلاص فراهم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جلوه‌ی کامل این کشش در قیامت ظهور می‌کند و آنجاست که میل مؤمن به لقای حق و بهشت عنبر سرشت او را به دیدار وجه ربّ و رسیدن به بهشت یاری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شخص فاسق چون فطرت و جاذبه‌ی باطنی خود را در دنیا با لبه‌ی تیز شمشیر گناه نابود کرده،در قیامت نمی‌تواند او را برای رسیدن به لقای معنوی و بهشت ابدی کمک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که از دوزخ درآید،ولی قدرت و توانی در باطن و ظاهر او نیست که به او کمک دهد تا از عذاب رهایی یابد</w:t>
      </w:r>
      <w:r>
        <w:rPr>
          <w:rFonts w:eastAsia="IRNazanin" w:cs="IRNazanin"/>
          <w:color w:val="111111"/>
          <w:sz w:val="28"/>
          <w:szCs w:val="28"/>
          <w:rtl w:val="true"/>
          <w:lang w:bidi="fa-IR"/>
        </w:rPr>
        <w:t>.</w:t>
      </w:r>
    </w:p>
    <w:p>
      <w:pPr>
        <w:pStyle w:val="Heading5"/>
        <w:numPr>
          <w:ilvl w:val="4"/>
          <w:numId w:val="1"/>
        </w:numPr>
        <w:rPr/>
      </w:pPr>
      <w:bookmarkStart w:id="47" w:name="__RefHeading___Toc1906369_211673320"/>
      <w:bookmarkStart w:id="48" w:name="_Toc18"/>
      <w:bookmarkEnd w:id="47"/>
      <w:r>
        <w:rPr/>
        <w:t>3</w:t>
      </w:r>
      <w:r>
        <w:rPr>
          <w:rtl w:val="true"/>
        </w:rPr>
        <w:t>-</w:t>
      </w:r>
      <w:r>
        <w:rPr>
          <w:rtl w:val="true"/>
        </w:rPr>
        <w:t>فمأواهم النار</w:t>
      </w:r>
      <w:bookmarkEnd w:id="4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سزاوار آتش دوزخند؛زیرا سخن حق و وعده‌ی الهی را نسبت به قیامت</w:t>
      </w:r>
      <w:bookmarkStart w:id="49" w:name="pg211_4154"/>
    </w:p>
    <w:p>
      <w:pPr>
        <w:pStyle w:val="BookText"/>
        <w:rPr/>
      </w:pPr>
      <w:bookmarkEnd w:id="49"/>
      <w:r>
        <w:rPr>
          <w:rFonts w:ascii="IRNazanin" w:hAnsi="IRNazanin" w:eastAsia="IRNazanin"/>
          <w:color w:val="111111"/>
          <w:sz w:val="28"/>
          <w:sz w:val="28"/>
          <w:szCs w:val="28"/>
          <w:rtl w:val="true"/>
          <w:lang w:bidi="fa-IR"/>
        </w:rPr>
        <w:t>و عذاب بدکاران با آن که همراه با دلیل و برهان بود از روی تکبر و خودپسندی انکار کردند،و در برابر حقایق از عقل خدادادی استفاده نکردند،بلکه همواره هوا و هوس خود را میدان دار زندگی قرار دادند و بلا و مصیبتی غیر قابل درمان به سر خود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از ماه مبارک رمضان و محرم و صفر و ایام فاطمیه که بهترین کلاس پرورش و آموزش بود بهره نگرفتند،سخن پیامبر و امام و حکیم و عارف و مؤمنی را نسبت به هیچ امری نپذیرفتند تا مرگ گریبانشان را گرفت و به جایی بدون داشتن راه نجات،رهسپارشان کرد</w:t>
      </w:r>
      <w:r>
        <w:rPr>
          <w:rFonts w:eastAsia="IRNazanin" w:cs="IRNazanin"/>
          <w:color w:val="111111"/>
          <w:sz w:val="28"/>
          <w:szCs w:val="28"/>
          <w:rtl w:val="true"/>
          <w:lang w:bidi="fa-IR"/>
        </w:rPr>
        <w:t>.</w:t>
      </w:r>
    </w:p>
    <w:p>
      <w:pPr>
        <w:pStyle w:val="Heading4"/>
        <w:numPr>
          <w:ilvl w:val="3"/>
          <w:numId w:val="1"/>
        </w:numPr>
        <w:rPr/>
      </w:pPr>
      <w:bookmarkStart w:id="50" w:name="__RefHeading___Toc1906371_211673320"/>
      <w:bookmarkStart w:id="51" w:name="_Toc19"/>
      <w:bookmarkEnd w:id="50"/>
      <w:r>
        <w:rPr>
          <w:rtl w:val="true"/>
        </w:rPr>
        <w:t>فاصله ای زیاد بین مؤمن و فاسق</w:t>
      </w:r>
      <w:bookmarkEnd w:id="51"/>
    </w:p>
    <w:p>
      <w:pPr>
        <w:pStyle w:val="BookText"/>
        <w:rPr/>
      </w:pPr>
      <w:r>
        <w:rPr>
          <w:rFonts w:ascii="IRNazanin" w:hAnsi="IRNazanin" w:eastAsia="IRNazanin"/>
          <w:color w:val="111111"/>
          <w:sz w:val="28"/>
          <w:sz w:val="28"/>
          <w:szCs w:val="28"/>
          <w:rtl w:val="true"/>
          <w:lang w:bidi="fa-IR"/>
        </w:rPr>
        <w:t>با توجه به این آیات شریفه و نکات دقیق آن به این نکته دست می‌یابیم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فرقی عمیقی و تفاوتی سنگین میان فاسقان و مؤمنان وجود دارد ؟ وقتی با تأمّل نظر می‌شود و با دقت بررسی می‌گردد این نتیجه را نشان می‌دهد که میان مؤمن و فاسق در هیچ زمینه‌ای برابری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فاسقان چنان خود را پای‌بند امور مادی می‌کنند و به شؤون ظاهری و بی‌پایه روی می‌آورند که گویی جز آنچه آنان می‌بینند چیزی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دید غلط و اندیشه‌ی نادرست است که با هر حقیقتی به جنگ برمی‌خیزند،و در برابر دعوت پیامبران می‌ایستند و از پذیرفتن حق تکبّر می‌کنند و علاوه بر این به مسخره کردن حقایق می‌پردازند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مُؤْمِناً کَمَنْ کٰانَ فٰاسِقاً لاٰ یَسْتَوُونَ</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52" w:name="pg211_4156"/>
    </w:p>
    <w:p>
      <w:pPr>
        <w:pStyle w:val="Heading3"/>
        <w:numPr>
          <w:ilvl w:val="2"/>
          <w:numId w:val="1"/>
        </w:numPr>
        <w:rPr/>
      </w:pPr>
      <w:bookmarkStart w:id="53" w:name="__RefHeading___Toc1906373_211673320"/>
      <w:bookmarkStart w:id="54" w:name="_Toc20"/>
      <w:bookmarkEnd w:id="52"/>
      <w:bookmarkEnd w:id="53"/>
      <w:r>
        <w:rPr>
          <w:rtl w:val="true"/>
        </w:rPr>
        <w:t>مؤمن تسلیم خواسته ی خداست</w:t>
      </w:r>
      <w:bookmarkEnd w:id="54"/>
    </w:p>
    <w:p>
      <w:pPr>
        <w:pStyle w:val="Heading4"/>
        <w:numPr>
          <w:ilvl w:val="3"/>
          <w:numId w:val="1"/>
        </w:numPr>
        <w:rPr/>
      </w:pPr>
      <w:bookmarkStart w:id="55" w:name="__RefHeading___Toc1906375_211673320"/>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مؤمن بر خلاف فاسق بر اساس باور و معرفت،و ایمان و یقین و درک این حقیقت که کسب ارزش و به دست آوردن خوشبختی فقط از راه تسلیم بودن به خواسته‌های حق،و انجام دادن اوامر دوست،و ترک محرّمات،و آراسته شدن به فضایل اخلاقی میسّر است،با عشقی توأم با معرفت،و همّتی هماهنگ با اخلاص،و اراده‌ای همراه با نشاط به دعوت حضرت حق گردن می‌نهد،و روز و شبش را در خدمت به پروردگارش سپری می‌کند،و دقت دارد که در هیچ زمینه‌ای قدمی بر خلاف مولا برندارد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در وقت معیّن نماز به نماز می‌ایستد،هنگام استطاعت به زیارت بیت اللّٰه می‌رود،خمس و زکات را می‌پردازد،و برای اقامه‌ی دین حق در فضای زندگی مردم به امر به معروف و نهی از منکر اقدام می‌کند،و چشم و گوش و زبان و شکم و شهوت و دست و پا را از گناهان و معاصی حفظ می‌نماید،و با دمیدن هلال ماه مبارک رمضان با شوقی وافر و نشاطی کامل و مهری جامع و عشقی سرشار به فضای ماه مبارک درمی‌آید،و از ابتدای فجر صادق تا پدید آمدن مغرب از لذت‌های مادی و آنچه از حلال به خاطر ماه صیام بر او حرام شده دست می‌شوید،و با تواضع و فروتنی و انکسار و خشوع و خاکساری و خضوع فرمان مولا را به اجرا می‌گذارد،و به ضیافت اللّٰه و میهمانی ویژه‌ی حق وارد می‌شود،و از فیوضات سرشار این میهمانی و ضیافت برخوردار می‌گردد، و زمینه‌ی دعای مستجاب را در دنیا،و جلب خشنودی محبوب را در این ضیافت،و لقای دوست و رسیدن به بهشت جاودان را در قیامت برای خود فراهم می‌کند</w:t>
      </w:r>
      <w:r>
        <w:rPr>
          <w:rFonts w:eastAsia="IRNazanin" w:cs="IRNazanin"/>
          <w:color w:val="111111"/>
          <w:sz w:val="28"/>
          <w:szCs w:val="28"/>
          <w:rtl w:val="true"/>
          <w:lang w:bidi="fa-IR"/>
        </w:rPr>
        <w:t>.</w:t>
      </w:r>
      <w:bookmarkStart w:id="57" w:name="pg211_4158"/>
    </w:p>
    <w:p>
      <w:pPr>
        <w:pStyle w:val="Heading4"/>
        <w:numPr>
          <w:ilvl w:val="3"/>
          <w:numId w:val="1"/>
        </w:numPr>
        <w:rPr/>
      </w:pPr>
      <w:bookmarkStart w:id="58" w:name="__RefHeading___Toc1906377_211673320"/>
      <w:bookmarkStart w:id="59" w:name="_Toc22"/>
      <w:bookmarkEnd w:id="57"/>
      <w:bookmarkEnd w:id="58"/>
      <w:r>
        <w:rPr>
          <w:rtl w:val="true"/>
        </w:rPr>
        <w:t>دعای مستجاب</w:t>
      </w:r>
      <w:bookmarkEnd w:id="59"/>
    </w:p>
    <w:p>
      <w:pPr>
        <w:pStyle w:val="BookText"/>
        <w:rPr/>
      </w:pPr>
      <w:r>
        <w:rPr>
          <w:rFonts w:ascii="IRNazanin" w:hAnsi="IRNazanin" w:eastAsia="IRNazanin"/>
          <w:color w:val="111111"/>
          <w:sz w:val="28"/>
          <w:sz w:val="28"/>
          <w:szCs w:val="28"/>
          <w:rtl w:val="true"/>
          <w:lang w:bidi="fa-IR"/>
        </w:rPr>
        <w:t>سالی بر اثر خشکسالی و قطع باران،باغات اصفهان و زراعتش در معرض نابودی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مضیقه و سختی افتادند،به حاکم اصفهان روی آوردند و از او درخواست یاری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که قدرت بر کاری نداشت و می‌دانست اگر هم دستی به دعا بردارد،به خاطر آلوده بودن به فسق دعایش مستجاب نمی‌شود،چاره‌ی کار را در این دید که خاضعانه به محضر عالم ربّانی، و حکیم صمدانی و فقیه کامل و عارف واصل آیت حق حاج میرزا ابراهیم کلباسی مشرّف شود و علاج این مشکل را از او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می‌دانست که کلید حل بعضی از امور مشکل به دست عالم 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آگاه بود که عالم ربّانی برکت و رحمت خدا در میان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ربّانی انسان والایی است که بنا بر روایات نظر کردن به چهره‌ی او عبادت و بلکه نگاه کردن به در خانه‌ی او نیز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ربّانی از چنان ارزشی برخوردار است که اگر از قبرستانی که تعدادی از ارواح مردگانش در عذابند عبور کند،خدا به احترام قدم‌های او عذاب را از ارواح برمی‌دارد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 وَ الَّذِینَ أُوتُوا الْعِلْمَ دَرَجٰاتٍ</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درجات مؤمنانی از شما و دانشمندان را بالا می‌برد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معتمد الدوله حاکم متکبّر و قلدر اصفهان،که از جانب فتحعلی شاه قاجار بر آن حومه حکومت می‌کرد با همه‌ی تکبّر و فرعونیتش به محضر آن عالم ربّانی و چهره‌ی نورانی شتافت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و نواحی اطرافش در معرض</w:t>
      </w:r>
    </w:p>
    <w:p>
      <w:pPr>
        <w:pStyle w:val="BookText"/>
        <w:rPr/>
      </w:pPr>
      <w:r>
        <w:rPr>
          <w:rFonts w:ascii="IRNazanin" w:hAnsi="IRNazanin" w:eastAsia="IRNazanin"/>
          <w:color w:val="111111"/>
          <w:sz w:val="28"/>
          <w:sz w:val="28"/>
          <w:szCs w:val="28"/>
          <w:rtl w:val="true"/>
          <w:lang w:bidi="fa-IR"/>
        </w:rPr>
        <w:t>نابودی است،شما چاره‌ای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کاری انجام دهم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قوانین دینی و فقه اسلامی آمده برای رفع خشکسالی و کمبود باران نماز باران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ضعیف و ناتوانم،از کار افتاده و رنجورم،توان راه رفتن و به کار گرفتن شرایط نماز باران را ندارم،من باید برای نماز باران،پیاده از اصفهان تا تخت فولاد بروم،و شرایطی را رعایت کنم ولی از همه‌ی این امور معذورم،جسم رنجورم حتی طاقت سوار شدن بر مرکب هم ندارد،مرا از این داستان معاف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روانی که در اختیار حکومت است و مرا به هر جایی که لازم است می‌برد،فرمان می‌دهم برای شما حاضر کنند تا به مصلّای منطقه حاضر شوید و نماز بگزارید و مردم را از این پریشانی نجات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ربّانی و مطیع حضرت مولا،و تسلیم خواسته‌های خدا بدون ترس و وحشت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می‌خواهی بر تخت غصبی سوار شوم،و روی فرش حرام بنشینم،و بر متّکا و بالشی که از راه نامشروع به دست آمده تکیه زنم،آن گاه به پیشگاه حق روم و از او در حالی که پیچیده به حرامم درخواست باران کنم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آری،کسی که شایستگی مقامی را ندارد تخت و صندلی آن مقام و درآمدی که از آن راه به دست می‌آورد بر او حرام است،و آنان که کارگزار او هستند نیز غرق در حرامند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کسی که تسلیم خداست،و جز با خدا بیعت نکرده و نمی‌کند،و از همه‌ی قیود مادی و مقامی آزاد است با حاکم ستمکار همکاری کند،و از خواسته‌ی او پیروی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چهره‌ی ملکوتی با کمال شجاعت در برابر حاکم ستمکار ایستاد،و حاضر به پذیرفتن خواسته‌ی او نشد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 مورد پذیرش اسلام است که مؤمن،آگاه،مدیر،مدبّر،عادل، دلسوز،مهرورز،و مخالف با هوا و هوس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کلباسی حاکم متکبّر را از خود راند،و دلش به این که حاکم به خانه‌اش آمده خوش نشد،او به دست آوردن خشنودی خدا را در طرد ستم و ستمکاران می‌دانست و بر این اساس حاکم اصفهان را از خود راند و وی را از خانه‌اش بیرون کرد،و زبان حالش این بود که اگر با این روح آلوده و بدن نجس شده به غذاهای حرام نزد من نمی‌آمدی برای من بهتر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امیر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عَظُمَ الخَالِقُ فِی أَنْفُسِهِم فَصَغُرَ مَا دُونَهُ فِی أَعْیُنِهِم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آفریننده در باطنشان بزرگ است،پس غیر او در دیدگانشان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چو در پای ریزی زرش</w:t>
      </w:r>
    </w:p>
    <w:p>
      <w:pPr>
        <w:pStyle w:val="BookText"/>
        <w:rPr/>
      </w:pPr>
      <w:r>
        <w:rPr>
          <w:rFonts w:ascii="IRNazanin" w:hAnsi="IRNazanin" w:eastAsia="IRNazanin"/>
          <w:color w:val="111111"/>
          <w:sz w:val="28"/>
          <w:sz w:val="28"/>
          <w:szCs w:val="28"/>
          <w:rtl w:val="true"/>
          <w:lang w:bidi="fa-IR"/>
        </w:rPr>
        <w:t>همه‌ی وجود مؤمن با زبان حال مترنّم به این حقایق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حاکم رفت فرزند آن عالم آگاه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آیا اجازه می‌دهید چند تخته‌ی کهنه را که خودمان مالک آن هستیم به هم ببندیم تا به صورت تختی روان درآید آن گاه شما را با آن به سوی مصلّا حرکت دهیم شاید از برکت نماز شما باران بر این قوم ببارد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تخته‌ها را به هم بستند و او را بر آن قرار دادند و به سوی مصلّا حرکت کردند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آری،روی تختی حلال و در لباسی پاک،و با جسمی پاکیزه و روحی آراسته و دلی پر از امید و اخلاص به سوی محبوب حرکت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نمازی نماز نیست،هر تکبیری تکبیر نیست،هر آهی آه نیست،هر اشکی اشک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فاطمه‌ی زهرا علیها السلام پس از وفات پیامبر هر روز و هر شب از بام مسجد صدای اذان می‌شنید ولی در برابر آن هیچ عکس العملی نداشت،تا زمانی که به درخواست خودش بلال شروع به اذان کرد،وقتی بلال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هر چیزی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بلال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پوست و رگ و همه‌ی وجودم به وحدانیت حق شهادت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 السلام از همه‌ی آن اذان‌ها که مُهر تأییدی بر حکومتی است که حاکمش از سوی پیامبر نصب نشده خشمگین بود،ولی نسبت به اذان بلال که از گلویی پاک و زبانی پاکیزه و قلبی مخلص برمی‌خاست شاد و خوشحال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ربّانی می‌دانست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هر کسی را نباید پاسخ گفت،به هر مجلسی نباید قدم گذاشت،از هر غذایی نباید خورد،هر چهره‌ای را نباید دید، به هر دستی نباید دست داد،در هر نمازی نباید شرکت کرد،به هر اذانی نباید گوش سپرد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عالم ربانی به سوی تخت فولاد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عبور از منطقه‌ی جلفا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زندگی ارمنی‌ها و یهودی‌ها که آنان نیز مانند دیگران دچار قحطی و خشکسالی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که مسیحیان،تورات و یهودیان،انجیل روی دست دارند و در دو طرف جاده صف کشیده‌اند،پرسید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برای چه با در دست داشتن تورات و انجیل صف بسته‌اند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گروه هم در این شهر زندگی می‌کنند و دارای شغل کشاورزی و باغداری هستند و دچار زیان خشکسالی شده‌اند</w:t>
      </w:r>
      <w:r>
        <w:rPr>
          <w:rFonts w:eastAsia="IRNazanin" w:cs="IRNazanin"/>
          <w:color w:val="111111"/>
          <w:sz w:val="28"/>
          <w:szCs w:val="28"/>
          <w:rtl w:val="true"/>
          <w:lang w:bidi="fa-IR"/>
        </w:rPr>
        <w:t>.</w:t>
      </w:r>
      <w:bookmarkStart w:id="60" w:name="pg211_4166"/>
    </w:p>
    <w:p>
      <w:pPr>
        <w:pStyle w:val="BookText"/>
        <w:rPr/>
      </w:pPr>
      <w:bookmarkEnd w:id="60"/>
      <w:r>
        <w:rPr>
          <w:rFonts w:ascii="IRNazanin" w:hAnsi="IRNazanin" w:eastAsia="IRNazanin"/>
          <w:color w:val="111111"/>
          <w:sz w:val="28"/>
          <w:sz w:val="28"/>
          <w:szCs w:val="28"/>
          <w:rtl w:val="true"/>
          <w:lang w:bidi="fa-IR"/>
        </w:rPr>
        <w:t>آن مؤمن پاک دل و عالم خاضع و خاشع با دیدن این منظره اشکش بر چهره‌ی نورانی‌اش جاری شد،عمامه از سر برداشت و روی تخت در حالی که به مصلّا نرسیده بود و نمازی اقامه نکرده بود توجهی به حضرت محبوب نمود،عرض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محاسنم را درب خانه‌ی تو سپید کرده‌ام،آبروی مرا نزد این یهودیان و مسیحیان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کلامش تمام نشده بود که آسمان شهر و حومه را ابر گرفت و باران رحمت الهی به سبب همان چند کلمه به مردم رسید و آنان را از بلای قحطی و خشکسالی نجات داد </w:t>
      </w:r>
      <w:r>
        <w:rPr>
          <w:rFonts w:eastAsia="IRNazanin" w:cs="IRNazanin"/>
          <w:color w:val="111111"/>
          <w:sz w:val="28"/>
          <w:szCs w:val="28"/>
          <w:rtl w:val="true"/>
          <w:lang w:bidi="fa-IR"/>
        </w:rPr>
        <w:t>!!</w:t>
      </w:r>
    </w:p>
    <w:p>
      <w:pPr>
        <w:pStyle w:val="Heading4"/>
        <w:numPr>
          <w:ilvl w:val="3"/>
          <w:numId w:val="1"/>
        </w:numPr>
        <w:rPr/>
      </w:pPr>
      <w:bookmarkStart w:id="61" w:name="__RefHeading___Toc1906379_211673320"/>
      <w:bookmarkStart w:id="62" w:name="_Toc23"/>
      <w:bookmarkEnd w:id="61"/>
      <w:r>
        <w:rPr>
          <w:rtl w:val="true"/>
        </w:rPr>
        <w:t>قناعت عالم ربّانی</w:t>
      </w:r>
      <w:bookmarkEnd w:id="62"/>
    </w:p>
    <w:p>
      <w:pPr>
        <w:pStyle w:val="BookText"/>
        <w:rPr/>
      </w:pPr>
      <w:r>
        <w:rPr>
          <w:rFonts w:ascii="IRNazanin" w:hAnsi="IRNazanin" w:eastAsia="IRNazanin"/>
          <w:color w:val="111111"/>
          <w:sz w:val="28"/>
          <w:sz w:val="28"/>
          <w:szCs w:val="28"/>
          <w:rtl w:val="true"/>
          <w:lang w:bidi="fa-IR"/>
        </w:rPr>
        <w:t>چهره‌ی والایی که پدرش در زمان مرجع بزرگ،مؤسّس حوزه‌ی قم آیت حق حاج شیخ عبد الکریم حائری به شغل نجّاری اشتغال داشت،برای من این حکایت کم نظیر را از پدرش نقل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مرحوم حائری نیاز به نجّاری و اصلاح درب و پنجره و تخت چوبی داشت،پدرم را برای نجاری دعوت می‌کرد؛زیرا پدرم از محترمین و مقدّسین و متدیّنین بود،و سحرهای هر شب به تهجّد و عبادت برمی‌خاست،و آن مرجع بزرگ علاقه داشت کارهای نجّاری خانه‌اش با آن دست پاک صورت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آری،هر دستی نباید برای انسان کار انجام دهد،هر دستی نباید برای مؤمن نان بپزد،خانه بسازد،خیاطی کند،زراعت نماید،دست موسوی و دم عیسوی لازم است که از هر دو برای زندگی انسان نور ببارد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قصاب محل از امیر المؤمنین علیه السلام درخواست کرد برای خانه گوشت ببرد، حضرت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سراغ هر گوشتی،هر مرغی،هر نانی،هر عسلی،هر</w:t>
      </w:r>
    </w:p>
    <w:p>
      <w:pPr>
        <w:pStyle w:val="BookText"/>
        <w:rPr/>
      </w:pPr>
      <w:r>
        <w:rPr>
          <w:rFonts w:ascii="IRNazanin" w:hAnsi="IRNazanin" w:eastAsia="IRNazanin"/>
          <w:color w:val="111111"/>
          <w:sz w:val="28"/>
          <w:sz w:val="28"/>
          <w:szCs w:val="28"/>
          <w:rtl w:val="true"/>
          <w:lang w:bidi="fa-IR"/>
        </w:rPr>
        <w:t>مقامی،هر شخصی،هر مردی،هر زنی،هر صندلی و تختی و هر دسته و گروهی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حائری دنبال پدرم فرستاد که چون شبهای بسیار گرم تابستان قم،در حیاط منزل روی تخت چوبی استراحت می‌کنم و اکنون تخت نیاز به اصلاح دارد،بیا و تخت را اصلاح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آمد و پس از بررسی تخت به آن عالم ربانی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شاگردم بارها این تخت را اصلاح کرده‌ایم و اکنون قابل اصلاح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مرحوم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تدبیری برای اصلاح آن به کار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راه اصلاحش به این است که آن را به نانوای محل جهت سوختن در تنور ببخشید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مرجع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من همه ساله خمس مالم را می‌پردازم،و آنچه دارم از هر جهت شرعی و حلال است؛اگر خود نمی‌خواهید از مال خود تختی بسازید به من اجازه دهید با پول خودم دو تخت سالم و نو برای شما بیاورم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عالم ربّانی،محاسنش را نشان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صورتم نشان می‌دهد که مرگم نزدیک است،دو تختی که می‌خواهی برای من بیاوری و به من هدیه کنی عمر هر دو تخت از عمر من بیشتر است،ممکن است سالیان درازی در خانه‌ی من بماند،من توان و طاقت پاسخ گویی به حق را در قیامت در مورد آن دو تخت سالم و نو ندارم،برای اصلاح تخت کهنه‌ی خودم چه پیشنهادی داری ؟ 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ندارد مگر آن که چهار پایه‌اش را با آجر و گِل به هم ببندم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 مرد قانع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کار را انجام بده،تا به اندازه‌ی کمی که از عمرم باقی است از آن استفاده کنم و نیاز به نو کردن تخت نداشته باشم</w:t>
      </w:r>
      <w:r>
        <w:rPr>
          <w:rFonts w:eastAsia="IRNazanin" w:cs="IRNazanin"/>
          <w:color w:val="111111"/>
          <w:sz w:val="28"/>
          <w:szCs w:val="28"/>
          <w:rtl w:val="true"/>
          <w:lang w:bidi="fa-IR"/>
        </w:rPr>
        <w:t>.</w:t>
      </w:r>
      <w:bookmarkStart w:id="63" w:name="pg211_4170"/>
    </w:p>
    <w:p>
      <w:pPr>
        <w:pStyle w:val="Heading2"/>
        <w:numPr>
          <w:ilvl w:val="1"/>
          <w:numId w:val="1"/>
        </w:numPr>
        <w:rPr/>
      </w:pPr>
      <w:bookmarkStart w:id="64" w:name="__RefHeading___Toc1906381_211673320"/>
      <w:bookmarkStart w:id="65" w:name="_Toc24"/>
      <w:bookmarkEnd w:id="63"/>
      <w:bookmarkEnd w:id="64"/>
      <w:r>
        <w:rPr>
          <w:rtl w:val="true"/>
        </w:rPr>
        <w:t>بخش دوم ایمان و اهل ایمان</w:t>
      </w:r>
      <w:bookmarkEnd w:id="65"/>
    </w:p>
    <w:p>
      <w:pPr>
        <w:pStyle w:val="Heading3"/>
        <w:numPr>
          <w:ilvl w:val="2"/>
          <w:numId w:val="1"/>
        </w:numPr>
        <w:rPr/>
      </w:pPr>
      <w:bookmarkStart w:id="66" w:name="__RefHeading___Toc1906383_211673320"/>
      <w:bookmarkStart w:id="67" w:name="_Toc25"/>
      <w:bookmarkEnd w:id="66"/>
      <w:r>
        <w:rPr>
          <w:rtl w:val="true"/>
        </w:rPr>
        <w:t>اشاره</w:t>
      </w:r>
      <w:bookmarkEnd w:id="67"/>
    </w:p>
    <w:p>
      <w:pPr>
        <w:pStyle w:val="BookText"/>
        <w:rPr/>
      </w:pP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عَقْدٌ بالقلبِ</w:t>
      </w:r>
    </w:p>
    <w:p>
      <w:pPr>
        <w:pStyle w:val="BookText"/>
        <w:rPr/>
      </w:pPr>
      <w:r>
        <w:rPr>
          <w:rFonts w:ascii="Amiri" w:hAnsi="Amiri" w:eastAsia="Amiri" w:cs="Amiri"/>
          <w:color w:val="111111"/>
          <w:sz w:val="28"/>
          <w:sz w:val="28"/>
          <w:szCs w:val="28"/>
          <w:rtl w:val="true"/>
          <w:lang w:bidi="ar-SA"/>
        </w:rPr>
        <w:t>و لَفظٌ باللسانِ و عَمَلٌ بالجوارِح</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،باب معنی الإسلام،حدیث </w:t>
      </w:r>
      <w:r>
        <w:rPr>
          <w:rFonts w:eastAsia="IRNazanin" w:cs="IRNazanin"/>
          <w:color w:val="111111"/>
          <w:sz w:val="28"/>
          <w:szCs w:val="28"/>
          <w:lang w:bidi="fa-IR"/>
        </w:rPr>
        <w:t>2</w:t>
      </w:r>
      <w:bookmarkStart w:id="68" w:name="pg211_4174"/>
    </w:p>
    <w:p>
      <w:pPr>
        <w:pStyle w:val="Heading3"/>
        <w:numPr>
          <w:ilvl w:val="2"/>
          <w:numId w:val="1"/>
        </w:numPr>
        <w:rPr/>
      </w:pPr>
      <w:bookmarkStart w:id="69" w:name="__RefHeading___Toc1906385_211673320"/>
      <w:bookmarkStart w:id="70" w:name="_Toc26"/>
      <w:bookmarkEnd w:id="68"/>
      <w:bookmarkEnd w:id="69"/>
      <w:r>
        <w:rPr>
          <w:rtl w:val="true"/>
        </w:rPr>
        <w:t>حقیقت ایمان</w:t>
      </w:r>
      <w:bookmarkEnd w:id="70"/>
    </w:p>
    <w:p>
      <w:pPr>
        <w:pStyle w:val="BookText"/>
        <w:rPr/>
      </w:pPr>
      <w:r>
        <w:rPr>
          <w:rFonts w:ascii="IRNazanin" w:hAnsi="IRNazanin" w:eastAsia="IRNazanin"/>
          <w:color w:val="111111"/>
          <w:sz w:val="28"/>
          <w:sz w:val="28"/>
          <w:szCs w:val="28"/>
          <w:rtl w:val="true"/>
          <w:lang w:bidi="fa-IR"/>
        </w:rPr>
        <w:t>آنان که گمان می‌کنند ایمان حقیقتی بسیط،و یک واقعیت خالص قلبی است گمانشان بی‌پایه،و اساس تصورشان از ایمان تصوری باطل،و گفتارشان در این زمینه گفتاری بی‌دلیل و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صریح آیات قرآن و روایات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 مرکّب از سه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و باور که جنبه‌ی ریشه و پایه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عملی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حقیقی کسی است که قلبش بر باور و یقین و اعتقاد صحیح می‌تپد، و اعضایش سرسبز به عمل صالح،و باطنش آراسته به زیبایی‌های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گاهی ایمان و مؤمن را یک جا توضیح داده‌اند،و به جلوه‌های باطنی و ظاهری ایمان در وجود مؤمن اشاره کرده‌اند</w:t>
      </w:r>
      <w:r>
        <w:rPr>
          <w:rFonts w:eastAsia="IRNazanin" w:cs="IRNazanin"/>
          <w:color w:val="111111"/>
          <w:sz w:val="28"/>
          <w:szCs w:val="28"/>
          <w:rtl w:val="true"/>
          <w:lang w:bidi="fa-IR"/>
        </w:rPr>
        <w:t>.</w:t>
      </w:r>
    </w:p>
    <w:p>
      <w:pPr>
        <w:pStyle w:val="Heading3"/>
        <w:numPr>
          <w:ilvl w:val="2"/>
          <w:numId w:val="1"/>
        </w:numPr>
        <w:rPr/>
      </w:pPr>
      <w:bookmarkStart w:id="71" w:name="__RefHeading___Toc1906387_211673320"/>
      <w:bookmarkStart w:id="72" w:name="_Toc27"/>
      <w:bookmarkEnd w:id="71"/>
      <w:r>
        <w:rPr>
          <w:rtl w:val="true"/>
        </w:rPr>
        <w:t>ایمان در قرآن و روایات</w:t>
      </w:r>
      <w:bookmarkEnd w:id="7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ایمان را مرکّب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داشتن خدا و قیامت و فرشتگان و قرآن و پیامبران،و پرداخت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عشق ورزی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خویشاوندان و یتیمان و از کار افتادگان و در راه ماندگان و سائلان و در راه آزادی بردگان،و برپا داشتن نماز،و هزینه کردن زکات،و وفای به پیمان،و استقامت و صبر در کارزار،</w:t>
      </w:r>
    </w:p>
    <w:p>
      <w:pPr>
        <w:pStyle w:val="BookText"/>
        <w:rPr/>
      </w:pPr>
      <w:r>
        <w:rPr>
          <w:rFonts w:ascii="IRNazanin" w:hAnsi="IRNazanin" w:eastAsia="IRNazanin"/>
          <w:color w:val="111111"/>
          <w:sz w:val="28"/>
          <w:sz w:val="28"/>
          <w:szCs w:val="28"/>
          <w:rtl w:val="true"/>
          <w:lang w:bidi="fa-IR"/>
        </w:rPr>
        <w:t>و هنگام مصیبت و رنج و بلا و درد و تهیدستی و فقر</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مؤمنان را چه در حال قیام،چه در حال نشستن،چه در حال خفتن،غرق یاد خدا،و در مقام اندیشه‌ی صحیح در مورد آفرینش آسمان‌ها و زمین و درک این حقیقت که مجموعه‌ی آفرینش بر اساس حق و درستی است معرفی می‌کند،و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درخواستشان از مولایشان این است که آنان را از آتش دوزخ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پروردگارشان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را تو در آتش اندازی او را به خفت و خواری دچار کرده‌ای و برای ستمکاران به آیات تو هیچ یار و یاوری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پروردگارشان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نداکننده‌ای که انسان‌ها را به ایمان آوردنشان به پروردگارشان دعوت می‌کرد شنیدیم،پس ما ایمان آوردیم،در نتیجه گناهانمان را بیامرز و بدی‌هایمان را بپوشان و ما را در زمره‌ی نیکان قبض روح کن</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مؤمنان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 در نماز،روی گردان از کارها و سخنان بیهوده، و پرداخت کننده‌ی زکات،و حافظ عفت و پاکدامنی،و امین و وفادار به پیمان، و محافظت کننده‌ی بر نمازهای واجب</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 وَقورٌ عِنْدَ الهَزَاهِزِ،ثَبوتٌ عِنْدَ المَکَارِهِ،صَبُورٌ عِنْدَ البَلاءِ،شَکُورٌ عِنْدَ الرَّخَاءِ،قَانِعٌ بِمَا رَزَقَهُ اللّٰهُ،لَا یَظْلِمُ الأعداءَ وَ لا یَتَحامَلُ لِلأصدِقاءَ،النَّاسُ مِنْهُ فِی راحةٍ،وَ نَفْسُهُ فِی تَعَبٍ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در برابر حوادث و مصایب و فتنه‌ها و آشوب‌ها بردبار و باوقار است، و در برابر امور ناخوشایند پابرجا و شجاع است،شکیبایی در بلا، و سپاسگزار در فراخی و گشایش و قانع به روزی خداست،به دشمنان ستم نمی‌ورزد،و بار سنگینی بر دوستان نیست،مردم از او در راحتند،و خود او برای راحت مردم در سختی و مشقت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 مَنْفَعةٌ،انْ ماشَیْتَهُ نَفَعَکَ،وَ انْ شَاوَرْتَهُ نَفَعَکَ،وَ انْ شَارَکْتَهُ نَفَعَکَ،وَ کُلُّ شَیءٍ مِن أمْرِهِ مَنْفَعَةٌ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سود محض است،اگر به سوی او قدم برداری تو را سود رساند،و اگر با او مشورت کنی تو را سود دهد،و اگر با او مشارکت نمایی تو را سود بخشد، و هر چیزی از کار مؤمن سود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در توصیف مؤمن فرموده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حرکاتش لطیف و نرم و محضرش شیرین است،از میان امور،برترینش را می‌طلبد،و از اخلاق رفیع‌ترینش را می‌جوید،بر کسی که با او دشمن است ستم نمی‌ورزد،و به خاطر کسی که به او عشق دارد گناه نمی‌کند،هزینه‌ی زندگیش اندک،و یاریش به مردم بسیار است،عملش را نیکو انجام می‌دهد چنان که گویی ناظری بر او نظارت دارد،از حرام چشم فرو می‌پوشد،دارای</w:t>
      </w:r>
    </w:p>
    <w:p>
      <w:pPr>
        <w:pStyle w:val="BookText"/>
        <w:rPr/>
      </w:pPr>
      <w:r>
        <w:rPr>
          <w:rFonts w:ascii="IRNazanin" w:hAnsi="IRNazanin" w:eastAsia="IRNazanin"/>
          <w:color w:val="111111"/>
          <w:sz w:val="28"/>
          <w:sz w:val="28"/>
          <w:szCs w:val="28"/>
          <w:rtl w:val="true"/>
          <w:lang w:bidi="fa-IR"/>
        </w:rPr>
        <w:t xml:space="preserve">جود و سخاوت است،سائلی را محروم نمی‌کند،کلامش را سنجیده می‌گوید، زبانش از باطل گویی لال است،باطل را از دوستش نمی‌پذیرد،و حق را بر ضد دشمنش برنمی‌گرداند،جز برای دانا شدن نمی‌آموزد،و جز برای عمل کردن دانا نمی‌شود،اگر با اهل دنیا قرار گیرد،زیرک‌ترین آنان است و اگر با اهل آخرت سلوک کند پرهیزکارترین آنان است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وصف مؤمن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 حَلیمٌ لَا یَجْهَلُ،وَ ان جُهِلَ عَلَیْهِ یَحْلُمُ وَ لا یَظْلِمُ،وَ انْ ظُلِمَ غَفَرَ وَ لا یَبْخَلُ، وَ انْ بُخِلَ عَلَیْهِ صَبَرَ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بردباری است که جهل نمی‌ورزد،و اگر بر او جهل ورزند بردباری نشان می‌دهد و ستم نمی‌کند،و اگر بر او ستم شود گذشت می‌کند و بخل نمی‌ورزد،و اگر بر او بخل ورزند شکیبایی پیشه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گونه آیات و روایاتی که گفته شد تردیدی نمی‌ماند که ایمان حقیقتی مرکّب از عقیده،عمل و اخلاق است؛و مؤمن کسی است که از این سه حقیقت به اندازه‌ی طاقت و وسعش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حقیقت به طور واضح در آیات و روایات تفسیر شده است و مردم را به دقایق و لطایفش آگاهی داده‌اند،تا جایی که برای تحصیل سعادت و خوشبختی چیزی را فروگذار نکرده‌اند،و اسلامی کامل و دینی جامع و مکتبی انسان ساز و قوانینی فراگیر نسبت به تمام شؤون زندگی ارائه نموده‌اند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 آراسته شدن به حقایق دینی،موجودی برتر از همه‌ی موجودات </w:t>
      </w:r>
      <w:r>
        <w:rPr>
          <w:rStyle w:val="FootnoteAnchor"/>
          <w:rtl w:val="true"/>
        </w:rPr>
        <w:footnoteReference w:id="27"/>
      </w:r>
      <w:r>
        <w:rPr>
          <w:rFonts w:ascii="IRNazanin" w:hAnsi="IRNazanin" w:eastAsia="IRNazanin"/>
          <w:color w:val="111111"/>
          <w:sz w:val="28"/>
          <w:sz w:val="28"/>
          <w:szCs w:val="28"/>
          <w:rtl w:val="true"/>
          <w:lang w:bidi="fa-IR"/>
        </w:rPr>
        <w:t>،</w:t>
      </w:r>
      <w:bookmarkStart w:id="73" w:name="pg211_4182"/>
    </w:p>
    <w:p>
      <w:pPr>
        <w:pStyle w:val="BookText"/>
        <w:rPr/>
      </w:pPr>
      <w:bookmarkEnd w:id="73"/>
      <w:r>
        <w:rPr>
          <w:rFonts w:ascii="Amiri" w:hAnsi="Amiri" w:eastAsia="Amiri" w:cs="Amiri"/>
          <w:color w:val="111111"/>
          <w:sz w:val="28"/>
          <w:sz w:val="28"/>
          <w:szCs w:val="28"/>
          <w:rtl w:val="true"/>
          <w:lang w:bidi="ar-SA"/>
        </w:rPr>
        <w:t xml:space="preserve">و خلیفة اللّٰه </w:t>
      </w:r>
      <w:r>
        <w:rPr>
          <w:rStyle w:val="FootnoteAnchor"/>
          <w:rtl w:val="true"/>
        </w:rPr>
        <w:footnoteReference w:id="28"/>
      </w:r>
      <w:r>
        <w:rPr>
          <w:rFonts w:ascii="IRNazanin" w:hAnsi="IRNazanin" w:eastAsia="IRNazanin"/>
          <w:color w:val="111111"/>
          <w:sz w:val="28"/>
          <w:sz w:val="28"/>
          <w:szCs w:val="28"/>
          <w:rtl w:val="true"/>
          <w:lang w:bidi="fa-IR"/>
        </w:rPr>
        <w:t xml:space="preserve">،و مظهر اسما و صفات حق </w:t>
      </w:r>
      <w:r>
        <w:rPr>
          <w:rStyle w:val="FootnoteAnchor"/>
          <w:rtl w:val="true"/>
        </w:rPr>
        <w:footnoteReference w:id="29"/>
      </w:r>
      <w:r>
        <w:rPr>
          <w:rFonts w:ascii="Amiri" w:hAnsi="Amiri" w:eastAsia="Amiri" w:cs="Amiri"/>
          <w:color w:val="111111"/>
          <w:sz w:val="28"/>
          <w:sz w:val="28"/>
          <w:szCs w:val="28"/>
          <w:rtl w:val="true"/>
          <w:lang w:bidi="ar-SA"/>
        </w:rPr>
        <w:t xml:space="preserve">،و امین اللّٰه </w:t>
      </w:r>
      <w:r>
        <w:rPr>
          <w:rStyle w:val="FootnoteAnchor"/>
          <w:rtl w:val="true"/>
        </w:rPr>
        <w:footnoteReference w:id="30"/>
      </w:r>
      <w:r>
        <w:rPr>
          <w:rFonts w:ascii="IRNazanin" w:hAnsi="IRNazanin" w:eastAsia="IRNazanin"/>
          <w:color w:val="111111"/>
          <w:sz w:val="28"/>
          <w:sz w:val="28"/>
          <w:szCs w:val="28"/>
          <w:rtl w:val="true"/>
          <w:lang w:bidi="fa-IR"/>
        </w:rPr>
        <w:t xml:space="preserve">می‌شود،و لایق بزم ملکوت و همنشینی با فرشتگان و رفاقت و دوستی با پیامبران و صدیقان و شهیدان و شایستگان است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1906389_211673320"/>
      <w:bookmarkStart w:id="75" w:name="_Toc28"/>
      <w:bookmarkEnd w:id="74"/>
      <w:r>
        <w:rPr>
          <w:rtl w:val="true"/>
        </w:rPr>
        <w:t>تفسیر دین در کلام پیامبر اسلام</w:t>
      </w:r>
      <w:bookmarkEnd w:id="75"/>
    </w:p>
    <w:p>
      <w:pPr>
        <w:pStyle w:val="Heading4"/>
        <w:numPr>
          <w:ilvl w:val="3"/>
          <w:numId w:val="1"/>
        </w:numPr>
        <w:rPr/>
      </w:pPr>
      <w:bookmarkStart w:id="76" w:name="__RefHeading___Toc1906391_211673320"/>
      <w:bookmarkStart w:id="77" w:name="_Toc29"/>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پیامبر اسلام صلی الله علیه و آله و سلم در کلامی حکیمانه دین را چنین معرفی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النَّبِیّ صلی الله علیه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انَّ مَثَلَ هَذَا الدّینِ کَمَثَلِ شَجَرَةٍ نَابِتَةٍ ثابِتَةٍ،الاِیمَانُ اصْلُهَا،وَ الزَّکَاةُ فَرْعُهَا،وَ الصَّلَاةُ مَاءُهَا،وَ الصِّیَامُ عُرُوقُهَا،وَ حُسْنُ الخُلْقِ وَرَقُهَا، وَ الاِخَاءُ فِی الدِّینِ لِقَاحُهَا،وَ الحَیاءُ لِحَاؤُهَا،وَ الکَفُّ عَن مَحَارِمِ اللّٰهِ ثَمَرَتُهَا؛فَکَما لَا تَکمُلُ الشَّجَرَةُ الّا بِثَمَرَةٍ طَیِّبَةٍ،کَذَلِکَ لَا یَکمُلُ الاِیمَانُ إِلَّا بِالکَفِّ عَن مَحَارِمِ اللّٰهِ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وصف این دین مانند وصف درخت روییده ثابت و پابرجاست، ریشه‌اش ایمان،شاخه‌اش زکات،آبش نماز،رگ‌هایش روزه،برگ‌هایش حسن خلق،عامل ثمردهی‌اش برادر بودن مسلمانان بر پایه‌ی دین،جلد و پوستش حیا،و میوه‌اش خودداری از حرام‌های خداست؛پس همان گونه که درخت جز با میوه‌ی پاکیزه کامل نمی‌شود،هم چنین ایمان جز با خودداری از حرام‌های خدا کامل نمی‌گردد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شاخه‌ی وجود انسان هنگامی که از راه تفکّر و معرفت و مطالعه و بصیرت</w:t>
      </w:r>
      <w:bookmarkStart w:id="78" w:name="pg211_4185"/>
    </w:p>
    <w:p>
      <w:pPr>
        <w:pStyle w:val="BookText"/>
        <w:rPr/>
      </w:pPr>
      <w:bookmarkEnd w:id="78"/>
      <w:r>
        <w:rPr>
          <w:rFonts w:ascii="IRNazanin" w:hAnsi="IRNazanin" w:eastAsia="IRNazanin"/>
          <w:color w:val="111111"/>
          <w:sz w:val="28"/>
          <w:sz w:val="28"/>
          <w:szCs w:val="28"/>
          <w:rtl w:val="true"/>
          <w:lang w:bidi="fa-IR"/>
        </w:rPr>
        <w:t xml:space="preserve">و نشست و برخاست با علمای ربّانی و اراده و اختیار و عشق و علاقه با دین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اسلام قرآن و اهل بیت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بخورد،این هشت حقیقتی که در کلام پیامبر آمده است از انسان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وقتی افق وجود انسان در برابر خورشید دین قرار گیرد این هشت نور از این افق طلوع می‌کند،و انسان منبعی از خیرات و برکات برای خود و دیگران می‌شود</w:t>
      </w:r>
      <w:r>
        <w:rPr>
          <w:rFonts w:eastAsia="IRNazanin" w:cs="IRNazanin"/>
          <w:color w:val="111111"/>
          <w:sz w:val="28"/>
          <w:szCs w:val="28"/>
          <w:rtl w:val="true"/>
          <w:lang w:bidi="fa-IR"/>
        </w:rPr>
        <w:t>.</w:t>
      </w:r>
    </w:p>
    <w:p>
      <w:pPr>
        <w:pStyle w:val="Heading4"/>
        <w:numPr>
          <w:ilvl w:val="3"/>
          <w:numId w:val="1"/>
        </w:numPr>
        <w:rPr/>
      </w:pPr>
      <w:bookmarkStart w:id="79" w:name="__RefHeading___Toc1906393_211673320"/>
      <w:bookmarkStart w:id="80" w:name="_Toc30"/>
      <w:bookmarkEnd w:id="79"/>
      <w:r>
        <w:rPr>
          <w:rtl w:val="true"/>
        </w:rPr>
        <w:t>ایمان</w:t>
      </w:r>
      <w:bookmarkEnd w:id="80"/>
    </w:p>
    <w:p>
      <w:pPr>
        <w:pStyle w:val="Heading5"/>
        <w:numPr>
          <w:ilvl w:val="4"/>
          <w:numId w:val="1"/>
        </w:numPr>
        <w:rPr/>
      </w:pPr>
      <w:bookmarkStart w:id="81" w:name="__RefHeading___Toc1906395_211673320"/>
      <w:bookmarkStart w:id="82" w:name="_Toc31"/>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در کلام نورانی رسول خدا از ایمان تعبیر به ریشه و پایه و اصل شده است؛ زیرا اگر ایمان نباشد بنای دین استوار و مستحکم نخواهد بود،و یقیناً فتنه‌ها و فتنه گران میان انسان و دین جدایی خواهند انداخت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قرآن،انسان را در دین داری هم چون اولیای خدا می‌خواهد که دین و عمل و اخلاقشان بر ریشه و بنیانی چون ایمان و باور و یقین قرار داشت،و به این سبب در برابر فتنه‌ها و آشوب‌ها و اغواگری‌ها و وسوسه‌ها سالم ماندند، و استواری و ثابت قدمی نشان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جایی می‌رسیدند که حفظ دینشان در گرو نثار جانشان بود هم چون آسیه،حبیب نجار،یاسر،سمیّه،میثم تمار، رشید هجری،عمر بن حمق خزاعی،حجر بن عدی،و از همه برتر و والاتر اصحاب و اهل بیت حضرت حسین علیهم السلام،جانشان را نثار رضای دوست می‌کردند؛و این نثار جان که عاشقانه انجام می‌گرفت نبود مگر به سبب ایمانی که به حقایق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روی تو و دادن جان مطلب ماست پرده بردار ز رخساره که جان بر لب ماست</w:t>
      </w:r>
    </w:p>
    <w:p>
      <w:pPr>
        <w:pStyle w:val="BookText"/>
        <w:rPr/>
      </w:pPr>
      <w:r>
        <w:rPr>
          <w:rFonts w:ascii="IRNazanin" w:hAnsi="IRNazanin" w:eastAsia="IRNazanin"/>
          <w:color w:val="111111"/>
          <w:sz w:val="28"/>
          <w:sz w:val="28"/>
          <w:szCs w:val="28"/>
          <w:rtl w:val="true"/>
          <w:lang w:bidi="fa-IR"/>
        </w:rPr>
        <w:t>بت روی تو پرستیم و ملامت شنویم</w:t>
      </w:r>
    </w:p>
    <w:p>
      <w:pPr>
        <w:pStyle w:val="BookText"/>
        <w:rPr/>
      </w:pPr>
      <w:r>
        <w:rPr>
          <w:rFonts w:ascii="IRNazanin" w:hAnsi="IRNazanin" w:eastAsia="IRNazanin"/>
          <w:color w:val="111111"/>
          <w:sz w:val="28"/>
          <w:sz w:val="28"/>
          <w:szCs w:val="28"/>
          <w:rtl w:val="true"/>
          <w:lang w:bidi="fa-IR"/>
        </w:rPr>
        <w:t>ایمان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داشتن خدا و صفات جلال و جمال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را باور دارد،به فرامین و قوانین و خواسته‌هایش گردن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را باور دارد،در خلوت و آشکار از زشتی و بدکاری می‌پرهیزد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را باور دارد،وجود خود را مطلع الفجر اسما و صفات او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را باور دارد،از کسب نامشروع و لقمه‌ی حرام و ظلم و ستم، و دغل و خیانت می‌پرهیزد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باور دارد خدا رزاق است،به رزق پاک او قناعت می‌کند و سهم دیگران را به غارت نمی‌برد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خدا را باور دارد،در مدار عبادت و طاعت به سر می‌برد،و از این که سر به خاک درگاه محبوب می‌ساید لذّت می‌برد</w:t>
      </w:r>
      <w:r>
        <w:rPr>
          <w:rFonts w:eastAsia="IRNazanin" w:cs="IRNazanin"/>
          <w:color w:val="111111"/>
          <w:sz w:val="28"/>
          <w:szCs w:val="28"/>
          <w:rtl w:val="true"/>
          <w:lang w:bidi="fa-IR"/>
        </w:rPr>
        <w:t>.</w:t>
      </w:r>
      <w:bookmarkStart w:id="83" w:name="pg211_4189"/>
    </w:p>
    <w:p>
      <w:pPr>
        <w:pStyle w:val="BookText"/>
        <w:rPr/>
      </w:pPr>
      <w:bookmarkEnd w:id="83"/>
      <w:r>
        <w:rPr>
          <w:rFonts w:ascii="IRNazanin" w:hAnsi="IRNazanin" w:eastAsia="IRNazanin"/>
          <w:color w:val="111111"/>
          <w:sz w:val="28"/>
          <w:sz w:val="28"/>
          <w:szCs w:val="28"/>
          <w:rtl w:val="true"/>
          <w:lang w:bidi="fa-IR"/>
        </w:rPr>
        <w:t>کسی که خدا را باور دارد،به مراقبت و نظارت او نسبت به خویش در همه‌ی حالات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قیامت را باور دارد،از گناهان مربوط به چشم و زبان و گوش و دست و شکم و پا و شهوت می‌پرهیزد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قیامت را باور دارد،از ترازوهایی که برای سنجش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وزن ذره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می‌نهند هراس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قیامت را باور دارد،خود را در این دنیا مسافر می‌بیند و هم چون مسافر از مسیر دنیا به آخرت سبک بار ادامه‌ی سفر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قیامت را باور دارد،در پر کردن پرونده‌اش از عبادات و طاعات و خیرات می‌کوشد و سعی می‌کند شرّی در پرونده‌اش ثبت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قیامت را باور دارد،وزین و مواظب و مراقب و سالم زندگی می‌کند و از این که از جانب او به دیگران حتی به حیوانات زیانی وارد شود به شدت می‌پرهیزد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قیامت را باور دارد،از شهوات حرام و لذت‌های نابه جا و نگاه‌های آلوده و اعمال ناهنجار و رفتار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قیمت از دست دادن جانش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می‌کند</w:t>
      </w:r>
      <w:r>
        <w:rPr>
          <w:rFonts w:eastAsia="IRNazanin" w:cs="IRNazanin"/>
          <w:color w:val="111111"/>
          <w:sz w:val="28"/>
          <w:szCs w:val="28"/>
          <w:rtl w:val="true"/>
          <w:lang w:bidi="fa-IR"/>
        </w:rPr>
        <w:t>.</w:t>
      </w:r>
    </w:p>
    <w:p>
      <w:pPr>
        <w:pStyle w:val="Heading5"/>
        <w:numPr>
          <w:ilvl w:val="4"/>
          <w:numId w:val="1"/>
        </w:numPr>
        <w:rPr/>
      </w:pPr>
      <w:bookmarkStart w:id="84" w:name="__RefHeading___Toc1906397_211673320"/>
      <w:bookmarkStart w:id="85" w:name="_Toc32"/>
      <w:bookmarkEnd w:id="84"/>
      <w:r>
        <w:rPr>
          <w:rtl w:val="true"/>
        </w:rPr>
        <w:t>نثار جان برای حفظ عفت</w:t>
      </w:r>
      <w:bookmarkEnd w:id="8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در شهر بصره ستمکاری به نام برقعی خروج کرد،گروه زنگیان و اوباش گرد او جمع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دختری علوی تبار را گرفتند و آوردند تا با وی درآمیزند و دامن عفتش را لکه دار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چون خطر تباهی دید به برقعی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نجات ده تا دعایی به تو بیاموزم که شمشیر بر تو کارگر نیفتد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دانی که دعا مستجاب می‌شود یا نه،پس</w:t>
      </w:r>
    </w:p>
    <w:p>
      <w:pPr>
        <w:pStyle w:val="BookText"/>
        <w:rPr/>
      </w:pPr>
      <w:r>
        <w:rPr>
          <w:rFonts w:ascii="IRNazanin" w:hAnsi="IRNazanin" w:eastAsia="IRNazanin"/>
          <w:color w:val="111111"/>
          <w:sz w:val="28"/>
          <w:sz w:val="28"/>
          <w:szCs w:val="28"/>
          <w:rtl w:val="true"/>
          <w:lang w:bidi="fa-IR"/>
        </w:rPr>
        <w:t>نخست بر من امتحان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دعایی خواند و بر خود دمید،سپس برقعی با ضربتی سخت شمشیری بر دختر نواخت که در جا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برقعی دانست که هدف دختر حفظ عفت و پاکدامنی خود بوده است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فرشتگان را باور دارد و می‌داند که گروهی از آنان به نام کرام کاتبین و رقیب و عتید مأمور حفظ و ثبت اعمال او چه در خلوت و چه در آشکار هستند،از هر گناه و ستمی و از هر معصیت و ظلمی و از هر کژی و انحرافی که با قلم آنان در پرونده‌ی انسان ثبت می‌شود می‌پرهیزد،و در همه‌ی شؤون زندگی قدم به پاکی برمی‌دارد،و سخن به حق می‌گوید،و گوش وقف شنیدن علم می‌کند،و چشم از نامحرمان می‌پوشد،و دست جز در عبادت و خدمت به خلق به کار نمی‌گیرد،و شکم جز از حلال سیر نمی‌نماید،و قدم جز به حق برنمی‌دارد،و شهوت جز در مسیر پاکی مصرف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قرآن را به عنوان وحی باور دارد،همه‌ی امور خود را با آن هماهنگ می‌کند،حلال و حرامش را رعایت می‌نماید،با آیاتش بیماری‌های فکری و روانی خود را معالجه می‌کند،و از آن چشمه‌ی فیض شفا می‌جوید،و آن را دستورالعمل زندگی خود قرار می‌دهد،و از آن منبع نور و رحمت و هدایت به عنوان میزان تشخیص حق و باطل استفاده می‌کند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پیامبران را باور دارد که از سوی خدا برای هدایت انسان مبعوث شده‌اند،در مکتب آنان زانو می‌زند و از هدایت آنان پیروی می‌کند و همه‌ی روش و منش آنان را اسوه و سرمشق خود قرار می‌دهد و در امور دنیا و آخرتش به آنان اقتدا می‌نماید</w:t>
      </w:r>
      <w:r>
        <w:rPr>
          <w:rFonts w:eastAsia="IRNazanin" w:cs="IRNazanin"/>
          <w:color w:val="111111"/>
          <w:sz w:val="28"/>
          <w:szCs w:val="28"/>
          <w:rtl w:val="true"/>
          <w:lang w:bidi="fa-IR"/>
        </w:rPr>
        <w:t>.</w:t>
      </w:r>
      <w:bookmarkStart w:id="86" w:name="pg211_4193"/>
    </w:p>
    <w:p>
      <w:pPr>
        <w:pStyle w:val="Heading5"/>
        <w:numPr>
          <w:ilvl w:val="4"/>
          <w:numId w:val="1"/>
        </w:numPr>
        <w:rPr/>
      </w:pPr>
      <w:bookmarkStart w:id="87" w:name="__RefHeading___Toc1906399_211673320"/>
      <w:bookmarkStart w:id="88" w:name="_Toc33"/>
      <w:bookmarkEnd w:id="86"/>
      <w:bookmarkEnd w:id="87"/>
      <w:r>
        <w:rPr>
          <w:rtl w:val="true"/>
        </w:rPr>
        <w:t>قلب سلیم محصول ایمان</w:t>
      </w:r>
      <w:bookmarkEnd w:id="88"/>
    </w:p>
    <w:p>
      <w:pPr>
        <w:pStyle w:val="BookText"/>
        <w:rPr/>
      </w:pPr>
      <w:r>
        <w:rPr>
          <w:rFonts w:ascii="IRNazanin" w:hAnsi="IRNazanin" w:eastAsia="IRNazanin"/>
          <w:color w:val="111111"/>
          <w:sz w:val="28"/>
          <w:sz w:val="28"/>
          <w:szCs w:val="28"/>
          <w:rtl w:val="true"/>
          <w:lang w:bidi="fa-IR"/>
        </w:rPr>
        <w:t>باور داشتن این حقایق و ایمان به این اصول سبب سعادت و نجات و خوشبختی و کرامت و محصول پاکش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 است، قلبی که با سلامت متحد شده و ارزش ارایه شدنش را به پیشگاه حق در قیامت پیدا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یَنْفَعُ مٰالٌ وَ 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قیامت روزی است که مال و فرزندان سودی به انسان نبخشند،سود فقط برای کسی است که قلب سلیم به سوی خدا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سلیم قلبی است که خدا را با همه‌ی صفاتش و قیامت را با همه‌ی شؤونش و فرشتگان و قرآن و پیامبران را تصدیق نموده و به مرحله‌ی باور و یقین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خورشید ایمان از افق آن طلوع کرده،ایمانی که به منزله‌ی مرکز منظومه است و ستارگانی چون زکات،نماز،روزه،حسن خلق،برادری در دین،حیا،خودداری از محرمات علاوه بر این که از آن نشأت گرفته‌اند پیوسته از آن کسب نور و قدرت و انرژی می‌کنند</w:t>
      </w:r>
      <w:r>
        <w:rPr>
          <w:rFonts w:eastAsia="IRNazanin" w:cs="IRNazanin"/>
          <w:color w:val="111111"/>
          <w:sz w:val="28"/>
          <w:szCs w:val="28"/>
          <w:rtl w:val="true"/>
          <w:lang w:bidi="fa-IR"/>
        </w:rPr>
        <w:t>.</w:t>
      </w:r>
    </w:p>
    <w:p>
      <w:pPr>
        <w:pStyle w:val="Heading4"/>
        <w:numPr>
          <w:ilvl w:val="3"/>
          <w:numId w:val="1"/>
        </w:numPr>
        <w:rPr/>
      </w:pPr>
      <w:bookmarkStart w:id="89" w:name="__RefHeading___Toc1906401_211673320"/>
      <w:bookmarkStart w:id="90" w:name="_Toc34"/>
      <w:bookmarkEnd w:id="89"/>
      <w:r>
        <w:rPr>
          <w:rtl w:val="true"/>
        </w:rPr>
        <w:t>زکات</w:t>
      </w:r>
      <w:bookmarkEnd w:id="90"/>
    </w:p>
    <w:p>
      <w:pPr>
        <w:pStyle w:val="Heading5"/>
        <w:numPr>
          <w:ilvl w:val="4"/>
          <w:numId w:val="1"/>
        </w:numPr>
        <w:rPr/>
      </w:pPr>
      <w:bookmarkStart w:id="91" w:name="__RefHeading___Toc1906403_211673320"/>
      <w:bookmarkStart w:id="92" w:name="_Toc35"/>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ایمان به معنایی که در سطور گذشته توضیح داده شد عامل نقش بستن جود و سخا در وجود انسان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هنگامی که در پرتو ایمان و باور،خود و همه چیز را مال خدا بداند</w:t>
      </w:r>
    </w:p>
    <w:p>
      <w:pPr>
        <w:pStyle w:val="BookText"/>
        <w:rPr/>
      </w:pPr>
      <w:r>
        <w:rPr>
          <w:rFonts w:ascii="IRNazanin" w:hAnsi="IRNazanin" w:eastAsia="IRNazanin"/>
          <w:color w:val="111111"/>
          <w:sz w:val="28"/>
          <w:sz w:val="28"/>
          <w:szCs w:val="28"/>
          <w:rtl w:val="true"/>
          <w:lang w:bidi="fa-IR"/>
        </w:rPr>
        <w:t xml:space="preserve">و برای خویش ذره‌ای مالکیت قائل نباشد و فقط خدا را مالک بداند و بس،از پرداخت زکاتی که به منزله‌ی شاخه‌ی درخت دین است و فرمان اکید خداست امتناع نخواهد کرد،بلکه با طیب خاطر و رضامندی کامل و عشق و علاقه موارد زکات را از مالش جدا می‌کند و به محلهایی که خدا به آن دستور داده است می‌رساند </w:t>
      </w:r>
      <w:r>
        <w:rPr>
          <w:rStyle w:val="FootnoteAnchor"/>
          <w:rtl w:val="true"/>
        </w:rPr>
        <w:footnoteReference w:id="35"/>
      </w:r>
      <w:r>
        <w:rPr>
          <w:rFonts w:ascii="IRNazanin" w:hAnsi="IRNazanin" w:eastAsia="IRNazanin"/>
          <w:color w:val="111111"/>
          <w:sz w:val="28"/>
          <w:sz w:val="28"/>
          <w:szCs w:val="28"/>
          <w:rtl w:val="true"/>
          <w:lang w:bidi="fa-IR"/>
        </w:rPr>
        <w:t>و از این که با این عمل به عبادت و اطاعت برخاسته خوشحال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نه فقط از ثروت مادی،بلکه از هر نوع ثروتی که در اختیار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مادی و چه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گندم و جو،گاو و گوسفند و شتر، طلا و نقره،خرما و مویز؛زکات علم،زکات قدرت،زکات آبرو،زکات قلم، زکات قدم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رَزَقْنٰاهُمْ یُنْفِقُونَ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آنچه روزی آنان کرده‌ایم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امور مادی،پرداختنش در محل‌های تعیین شده است و زکات علم تعلیم آن به امت است،زکات قدرت عدالت ورزی و انصاف است،زکات آبرو حلّ مشکلات مردم با کمک گرفتن از دیگران است،زکات قلم نوشتن کتاب و مقالات بیدار کننده است،زکات قدم دنبال کار خیر رفتن و عیادت بیمار و تشییع جنازه‌ی مؤمن و رفتن نزد دانشمندان و اندیشمندان پاک نهاد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قلبی و زبانی نسبت به حقایق ایمانی وفای عملی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قلب و زبان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که تفصیلش این است که من اقرار دارم اللّٰه که مستجمع جمیع صفات کمال است آفریننده‌ی جهان هستی و ربّ و مالک آن</w:t>
      </w:r>
    </w:p>
    <w:p>
      <w:pPr>
        <w:pStyle w:val="BookText"/>
        <w:rPr/>
      </w:pPr>
      <w:r>
        <w:rPr>
          <w:rFonts w:ascii="IRNazanin" w:hAnsi="IRNazanin" w:eastAsia="IRNazanin"/>
          <w:color w:val="111111"/>
          <w:sz w:val="28"/>
          <w:sz w:val="28"/>
          <w:szCs w:val="28"/>
          <w:rtl w:val="true"/>
          <w:lang w:bidi="fa-IR"/>
        </w:rPr>
        <w:t>است،و رحیم و غفور و ودود و قدیر و عظیم و کریم و رزاق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است،باید این اقرار با وفای کامل عملی توأم شود و وفای به آن در مرحله‌ی قلبی این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یَبْقَی لِلمُوَحِّدِ مَحبُوبٌ سِوَی الفَرد الوَاحِد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اقرار کننده به توحید محبوبی جز خدای یگانه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همه‌ی محبت‌ها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به پدر و مادر و زن و فرزند و مال و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 آن محبت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را به خاطر خدا بخواهد و همه را برای خدا دوست داشته باشد،و محبت آنان در قلب به گونه‌ای نباشد که میان انسان و محبوب حقیقی‌اش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وفای آن در مرحله‌ی عملی این است که مال و ثروت و وجود خود را برای حضرت حق هزینه کند،و به تعبیر قرآن مجید خود را فروشنده،و مال و وجودِ خویش را جنس،و خدا را خریدار،و بها و قیمت را بهشت بداند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 أَمْوٰالَهُمْ بِأَنَّ لَهُمُ الْجَنَّةَ</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یقیناً خدا جان و اموال مؤمنین را در برابر این که بهشت برای آنان باشد از آنان می‌خرد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این داد و ستد وارد نشود،و از پرداخت مال و جانش به خدا دریغ ورزد،ملتزم به شؤون ایمان نشده و قدم در حوزه‌ی وفای عملی نگذاشته و از نظر ایمان و دین فردی ناقص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محبت دارم و به آن ذات یگانه عشق می‌ورزم،در گفتارش صادق نیست؛زیرا چون محبت به جان و مالش از محبت به خدا زیادتر است،میان او و اجرای فرامین خدا مانع و حجاب شده؛پس به معنای واقعی</w:t>
      </w:r>
      <w:bookmarkStart w:id="93" w:name="pg211_4199"/>
    </w:p>
    <w:p>
      <w:pPr>
        <w:pStyle w:val="BookText"/>
        <w:rPr/>
      </w:pPr>
      <w:bookmarkEnd w:id="93"/>
      <w:r>
        <w:rPr>
          <w:rFonts w:ascii="IRNazanin" w:hAnsi="IRNazanin" w:eastAsia="IRNazanin"/>
          <w:color w:val="111111"/>
          <w:sz w:val="28"/>
          <w:sz w:val="28"/>
          <w:szCs w:val="28"/>
          <w:rtl w:val="true"/>
          <w:lang w:bidi="fa-IR"/>
        </w:rPr>
        <w:t>محبّ خدا نیست و وفای عملی ندارد،و علاوه بر این آلوده به بخل است و از نعمت سخا در محرومیت است</w:t>
      </w:r>
      <w:r>
        <w:rPr>
          <w:rFonts w:eastAsia="IRNazanin" w:cs="IRNazanin"/>
          <w:color w:val="111111"/>
          <w:sz w:val="28"/>
          <w:szCs w:val="28"/>
          <w:rtl w:val="true"/>
          <w:lang w:bidi="fa-IR"/>
        </w:rPr>
        <w:t>.</w:t>
      </w:r>
    </w:p>
    <w:p>
      <w:pPr>
        <w:pStyle w:val="Heading5"/>
        <w:numPr>
          <w:ilvl w:val="4"/>
          <w:numId w:val="1"/>
        </w:numPr>
        <w:rPr/>
      </w:pPr>
      <w:bookmarkStart w:id="94" w:name="__RefHeading___Toc1906405_211673320"/>
      <w:bookmarkStart w:id="95" w:name="_Toc36"/>
      <w:bookmarkEnd w:id="94"/>
      <w:r>
        <w:rPr>
          <w:rtl w:val="true"/>
        </w:rPr>
        <w:t>سخاوت در روایات</w:t>
      </w:r>
      <w:bookmarkEnd w:id="95"/>
    </w:p>
    <w:p>
      <w:pPr>
        <w:pStyle w:val="BookText"/>
        <w:rPr/>
      </w:pPr>
      <w:r>
        <w:rPr>
          <w:rFonts w:ascii="IRNazanin" w:hAnsi="IRNazanin" w:eastAsia="IRNazanin"/>
          <w:color w:val="111111"/>
          <w:sz w:val="28"/>
          <w:sz w:val="28"/>
          <w:szCs w:val="28"/>
          <w:rtl w:val="true"/>
          <w:lang w:bidi="fa-IR"/>
        </w:rPr>
        <w:t>قرآن و روایات در برابر مذمّتی که از بخل و بخیل دارند،از سخاوت و سخی ستایش و مدح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السَّخَا خُلُقُ اللّٰهِ الْأَعظَمُ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 عظیم‌ترین منش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السَّخاءَ شَجَرَةٌ مِنْ اشْجارِ الجَنَّة لَها اغصَانٌ مُتَدَلِّیَةٌ فِی الدُّنیَا،فَمَن کَانَ سَخِیّاً تَعَلَّقَ بِغُصْنٍ مِن اغْصَانِهَا فَسَاقَةُ ذَلِکَ الغُصنَ الَی الجَنَّةِ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سخاوت درختی از درختان بهشت است،شاخه‌هایی آویخته در دنیا دارد،کسی که سخی است به شاخه‌ای از شاخه‌هایش بسته است،پس آن شاخه او را به بهشت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السَّخِیُّ قَریبٌ مِنَ اللّٰهِ،قَریبٌ مِنَ النَّاسِ،قَریبٌ مِنَ الجَنَّةِ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سخی به خدا و به مردم و بهشت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عجیب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اَوحَی اللّٰهُ عَزَّ وَ جَلَّ الیٰ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لَا تَقْتُلِ السّامِرِیَّ؛فَاِنَّهُ سَخِیٌّ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موسی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را به قتل نرسان؛زیرا او انسانی باسخاوت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السَّخاءُ مِن اخلَاقِ الاَنبِیاءِ وَ هُوَ عِمادُ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یَکونُ مُؤمِنٌ إلَّا سَخِیّاً،وَ لا یَکونُ سَخِیّاً إلَّا ذُو یَقِینٌ وَ هِمَّةٍ عَالِیَةٍ؛لِأنَّ السَّخاءَ شُعاعُ نورِ الیَقِینِ وَ مَن عَرَفَ مَا قَصَدَ هَانَ عَلَیهِ مَا بَذَلَ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 از منش و اخلاق پیامبران است،و ستون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مؤمنی نیست مگر این که سخی است،و سخاوتمندی نیست مگر این که دارای یقین و همت بلند است؛زیرا سخاوت شعاع نور یقین است و کسی که نسبت به آنچه قصد دارد انجام دهد آگاهی و شناخت داشته باشد،آنچه را که به دیگران می‌بخشد بر او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درباره‌ی سخی‌ترین مردم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اَسْخَی النَّاسِ مَن ادَّی زَکاةَ مَالِهِ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سخی‌ترین مردم کسی است که زکات مالش را می‌پردازد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فرموده است</w:t>
      </w:r>
      <w:r>
        <w:rPr>
          <w:rFonts w:eastAsia="IRNazanin" w:cs="IRNazanin"/>
          <w:color w:val="111111"/>
          <w:sz w:val="28"/>
          <w:szCs w:val="28"/>
          <w:rtl w:val="true"/>
          <w:lang w:bidi="fa-IR"/>
        </w:rPr>
        <w:t>:</w:t>
      </w:r>
      <w:bookmarkStart w:id="96" w:name="pg211_4203"/>
    </w:p>
    <w:p>
      <w:pPr>
        <w:pStyle w:val="BookText"/>
        <w:rPr/>
      </w:pPr>
      <w:bookmarkEnd w:id="96"/>
      <w:r>
        <w:rPr>
          <w:rFonts w:ascii="Amiri" w:hAnsi="Amiri" w:eastAsia="Amiri" w:cs="Amiri"/>
          <w:color w:val="111111"/>
          <w:sz w:val="28"/>
          <w:sz w:val="28"/>
          <w:szCs w:val="28"/>
          <w:rtl w:val="true"/>
          <w:lang w:bidi="ar-SA"/>
        </w:rPr>
        <w:t>اِنَّمَا البَخِیلُ حَقَّ البَخِیلِ الَّذِی یَمْنَعُ الزَّکَاةَ المَفْرُوضَةَ فِی مَالِهِ</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بخیل واقعی کسی است که از پرداخت زکات واجبی که در مالش قرار دارد خودداری می‌کند</w:t>
      </w:r>
      <w:r>
        <w:rPr>
          <w:rFonts w:eastAsia="IRNazanin" w:cs="IRNazanin"/>
          <w:color w:val="111111"/>
          <w:sz w:val="28"/>
          <w:szCs w:val="28"/>
          <w:rtl w:val="true"/>
          <w:lang w:bidi="fa-IR"/>
        </w:rPr>
        <w:t>.</w:t>
      </w:r>
    </w:p>
    <w:p>
      <w:pPr>
        <w:pStyle w:val="Heading4"/>
        <w:numPr>
          <w:ilvl w:val="3"/>
          <w:numId w:val="1"/>
        </w:numPr>
        <w:rPr/>
      </w:pPr>
      <w:bookmarkStart w:id="97" w:name="__RefHeading___Toc1906407_211673320"/>
      <w:bookmarkStart w:id="98" w:name="_Toc37"/>
      <w:bookmarkEnd w:id="97"/>
      <w:r>
        <w:rPr>
          <w:rtl w:val="true"/>
        </w:rPr>
        <w:t>نماز یا آب دین</w:t>
      </w:r>
      <w:bookmarkEnd w:id="98"/>
    </w:p>
    <w:p>
      <w:pPr>
        <w:pStyle w:val="Heading5"/>
        <w:numPr>
          <w:ilvl w:val="4"/>
          <w:numId w:val="1"/>
        </w:numPr>
        <w:rPr/>
      </w:pPr>
      <w:bookmarkStart w:id="99" w:name="__RefHeading___Toc1906409_211673320"/>
      <w:bookmarkStart w:id="100" w:name="_Toc38"/>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یکی از شگفت‌انگیزترین تعبیراتی که در گفته‌های پیامبر اسلام است همین تعبیر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آب دین است و دین به منزله‌ی یک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آب،زیر بنای حیات موجودات زنده است؛و این حقیقتی است که قرآن مجید به آن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الْمٰاءِ کُلَّ شَیْءٍ حَیٍّ</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چیز زنده‌ای را از آب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طراوت‌بخش زندگی،پاک کننده، شست‌وشوگر،سبب خرمی و زیبایی دشت و دمن و کوه و صحرا،عامل رفع تشنگی،رشد دهنده‌ی نباتات، برطرف کننده‌ی آلودگی‌ها،وسیله‌ی پدید شدن ابر و باران،و آباد کننده‌ی سرزمین‌های خشک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مزرعه یا باغ یا زمین قابل زراعت را می‌خواهد بخرد،یکی از اصولی‌ترین سخنانش با فروشنده درباره‌ی آبی است که مزرعه یا باغ یا زمین قابل زراعت را مشروب می‌کند،اگر آب فراوانی داشته باشد آن را با اشتیاق می‌خرد وگرنه با ناخشنودی از این که کم آب است از خریدن آن خودداری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نماز،در عرصه‌گاه دین انسان به تعبیر پیامبر آب دین است،اگر در فضای حیات معنوی انسان نماز وجود نداشته باشد باید به انتظار خشک شدن شاخه‌ی دین یعنی زکات،و رگ‌های دین یعنی روزه،و برگ دین یعنی حسن خلق، و عامل ثمر دهی‌اش یعنی برادری در دین،و جلد و پوستش یعنی حیا، و میوه‌اش یعنی خودداری از محارم،بود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آری،باغی که از آب محروم می‌شود همه‌ی درختانش خشک می‌شود، گلستانی که بی‌آب بماند همه‌ی گلهایش پژمرده می‌گردد،چمن زاری که از آب محروم شود تبدیل به علف خشک می‌شود،مزرعه‌ای که بی‌آب باشد رو به خرابی می‌رود،شهر و دیاری که دچار قحطی آب شود ساکنانش فراری می‌شوند،انسانی که بی‌نماز باشد یا بی‌نماز شود سرسبزی فضایل و ارزش‌هایش تهدید به نابودی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رکعت نماز واقعی است که اگر مکلّفی بخواهد آن را تحقّق دهد چاره‌ای ندارد جز این که از زمین غصبی،فرش حرام،لباس حرام،آب غصبی، و نجاسات ظاهری،و برای قبولی نمازش از نجاسات باطنی،بپرهیزد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نماز واقعی است که به فرموده‌ی قرآن مجید انسان را از فحشا و منکرات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نمازگزاری که از فحشا و منکرات اجتناب ندارد باید بداند که نمازش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علامه‌ی خبیر،محدث بی‌نظیر،علامه‌ی مجلسی می‌فرماید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کامل و حقیقی این خاصیت و ویژگی را دارد که نمازگزار را از فحشا و منکرات باز می‌دارد،و اگر نمازِ نمازگزار او را از فحشا و منکرات باز</w:t>
      </w:r>
      <w:bookmarkStart w:id="101" w:name="pg211_4207"/>
    </w:p>
    <w:p>
      <w:pPr>
        <w:pStyle w:val="BookText"/>
        <w:rPr/>
      </w:pPr>
      <w:bookmarkEnd w:id="101"/>
      <w:r>
        <w:rPr>
          <w:rFonts w:ascii="IRNazanin" w:hAnsi="IRNazanin" w:eastAsia="IRNazanin"/>
          <w:color w:val="111111"/>
          <w:sz w:val="28"/>
          <w:sz w:val="28"/>
          <w:szCs w:val="28"/>
          <w:rtl w:val="true"/>
          <w:lang w:bidi="fa-IR"/>
        </w:rPr>
        <w:t xml:space="preserve">ندارد گویی نماز نیست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اگر نماز،نمازِ واقعی باشد هم چون آب حیات‌بخش،سرسبزی ارزش‌هایی را که انسان کسب کرده حفظ می‌کند،و نمی‌گذارد آتش فحشا و منکرات به گلستان و باغ دین برسد و نباتات و گل‌های معنوی این گلستان و باغ را بسوزاند</w:t>
      </w:r>
      <w:r>
        <w:rPr>
          <w:rFonts w:eastAsia="IRNazanin" w:cs="IRNazanin"/>
          <w:color w:val="111111"/>
          <w:sz w:val="28"/>
          <w:szCs w:val="28"/>
          <w:rtl w:val="true"/>
          <w:lang w:bidi="fa-IR"/>
        </w:rPr>
        <w:t>.</w:t>
      </w:r>
    </w:p>
    <w:p>
      <w:pPr>
        <w:pStyle w:val="Heading5"/>
        <w:numPr>
          <w:ilvl w:val="4"/>
          <w:numId w:val="1"/>
        </w:numPr>
        <w:rPr/>
      </w:pPr>
      <w:bookmarkStart w:id="102" w:name="__RefHeading___Toc1906411_211673320"/>
      <w:bookmarkStart w:id="103" w:name="_Toc39"/>
      <w:bookmarkEnd w:id="102"/>
      <w:r>
        <w:rPr>
          <w:rtl w:val="true"/>
        </w:rPr>
        <w:t>نماز گامی برای توبه</w:t>
      </w:r>
      <w:bookmarkEnd w:id="103"/>
    </w:p>
    <w:p>
      <w:pPr>
        <w:pStyle w:val="BookText"/>
        <w:rPr/>
      </w:pPr>
      <w:r>
        <w:rPr>
          <w:rFonts w:ascii="IRNazanin" w:hAnsi="IRNazanin" w:eastAsia="IRNazanin"/>
          <w:color w:val="111111"/>
          <w:sz w:val="28"/>
          <w:sz w:val="28"/>
          <w:szCs w:val="28"/>
          <w:rtl w:val="true"/>
          <w:lang w:bidi="fa-IR"/>
        </w:rPr>
        <w:t>گاهی یک نماز حقیقی و واجد شرایط مسیر زندگی را تغییر می‌دهد و انسان را از کژراهه به صراط مستقیم می‌کشاند،و طغیان‌های درون را کنترل می‌کند، چنان که در روایتی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زنی درخواست کام جویی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شوهرش را از خواسته‌ی نامشروع آن مرد آگاه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به همسر عفیفه‌اش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 پشت سر شوهرم نماز بخوان تا خواسته‌ی تو را اجابت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چند روزی نماز واجب خود را به شوهر آن زن اقتدا کرد و از برکت آن نماز به توبه‌ی واقعی موفق شد،سپس کسی را نزد آن زن فرستاد که من توبه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توبه‌ی آن مرد را به شوهرش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شوهر این آیه را خواند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آدمی را از فحشا و منکر باز می‌دارد</w:t>
      </w:r>
      <w:r>
        <w:rPr>
          <w:rFonts w:eastAsia="IRNazanin" w:cs="IRNazanin"/>
          <w:color w:val="111111"/>
          <w:sz w:val="28"/>
          <w:szCs w:val="28"/>
          <w:rtl w:val="true"/>
          <w:lang w:bidi="fa-IR"/>
        </w:rPr>
        <w:t>.</w:t>
      </w:r>
      <w:bookmarkStart w:id="104" w:name="pg211_4209"/>
    </w:p>
    <w:p>
      <w:pPr>
        <w:pStyle w:val="Heading5"/>
        <w:numPr>
          <w:ilvl w:val="4"/>
          <w:numId w:val="1"/>
        </w:numPr>
        <w:rPr/>
      </w:pPr>
      <w:bookmarkStart w:id="105" w:name="__RefHeading___Toc1906413_211673320"/>
      <w:bookmarkStart w:id="106" w:name="_Toc40"/>
      <w:bookmarkEnd w:id="104"/>
      <w:bookmarkEnd w:id="105"/>
      <w:r>
        <w:rPr>
          <w:rtl w:val="true"/>
        </w:rPr>
        <w:t>نماز شرط قبولی اعمال</w:t>
      </w:r>
      <w:bookmarkEnd w:id="106"/>
    </w:p>
    <w:p>
      <w:pPr>
        <w:pStyle w:val="BookText"/>
        <w:rPr/>
      </w:pPr>
      <w:r>
        <w:rPr>
          <w:rFonts w:ascii="IRNazanin" w:hAnsi="IRNazanin" w:eastAsia="IRNazanin"/>
          <w:color w:val="111111"/>
          <w:sz w:val="28"/>
          <w:sz w:val="28"/>
          <w:szCs w:val="28"/>
          <w:rtl w:val="true"/>
          <w:lang w:bidi="fa-IR"/>
        </w:rPr>
        <w:t>امام صادق علیه السلام در روایتی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أَحَبَّ أنْ یَعْلَم أقُبِلَتْ صَلَاتُهُ أمْ لَمْ تُقبَل،فَلْینظُر هَلْ منَعَتْهُ صَلَاتُهُ عَنِ الفَحْشَاءِ وَ الْمُنْکَرِ ؟ فَبِقَدْرِ مَا مَنَعَتْه قُبِلَت مِنه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دوست دارد بداند آیا نمازش پذیرفته شده است یا آن را نپذیرفته‌اند، با تأمّل بنگرد که آیا نمازش او را از فحشا و منکر باز داشته ؟ پس به اندازه‌ای که او را باز داشته از او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نمازگزار واقعی به سبب شرایط نماز و وجوب رعایتش از نظر مادی و اخلاقی و روابط با دیگران و دیگر امور زندگی پیوسته در حال شست و شوی معنوی است،از این جهت تا پایان عمرش پاک و پاکیزه می‌ماند،و از باب عنایت و لطف و رحمت خدا سزاوار ورود به بهشت است؛بهشتی که جز پاکان راهی به آن ندارند،چنان که امام باقر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الجَنَّةُ لَا یَدخُلُهَا إلَّا طیّبُ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انسان پاک وارد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آب دین است،کسی که اهل نماز نیست درخت وجودش با همه‌ی شؤونش خشک می‌شود و از هویتش جز هیزمی برای دوزخ باقی نمی‌ماند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الْقٰاسِطُونَ فَکٰانُوا لِجَهَنَّمَ حَطَباً</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تجاوز کارانِ از حدود حق،آنان برای دوزخ هیزم هستند</w:t>
      </w:r>
      <w:r>
        <w:rPr>
          <w:rFonts w:eastAsia="IRNazanin" w:cs="IRNazanin"/>
          <w:color w:val="111111"/>
          <w:sz w:val="28"/>
          <w:szCs w:val="28"/>
          <w:rtl w:val="true"/>
          <w:lang w:bidi="fa-IR"/>
        </w:rPr>
        <w:t>.</w:t>
      </w:r>
      <w:bookmarkStart w:id="107" w:name="pg211_4211"/>
    </w:p>
    <w:p>
      <w:pPr>
        <w:pStyle w:val="BookText"/>
        <w:rPr/>
      </w:pPr>
      <w:bookmarkEnd w:id="107"/>
      <w:r>
        <w:rPr>
          <w:rFonts w:ascii="IRNazanin" w:hAnsi="IRNazanin" w:eastAsia="IRNazanin"/>
          <w:color w:val="111111"/>
          <w:sz w:val="28"/>
          <w:sz w:val="28"/>
          <w:szCs w:val="28"/>
          <w:rtl w:val="true"/>
          <w:lang w:bidi="fa-IR"/>
        </w:rPr>
        <w:t>کارهای خیر بی‌نماز مانند نباتات سرزمینی هستند که آب به آنها نرسد و در نتیجه از سرسبزی و طراوت و رشد و نمو باز مانند،به همین صورت کارهای خیر بی‌نماز که نباتات معنوی هستند به سبب نبود نماز زمینه‌ای برای رشد ندارند،به این خاطر به خدا نمی‌رسند و از ثمر دهی که قبولی حضرت حق است باز می‌مانند</w:t>
      </w:r>
      <w:r>
        <w:rPr>
          <w:rFonts w:eastAsia="IRNazanin" w:cs="IRNazanin"/>
          <w:color w:val="111111"/>
          <w:sz w:val="28"/>
          <w:szCs w:val="28"/>
          <w:rtl w:val="true"/>
          <w:lang w:bidi="fa-IR"/>
        </w:rPr>
        <w:t>.</w:t>
      </w:r>
    </w:p>
    <w:p>
      <w:pPr>
        <w:pStyle w:val="Heading5"/>
        <w:numPr>
          <w:ilvl w:val="4"/>
          <w:numId w:val="1"/>
        </w:numPr>
        <w:rPr/>
      </w:pPr>
      <w:bookmarkStart w:id="108" w:name="__RefHeading___Toc1906415_211673320"/>
      <w:bookmarkStart w:id="109" w:name="_Toc41"/>
      <w:bookmarkEnd w:id="108"/>
      <w:r>
        <w:rPr>
          <w:rtl w:val="true"/>
        </w:rPr>
        <w:t>نماز ستون دین</w:t>
      </w:r>
      <w:bookmarkEnd w:id="109"/>
    </w:p>
    <w:p>
      <w:pPr>
        <w:pStyle w:val="BookText"/>
        <w:rPr/>
      </w:pPr>
      <w:r>
        <w:rPr>
          <w:rFonts w:ascii="IRNazanin" w:hAnsi="IRNazanin" w:eastAsia="IRNazanin"/>
          <w:color w:val="111111"/>
          <w:sz w:val="28"/>
          <w:sz w:val="28"/>
          <w:szCs w:val="28"/>
          <w:rtl w:val="true"/>
          <w:lang w:bidi="fa-IR"/>
        </w:rPr>
        <w:t>از حضرت امام صادق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مَا یُحَاسَبُ بِهِ الْعَبْدُ عَلَی الصَّلَاةِ،فَإذَا قُبِلَتْ قُبِلَ مِنْهُ سَائِرُ عَمَلِهِ،وَ إذَا رُدَّتْ عَلَیْهِ رُدَّ عَلَیْهِ سَائِرُ عَمَلِهِ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چیزی که عبد بر آن محاسبه می‌شود نماز است،پس اگر نمازش قبول شود سایر اعمالش نیز قبول می‌شود،و اگر نمازش رد شود سایر اعمالش نیز 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اشاره به انسانی دارد که اهل نماز بوده ولی اگر نمازش شرایط قبولی را نداشته باشد پذیرفته نمی‌شود و به خاطر پذیرفته نشدن نمازش،اعمال دیگرش را نیز نمی‌پذیرند،چه رسد به این که انسان از زمره‌ی بی‌نمازان باشد، در این صورت هیچ راهی به حریم دوست ندارد،که تا چیزی از اعمال او را بسنجد و ببینند آیا قابل پذیرفتن هست یا نیست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فَحَبِطَتْ أَعْمٰالُهُمْ فَلاٰ نُقِیمُ لَهُمْ یَوْمَ الْقِیٰامَةِ وَزْناً</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اعمالشان تباه و نابود است،در نتیجه روز قیامت برای آنان میزانی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bookmarkStart w:id="110" w:name="pg211_4213"/>
    </w:p>
    <w:p>
      <w:pPr>
        <w:pStyle w:val="BookText"/>
        <w:rPr/>
      </w:pPr>
      <w:bookmarkEnd w:id="110"/>
      <w:r>
        <w:rPr>
          <w:rFonts w:ascii="IRNazanin" w:hAnsi="IRNazanin" w:eastAsia="IRNazanin"/>
          <w:color w:val="111111"/>
          <w:sz w:val="28"/>
          <w:sz w:val="28"/>
          <w:szCs w:val="28"/>
          <w:rtl w:val="true"/>
          <w:lang w:bidi="fa-IR"/>
        </w:rPr>
        <w:t>خاطر این که عملی در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سَلَکَکُمْ فِی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انسانی در گرو اعمالی است که مرتکب شده است،مگر سعادتمندان که در بهشت‌هایی که به سر می‌برند با اشراف و اطلاع بر دوزخ از مجرمان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شما را در دوزخ وارد کرد ؟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نمازگزاران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نیست که بی‌نمازان کار خیر و عمل مثبت و سخن حقی نداشته باشند،بلکه بسیاری از بی‌نمازان کارهای خیری را انجام می‌دهند،و کمک‌هایی را به محتاجان و نیازمندان می‌رسانند،ولی از آنجا که به تعبیر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آب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باغ اعمالشان به چنین آب معنوی اتصال ندارد،اعمالشان تباه و ضایع می‌شود و چیزی در پرونده‌ی آنان که مورد پذیرش قرار گیرد نمی‌ماند، از این جهت تهیدست و ندار وارد قیامت می‌شوند و تهیدست و ندار هم جایی جز دوزخ نخواهد داشت</w:t>
      </w:r>
      <w:r>
        <w:rPr>
          <w:rFonts w:eastAsia="IRNazanin" w:cs="IRNazanin"/>
          <w:color w:val="111111"/>
          <w:sz w:val="28"/>
          <w:szCs w:val="28"/>
          <w:rtl w:val="true"/>
          <w:lang w:bidi="fa-IR"/>
        </w:rPr>
        <w:t>.</w:t>
      </w:r>
    </w:p>
    <w:p>
      <w:pPr>
        <w:pStyle w:val="Heading5"/>
        <w:numPr>
          <w:ilvl w:val="4"/>
          <w:numId w:val="1"/>
        </w:numPr>
        <w:rPr/>
      </w:pPr>
      <w:bookmarkStart w:id="111" w:name="__RefHeading___Toc1906417_211673320"/>
      <w:bookmarkStart w:id="112" w:name="_Toc42"/>
      <w:bookmarkEnd w:id="111"/>
      <w:r>
        <w:rPr>
          <w:rtl w:val="true"/>
        </w:rPr>
        <w:t>لطیفه‌ی روایی</w:t>
      </w:r>
      <w:bookmarkEnd w:id="112"/>
    </w:p>
    <w:p>
      <w:pPr>
        <w:pStyle w:val="BookText"/>
        <w:rPr/>
      </w:pPr>
      <w:r>
        <w:rPr>
          <w:rFonts w:ascii="IRNazanin" w:hAnsi="IRNazanin" w:eastAsia="IRNazanin"/>
          <w:color w:val="111111"/>
          <w:sz w:val="28"/>
          <w:sz w:val="28"/>
          <w:szCs w:val="28"/>
          <w:rtl w:val="true"/>
          <w:lang w:bidi="fa-IR"/>
        </w:rPr>
        <w:t>از آنجا که عرب در مسابقه‌ی اسب دوانی برنده‌ی اوّل را سابق و پس از آن را مصلّی می‌نامد،روایتی جالب در تأویل این آیات به مناسبت کلمه‌ی مصلّی از حضرت صادق علیه السلام در کتاب‌های حدیث نقل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ادریس بن عبد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نَکُ مِنَ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p>
    <w:p>
      <w:pPr>
        <w:pStyle w:val="BookText"/>
        <w:rPr/>
      </w:pPr>
      <w:r>
        <w:rPr>
          <w:rFonts w:ascii="IRNazanin" w:hAnsi="IRNazanin" w:eastAsia="IRNazanin"/>
          <w:color w:val="111111"/>
          <w:sz w:val="28"/>
          <w:sz w:val="28"/>
          <w:szCs w:val="28"/>
          <w:rtl w:val="true"/>
          <w:lang w:bidi="fa-IR"/>
        </w:rPr>
        <w:t>پرسیدم،حضرت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مجرمان از این که در زمره‌ی مصلین نبودیم این است که پیروان امامانی که خدا در قرآن از آنان به عنوان سابقین یاد کرده نبودیم،ای ادریس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که مردم در مسابقه‌ی اسب دوانی از اسبی که به دنبال سابق درآید تعبیر به مصلّی می‌کنند ؟ </w:t>
      </w:r>
      <w:r>
        <w:rPr>
          <w:rStyle w:val="FootnoteAnchor"/>
          <w:rtl w:val="true"/>
        </w:rPr>
        <w:footnoteReference w:id="56"/>
      </w:r>
      <w:bookmarkStart w:id="113" w:name="pg211_4219"/>
    </w:p>
    <w:p>
      <w:pPr>
        <w:pStyle w:val="Heading2"/>
        <w:numPr>
          <w:ilvl w:val="1"/>
          <w:numId w:val="1"/>
        </w:numPr>
        <w:rPr/>
      </w:pPr>
      <w:bookmarkStart w:id="114" w:name="__RefHeading___Toc1906419_211673320"/>
      <w:bookmarkStart w:id="115" w:name="_Toc43"/>
      <w:bookmarkEnd w:id="113"/>
      <w:bookmarkEnd w:id="114"/>
      <w:r>
        <w:rPr>
          <w:rtl w:val="true"/>
        </w:rPr>
        <w:t>بخش سوم راه ظهور سلامت جسم و جان</w:t>
      </w:r>
      <w:bookmarkEnd w:id="115"/>
    </w:p>
    <w:p>
      <w:pPr>
        <w:pStyle w:val="Heading3"/>
        <w:numPr>
          <w:ilvl w:val="2"/>
          <w:numId w:val="1"/>
        </w:numPr>
        <w:rPr/>
      </w:pPr>
      <w:bookmarkStart w:id="116" w:name="__RefHeading___Toc1906421_211673320"/>
      <w:bookmarkStart w:id="117" w:name="_Toc44"/>
      <w:bookmarkEnd w:id="116"/>
      <w:r>
        <w:rPr>
          <w:rtl w:val="true"/>
        </w:rPr>
        <w:t>اشاره</w:t>
      </w:r>
      <w:bookmarkEnd w:id="117"/>
    </w:p>
    <w:p>
      <w:pPr>
        <w:pStyle w:val="BookText"/>
        <w:rPr/>
      </w:pPr>
      <w:r>
        <w:rPr>
          <w:rFonts w:ascii="Amiri" w:hAnsi="Amiri" w:eastAsia="Amiri" w:cs="Amiri"/>
          <w:color w:val="111111"/>
          <w:sz w:val="28"/>
          <w:sz w:val="28"/>
          <w:szCs w:val="28"/>
          <w:rtl w:val="true"/>
          <w:lang w:bidi="ar-SA"/>
        </w:rPr>
        <w:t>کُتِبَ عَلَیْکُمُ الصِّیَامُ کَمَا کُتِبَ عَلَی</w:t>
      </w:r>
    </w:p>
    <w:p>
      <w:pPr>
        <w:pStyle w:val="BookText"/>
        <w:rPr/>
      </w:pPr>
      <w:r>
        <w:rPr>
          <w:rFonts w:ascii="Amiri" w:hAnsi="Amiri" w:eastAsia="Amiri" w:cs="Amiri"/>
          <w:color w:val="111111"/>
          <w:sz w:val="28"/>
          <w:sz w:val="28"/>
          <w:szCs w:val="28"/>
          <w:rtl w:val="true"/>
          <w:lang w:bidi="ar-SA"/>
        </w:rPr>
        <w:t>الَّذِینَ مِن قَبْلِکُمْ لَعَلَّکُمْ تَتَّقُونَ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183</w:t>
      </w:r>
      <w:bookmarkStart w:id="118" w:name="pg211_4221"/>
    </w:p>
    <w:p>
      <w:pPr>
        <w:pStyle w:val="Heading3"/>
        <w:numPr>
          <w:ilvl w:val="2"/>
          <w:numId w:val="1"/>
        </w:numPr>
        <w:rPr/>
      </w:pPr>
      <w:bookmarkStart w:id="119" w:name="__RefHeading___Toc1906423_211673320"/>
      <w:bookmarkStart w:id="120" w:name="_Toc45"/>
      <w:bookmarkEnd w:id="118"/>
      <w:bookmarkEnd w:id="119"/>
      <w:r>
        <w:rPr>
          <w:rtl w:val="true"/>
        </w:rPr>
        <w:t>عروق بدن</w:t>
      </w:r>
      <w:bookmarkEnd w:id="120"/>
    </w:p>
    <w:p>
      <w:pPr>
        <w:pStyle w:val="BookText"/>
        <w:rPr/>
      </w:pPr>
      <w:r>
        <w:rPr>
          <w:rFonts w:ascii="IRNazanin" w:hAnsi="IRNazanin" w:eastAsia="IRNazanin"/>
          <w:color w:val="111111"/>
          <w:sz w:val="28"/>
          <w:sz w:val="28"/>
          <w:szCs w:val="28"/>
          <w:rtl w:val="true"/>
          <w:lang w:bidi="fa-IR"/>
        </w:rPr>
        <w:t>گردش خون در بدن یعنی رفتن خون از قلب به دورترین بخش‌های بدن و بازگشت آن به قلب که در کم‌تر از یک دقیقه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در گردش خود در سراسر بدن دو معبر اصلی دارد،وقتی بطن راست منقبض می‌شود خون با فشار به دو سرخ رگ ششی می‌ریزد،در شُش‌ها گلبول‌های سرخ خون اکسیژن هوا را می‌گیرند و انیدرید کربنیک را که در خود دارند پس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شُش‌ها،خون از راه دو سیاه رگ به قلب باز می‌گردد،خون وارد دهلیز چپ می‌شود و از دریچه‌ای به بطن چپ می‌ریزد،وقتی بطن چپ منقبض می‌شود خون وارد سرخ رگ بزرگ دیگری می‌شود،این سرخ رگ به دو سرخ رگ کوچک‌تر و پس از آن به سرخ رگ‌های کوچک دیگری تقسیم می‌شود و این تقسیم ادامه می‌یابد و سرخ رگ‌های بسیار کوچک که موی رگ نام دارند وارد بافت‌ها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این موی رگ‌ها،خون اکسیژن و مواد غذایی را به یاخته‌های بدن می‌رساند و انیدریک کربنیک و مواد زاید دیگر را می‌گیرد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سرخ رگ‌های مویین با سیاه رگ‌های مویین می‌پیوندند و این سیاه رگ‌ها هرچه به قلب نزدیک‌تر می‌شوند بزرگ‌تر می‌گردند و به این ترتیب خونی که در سیاه رگ‌ها جریان دارد سرانجام به سیاه رگ بزرگی می‌ریزد که وارد</w:t>
      </w:r>
      <w:bookmarkStart w:id="121" w:name="pg211_4225"/>
    </w:p>
    <w:p>
      <w:pPr>
        <w:pStyle w:val="BookText"/>
        <w:rPr/>
      </w:pPr>
      <w:bookmarkEnd w:id="121"/>
      <w:r>
        <w:rPr>
          <w:rFonts w:ascii="IRNazanin" w:hAnsi="IRNazanin" w:eastAsia="IRNazanin"/>
          <w:color w:val="111111"/>
          <w:sz w:val="28"/>
          <w:sz w:val="28"/>
          <w:szCs w:val="28"/>
          <w:rtl w:val="true"/>
          <w:lang w:bidi="fa-IR"/>
        </w:rPr>
        <w:t xml:space="preserve">دهلیز راست می‌شود،از دهلیز راست و از راه دریچه‌ی قلب وارد بطن راست می‌شود و به این ترتیب گردش کامل خون در بدن انجام می‌گیرد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1906425_211673320"/>
      <w:bookmarkStart w:id="123" w:name="_Toc46"/>
      <w:bookmarkEnd w:id="122"/>
      <w:r>
        <w:rPr>
          <w:rtl w:val="true"/>
        </w:rPr>
        <w:t>عروق معنوی</w:t>
      </w:r>
      <w:bookmarkEnd w:id="123"/>
    </w:p>
    <w:p>
      <w:pPr>
        <w:pStyle w:val="BookText"/>
        <w:rPr/>
      </w:pPr>
      <w:r>
        <w:rPr>
          <w:rFonts w:ascii="IRNazanin" w:hAnsi="IRNazanin" w:eastAsia="IRNazanin"/>
          <w:color w:val="111111"/>
          <w:sz w:val="28"/>
          <w:sz w:val="28"/>
          <w:szCs w:val="28"/>
          <w:rtl w:val="true"/>
          <w:lang w:bidi="fa-IR"/>
        </w:rPr>
        <w:t>پیامبر بزرگ اسلام روزه را به منزله‌ی رگ‌های دین قلمداد کرده است که با انجام صحیح آن و رعایت شرایط معنوی‌اش سلامت به همه‌ی بدن،و تقوا که نتیجه و میوه‌ی روزه است به همه‌ی اعضا و جوارح و قلب و نفس و روح و روان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رگ‌ها برای رسیدن خون به همه‌ی بدن باید باز باشند تا بدن بتواند به حیات خود ادامه دهد،و اگر انسان از ورزش و رعایت غذا و آشامیدنی غفلت ورزد رگ‌ها می‌گیرد و نهایتاً انسان با سکته‌ی شدید مغزی یا قلبی می‌میرد،به همان صورت باید روزه‌ی ماه رمضان و بلکه پاره‌ای از روزه‌های مستحبی تا پایان عمر طبیعی در زندگی معنوی انسان جریان داشته باشد تا سلامت بدن و سلامت قلب و نفس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به خاطر تکبّر و غرورش از روزه فراری است و به این تکلیف پرفایده‌ی معنوی عمل نمی‌کند،در حقیقت در حالِ بستن رگ‌هایی است که فیوضات الهی را به سراسر وجودش می‌رسانند و با دست خود زمینه‌ی هلاکت و سقوط خود را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روز روزه‌ی ماه مبارک رمضان رگ‌هایی است که یک سرش به منبع فیوضات و سر دیگرش به انسان وصل است،و انسان از این طریق می‌تواند کمالات معنوی و تقوای الهی و سلامت بدن خود را تأمین نماید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مکلّف از روزه روی بگرداند و این تکلیف باارزش را انجام ندهد،خون</w:t>
      </w:r>
      <w:bookmarkStart w:id="124" w:name="pg211_4227"/>
    </w:p>
    <w:p>
      <w:pPr>
        <w:pStyle w:val="BookText"/>
        <w:rPr/>
      </w:pPr>
      <w:bookmarkEnd w:id="124"/>
      <w:r>
        <w:rPr>
          <w:rFonts w:ascii="IRNazanin" w:hAnsi="IRNazanin" w:eastAsia="IRNazanin"/>
          <w:color w:val="111111"/>
          <w:sz w:val="28"/>
          <w:sz w:val="28"/>
          <w:szCs w:val="28"/>
          <w:rtl w:val="true"/>
          <w:lang w:bidi="fa-IR"/>
        </w:rPr>
        <w:t>حیات‌بخش رحمت و کرامت و رضایت و شرافت و تقوا و سلامت به انسان نخواهد رسید،و در نتیجه آدمی به مرگ معنوی دچار می‌شود و از دایره‌ی انسانیت خارج و به مدار حیوانیت و بلکه بدتر از حیوانیت وارد می‌گردد</w:t>
      </w:r>
      <w:r>
        <w:rPr>
          <w:rFonts w:eastAsia="IRNazanin" w:cs="IRNazanin"/>
          <w:color w:val="111111"/>
          <w:sz w:val="28"/>
          <w:szCs w:val="28"/>
          <w:rtl w:val="true"/>
          <w:lang w:bidi="fa-IR"/>
        </w:rPr>
        <w:t>.</w:t>
      </w:r>
    </w:p>
    <w:p>
      <w:pPr>
        <w:pStyle w:val="Heading3"/>
        <w:numPr>
          <w:ilvl w:val="2"/>
          <w:numId w:val="1"/>
        </w:numPr>
        <w:rPr/>
      </w:pPr>
      <w:bookmarkStart w:id="125" w:name="__RefHeading___Toc1906427_211673320"/>
      <w:bookmarkStart w:id="126" w:name="_Toc47"/>
      <w:bookmarkEnd w:id="125"/>
      <w:r>
        <w:rPr>
          <w:rtl w:val="true"/>
        </w:rPr>
        <w:t>فایده ی روزه</w:t>
      </w:r>
      <w:bookmarkEnd w:id="126"/>
    </w:p>
    <w:p>
      <w:pPr>
        <w:pStyle w:val="Heading4"/>
        <w:numPr>
          <w:ilvl w:val="3"/>
          <w:numId w:val="1"/>
        </w:numPr>
        <w:rPr/>
      </w:pPr>
      <w:bookmarkStart w:id="127" w:name="__RefHeading___Toc1906429_211673320"/>
      <w:bookmarkStart w:id="128" w:name="_Toc48"/>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بیان همه‌ی فواید روزه که ناشی از تواضع انسان نسبت به حضرت حق است کتابی مستقل می‌طلبد،به ناچار در این نوشتار مختصر به پاره‌ای از فواید آن اشاره می‌شود</w:t>
      </w:r>
      <w:r>
        <w:rPr>
          <w:rFonts w:eastAsia="IRNazanin" w:cs="IRNazanin"/>
          <w:color w:val="111111"/>
          <w:sz w:val="28"/>
          <w:szCs w:val="28"/>
          <w:rtl w:val="true"/>
          <w:lang w:bidi="fa-IR"/>
        </w:rPr>
        <w:t>:</w:t>
      </w:r>
    </w:p>
    <w:p>
      <w:pPr>
        <w:pStyle w:val="Heading4"/>
        <w:numPr>
          <w:ilvl w:val="3"/>
          <w:numId w:val="1"/>
        </w:numPr>
        <w:rPr/>
      </w:pPr>
      <w:bookmarkStart w:id="129" w:name="__RefHeading___Toc1906431_211673320"/>
      <w:bookmarkStart w:id="130" w:name="_Toc49"/>
      <w:bookmarkEnd w:id="129"/>
      <w:r>
        <w:rPr>
          <w:rtl w:val="true"/>
        </w:rPr>
        <w:t>سلامت بدن</w:t>
      </w:r>
      <w:bookmarkEnd w:id="130"/>
    </w:p>
    <w:p>
      <w:pPr>
        <w:pStyle w:val="Heading5"/>
        <w:numPr>
          <w:ilvl w:val="4"/>
          <w:numId w:val="1"/>
        </w:numPr>
        <w:rPr/>
      </w:pPr>
      <w:bookmarkStart w:id="131" w:name="__RefHeading___Toc1906433_211673320"/>
      <w:bookmarkStart w:id="132" w:name="_Toc50"/>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پرخوری،از جمله عللی است که سلامت خون و سلامت قلب و سلامت معده و نهایتاً سلامت همه‌ی بدن را به خطر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در فرمان‌های دینی و در دانش پزشکی به شدت از آن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پرخوری،می‌تواند عامل بیماری قند،چاقی،کلسترول،تری گلیسرید، و ضعف مزاج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پرخوری،باعث می‌شود که به دستگاه گوارش فشار مضاعف وارد گردد و در نتیجه از عمر مفید کار آن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پرخوری،رسوبات بسیاری را در معده و روده و بویژه در رگ‌ها به جای می‌گذارد که آن رسوبات زمینه‌ساز بسیاری از امراض و بیماری‌هاست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کم‌خوری،عمر را افزایش می‌دهد و سلامت بدن را تأمین می‌نماید و نشاط اعضا و جوارح را حفظ می‌نماید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کم‌خوری،کاری حکیمانه،و عملی بسیار مفید و عامل سلامت معده و روده و قلب و مغز است</w:t>
      </w:r>
      <w:r>
        <w:rPr>
          <w:rFonts w:eastAsia="IRNazanin" w:cs="IRNazanin"/>
          <w:color w:val="111111"/>
          <w:sz w:val="28"/>
          <w:szCs w:val="28"/>
          <w:rtl w:val="true"/>
          <w:lang w:bidi="fa-IR"/>
        </w:rPr>
        <w:t>.</w:t>
      </w:r>
      <w:bookmarkStart w:id="133" w:name="pg211_4229"/>
    </w:p>
    <w:p>
      <w:pPr>
        <w:pStyle w:val="Heading5"/>
        <w:numPr>
          <w:ilvl w:val="4"/>
          <w:numId w:val="1"/>
        </w:numPr>
        <w:rPr/>
      </w:pPr>
      <w:bookmarkStart w:id="134" w:name="__RefHeading___Toc1906435_211673320"/>
      <w:bookmarkStart w:id="135" w:name="_Toc51"/>
      <w:bookmarkEnd w:id="133"/>
      <w:bookmarkEnd w:id="134"/>
      <w:r>
        <w:rPr>
          <w:rtl w:val="true"/>
        </w:rPr>
        <w:t>پرخوری در روایات</w:t>
      </w:r>
      <w:bookmarkEnd w:id="135"/>
    </w:p>
    <w:p>
      <w:pPr>
        <w:pStyle w:val="BookText"/>
        <w:rPr/>
      </w:pPr>
      <w:r>
        <w:rPr>
          <w:rFonts w:ascii="IRNazanin" w:hAnsi="IRNazanin" w:eastAsia="IRNazanin"/>
          <w:color w:val="111111"/>
          <w:sz w:val="28"/>
          <w:sz w:val="28"/>
          <w:szCs w:val="28"/>
          <w:rtl w:val="true"/>
          <w:lang w:bidi="fa-IR"/>
        </w:rPr>
        <w:t>در رابطه با پرخوری و کم‌خوری روایات بسیار مهمی از اهل بیت علیهم السلام در کتاب‌های حدیث ثبت شده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اِیَّاکُم وَ البِطْنَةَ؛فَإنَّهَا مَفْسَدَةٌ لِلبَدَنِ،وَ مَوْرثَةٌ لِلسَّقَمِ،وَ مَکسَلَةٌ عَنِ العِبَادَةِ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پرخوری و شکم خوارگی بپرهیزید؛زیرا پرخوری فاسد کننده‌ی بدن، و عامل بیماری،و کسل کننده از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شَیْءٌ أَبْغَضَ إلَی اللّٰهِ مِن بَطْنٍ مَلَآنٌ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نزد خدا از شکم پر و انباشته مبغوض‌تر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اِیَّاکُم وَ فُضُولَ المَطْعَمِ؛فَاِنَّهُ یَسُمُّ القَلْبَ بِالفَضْلَةِ،وَ یُبطِی الجوارِحَ عَن الطَّاعَةِ، وَ یصُمّ الهِمَمَ عَن سَماعِ المَوعِظَةِ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زیادی طعام بپرهیزید؛زیرا قلب با زیادی طعام مسموم می‌شود،و طعام اضافه جوارح را از طاعت کند می‌کند،و اندیشه‌ها را از شنیدن موعظه کر می‌نماید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bookmarkStart w:id="136" w:name="pg211_4231"/>
    </w:p>
    <w:p>
      <w:pPr>
        <w:pStyle w:val="BookText"/>
        <w:rPr/>
      </w:pPr>
      <w:bookmarkEnd w:id="136"/>
      <w:r>
        <w:rPr>
          <w:rFonts w:ascii="Amiri" w:hAnsi="Amiri" w:eastAsia="Amiri" w:cs="Amiri"/>
          <w:color w:val="111111"/>
          <w:sz w:val="28"/>
          <w:sz w:val="28"/>
          <w:szCs w:val="28"/>
          <w:rtl w:val="true"/>
          <w:lang w:bidi="ar-SA"/>
        </w:rPr>
        <w:t xml:space="preserve">کَثْرَةُ الْاَکْلِ وَ النَّوْمِ یُفْسِدَانِ النَّفْسَ وَ یَجْلِبانِ المَضَرَّةَ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پرخوری و پرخوابی وجود آدمی را فاسد و عامل جلب آسیب و خسارت است</w:t>
      </w:r>
      <w:r>
        <w:rPr>
          <w:rFonts w:eastAsia="IRNazanin" w:cs="IRNazanin"/>
          <w:color w:val="111111"/>
          <w:sz w:val="28"/>
          <w:szCs w:val="28"/>
          <w:rtl w:val="true"/>
          <w:lang w:bidi="fa-IR"/>
        </w:rPr>
        <w:t>.</w:t>
      </w:r>
    </w:p>
    <w:p>
      <w:pPr>
        <w:pStyle w:val="Heading5"/>
        <w:numPr>
          <w:ilvl w:val="4"/>
          <w:numId w:val="1"/>
        </w:numPr>
        <w:rPr/>
      </w:pPr>
      <w:bookmarkStart w:id="137" w:name="__RefHeading___Toc1906437_211673320"/>
      <w:bookmarkStart w:id="138" w:name="_Toc52"/>
      <w:bookmarkEnd w:id="137"/>
      <w:r>
        <w:rPr>
          <w:rtl w:val="true"/>
        </w:rPr>
        <w:t>کم خوری در روایات</w:t>
      </w:r>
      <w:bookmarkEnd w:id="138"/>
    </w:p>
    <w:p>
      <w:pPr>
        <w:pStyle w:val="BookText"/>
        <w:rPr/>
      </w:pPr>
      <w:r>
        <w:rPr>
          <w:rFonts w:ascii="IRNazanin" w:hAnsi="IRNazanin" w:eastAsia="IRNazanin"/>
          <w:color w:val="111111"/>
          <w:sz w:val="28"/>
          <w:sz w:val="28"/>
          <w:szCs w:val="28"/>
          <w:rtl w:val="true"/>
          <w:lang w:bidi="fa-IR"/>
        </w:rPr>
        <w:t>از حضرت امیر المؤمنین علیه السلام روایت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قَلَّ طَعامُهُ قَلَّت آلَامُهُ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غذایش اندک است،بیماری‌هایش کم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کَثُرَ تَسبِیحُهُ وَ تَمجِیدُهُ وَ قَلَّ طَعامُهُ وَ شَرابُهُ وَ مَنامُهُ،اشْتَاقَتْهُ المَلَائِکةُ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تسبیح و تمجیدش به حق زیاد است و خوراکی و آشامیدنی و خوابش کم است،فرشتگان مشتاق 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ارادَ اللّٰهُ سُبحانَهُ صَلاحَ عَبدِهِ،ألهَمَه قِلَّةَ الکَلامِ وَ قِلَّةَ الطَّعامِ وَ قِلَّةَ المَنامِ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خدای سبحان صلاح و مصلحت بنده‌اش را بخواهد،کم‌گویی و کم‌خوری و کم‌خوابی را به او الهام می‌کند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w:t>
      </w:r>
      <w:bookmarkStart w:id="139" w:name="pg211_4233"/>
    </w:p>
    <w:p>
      <w:pPr>
        <w:pStyle w:val="BookText"/>
        <w:rPr/>
      </w:pPr>
      <w:bookmarkEnd w:id="139"/>
      <w:r>
        <w:rPr>
          <w:rFonts w:ascii="Amiri" w:hAnsi="Amiri" w:eastAsia="Amiri" w:cs="Amiri"/>
          <w:color w:val="111111"/>
          <w:sz w:val="28"/>
          <w:sz w:val="28"/>
          <w:szCs w:val="28"/>
          <w:rtl w:val="true"/>
          <w:lang w:bidi="ar-SA"/>
        </w:rPr>
        <w:t xml:space="preserve">لَوْ أنَّ النَّاسَ قَصَدُوا فِی الطُّعْمِ،لَاعْتَدَلَتْ ابدانُهُم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مردم در خوردن میانه‌روی کنند،بدن‌هایشان به اعتدال می‌گراید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روزه‌ی ماه رمضان را با رعایت شرایطش انجام دهد،اگر پرخور باشد پس از یک ماه از پرخوری باز می‌ماند و به کم‌خوری عادت می‌کند و همان یک ماه باعث می‌شود که وضع خون اگر نامناسب باشد به تناسب آید و قند خون به میزان بهتری تنظیم گردد و چربی خون از میان برود و رسوبات میان رگ‌ها و معده تا اندازه‌ای کاهش یابد و در نتیجه سلامت لازم به بدن باز گردد و صحت و امنیت جسم تأمین شود،به این خاطر پیامبر اسلام در روایت بسیار مهمی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صومُوا تَصِحُّوا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بگیرید تا سلامت و صحت خود را باز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بسیاری از طبیبان برای علاج بیماران خود فرمان امساک از پرخوری و پیشه کردن کم‌خوری و پرهیز از غذاهای چرب و متنوع و امتناع از خوردن چند نوع غذا را در یک وعده می‌دهند</w:t>
      </w:r>
      <w:r>
        <w:rPr>
          <w:rFonts w:eastAsia="IRNazanin" w:cs="IRNazanin"/>
          <w:color w:val="111111"/>
          <w:sz w:val="28"/>
          <w:szCs w:val="28"/>
          <w:rtl w:val="true"/>
          <w:lang w:bidi="fa-IR"/>
        </w:rPr>
        <w:t>.</w:t>
      </w:r>
    </w:p>
    <w:p>
      <w:pPr>
        <w:pStyle w:val="Heading3"/>
        <w:numPr>
          <w:ilvl w:val="2"/>
          <w:numId w:val="1"/>
        </w:numPr>
        <w:rPr/>
      </w:pPr>
      <w:bookmarkStart w:id="140" w:name="__RefHeading___Toc1906439_211673320"/>
      <w:bookmarkStart w:id="141" w:name="_Toc53"/>
      <w:bookmarkEnd w:id="140"/>
      <w:r>
        <w:rPr>
          <w:rtl w:val="true"/>
        </w:rPr>
        <w:t>روزه ی تن و روح</w:t>
      </w:r>
      <w:bookmarkEnd w:id="14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قرآن مجید نتیجه و محصول روزه را تقوا،یعنی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 سازی برای سلامت عمل از محرمات،و سلامت اخلاق از رذایل می‌داند و در آیه‌ی حکم روزه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الصِّیٰامُ کَمٰا کُتِبَ عَلَی الَّذِینَ مِنْ قَبْلِکُمْ لَعَلَّکُمْ تَتَّقُونَ</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بر شما واجب شد چنان که بر گذشتگان از شما واجب شده بود تا به تقوا آراسته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روزه فقط امساک از خوردن و آشامیدن و سر به زیر آب فرو بردن و باقی بر جنابت ماندن و سفر کردن نباشد،بلکه چنان که در معارف الهیه آمده است عبادتی است همراه با شرایط دیگر،که آن شرایط،شرایطی معنوی و سازنده و تربیت کننده‌ی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درباره‌ی روزه‌ی عادی و غیر سازنده و روزه‌ای که قدرت تربیت انسان را ندارد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صَائمٍ حَظُّهُ مِن صِیامِهِ الجُوعُ وَ العَطَشُ،وَ رُبَّ قائمٍ حَظُّهُ مِن قِیامِهِ السَّهَرُ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بسا روزه‌داری که بهره‌اش از روزه فقط گرسنگی و تشنگی است،و چه بسا قیام کننده برای عبادت شبانه که بهره‌اش از آن فقط بیداری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درباره‌ی روزه‌ی حقیقی و روزه‌ی سازنده و تربیت کننده از اهل بیت علیهم السلام روایت شده که پیامبر به جابر بن عبد اللّٰه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رمضان است،کسی که روزش را روزه بدارد و بخشی از شبش را به عبادت برخیزد و شکم و شهوت و زبانش را از حرام حفظ کند، از گناهانش مانند بیرون رفتن از ماه رمضان بیرون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آنچه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 است این</w:t>
      </w:r>
    </w:p>
    <w:p>
      <w:pPr>
        <w:pStyle w:val="BookText"/>
        <w:rPr/>
      </w:pPr>
      <w:r>
        <w:rPr>
          <w:rFonts w:ascii="IRNazanin" w:hAnsi="IRNazanin" w:eastAsia="IRNazanin"/>
          <w:color w:val="111111"/>
          <w:sz w:val="28"/>
          <w:sz w:val="28"/>
          <w:szCs w:val="28"/>
          <w:rtl w:val="true"/>
          <w:lang w:bidi="fa-IR"/>
        </w:rPr>
        <w:t>شرایط ؟</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از حضرت صدیقه‌ی کبری فاطمه‌ی زهرا علیها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یَصنَعُ الصائمُ بِصِیامِهِ إذَا لَم یَصُنْ لِسانُهُ وَ سَمْعُهُ وَ بَصَرَهُ وَ جَوَارِحَهُ ؟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روزه‌دار با روزه‌اش هنگامی که زبان و گوش و چشم و اعضای دیگرش را از گناه حفظ ننموده چه می‌کند ؟</w:t>
      </w:r>
    </w:p>
    <w:p>
      <w:pPr>
        <w:pStyle w:val="BookText"/>
        <w:rPr/>
      </w:pPr>
      <w:r>
        <w:rPr>
          <w:rFonts w:ascii="IRNazanin" w:hAnsi="IRNazanin" w:eastAsia="IRNazanin"/>
          <w:color w:val="111111"/>
          <w:sz w:val="28"/>
          <w:sz w:val="28"/>
          <w:szCs w:val="28"/>
          <w:rtl w:val="true"/>
          <w:lang w:bidi="fa-IR"/>
        </w:rPr>
        <w:t>پیامبر اسلام صلی الله علیه و آله و سلم از حضرت حق روایت کرده است که خدا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لَم تَصُمْ جَوارِحُهُ عَنْ مَحَارِمِی فَلَا حَاجَةَ لِی فِی أن یَدَعَ طَعامَهُ وَ شَرابَهُ مِن أجلِی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اعضا و جوارحش از محرماتِ من روزه نیست،مرا چه نیازی است که خوردن و آشامیدن را برای خاطر من ترک کند ؟</w:t>
      </w:r>
    </w:p>
    <w:p>
      <w:pPr>
        <w:pStyle w:val="BookText"/>
        <w:rPr/>
      </w:pPr>
      <w:r>
        <w:rPr>
          <w:rFonts w:ascii="IRNazanin" w:hAnsi="IRNazanin" w:eastAsia="IRNazanin"/>
          <w:color w:val="111111"/>
          <w:sz w:val="28"/>
          <w:sz w:val="28"/>
          <w:szCs w:val="28"/>
          <w:rtl w:val="true"/>
          <w:lang w:bidi="fa-IR"/>
        </w:rPr>
        <w:t>حضرت علی علیه السلام در روایاتی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صِیامُ القَلبِ عَنِ الفِکرِ فِی الآثامِ،أفضلُ مِن صِیامِ البَطنِ عَن الطَّعامِ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روزه‌ی دل از اندیشه در گناهان،برتر از روزه‌ی شکم از خوراکی‌هاست</w:t>
      </w:r>
      <w:r>
        <w:rPr>
          <w:rFonts w:eastAsia="IRNazanin" w:cs="IRNazanin"/>
          <w:color w:val="111111"/>
          <w:sz w:val="28"/>
          <w:szCs w:val="28"/>
          <w:rtl w:val="true"/>
          <w:lang w:bidi="fa-IR"/>
        </w:rPr>
        <w:t>.</w:t>
      </w:r>
      <w:bookmarkStart w:id="142" w:name="pg211_4239"/>
    </w:p>
    <w:p>
      <w:pPr>
        <w:pStyle w:val="BookText"/>
        <w:rPr/>
      </w:pPr>
      <w:bookmarkEnd w:id="142"/>
      <w:r>
        <w:rPr>
          <w:rFonts w:ascii="Amiri" w:hAnsi="Amiri" w:eastAsia="Amiri" w:cs="Amiri"/>
          <w:color w:val="111111"/>
          <w:sz w:val="28"/>
          <w:sz w:val="28"/>
          <w:szCs w:val="28"/>
          <w:rtl w:val="true"/>
          <w:lang w:bidi="ar-SA"/>
        </w:rPr>
        <w:t xml:space="preserve">صَوْمُ النَّفْسِ عَن لَذَّاتِ الدّنیَا أَنْفَعُ الصِّیامِ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روزه‌ی نفس از لذت‌های دنیا،سودمندترین روزه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صَومُ الجَسَدِ،الإمساکُ عَنِ الأغذِیَةِ بِإرادَةٍ وَ اختیارٍ خَوفاً مِن العِقابِ وَ رَغْبَةً فِی الثَّوابِ وَ الأجرِ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روزه‌ی بدن خودداری از غذاها به اراده و اختیار است،برای ترس از عذاب و میل به پاداش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صَومُ النَّفسِ،إمساکُ الحَواسِّ الخَمسِ عَن سَائِرِ المَآثِمِ وَ خُلُوُّ القَلْبِ عَن جَمیعِ اسبابِ الشَّرِّ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روزه‌ی نفس خودداری حواس پنج‌گانه از دیگر گناهان و خالی بودن دل از همه‌ی سبب‌های شرور است</w:t>
      </w:r>
      <w:r>
        <w:rPr>
          <w:rFonts w:eastAsia="IRNazanin" w:cs="IRNazanin"/>
          <w:color w:val="111111"/>
          <w:sz w:val="28"/>
          <w:szCs w:val="28"/>
          <w:rtl w:val="true"/>
          <w:lang w:bidi="fa-IR"/>
        </w:rPr>
        <w:t>.</w:t>
      </w:r>
    </w:p>
    <w:p>
      <w:pPr>
        <w:pStyle w:val="Heading3"/>
        <w:numPr>
          <w:ilvl w:val="2"/>
          <w:numId w:val="1"/>
        </w:numPr>
        <w:rPr/>
      </w:pPr>
      <w:bookmarkStart w:id="143" w:name="__RefHeading___Toc1906441_211673320"/>
      <w:bookmarkStart w:id="144" w:name="_Toc54"/>
      <w:bookmarkEnd w:id="143"/>
      <w:r>
        <w:rPr>
          <w:rtl w:val="true"/>
        </w:rPr>
        <w:t>روزه سپر آتش</w:t>
      </w:r>
      <w:bookmarkEnd w:id="144"/>
    </w:p>
    <w:p>
      <w:pPr>
        <w:pStyle w:val="BookText"/>
        <w:rPr/>
      </w:pPr>
      <w:r>
        <w:rPr>
          <w:rFonts w:ascii="IRNazanin" w:hAnsi="IRNazanin" w:eastAsia="IRNazanin"/>
          <w:color w:val="111111"/>
          <w:sz w:val="28"/>
          <w:sz w:val="28"/>
          <w:szCs w:val="28"/>
          <w:rtl w:val="true"/>
          <w:lang w:bidi="fa-IR"/>
        </w:rPr>
        <w:t>در حدیث معراج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از حضرت حق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روزه چیست ؟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میراث روزه حکمت و میراث حکمت معرفت،و میراث معرفت یقین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عبد یقین کند باکی ندارد که چگونه صبح کند،به سختی و مشقت یا به آسانی و راحت ؟ </w:t>
      </w:r>
      <w:r>
        <w:rPr>
          <w:rStyle w:val="FootnoteAnchor"/>
          <w:rtl w:val="true"/>
        </w:rPr>
        <w:footnoteReference w:id="75"/>
      </w:r>
      <w:r>
        <w:rPr>
          <w:rFonts w:ascii="IRNazanin" w:hAnsi="IRNazanin" w:eastAsia="IRNazanin"/>
          <w:color w:val="111111"/>
          <w:sz w:val="28"/>
          <w:sz w:val="28"/>
          <w:szCs w:val="28"/>
          <w:rtl w:val="true"/>
          <w:lang w:bidi="fa-IR"/>
        </w:rPr>
        <w:t>چنین روزه‌ای به گفته‌ی پیامبر و اهل بیت علیهم السلام سپری در برابر آتش دوزخ است</w:t>
      </w:r>
      <w:r>
        <w:rPr>
          <w:rFonts w:eastAsia="IRNazanin" w:cs="IRNazanin"/>
          <w:color w:val="111111"/>
          <w:sz w:val="28"/>
          <w:szCs w:val="28"/>
          <w:rtl w:val="true"/>
          <w:lang w:bidi="fa-IR"/>
        </w:rPr>
        <w:t>:</w:t>
      </w:r>
      <w:bookmarkStart w:id="145" w:name="pg211_4241"/>
    </w:p>
    <w:p>
      <w:pPr>
        <w:pStyle w:val="BookText"/>
        <w:rPr/>
      </w:pPr>
      <w:bookmarkEnd w:id="145"/>
      <w:r>
        <w:rPr>
          <w:rFonts w:ascii="Amiri" w:hAnsi="Amiri" w:eastAsia="Amiri" w:cs="Amiri"/>
          <w:color w:val="111111"/>
          <w:sz w:val="28"/>
          <w:sz w:val="28"/>
          <w:szCs w:val="28"/>
          <w:rtl w:val="true"/>
          <w:lang w:bidi="ar-SA"/>
        </w:rPr>
        <w:t xml:space="preserve">الصوم جنّة من النار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سپر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روزه‌داری بویژه هنگام افطار دعایش به پیشگاه حق مورد پذیرش و قابل اجابت است</w:t>
      </w:r>
      <w:r>
        <w:rPr>
          <w:rFonts w:eastAsia="IRNazanin" w:cs="IRNazanin"/>
          <w:color w:val="111111"/>
          <w:sz w:val="28"/>
          <w:szCs w:val="28"/>
          <w:rtl w:val="true"/>
          <w:lang w:bidi="fa-IR"/>
        </w:rPr>
        <w:t>.</w:t>
      </w:r>
    </w:p>
    <w:p>
      <w:pPr>
        <w:pStyle w:val="Heading3"/>
        <w:numPr>
          <w:ilvl w:val="2"/>
          <w:numId w:val="1"/>
        </w:numPr>
        <w:rPr/>
      </w:pPr>
      <w:bookmarkStart w:id="146" w:name="__RefHeading___Toc1906443_211673320"/>
      <w:bookmarkStart w:id="147" w:name="_Toc55"/>
      <w:bookmarkEnd w:id="146"/>
      <w:r>
        <w:rPr>
          <w:rtl w:val="true"/>
        </w:rPr>
        <w:t>استجابت دعای چهار گروه</w:t>
      </w:r>
      <w:bookmarkEnd w:id="147"/>
    </w:p>
    <w:p>
      <w:pPr>
        <w:pStyle w:val="Heading4"/>
        <w:numPr>
          <w:ilvl w:val="3"/>
          <w:numId w:val="1"/>
        </w:numPr>
        <w:rPr/>
      </w:pPr>
      <w:bookmarkStart w:id="148" w:name="__RefHeading___Toc1906445_211673320"/>
      <w:bookmarkStart w:id="149" w:name="_Toc56"/>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چنان که حضرت صادق علیه السلام از پدرانش از امیر المؤمنین علیه السلام از رسول خدا صلی الله علیه و آله و سلم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اَربَعةٌ لَا تُرَدُّ لَهُم دَعوةٌ وَ تُفَتَّحُ لَهَا أَبوابُ السَّماءِ وَ تَصِیرُ إلی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الوَالِدِ لِوَلَدِهِ،وَ المَظلومِ عَلی مَن ظَلَمَهُ،وَ المُعتَمرِ حَتّی یَرجِعَ،وَ الصّائِمِ حَتّی یُفْطِرَ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نفر دعایشان رد نمی‌شود،و درهای آسمان به روی دعایشان باز است و دعایشان تا عرش انتقال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پدر برای فرزندش،دعای ستمدیده بر ضد ستمکارش،دعای عمره دار تا به وطنش باز گردد،دعای روزه‌دار تا افطار کند</w:t>
      </w:r>
      <w:r>
        <w:rPr>
          <w:rFonts w:eastAsia="IRNazanin" w:cs="IRNazanin"/>
          <w:color w:val="111111"/>
          <w:sz w:val="28"/>
          <w:szCs w:val="28"/>
          <w:rtl w:val="true"/>
          <w:lang w:bidi="fa-IR"/>
        </w:rPr>
        <w:t>.</w:t>
      </w:r>
    </w:p>
    <w:p>
      <w:pPr>
        <w:pStyle w:val="Heading4"/>
        <w:numPr>
          <w:ilvl w:val="3"/>
          <w:numId w:val="1"/>
        </w:numPr>
        <w:rPr/>
      </w:pPr>
      <w:bookmarkStart w:id="150" w:name="__RefHeading___Toc1906447_211673320"/>
      <w:bookmarkStart w:id="151" w:name="_Toc57"/>
      <w:bookmarkEnd w:id="150"/>
      <w:r>
        <w:rPr/>
        <w:t>1</w:t>
      </w:r>
      <w:r>
        <w:rPr>
          <w:rtl w:val="true"/>
        </w:rPr>
        <w:t>-</w:t>
      </w:r>
      <w:r>
        <w:rPr>
          <w:rtl w:val="true"/>
        </w:rPr>
        <w:t>دعای پدر به فرزند</w:t>
      </w:r>
      <w:bookmarkEnd w:id="151"/>
    </w:p>
    <w:p>
      <w:pPr>
        <w:pStyle w:val="Heading5"/>
        <w:numPr>
          <w:ilvl w:val="4"/>
          <w:numId w:val="1"/>
        </w:numPr>
        <w:rPr/>
      </w:pPr>
      <w:bookmarkStart w:id="152" w:name="__RefHeading___Toc1906449_211673320"/>
      <w:bookmarkStart w:id="153" w:name="_Toc58"/>
      <w:bookmarkEnd w:id="152"/>
      <w:r>
        <w:rPr>
          <w:rtl w:val="true"/>
        </w:rPr>
        <w:t>داستانی عجیب از دعای پدر به فرزند</w:t>
      </w:r>
      <w:bookmarkEnd w:id="15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با حضرت مجتبی علیهما السلام در مسجد الحرام نشسته بودند که ناگاه زمزمه‌ای سوزنده و مناجاتی جگرسوز شنیدند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خدایی که کلید حل همه‌ی مشکلات به دست قدرت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خدایی که رنج‌ها را برطرف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خدایی که بیچاره و درمانده جز تو یاری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خدایی که مالکیت دنیا و آخرت در سیطره‌ی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هنوز نمی‌خواهی به دعای من که همه‌ی راه‌ها به رویم بسته شده است توجه کنی ؟ اینجا مسجد الحرام است،اینجا اگر دعا به اجابت نرسد کجا به اجابت خواهد رسید ؟</w:t>
      </w:r>
    </w:p>
    <w:p>
      <w:pPr>
        <w:pStyle w:val="BookText"/>
        <w:rPr/>
      </w:pPr>
      <w:r>
        <w:rPr>
          <w:rFonts w:ascii="IRNazanin" w:hAnsi="IRNazanin" w:eastAsia="IRNazanin"/>
          <w:color w:val="111111"/>
          <w:sz w:val="28"/>
          <w:sz w:val="28"/>
          <w:szCs w:val="28"/>
          <w:rtl w:val="true"/>
          <w:lang w:bidi="fa-IR"/>
        </w:rPr>
        <w:t>امیر المؤمنین علیه السلام به حضرت مجتبی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این ناله و مناجات را نزد من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 صاحب ناله رفتند،دیدند جوانی است صورت بر خاک نهاده و به پیشگاه حق تضرّع و زاری می‌کند در حالی که یک طرف بدنش خشک و بی‌حرکت و لمس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 نزد امیر المؤمنین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محضر مولای عارفان و امیر مناجاتیان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گونه ناله می‌کنی ؟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بدنم را ببینید که نیمی از آن از کار افتاده،زندگی برای من بسیار سخت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که به این بلا دچار شده‌ای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اوج جوانی آلوده به هر گناهی بودم،پدرم از من بسیار رنجیده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مرا نصیحت کرد و من توجهی به نصایح او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در این شهر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 از گناهان بشوی یا به مسجد الحرام می‌روم و تو را نفرین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دستت برآید کوتاهی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چوبی هم بر سرش کوبیدم که نقش بر زمین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الحرام رفت و با اشک چشم به من نفرین کرد،ناگهان بدنم از کار افتاد و به این صورت که می‌بینید درآمدم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محضر پدر شتافتم،سر به زانویش نهادم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کردم،بد</w:t>
      </w:r>
      <w:bookmarkStart w:id="154" w:name="pg211_4245"/>
    </w:p>
    <w:p>
      <w:pPr>
        <w:pStyle w:val="BookText"/>
        <w:rPr/>
      </w:pPr>
      <w:bookmarkEnd w:id="154"/>
      <w:r>
        <w:rPr>
          <w:rFonts w:ascii="IRNazanin" w:hAnsi="IRNazanin" w:eastAsia="IRNazanin"/>
          <w:color w:val="111111"/>
          <w:sz w:val="28"/>
          <w:sz w:val="28"/>
          <w:szCs w:val="28"/>
          <w:rtl w:val="true"/>
          <w:lang w:bidi="fa-IR"/>
        </w:rPr>
        <w:t>کردم،نفهمیدم،کلید حل مشکلم به دست تو است؛زیرا پیامبر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پدر درباره‌ی فرزند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نگاهی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بیا به مسجد الحرام برویم،آنجا که تو را نفرین کردم همانجا به تو دعا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را بر شتری سوار کردم و به سوی مسجد الحرام راندم،در راه پرنده‌ای از پشت سنگی پر کشید،شتر رم کرد و پدرم از پشت شتر افتاد و مرد و من او را در همان ناحیه دفن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پدرت حاضر شد به مسجد الحرام آید و برای تو دعا کند معلوم می‌شود از تو راضی شده بود،من به خاطر رضایت پدرت برایت دعا می‌کنم،آن گاه سر به سوی حق برداشت و با اشاره به جوان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أکرَمَ الأکْرَمِینَ،یَا مَنْ یُجیبُ دَعوَةَ المُضْطَرّین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هنوز دعای حضرت به پایان نرسیده بود که جوان سلامتش را بازیافت </w:t>
      </w:r>
      <w:r>
        <w:rPr>
          <w:rFonts w:eastAsia="IRNazanin" w:cs="IRNazanin"/>
          <w:color w:val="111111"/>
          <w:sz w:val="28"/>
          <w:szCs w:val="28"/>
          <w:rtl w:val="true"/>
          <w:lang w:bidi="fa-IR"/>
        </w:rPr>
        <w:t>!</w:t>
      </w:r>
    </w:p>
    <w:p>
      <w:pPr>
        <w:pStyle w:val="Heading4"/>
        <w:numPr>
          <w:ilvl w:val="3"/>
          <w:numId w:val="1"/>
        </w:numPr>
        <w:rPr/>
      </w:pPr>
      <w:bookmarkStart w:id="155" w:name="__RefHeading___Toc1906451_211673320"/>
      <w:bookmarkStart w:id="156" w:name="_Toc59"/>
      <w:bookmarkEnd w:id="155"/>
      <w:r>
        <w:rPr/>
        <w:t>2</w:t>
      </w:r>
      <w:r>
        <w:rPr>
          <w:rtl w:val="true"/>
        </w:rPr>
        <w:t>-</w:t>
      </w:r>
      <w:r>
        <w:rPr>
          <w:rtl w:val="true"/>
        </w:rPr>
        <w:t>دعای ستمدیده بر ضد ستمکار</w:t>
      </w:r>
      <w:bookmarkEnd w:id="156"/>
    </w:p>
    <w:p>
      <w:pPr>
        <w:pStyle w:val="Heading5"/>
        <w:numPr>
          <w:ilvl w:val="4"/>
          <w:numId w:val="1"/>
        </w:numPr>
        <w:rPr/>
      </w:pPr>
      <w:bookmarkStart w:id="157" w:name="__RefHeading___Toc1906453_211673320"/>
      <w:bookmarkStart w:id="158" w:name="_Toc60"/>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گاهی ستمدیده در برابر ستمکار قدرت دفاع از خود را دارد و می‌تواند از ستمکار انتقام بگیرد،که دفاع از خود در برابر ستمکار،و انتقام گرفتن از او، علاوه بر این که حقیقتی فطری و وجدانی است،کار شایسته و مناسبی است که آیین مقدس اسلام از پیروانش 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که انسان در برابر ستمکار ضعف و زبونی نشان دهد به شدت نهی کرده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ستمدیده در برابر ستمکار توانایی دفاع از خود را ندارد و برای دفع ستم یا انتقام از ستمکار،پشتوانه و پشتیبانی جز خدا برای او نیست،و سلاحی جز دعا و تضرّع و زاری به درگاه خدا در اختیار ندارد،و بر این اساس اگر دعا کند به فرموده‌ی پیامبر دعایش از دعاهایی است که یقیناً به اجابت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اهل بیت علیهم السلام مردم را از ستم کردن به دیگران نهی می‌کند و از این که بر کسی که جز خدا یار و یاوری ندارد ستم ورزند برحذر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اشتَدَّ غَضَبُ اللّٰهِ عَلیٰ مَن ظَلَمَ مَن لَا یَجِدُ نَاصِراً غَیرَ اللّٰهِ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خدا بر ستمکار،بر کسی که یاوری جز خدا ندارد،بسیار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لحظه‌ی وفات حضرت علی بن الحسین علیهما السلام رسید مرا به سینه گرفت،سپس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آنچه که پدرم لحظه‌ی وفاتش به من وصیت کرد وصیت می‌کنم،به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ستم کردن بر کسی که بر ضد تو یاوری جز خدا ندارد بپرهیز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العَبدَ اذَا ظُلِمَ فَلَمْ یَنْتَصِرْ وَ لَمْ یَکُن لَهُ مَن یَنْصُرُهُ وَ رَفَعَ طَرْفَهُ إلی السَّماءِ فَدَعَا اللّٰهَ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لَبَّیکَ أنَا أنْصُرُکَ عَاجِلاً وَ آجِلاً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به کسی ستم شود و یاری نگردد و به سود او کسی هم نباشد که یاری‌اش دهد،و چشم به عالم بالا بدوزد و دعا کند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دعایت را مستجاب کردم،من تو را در دنیا و آخرت یاری می‌دهم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ستمدیده‌ی ناتوان و بی‌یاوری به درگاه خدا برای دفع ستم و انتقام از ستمکار بنالد و ناله‌اش برای او مفید افتد و دعا کند و دعایش مستجاب شود، حقیقتی است که تاریخ بشر آن را ثابت کرده و واقعیتی است که بارها به وقوع پیوسته است</w:t>
      </w:r>
      <w:r>
        <w:rPr>
          <w:rFonts w:eastAsia="IRNazanin" w:cs="IRNazanin"/>
          <w:color w:val="111111"/>
          <w:sz w:val="28"/>
          <w:szCs w:val="28"/>
          <w:rtl w:val="true"/>
          <w:lang w:bidi="fa-IR"/>
        </w:rPr>
        <w:t>.</w:t>
      </w:r>
      <w:bookmarkStart w:id="159" w:name="pg211_4249"/>
    </w:p>
    <w:p>
      <w:pPr>
        <w:pStyle w:val="Heading5"/>
        <w:numPr>
          <w:ilvl w:val="4"/>
          <w:numId w:val="1"/>
        </w:numPr>
        <w:rPr/>
      </w:pPr>
      <w:bookmarkStart w:id="160" w:name="__RefHeading___Toc1906455_211673320"/>
      <w:bookmarkStart w:id="161" w:name="_Toc61"/>
      <w:bookmarkEnd w:id="159"/>
      <w:bookmarkEnd w:id="160"/>
      <w:r>
        <w:rPr>
          <w:rtl w:val="true"/>
        </w:rPr>
        <w:t>با سلاح دعا ستمکار را مغلوب کرد</w:t>
      </w:r>
      <w:bookmarkEnd w:id="161"/>
    </w:p>
    <w:p>
      <w:pPr>
        <w:pStyle w:val="BookText"/>
        <w:rPr/>
      </w:pPr>
      <w:r>
        <w:rPr>
          <w:rFonts w:ascii="IRNazanin" w:hAnsi="IRNazanin" w:eastAsia="IRNazanin"/>
          <w:color w:val="111111"/>
          <w:sz w:val="28"/>
          <w:sz w:val="28"/>
          <w:szCs w:val="28"/>
          <w:rtl w:val="true"/>
          <w:lang w:bidi="fa-IR"/>
        </w:rPr>
        <w:t>چند سالی در ایام ماه شعبان برای تبلیغ به شهر همدان می‌رفتم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با تعدادی از علمای بزرگ و اولیای خدا به لطف خدا محشور و مأنوس شدم و از انفاس قدسیه و برکات وجودی آنان بهره‌ی بسیار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چهره‌های برجسته‌ی علمی،که عمری با قرآن مجید و روایات سر و کار داشت و بسیار اهل حال بود و از نفسی پاک و سازنده بهره داشت،مرحوم آیت اللّٰه حاج شیخ محمد حسن بهاری فرزند مرجع مجاهد آیت اللّٰه العظمی حاج شیخ محمد باقر بهاری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اوّلین دیدار مشتاق و عاشق او شدم و در همه‌ی سفرهای تبلیغی‌ام به همدان خدمت آن مرد بزرگ که در آن شهر در میان مردم چهره‌ای ناشناخته بود برای بهره بردن معنوی زانوی شاگردی به زمین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خبر فوتش را شنیدم،چون سرمایه‌داری که همه‌ی سرمایه‌اش را از دست داده باشد،متأثر و ناراحت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روزهایی که خدمت آن عارف عاشق بودم داستانی را از زندگی خود به این شرح برای من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اشاره و خواست پیر استعمار و گرگ خونخوار یعنی حکومت انگلیس بی‌سوادی قلدر،ستمگری نابکار،کافری لجوج به نام رضا خان میر پنج که پس از مدتی به رضا شاه پهلوی معروف شد زمام حکومت ایران را به دست گرفت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هیچ ستم و ظلمی به مردم امتناع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اموال و املاک مردم را به زور از دست آنان گرفت،با مجالس مذهبی مخالفت ورزید،با عالمان دینی هم چون بنی امیه برخورد کرد،و پرده‌ی حجاب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ضروریات دین است به اشاره‌ی ارباب کافرش انگلیس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درید،و جوانان مردم را برای حفظ حکومت</w:t>
      </w:r>
    </w:p>
    <w:p>
      <w:pPr>
        <w:pStyle w:val="BookText"/>
        <w:rPr/>
      </w:pPr>
      <w:r>
        <w:rPr>
          <w:rFonts w:ascii="IRNazanin" w:hAnsi="IRNazanin" w:eastAsia="IRNazanin"/>
          <w:color w:val="111111"/>
          <w:sz w:val="28"/>
          <w:sz w:val="28"/>
          <w:szCs w:val="28"/>
          <w:rtl w:val="true"/>
          <w:lang w:bidi="fa-IR"/>
        </w:rPr>
        <w:t>ظالمانه‌اش به اجبار به سربازخانه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از یک خانواده‌ی برجسته‌ی روحانی بودم و سنین جوانی را می‌گذراندم،از این که به سربازخانه بروم و دستیار حکومت ظلم باشم بسیار در ترس و وحشت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عمویم به خانه‌ی ما آمد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گرفتن شناسنامه اقدام مکن؛زیرا من برای تو شناسنامه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در چه حدود سنی برایم شناسنامه گرفتی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هیجده 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 بی‌توجه باعث گرفتاری من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موقعیت سنی افراد را به دستور قلدری چون رضا خان به سربازخانه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آدرس منزلم را اداره‌ی ثبت احوال به ارتش داده بود و من می‌دانستم دیر یا زود دنبالم خواهند آمد،نسبت به سنّ خود که در شناسنامه قید شده بود اعتراض دادم ولی اعتراضم پذیرفته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سربازخانه نزد رئیس سربازگیری که هم چون اربابش رضا خان به شدت با روحانیان مخالف بود رفتم،گفتم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خدمت معاف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ندارد،باید لباس سربازی بپوشی و دو سال کامل در خدمت دولت باشی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اصرار کردم که مرا از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خدمت به دولتی ظالم و ستمکار و مخالف با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 بدارد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اداره‌ی سربازگیری بیرون آمدم و به منطقه‌ی بهار در چند فرسخی همدان برای استمداد از روح عارف بزرگ مرحوم حاج شیخ محمد بهاری که در آن ناحیه دفن است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قبر به پیشگاه خدا نالیدم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نفس صاحب این قبر از هشتاد حاجتم هفتاد و نه حاجت را برای قیامت می‌گذارم و یک حاجت را برای دنیا،آن حاجت هم این که وسیله‌ی خلاص شدنم را از بلایی چون سربازی برای حکومت رضا خان فراهم آور</w:t>
      </w:r>
      <w:r>
        <w:rPr>
          <w:rFonts w:eastAsia="IRNazanin" w:cs="IRNazanin"/>
          <w:color w:val="111111"/>
          <w:sz w:val="28"/>
          <w:szCs w:val="28"/>
          <w:rtl w:val="true"/>
          <w:lang w:bidi="fa-IR"/>
        </w:rPr>
        <w:t>.</w:t>
      </w:r>
      <w:bookmarkStart w:id="162" w:name="pg211_4253"/>
    </w:p>
    <w:p>
      <w:pPr>
        <w:pStyle w:val="BookText"/>
        <w:rPr/>
      </w:pPr>
      <w:bookmarkEnd w:id="162"/>
      <w:r>
        <w:rPr>
          <w:rFonts w:ascii="IRNazanin" w:hAnsi="IRNazanin" w:eastAsia="IRNazanin"/>
          <w:color w:val="111111"/>
          <w:sz w:val="28"/>
          <w:sz w:val="28"/>
          <w:szCs w:val="28"/>
          <w:rtl w:val="true"/>
          <w:lang w:bidi="fa-IR"/>
        </w:rPr>
        <w:t>از بهار به همدان برگشتم در حالی که گسیل داشتن جوانان به سربازخانه بسیار شدت یافته بود و کسی هم جرأت فرار یا نرفتن به سربازی را نداشت،من که می‌دانستم رئیس مربوطه به دنبالم خواهد فرستاد و ممکن است خانواده‌ام دچار مشقت شوند،آماده‌ی رفتن به سربازخانه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 بزرگواری از آشنایان برخورد کردم،گفت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کجا را داری ؟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خانه زیرا از سربازی معافی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به نظر می‌رسد که از چنگ این ستمکاران آزاد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گذشته خواب دیدم به سامرا رفتم،جلسه‌ی مهم و باارزشی بود،پدرت در آن جلسه حضور داشت،به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پسرم بگو ناراحت نباش،با امام عصر علیه السلام درباره‌ی او صحبت کردم،مشکل وی حلّ شد،نه این که او را به سربازی نمی‌برند بلکه ورقه‌ی معافیت او را نیز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اطمینان به این واقعه به سربازخانه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اطاق رئیس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معافی،پیش فلان عطار برو،رئیس برای ملاقات با شما به آنجا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سربازخانه بیرون آمدم و به مغازه‌ی آن عطار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به آنجا آمد و ضمن احترام فوق العاده نسبت به من،معافی مرا به دست من داد،و من از آن رنج روحی سخت به خاطر دعا و درخواست یاری از خدا رها شدم</w:t>
      </w:r>
      <w:r>
        <w:rPr>
          <w:rFonts w:eastAsia="IRNazanin" w:cs="IRNazanin"/>
          <w:color w:val="111111"/>
          <w:sz w:val="28"/>
          <w:szCs w:val="28"/>
          <w:rtl w:val="true"/>
          <w:lang w:bidi="fa-IR"/>
        </w:rPr>
        <w:t>.</w:t>
      </w:r>
    </w:p>
    <w:p>
      <w:pPr>
        <w:pStyle w:val="Heading4"/>
        <w:numPr>
          <w:ilvl w:val="3"/>
          <w:numId w:val="1"/>
        </w:numPr>
        <w:rPr/>
      </w:pPr>
      <w:bookmarkStart w:id="163" w:name="__RefHeading___Toc1906457_211673320"/>
      <w:bookmarkStart w:id="164" w:name="_Toc62"/>
      <w:bookmarkEnd w:id="163"/>
      <w:r>
        <w:rPr/>
        <w:t>3</w:t>
      </w:r>
      <w:r>
        <w:rPr>
          <w:rtl w:val="true"/>
        </w:rPr>
        <w:t>-</w:t>
      </w:r>
      <w:r>
        <w:rPr>
          <w:rtl w:val="true"/>
        </w:rPr>
        <w:t>دعای معتمر</w:t>
      </w:r>
      <w:bookmarkEnd w:id="164"/>
    </w:p>
    <w:p>
      <w:pPr>
        <w:pStyle w:val="Heading5"/>
        <w:numPr>
          <w:ilvl w:val="4"/>
          <w:numId w:val="1"/>
        </w:numPr>
        <w:rPr/>
      </w:pPr>
      <w:bookmarkStart w:id="165" w:name="__RefHeading___Toc1906459_211673320"/>
      <w:bookmarkStart w:id="166" w:name="_Toc63"/>
      <w:bookmarkEnd w:id="165"/>
      <w:r>
        <w:rPr>
          <w:rtl w:val="true"/>
        </w:rPr>
        <w:t>عمره در کلام ائمه‌ی اطهار علیهم السلام</w:t>
      </w:r>
      <w:bookmarkEnd w:id="166"/>
    </w:p>
    <w:p>
      <w:pPr>
        <w:pStyle w:val="BookText"/>
        <w:rPr/>
      </w:pPr>
      <w:r>
        <w:rPr>
          <w:rFonts w:ascii="IRNazanin" w:hAnsi="IRNazanin" w:eastAsia="IRNazanin"/>
          <w:color w:val="111111"/>
          <w:sz w:val="28"/>
          <w:sz w:val="28"/>
          <w:szCs w:val="28"/>
          <w:rtl w:val="true"/>
          <w:lang w:bidi="fa-IR"/>
        </w:rPr>
        <w:t>حج و عمره از اعمالی است که قرآن مجید و اهل بیت عصمت علیهم السلام به انجام دادنش سفارشات مهم و تأکیدهای فراوان و وصیت‌های باارزشی دارند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روایاتی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نَفَقةُ دِرهَمٍ فِی الحَجِّ تَعْدِلُ ألفَ دِرهَمٍ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کردن یک درهم در زیارت خانه‌ی خدا برابر با هزار درهم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الحاجُّ وَ المُعْتَمِرُ وفدُ اللّٰهِ،وَ یَحبُوهُ بِالمَغْفِرَةِ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 و کسی که به عمره رفته وارد بر خدایند و با آمرزش و مغفرت از آنان پشتیبانی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بَیتِ رَبِّکُم لَا تُخَلُّوهُ مَا بَقِیتُم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خدا را نسبت به خانه‌ی پروردگارتان،تا زنده هستید آنجا را خالی مگذارید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چهارم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حِجُّوا وَ اعْتَمِرُوا تَصِحَّ اجْسَامُکُم،وَ تَتّسِعْ أرزَاقُکُم وَ یَصْلُحُ ایمانُکُم وَ تُکْفَوا مؤنَةَ النّاسِ وَ مئونَةَ عِیالَاتِکُم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و عمره به جا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به جا آوردن این دو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بدنهایتان سالم می‌شود،و رزق و روزی‌هایتان فراوان می‌گردد،و ایمانتان اصلاح می‌شود، و از مؤنه‌ی مردم و مؤنه‌ی زن و فرزندانتان کفایت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حجّ البَیتِ و العُمرةِ،فَإنّهما یَنفِیانِ الفَقرَ،وَ یُکفّرانِ الذَّنبَ،وَ یُوجِبانِ الجَنَّة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خانه‌ی خدا و عمره،که این دو عمل تهیدستی را از بین می‌برند،</w:t>
      </w:r>
      <w:bookmarkStart w:id="167" w:name="pg211_4257"/>
    </w:p>
    <w:p>
      <w:pPr>
        <w:pStyle w:val="BookText"/>
        <w:rPr/>
      </w:pPr>
      <w:bookmarkEnd w:id="167"/>
      <w:r>
        <w:rPr>
          <w:rFonts w:ascii="IRNazanin" w:hAnsi="IRNazanin" w:eastAsia="IRNazanin"/>
          <w:color w:val="111111"/>
          <w:sz w:val="28"/>
          <w:sz w:val="28"/>
          <w:szCs w:val="28"/>
          <w:rtl w:val="true"/>
          <w:lang w:bidi="fa-IR"/>
        </w:rPr>
        <w:t>و گناهان را می‌پوشانند،و بهشت را بر انسان واجب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مَاتَ فِی طَرِیقِ مَکَّةَ ذَاهِباً أو جَائِیاً،أمِنَ مِنَ الفَزَعِ الأکبَرِ یَومَ القِیامةِ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راه مکه چه در حال رفتن،چه در حال بازگشت بمیرد از فزع و ترس اکبر در روز قیامت ایمن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روایات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و عمره‌گزار وارد بر خدایند و مهمان حضرت حقند،آن هم مهمان میزبانی کریم و رحیم و غفور و شکور و رزّاق و ودود،پس دعایشان به طور یقین مستجاب است</w:t>
      </w:r>
      <w:r>
        <w:rPr>
          <w:rFonts w:eastAsia="IRNazanin" w:cs="IRNazanin"/>
          <w:color w:val="111111"/>
          <w:sz w:val="28"/>
          <w:szCs w:val="28"/>
          <w:rtl w:val="true"/>
          <w:lang w:bidi="fa-IR"/>
        </w:rPr>
        <w:t>.</w:t>
      </w:r>
    </w:p>
    <w:p>
      <w:pPr>
        <w:pStyle w:val="Heading5"/>
        <w:numPr>
          <w:ilvl w:val="4"/>
          <w:numId w:val="1"/>
        </w:numPr>
        <w:rPr/>
      </w:pPr>
      <w:bookmarkStart w:id="168" w:name="__RefHeading___Toc1906461_211673320"/>
      <w:bookmarkStart w:id="169" w:name="_Toc64"/>
      <w:bookmarkEnd w:id="168"/>
      <w:r>
        <w:rPr>
          <w:rtl w:val="true"/>
        </w:rPr>
        <w:t>دعایی عجیب کنار خانه‌ی حق</w:t>
      </w:r>
      <w:bookmarkEnd w:id="169"/>
    </w:p>
    <w:p>
      <w:pPr>
        <w:pStyle w:val="BookText"/>
        <w:rPr/>
      </w:pPr>
      <w:r>
        <w:rPr>
          <w:rFonts w:ascii="IRNazanin" w:hAnsi="IRNazanin" w:eastAsia="IRNazanin"/>
          <w:color w:val="111111"/>
          <w:sz w:val="28"/>
          <w:sz w:val="28"/>
          <w:szCs w:val="28"/>
          <w:rtl w:val="true"/>
          <w:lang w:bidi="fa-IR"/>
        </w:rPr>
        <w:t>امیر المؤمنین علیه السلام در حال طواف بیت،مردی را دید که پرده‌ی خانه‌ی کعبه را گرفته و از خدای مهربان چهار هزار درهم درخواست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نزد او 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 هزار درهم را برای چه می‌خواهی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مستجاب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مستجاب نشده بود مرا به تو راهنمایی نمی‌کردند،اکنون چهار هزار درهم را به من عطا کن؛زیرا هزار درهمش را می‌خواهم به قرضی که به مردم دارم بپردازم،و هزار درهمش را می‌خواهم مغازه‌ای جهت کسب و کار تهیه کنم،و هزار درهمش را می‌خواهم سرمایه‌ی داد و ستد قرار دهم،و با هزار درهمش ازدواج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سفری به مدینه بیا تا آن را به تو بپردازم؛زیرا در اینجا به اندازه‌ای که به تو بپردازم درهم و دینار ندارم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پس از مدتی به مدینه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کوچه کودکانی را دید که با یکدیگر</w:t>
      </w:r>
      <w:bookmarkStart w:id="170" w:name="pg211_4259"/>
    </w:p>
    <w:p>
      <w:pPr>
        <w:pStyle w:val="BookText"/>
        <w:rPr/>
      </w:pPr>
      <w:bookmarkEnd w:id="170"/>
      <w:r>
        <w:rPr>
          <w:rFonts w:ascii="IRNazanin" w:hAnsi="IRNazanin" w:eastAsia="IRNazanin"/>
          <w:color w:val="111111"/>
          <w:sz w:val="28"/>
          <w:sz w:val="28"/>
          <w:szCs w:val="28"/>
          <w:rtl w:val="true"/>
          <w:lang w:bidi="fa-IR"/>
        </w:rPr>
        <w:t>بازی می‌کردند،به یکی از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خانه‌ی علی کجاست ؟ آن کودک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خانه‌ی علی را برای چه می‌خواهی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 عهده گرفته که چهار هزار درهم به من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من بیا تا تو را به خانه‌ی علی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به کودک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 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علی چه نسبتی داری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خانه رسیدند حضرت حسین وارد خانه شد و به 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عرب جهت گرفتن چهار هزار درهم خدمت شما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که در آن زمان جز باغی در اختیار نداشتند،آن را به دوازده هزار درهم فروختند،چهار هزار درهمش را به آن مرد نیازمند دادند و باقی مانده‌ی آن را کنار مسجد به تهیدستان واگذار نمودند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1906463_211673320"/>
      <w:bookmarkStart w:id="172" w:name="_Toc65"/>
      <w:bookmarkEnd w:id="171"/>
      <w:r>
        <w:rPr/>
        <w:t>4</w:t>
      </w:r>
      <w:r>
        <w:rPr>
          <w:rtl w:val="true"/>
        </w:rPr>
        <w:t>-</w:t>
      </w:r>
      <w:r>
        <w:rPr>
          <w:rtl w:val="true"/>
        </w:rPr>
        <w:t>دعای روزه دار</w:t>
      </w:r>
      <w:bookmarkEnd w:id="172"/>
    </w:p>
    <w:p>
      <w:pPr>
        <w:pStyle w:val="BookText"/>
        <w:rPr/>
      </w:pPr>
      <w:r>
        <w:rPr>
          <w:rFonts w:ascii="IRNazanin" w:hAnsi="IRNazanin" w:eastAsia="IRNazanin"/>
          <w:color w:val="111111"/>
          <w:sz w:val="28"/>
          <w:sz w:val="28"/>
          <w:szCs w:val="28"/>
          <w:rtl w:val="true"/>
          <w:lang w:bidi="fa-IR"/>
        </w:rPr>
        <w:t>رسول خدا صلی الله علیه و آله و سلم درباره‌ی ماه رمضان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 دُعِیتُم فِیه إلَی ضِیَافَةِ اللّٰه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رمضان ماهی است که شما در آن به ضیافت و مهمانی خدا دعوت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مهمانی معنوی که مهماندارش خدا است،آنچه را که مهمان به صلاح دنیا و آخرتش باشد از مهماندار بخواهد یقیناً به او عنایت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پرارزش فرموده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نَومُ الصَّائِمِ عِبادَةٌ،وَ صَمْتُهُ تَسبیحٌ،وَ عَمَلُهُ مُتَقَبَّلٌ،وَ دُعاؤُهُ مُسْتَجابٌ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روزه‌دار عبادت،و سکوتش تسبیح،و عملش مورد قبول،و دعایش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راستی،شگفت‌آور است که خواب انسان که در آن حالت هیچ تکلیفی بر عهده‌ی او نیست عبادت به حساب آید،و سکوتش به عنوان تسبیح خدا در پرونده‌اش ثبت گردد،و عمل اندک و ناقابلش که بخشی از آن گرسنه ماندن از فجر تا مغرب است مورد قبول قرار گیرد،و دعایش به اجابت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آری،ضیافت خدا جز این،معنایی ندارد،ضیافتی که مهمانش روزه‌دار و مهماندارش خدای کریم است باید غذای سفره‌اش تجلی رحمت و لطف و کرامت و مغفرت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کرمت در دو جهان یار من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زنگ کدورت ز دلم پاک کن</w:t>
      </w:r>
      <w:bookmarkStart w:id="173" w:name="pg211_4263"/>
    </w:p>
    <w:p>
      <w:pPr>
        <w:pStyle w:val="Heading2"/>
        <w:numPr>
          <w:ilvl w:val="1"/>
          <w:numId w:val="1"/>
        </w:numPr>
        <w:rPr/>
      </w:pPr>
      <w:bookmarkStart w:id="174" w:name="__RefHeading___Toc1906465_211673320"/>
      <w:bookmarkStart w:id="175" w:name="_Toc66"/>
      <w:bookmarkEnd w:id="173"/>
      <w:bookmarkEnd w:id="174"/>
      <w:r>
        <w:rPr>
          <w:rtl w:val="true"/>
        </w:rPr>
        <w:t>بخش چهارم حسنات اخلاقی</w:t>
      </w:r>
      <w:bookmarkEnd w:id="175"/>
    </w:p>
    <w:p>
      <w:pPr>
        <w:pStyle w:val="Heading3"/>
        <w:numPr>
          <w:ilvl w:val="2"/>
          <w:numId w:val="1"/>
        </w:numPr>
        <w:rPr/>
      </w:pPr>
      <w:bookmarkStart w:id="176" w:name="__RefHeading___Toc1906467_211673320"/>
      <w:bookmarkStart w:id="177" w:name="_Toc67"/>
      <w:bookmarkEnd w:id="176"/>
      <w:r>
        <w:rPr>
          <w:rtl w:val="true"/>
        </w:rPr>
        <w:t>اشاره</w:t>
      </w:r>
      <w:bookmarkEnd w:id="177"/>
    </w:p>
    <w:p>
      <w:pPr>
        <w:pStyle w:val="BookText"/>
        <w:rPr/>
      </w:pPr>
      <w:r>
        <w:rPr>
          <w:rFonts w:ascii="Amiri" w:hAnsi="Amiri" w:eastAsia="Amiri" w:cs="Amiri"/>
          <w:color w:val="111111"/>
          <w:sz w:val="28"/>
          <w:sz w:val="28"/>
          <w:szCs w:val="28"/>
          <w:rtl w:val="true"/>
          <w:lang w:bidi="ar-SA"/>
        </w:rPr>
        <w:t>وَ اللّٰهُ یُحِبُّ الْمُحْسِنِینَ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134</w:t>
      </w:r>
      <w:bookmarkStart w:id="178" w:name="pg211_4265"/>
    </w:p>
    <w:p>
      <w:pPr>
        <w:pStyle w:val="Heading3"/>
        <w:numPr>
          <w:ilvl w:val="2"/>
          <w:numId w:val="1"/>
        </w:numPr>
        <w:rPr/>
      </w:pPr>
      <w:bookmarkStart w:id="179" w:name="__RefHeading___Toc1906469_211673320"/>
      <w:bookmarkStart w:id="180" w:name="_Toc68"/>
      <w:bookmarkEnd w:id="178"/>
      <w:bookmarkEnd w:id="179"/>
      <w:r>
        <w:rPr>
          <w:rtl w:val="true"/>
        </w:rPr>
        <w:t>هدف آفرینش انسان</w:t>
      </w:r>
      <w:bookmarkEnd w:id="180"/>
    </w:p>
    <w:p>
      <w:pPr>
        <w:pStyle w:val="BookText"/>
        <w:rPr/>
      </w:pPr>
      <w:r>
        <w:rPr>
          <w:rFonts w:ascii="IRNazanin" w:hAnsi="IRNazanin" w:eastAsia="IRNazanin"/>
          <w:color w:val="111111"/>
          <w:sz w:val="28"/>
          <w:sz w:val="28"/>
          <w:szCs w:val="28"/>
          <w:rtl w:val="true"/>
          <w:lang w:bidi="fa-IR"/>
        </w:rPr>
        <w:t>قرآن مجید و روایات اهل بیت علیهم السلام در زمینه‌ی هدف آفرینش انسان نکات و لطایف و اشارات و حکمت‌هایی دارند که انسان از درک و فهم آن‌ها لذت می‌برد و علاقه‌مند می‌شود که خود را با آن حقایق ملکوتی و واقعیات معنوی که همه‌ی ارزش انسان به آنهاست هماهنگ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تبدیل شدن خاک مرده را به اراده و قدرت خدا به صورت انسان که کارگاهی عظیم و کارخانه‌ای کم نظیر و منبع انواع استعدادها و مستعد اشرف موجودات شدن و گل سرسبد آفرینش گردیدن است برای چهار هدف مقدس و والا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کسب معرفت و دانشی گسترده به گستردگی آسمان‌ها و زمین و ایام و اوقات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تحصیل عبادت و بندگی،برای رسیدن به رضایت حق و رضوان الهی و حیات جاوید و پرنعمت آخرت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 شدن به نیکوترین و زیباترین عمل در همه‌ی زمینه‌های زندگی</w:t>
      </w:r>
    </w:p>
    <w:p>
      <w:pPr>
        <w:pStyle w:val="BookText"/>
        <w:rPr/>
      </w:pPr>
      <w:r>
        <w:rPr>
          <w:rFonts w:ascii="IRNazanin" w:hAnsi="IRNazanin" w:eastAsia="IRNazanin"/>
          <w:color w:val="111111"/>
          <w:sz w:val="28"/>
          <w:sz w:val="28"/>
          <w:szCs w:val="28"/>
          <w:rtl w:val="true"/>
          <w:lang w:bidi="fa-IR"/>
        </w:rPr>
        <w:t xml:space="preserve">فردی و خانوادگی و اجتماعی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رسیدن به رحمت الهیه و غرق شدن در الطاف و عنایات حضرت حق و آرمیدن در سایه‌ی توجه پروردگار مهربان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هم بعد از قرآن به زیباترین صورت به این معنا اشاره کرده‌اند؛از جمله روایتی است که صدوق از امام به حق ناطق حضرت جعفر صادق علیه السلام در کتاب باارزش علل الشرایع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محمد بن عمارة عن أبیه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 جعفرَ بن محمد علیه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خلقَ اللّٰهُ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لَم یَخلُقْ خَلقَه عَبَثاً وَ لم یَترُکهُم سُدیً،بَل خَلَقَهُم لِإظهار قُدرَتِهِ وَ لَیکَلّفَهُم طاعَتَه،فَیَستَوْجِبوا بِذلک رِضوانَه؛وَ ما خَلَقَهُم لِیَجلِبَ مِنهم مَنفَعةً،وَ لا لِیَدفَع بِهِم مَضرّةً،بل خَلَقَهُم لِینفَعَهُم وَ یوصِلَهم إلی نعیمِ الأبد</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عماره از پدرش روایت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پرسیدم خدا انسان‌ها را برای چه هدفی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انسان را بیهوده نیافرید و باطل و بی‌جهت وا نگذاشت،بلکه برای اظهار قدرتش آفرید و برای این که طاعتش را به آنان تکلیف کند،در نتیجه به خاطر طاعتش مستوجب رضایتش شوند؛و آنان را نیافرید تا از جانب آنان منفعتی جلب کند و زیان و خسارتی دفع نماید،بلکه آنان را آفرید تا سودی به آنان رساند و ایشان را به نعمت‌های ابد برساند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آری،وجود مقدسی که جامع همه‌ی کمالات است،بیهوده کاری و عمل</w:t>
      </w:r>
      <w:bookmarkStart w:id="181" w:name="pg211_4270"/>
    </w:p>
    <w:p>
      <w:pPr>
        <w:pStyle w:val="BookText"/>
        <w:rPr/>
      </w:pPr>
      <w:bookmarkEnd w:id="181"/>
      <w:r>
        <w:rPr>
          <w:rFonts w:ascii="IRNazanin" w:hAnsi="IRNazanin" w:eastAsia="IRNazanin"/>
          <w:color w:val="111111"/>
          <w:sz w:val="28"/>
          <w:sz w:val="28"/>
          <w:szCs w:val="28"/>
          <w:rtl w:val="true"/>
          <w:lang w:bidi="fa-IR"/>
        </w:rPr>
        <w:t>باطل و عبث در پیشگاهش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موجودی را که به دقت و تأمّل مورد مطالعه قرار دهیم او را جلوه‌ای از صفات حضرت حق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دقت خود را بنگرید،می‌یابید که همه‌ی وجود شما ظهور قدرت و حکمت و عدالت و رحمت و بارئیت و مصوریت و خالقیت و بصیرت و علم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آری،در تمام زوایای وجود ما اسما و صفات خدا دیده می‌شود،و اگر غیر از این بود،یا نبودیم و یا به صورتی ناقص و عیب‌دار قدم به عرصه‌ی هستی می‌گذاشتیم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واجب است که پرده‌ی غفلت از چشم دل به یکسو زنیم و هر حجاب شیطانی را از جان و قلب خود کنار نهیم و با کمک عقل و آیات حق و راهنمایی پیامبران و امامان به خود نظر کنیم تا بیابیم که ما خلیفه‌ی حق و نایب مناب خدا و افق طلوع صفات و اسماییم</w:t>
      </w:r>
      <w:r>
        <w:rPr>
          <w:rFonts w:eastAsia="IRNazanin" w:cs="IRNazanin"/>
          <w:color w:val="111111"/>
          <w:sz w:val="28"/>
          <w:szCs w:val="28"/>
          <w:rtl w:val="true"/>
          <w:lang w:bidi="fa-IR"/>
        </w:rPr>
        <w:t>.</w:t>
      </w:r>
    </w:p>
    <w:p>
      <w:pPr>
        <w:pStyle w:val="Heading3"/>
        <w:numPr>
          <w:ilvl w:val="2"/>
          <w:numId w:val="1"/>
        </w:numPr>
        <w:rPr/>
      </w:pPr>
      <w:bookmarkStart w:id="182" w:name="__RefHeading___Toc1906471_211673320"/>
      <w:bookmarkStart w:id="183" w:name="_Toc69"/>
      <w:bookmarkEnd w:id="182"/>
      <w:r>
        <w:rPr>
          <w:rtl w:val="true"/>
        </w:rPr>
        <w:t>انسان مطلع الفجر اسمای حق</w:t>
      </w:r>
      <w:bookmarkEnd w:id="183"/>
    </w:p>
    <w:p>
      <w:pPr>
        <w:pStyle w:val="BookText"/>
        <w:rPr/>
      </w:pPr>
      <w:r>
        <w:rPr>
          <w:rFonts w:ascii="IRNazanin" w:hAnsi="IRNazanin" w:eastAsia="IRNazanin"/>
          <w:color w:val="111111"/>
          <w:sz w:val="28"/>
          <w:sz w:val="28"/>
          <w:szCs w:val="28"/>
          <w:rtl w:val="true"/>
          <w:lang w:bidi="fa-IR"/>
        </w:rPr>
        <w:t>اگر پوشش گناه هم چون خیمه‌ای سیاه ما را فرا نگرفته بود،اگر هوای نفس در وجود ما جا خوش نکرده بود،اگر ما دچار خواب غفلت و بی‌خبری نبودیم، اگر فطرت و وجدان ما از اسارت شهوات آزاد بود،اگر همه‌ی استعدادهای خود را در طاعت ربّ و خدمت به خلق به کار گرفته بودیم،هر صاحب بصیرت و صاحب نفسی ما را مطلع الفجر صفات و اسمای محبوب می‌دید،چنان که پیامبر بزرگ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رَآنی فَقَد رَأَی الحقّ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مرا دید به تحقیق حق را دیده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آری،کسی که وجودش از هر عیب و نقصی مبرّاست و از هر گناهی پاک</w:t>
      </w:r>
    </w:p>
    <w:p>
      <w:pPr>
        <w:pStyle w:val="BookText"/>
        <w:rPr/>
      </w:pPr>
      <w:r>
        <w:rPr>
          <w:rFonts w:ascii="IRNazanin" w:hAnsi="IRNazanin" w:eastAsia="IRNazanin"/>
          <w:color w:val="111111"/>
          <w:sz w:val="28"/>
          <w:sz w:val="28"/>
          <w:szCs w:val="28"/>
          <w:rtl w:val="true"/>
          <w:lang w:bidi="fa-IR"/>
        </w:rPr>
        <w:t>و پاکیزه است و کمترین نشانه‌ای از نشانه‌های شیطان و هوای نفس در او نیست، خلیفه‌ی واقعی حق است و چون به او بنگرند گویا به حق نگریسته‌اند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أَنْفُسِکُمْ أَ فَلاٰ تُبْصِرُونَ</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آیات و نشانه‌های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شماست،آیا با چشم بصیرت نمی‌نگرید ؟</w:t>
      </w:r>
    </w:p>
    <w:p>
      <w:pPr>
        <w:pStyle w:val="BookText"/>
        <w:rPr/>
      </w:pPr>
      <w:r>
        <w:rPr>
          <w:rFonts w:ascii="IRNazanin" w:hAnsi="IRNazanin" w:eastAsia="IRNazanin"/>
          <w:color w:val="111111"/>
          <w:sz w:val="28"/>
          <w:sz w:val="28"/>
          <w:szCs w:val="28"/>
          <w:rtl w:val="true"/>
          <w:lang w:bidi="fa-IR"/>
        </w:rPr>
        <w:t>او از هرکسی به انسان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انسان از همه‌ی آشنایان آشناتر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لحظه‌ای از انسان غایب و غافل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همه‌ی زمینه‌ها به انسان توجه دارد و مواظب و مراقب انسان است،چنان که به همه‌ی این حقایق در قرآن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أَقْرَبُ إِلَیْهِ مِنْ حَبْلِ الْوَرِیدِ</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از رگ گردن به او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به حج رفته کجایید کجایید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جانان با شماست،معشوق عاشقان با شماست،محبوب محبان،انیس شاکران،جلیس ذاکران،آشناترین آشنایان با شماست،شما کجا می‌گردید و دنبال که هستید و می‌خواهید دل ناآرام با چه کسی،و با چه چیزی آرام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دل طلب جام جم از ما می‌کرد</w:t>
      </w:r>
    </w:p>
    <w:p>
      <w:pPr>
        <w:pStyle w:val="BookText"/>
        <w:rPr/>
      </w:pPr>
      <w:r>
        <w:rPr>
          <w:rFonts w:ascii="IRNazanin" w:hAnsi="IRNazanin" w:eastAsia="IRNazanin"/>
          <w:color w:val="111111"/>
          <w:sz w:val="28"/>
          <w:sz w:val="28"/>
          <w:szCs w:val="28"/>
          <w:rtl w:val="true"/>
          <w:lang w:bidi="fa-IR"/>
        </w:rPr>
        <w:t>حیات ما و قیام ما و روزی ما و تداوم زندگی ما و دنیا و آخرت ما همه و همه از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الْحَیُّ الْقَیُّومُ</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خدایی است که هیچ خدایی جز او نیست،زنده و پاینده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ما مجموعه‌ای از صفات حق و جلوه‌ی اسمای اوییم، و عبث کاری و بازی‌گری در آفرینش ما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وجود ما و همه‌ی ذرات هستی ما حق است و هر جزئی از اجزای ما جلوه‌ای از قدرت و دانش و بصیرت و عدالت و حکمت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همین خاطر در قرآن مجید از وجود ما تعبیر به احسن تقویم </w:t>
      </w:r>
      <w:r>
        <w:rPr>
          <w:rStyle w:val="FootnoteAnchor"/>
          <w:rtl w:val="true"/>
        </w:rPr>
        <w:footnoteReference w:id="99"/>
      </w:r>
      <w:r>
        <w:rPr>
          <w:rFonts w:ascii="IRNazanin" w:hAnsi="IRNazanin" w:eastAsia="IRNazanin"/>
          <w:color w:val="111111"/>
          <w:sz w:val="28"/>
          <w:sz w:val="28"/>
          <w:szCs w:val="28"/>
          <w:rtl w:val="true"/>
          <w:lang w:bidi="fa-IR"/>
        </w:rPr>
        <w:t>شده و پس از خلقت ما حضرت حق به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بخش لازم است یک بار دیگر به کلام ملکوتی و سخن عرشی حضرت صادق علیه السلام دقت کنیم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انسان‌ها را به بازی‌گری نیافریده و باطل و بی‌جهت وانگذاشته؛ بلکه آنان را برای نمایان کردن قدرتش آفرید،و برای این که طاعتش را به آنان تکلیف کند،و به این خاطر مستوجب رضای او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نیافرید تا از سویشان سودی نصیب خود کند و زیانی را دفع نماید،بلکه آفریدشان تا به</w:t>
      </w:r>
    </w:p>
    <w:p>
      <w:pPr>
        <w:pStyle w:val="BookText"/>
        <w:rPr/>
      </w:pPr>
      <w:r>
        <w:rPr>
          <w:rFonts w:ascii="IRNazanin" w:hAnsi="IRNazanin" w:eastAsia="IRNazanin"/>
          <w:color w:val="111111"/>
          <w:sz w:val="28"/>
          <w:sz w:val="28"/>
          <w:szCs w:val="28"/>
          <w:rtl w:val="true"/>
          <w:lang w:bidi="fa-IR"/>
        </w:rPr>
        <w:t xml:space="preserve">آنان سود رساند و به نعیم ابد برساند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نمودن طاعت و ارائه کردن عبادت به انسان برای این بوده که انسان علاوه بر جمال ظاهر به جمال باطن آرایش یابد،و همه‌ی زیبایی‌های معنوی در او پدیدار گردد،و در باطن خود چهره‌ای چون چهره‌ی فرشتگان پیدا کند، و بلکه از هر زیبایی زیباتر گردد،تا دیده‌ی هر صاحب دیده‌ای را از تماشای زیبایی‌اش خیره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طاعت و عبادت که از جانب زیبای مطلق به انسان داده شده برای این است که انسان با اراده و اختیار خودش به وسیله‌ی آن قلم خود را مشاطه‌گری نماید،و چهره‌ی باطن را بیاراید و آن چنان به آراسته نمودن خود بپردازد که ملکوتیان را نه با یک دل،بلکه با صد دل عاشق و شیفته و شیوای خود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برکت این آراستگی و زیبایی لایق مقام قرب زیبای مطلق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پیشگاه رضای محبوب راه یابد و در سایه‌ی رحمت و لطف او سر سفره‌ی نعیم ابد بنشیند و از لذت‌های مادی و معنوی آخرت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آری،خاک مرده را به اراده‌ی خود تبدیل به انسانی زنده کرد تا این گونه به او سود بخشد و وی را به نعمت‌های ابد خود برساند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آفرینش خود را عبث و بیهوده بداند،خدا را از بچه‌ای که در کوچه‌ها با دیگر بچه‌ها خاک‌بازی می‌کند و با بازی با خاک،آن را به شکل‌های گوناگون در می‌آورد نپخته‌تر و بی‌دانش‌تر به حساب آورده،و از این طریق مُهر کفر و ناسپاسی بر قلب خود زده و درونش را به اغواگری و وسوسه‌های شیطانی آلوده و نجس کرده است</w:t>
      </w:r>
      <w:r>
        <w:rPr>
          <w:rFonts w:eastAsia="IRNazanin" w:cs="IRNazanin"/>
          <w:color w:val="111111"/>
          <w:sz w:val="28"/>
          <w:szCs w:val="28"/>
          <w:rtl w:val="true"/>
          <w:lang w:bidi="fa-IR"/>
        </w:rPr>
        <w:t>.</w:t>
      </w:r>
      <w:bookmarkStart w:id="184" w:name="pg211_4279"/>
    </w:p>
    <w:p>
      <w:pPr>
        <w:pStyle w:val="Heading3"/>
        <w:numPr>
          <w:ilvl w:val="2"/>
          <w:numId w:val="1"/>
        </w:numPr>
        <w:rPr/>
      </w:pPr>
      <w:bookmarkStart w:id="185" w:name="__RefHeading___Toc1906473_211673320"/>
      <w:bookmarkStart w:id="186" w:name="_Toc70"/>
      <w:bookmarkEnd w:id="184"/>
      <w:bookmarkEnd w:id="185"/>
      <w:r>
        <w:rPr>
          <w:rtl w:val="true"/>
        </w:rPr>
        <w:t>حسن خلق</w:t>
      </w:r>
      <w:bookmarkEnd w:id="186"/>
    </w:p>
    <w:p>
      <w:pPr>
        <w:pStyle w:val="BookText"/>
        <w:rPr/>
      </w:pPr>
      <w:r>
        <w:rPr>
          <w:rFonts w:ascii="IRNazanin" w:hAnsi="IRNazanin" w:eastAsia="IRNazanin"/>
          <w:color w:val="111111"/>
          <w:sz w:val="28"/>
          <w:sz w:val="28"/>
          <w:szCs w:val="28"/>
          <w:rtl w:val="true"/>
          <w:lang w:bidi="fa-IR"/>
        </w:rPr>
        <w:t>از علل بسیار مهم و پرارزشی که در زیبایی باطن نقش بسزایی دارد و در سالم‌سازی حالات و حرکات سهم قابل توجهی را داراست،حسن خلق است، که پیامبر بزرگ اسلام از آن تعبیر به برگ درخت دین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ظاهری در صحرا و باغ در پایان فصل خزان و در دل زمستان به خاطر این که عریان از لباس سبز رنگ خود است،نه این که زیبایی ندارد بلکه به هر نظری و به هر چشمی زشت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عمده‌ای از زیبایی درختان در ارتباط با برگ‌های سبز رنگ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برگ‌هایی که با شکل‌های گوناگونش نظرها را جلب می‌کند و در دل هر بیننده‌ای شادی می‌آفریند و به باغ و صحرا نشاط می‌دهد و چهره‌ی طبیعت را در فصل بهار و تابستان به زیباترین مرحله می‌آراید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از حسنات اخلاقی عریان باشد باطنش در نظر ملکوتیان و در چشم صاحبان بصیرت بسیار زشت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اگر شکل‌های مهیب و زشتی مانند حسد،بخل،کینه،حرص،کبر،غرور،ریا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چهره‌ی باطن را پوشانده باشد که در این صورت قیافه‌ی باطن از قیافه‌ی هر جن و دیوی و از چهره‌ی هر حیوانی زشت‌تر و بدنماتر خواهد بود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در قرآن آمده گروهی را به صورت بوزینه و خوک درآوردیم </w:t>
      </w:r>
      <w:r>
        <w:rPr>
          <w:rStyle w:val="FootnoteAnchor"/>
          <w:rtl w:val="true"/>
        </w:rPr>
        <w:footnoteReference w:id="102"/>
      </w:r>
      <w:r>
        <w:rPr>
          <w:rFonts w:ascii="IRNazanin" w:hAnsi="IRNazanin" w:eastAsia="IRNazanin"/>
          <w:color w:val="111111"/>
          <w:sz w:val="28"/>
          <w:sz w:val="28"/>
          <w:szCs w:val="28"/>
          <w:rtl w:val="true"/>
          <w:lang w:bidi="fa-IR"/>
        </w:rPr>
        <w:t>،و در روایات آمده که بعضی از مردم در قیامت به صورت حیوانات محشور می‌شوند، و در گفتاری از حضرت سجّاد علیه السلام آمده که مردم در زمان ما شش طایفه‌اند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 گرگ،روباه،سگ،خوک،گوسفند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همین واقعیت و توضیحی از زشتی</w:t>
      </w:r>
    </w:p>
    <w:p>
      <w:pPr>
        <w:pStyle w:val="BookText"/>
        <w:rPr/>
      </w:pPr>
      <w:r>
        <w:rPr>
          <w:rFonts w:ascii="IRNazanin" w:hAnsi="IRNazanin" w:eastAsia="IRNazanin"/>
          <w:color w:val="111111"/>
          <w:sz w:val="28"/>
          <w:sz w:val="28"/>
          <w:szCs w:val="28"/>
          <w:rtl w:val="true"/>
          <w:lang w:bidi="fa-IR"/>
        </w:rPr>
        <w:t>باطن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تواضع،خشوع،خضوع،مهرورزی،قناعت،کرامت،صدق،فرو خوردن خشم،انفاق،جود،سخاوت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حقایقی هستند که چون در باطن جلوه کنند و از افق قلب طلوع نمایند،آن‌چنان باطن را می‌آرایند که بهشت با همه‌ی زیبایی‌اش مشتاق دیدار انسان می‌شود؛چنان که پیامبر در روایتی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اشتاقَتِ الجَنَّةُ إلی أربَعٍ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مریمُ بِنتَ عِمران،و آسِیةَ بِنت مُزاحم زوجةُ فِرعَون وَ هِی زوجةُ النَّبیّ فی الجَنّةِ،وَ خدیجةَ بنتَ خُویلدِ زوجةُ النَّبیِّ فِی الدُّنیا وَ الآخِرةِ وَ فاطِمةَ بنت محمّدٍ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مشتاق چهار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دختر عمران،آسیه دختر مزاحم همسر فرعون و او همسر پیامبر در بهشت است،خدیجه دختر خویلد همسر پیامبر در دنیا و آخرت و فاطمه دختر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دارندگان محاسن اخلاقی و حسنات باطنی که در قرآن مجید از آنان تعبیر به محسنین </w:t>
      </w:r>
      <w:r>
        <w:rPr>
          <w:rStyle w:val="FootnoteAnchor"/>
          <w:rtl w:val="true"/>
        </w:rPr>
        <w:footnoteReference w:id="105"/>
      </w:r>
      <w:r>
        <w:rPr>
          <w:rFonts w:ascii="IRNazanin" w:hAnsi="IRNazanin" w:eastAsia="IRNazanin"/>
          <w:color w:val="111111"/>
          <w:sz w:val="28"/>
          <w:sz w:val="28"/>
          <w:szCs w:val="28"/>
          <w:rtl w:val="true"/>
          <w:lang w:bidi="fa-IR"/>
        </w:rPr>
        <w:t>شده است به خاطر این که حرکات و اعمالشان از باطن زیبایشان کسب زیبایی می‌کند،محبوب خدا و خلق خدایند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یُحِبُّ الْمُحْسِنِینَ</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نیکوکاران را دوست دارد</w:t>
      </w:r>
      <w:r>
        <w:rPr>
          <w:rFonts w:eastAsia="IRNazanin" w:cs="IRNazanin"/>
          <w:color w:val="111111"/>
          <w:sz w:val="28"/>
          <w:szCs w:val="28"/>
          <w:rtl w:val="true"/>
          <w:lang w:bidi="fa-IR"/>
        </w:rPr>
        <w:t>.</w:t>
      </w:r>
      <w:bookmarkStart w:id="187" w:name="pg211_4282"/>
    </w:p>
    <w:p>
      <w:pPr>
        <w:pStyle w:val="BookText"/>
        <w:rPr/>
      </w:pPr>
      <w:bookmarkEnd w:id="187"/>
      <w:r>
        <w:rPr>
          <w:rFonts w:ascii="IRNazanin" w:hAnsi="IRNazanin" w:eastAsia="IRNazanin"/>
          <w:color w:val="111111"/>
          <w:sz w:val="28"/>
          <w:sz w:val="28"/>
          <w:szCs w:val="28"/>
          <w:rtl w:val="true"/>
          <w:lang w:bidi="fa-IR"/>
        </w:rPr>
        <w:t>پیامبر و امامان معصوم نسبت به دارندگان حسنات اخلاقی اعلام محبت کرده‌اند</w:t>
      </w:r>
      <w:r>
        <w:rPr>
          <w:rFonts w:eastAsia="IRNazanin" w:cs="IRNazanin"/>
          <w:color w:val="111111"/>
          <w:sz w:val="28"/>
          <w:szCs w:val="28"/>
          <w:rtl w:val="true"/>
          <w:lang w:bidi="fa-IR"/>
        </w:rPr>
        <w:t>.</w:t>
      </w:r>
    </w:p>
    <w:p>
      <w:pPr>
        <w:pStyle w:val="Heading3"/>
        <w:numPr>
          <w:ilvl w:val="2"/>
          <w:numId w:val="1"/>
        </w:numPr>
        <w:rPr/>
      </w:pPr>
      <w:bookmarkStart w:id="188" w:name="__RefHeading___Toc1906475_211673320"/>
      <w:bookmarkStart w:id="189" w:name="_Toc71"/>
      <w:bookmarkEnd w:id="188"/>
      <w:r>
        <w:rPr>
          <w:rtl w:val="true"/>
        </w:rPr>
        <w:t>درخت بهشتی</w:t>
      </w:r>
      <w:bookmarkEnd w:id="189"/>
    </w:p>
    <w:p>
      <w:pPr>
        <w:pStyle w:val="BookText"/>
        <w:rPr/>
      </w:pPr>
      <w:r>
        <w:rPr>
          <w:rFonts w:ascii="IRNazanin" w:hAnsi="IRNazanin" w:eastAsia="IRNazanin"/>
          <w:color w:val="111111"/>
          <w:sz w:val="28"/>
          <w:sz w:val="28"/>
          <w:szCs w:val="28"/>
          <w:rtl w:val="true"/>
          <w:lang w:bidi="fa-IR"/>
        </w:rPr>
        <w:t>مجموعه‌ی حسنات اخلاقی درخت پرباری در بهشت است که شاخه‌هایش در دنیا به صورت زیبایی‌های اخلاق نمودار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دارای یکی از حسنات اخلاقی باشد،در حقیقت به شاخه‌ای از آن درخت متصل است که آن درخت پس از برچیده شدن بساط دنیا شاخه‌هایش را و هرکس را به آن متصل است به بهشت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که بصیر به حقایق مُلکی و ملکوتی و آگاه به واقعیات غیبی و شهودی است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الَّسخاءُ شَجرةٌ فِی الجَنَّةِ أصلُها،وَ هِی مِطَلّةٌ عَلَی الدُّنیا،مَن تَعلَّقَ بِغُصْنٍ مِنها إِجْتَرَّهُ إلی الجَنَّةِ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 درختی است که ریشه‌اش در بهشت است،و آن درخت بر دنیا گسترده شده،کسی که به شاخه‌ای از آن آویخته او را به بهشت می‌کشاند</w:t>
      </w:r>
      <w:r>
        <w:rPr>
          <w:rFonts w:eastAsia="IRNazanin" w:cs="IRNazanin"/>
          <w:color w:val="111111"/>
          <w:sz w:val="28"/>
          <w:szCs w:val="28"/>
          <w:rtl w:val="true"/>
          <w:lang w:bidi="fa-IR"/>
        </w:rPr>
        <w:t>.</w:t>
      </w:r>
    </w:p>
    <w:p>
      <w:pPr>
        <w:pStyle w:val="Heading3"/>
        <w:numPr>
          <w:ilvl w:val="2"/>
          <w:numId w:val="1"/>
        </w:numPr>
        <w:rPr/>
      </w:pPr>
      <w:bookmarkStart w:id="190" w:name="__RefHeading___Toc1906477_211673320"/>
      <w:bookmarkStart w:id="191" w:name="_Toc72"/>
      <w:bookmarkEnd w:id="190"/>
      <w:r>
        <w:rPr>
          <w:rtl w:val="true"/>
        </w:rPr>
        <w:t>هدف بعثت پیامبر صلی الله علیه و آله و سلم</w:t>
      </w:r>
      <w:bookmarkEnd w:id="191"/>
    </w:p>
    <w:p>
      <w:pPr>
        <w:pStyle w:val="BookText"/>
        <w:rPr/>
      </w:pPr>
      <w:r>
        <w:rPr>
          <w:rFonts w:ascii="IRNazanin" w:hAnsi="IRNazanin" w:eastAsia="IRNazanin"/>
          <w:color w:val="111111"/>
          <w:sz w:val="28"/>
          <w:sz w:val="28"/>
          <w:szCs w:val="28"/>
          <w:rtl w:val="true"/>
          <w:lang w:bidi="fa-IR"/>
        </w:rPr>
        <w:t>پیامبر اسلام هدف بعثت خود را کامل کردن ارزش‌های اخلاقی اعلام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بُعِثْتُ لِأُتَمِّمَ مَکارِمَ الأخلَاقِ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فقط برای کامل کردن مکرمت‌ها و ارزش‌های اخلاقی به پیامبری برانگیخته شده‌ام</w:t>
      </w:r>
      <w:r>
        <w:rPr>
          <w:rFonts w:eastAsia="IRNazanin" w:cs="IRNazanin"/>
          <w:color w:val="111111"/>
          <w:sz w:val="28"/>
          <w:szCs w:val="28"/>
          <w:rtl w:val="true"/>
          <w:lang w:bidi="fa-IR"/>
        </w:rPr>
        <w:t>.</w:t>
      </w:r>
      <w:bookmarkStart w:id="192" w:name="pg211_4285"/>
    </w:p>
    <w:p>
      <w:pPr>
        <w:pStyle w:val="BookText"/>
        <w:rPr/>
      </w:pPr>
      <w:bookmarkEnd w:id="192"/>
      <w:r>
        <w:rPr>
          <w:rFonts w:ascii="IRNazanin" w:hAnsi="IRNazanin" w:eastAsia="IRNazanin"/>
          <w:color w:val="111111"/>
          <w:sz w:val="28"/>
          <w:sz w:val="28"/>
          <w:szCs w:val="28"/>
          <w:rtl w:val="true"/>
          <w:lang w:bidi="fa-IR"/>
        </w:rPr>
        <w:t>آری،او اصلی‌ترین وظیفه‌اش درمان مردم از بیماری‌های اخلاقی و آراسته نمودن آنان به مکارم اخلاق بود؛زیرا اگر مردم از بیماری‌های اخلاقی درمان نمی‌شدند و به حسنات اخلاقی آراسته نمی‌گشتند دعوت پیامبر را برای اجرای فرمان‌های حق و رعایت حقوق مردم در زمینه‌های مختلف نمی‌پذیرفتند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کردن متکبّران به نماز،و بخیلان به خمس و زکات و انفاق، و حسودان به رعایت حال مردم،و ریاکاران به اخلاص،و طمع کاران به قناعت، و هواپرستان به تقوا،دعوتی بیهوده و بی‌نتیجه است</w:t>
      </w:r>
      <w:r>
        <w:rPr>
          <w:rFonts w:eastAsia="IRNazanin" w:cs="IRNazanin"/>
          <w:color w:val="111111"/>
          <w:sz w:val="28"/>
          <w:szCs w:val="28"/>
          <w:rtl w:val="true"/>
          <w:lang w:bidi="fa-IR"/>
        </w:rPr>
        <w:t>.</w:t>
      </w:r>
    </w:p>
    <w:p>
      <w:pPr>
        <w:pStyle w:val="Heading3"/>
        <w:numPr>
          <w:ilvl w:val="2"/>
          <w:numId w:val="1"/>
        </w:numPr>
        <w:rPr/>
      </w:pPr>
      <w:bookmarkStart w:id="193" w:name="__RefHeading___Toc1906479_211673320"/>
      <w:bookmarkStart w:id="194" w:name="_Toc73"/>
      <w:bookmarkEnd w:id="193"/>
      <w:r>
        <w:rPr>
          <w:rtl w:val="true"/>
        </w:rPr>
        <w:t>اخلاق عامل اجرای احکام</w:t>
      </w:r>
      <w:bookmarkEnd w:id="194"/>
    </w:p>
    <w:p>
      <w:pPr>
        <w:pStyle w:val="BookText"/>
        <w:rPr/>
      </w:pPr>
      <w:r>
        <w:rPr>
          <w:rFonts w:ascii="IRNazanin" w:hAnsi="IRNazanin" w:eastAsia="IRNazanin"/>
          <w:color w:val="111111"/>
          <w:sz w:val="28"/>
          <w:sz w:val="28"/>
          <w:szCs w:val="28"/>
          <w:rtl w:val="true"/>
          <w:lang w:bidi="fa-IR"/>
        </w:rPr>
        <w:t>هنگامی که زمینه‌های مکارم اخلاقی فراهم شود به راحتی می‌توان مردم را به اجرای احکام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در مرحله‌ی عبادت و چه در مرحله‌ی خدمت به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متکبّر را از بیماری کبر علاج کنند و باطنش را به تواضع بیارایند چون دعوت به نماز و روزه و حج و دیگر عبادات شود،به خاطر تواضع و خاکساری و فروتنی‌اش در مدار نماز و روزه و حج و دیگر عبادات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اگر دعوت شود که حقوق پدر و مادر و زن و فرزند و اقوام و خویشان و دیگر مردم را رعایت کند،قطعاً رعایت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جهات مثبت و منفی اخلاق هم به این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مربیان جامعه و معلمان نیک سیرت و اندیشمندان و دانشمندان و علمای ربانی باید معلوم و روشن باشد که بدون تزکیه‌ی نفس مردم،نمی‌توان آنان را به اجرای حقایق و عمل به فرایض و رعایت حقوق واجب وادار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آراسته به مکارم اخلاقی نیستند نمی‌توانند با حق و با قیامت و با</w:t>
      </w:r>
    </w:p>
    <w:p>
      <w:pPr>
        <w:pStyle w:val="BookText"/>
        <w:rPr/>
      </w:pPr>
      <w:r>
        <w:rPr>
          <w:rFonts w:ascii="IRNazanin" w:hAnsi="IRNazanin" w:eastAsia="IRNazanin"/>
          <w:color w:val="111111"/>
          <w:sz w:val="28"/>
          <w:sz w:val="28"/>
          <w:szCs w:val="28"/>
          <w:rtl w:val="true"/>
          <w:lang w:bidi="fa-IR"/>
        </w:rPr>
        <w:t>پیامبران و با امامان و نهایتاً با بهشت پروردگار و خشنودی و رضای حق پیوند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با همه‌ی این حقایق در سایه‌ی تواضع و خشوع و انصاف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اسلام و اهل بیت گرامیش رذایل اخلاقی را ریشه‌ی کفر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کسی را که آلوده به ریشه‌های کفر است در مدار عبادت حق و خدمت به خلق قرار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 أصولُ الکُفرِ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 وَ الاستکبارُ وَ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الحِرصُ فَإنّ آدَمَ حینَ نُهِیَ عَن الشَّجَرةِ حَمَلَهُ الحِرصُ عَلی أنْ أکَلَ مِنهَا؛وَ أمّا الاِستِکبارُ فَإبلِیسُ حَیثُ أُمِرَ بِالسُّجودِ لآدَمَ فَأبَی؛وَ أمَّا الحَسَدُ فَابْنَا آدَمَ حَیثُ قتلَ أحدُهُما صَاحِبَهُ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 کفر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کبر و حسد؛</w:t>
      </w:r>
    </w:p>
    <w:p>
      <w:pPr>
        <w:pStyle w:val="BookText"/>
        <w:rPr/>
      </w:pPr>
      <w:r>
        <w:rPr>
          <w:rFonts w:ascii="IRNazanin" w:hAnsi="IRNazanin" w:eastAsia="IRNazanin"/>
          <w:color w:val="111111"/>
          <w:sz w:val="28"/>
          <w:sz w:val="28"/>
          <w:szCs w:val="28"/>
          <w:rtl w:val="true"/>
          <w:lang w:bidi="fa-IR"/>
        </w:rPr>
        <w:t>و اما حرص،آدم با این که از خوردن میوه‌ی درخت ممنوعه نهی شده بود ولی حرص او را به خوردن آن وادار کرد؛</w:t>
      </w:r>
    </w:p>
    <w:p>
      <w:pPr>
        <w:pStyle w:val="BookText"/>
        <w:rPr/>
      </w:pPr>
      <w:r>
        <w:rPr>
          <w:rFonts w:ascii="IRNazanin" w:hAnsi="IRNazanin" w:eastAsia="IRNazanin"/>
          <w:color w:val="111111"/>
          <w:sz w:val="28"/>
          <w:sz w:val="28"/>
          <w:szCs w:val="28"/>
          <w:rtl w:val="true"/>
          <w:lang w:bidi="fa-IR"/>
        </w:rPr>
        <w:t>و اما کبر،ابلیس با این که به سجده بر آدم دعوت شده بود ولی کبر باعث خودداری او از سجده شد؛</w:t>
      </w:r>
    </w:p>
    <w:p>
      <w:pPr>
        <w:pStyle w:val="BookText"/>
        <w:rPr/>
      </w:pPr>
      <w:r>
        <w:rPr>
          <w:rFonts w:ascii="IRNazanin" w:hAnsi="IRNazanin" w:eastAsia="IRNazanin"/>
          <w:color w:val="111111"/>
          <w:sz w:val="28"/>
          <w:sz w:val="28"/>
          <w:szCs w:val="28"/>
          <w:rtl w:val="true"/>
          <w:lang w:bidi="fa-IR"/>
        </w:rPr>
        <w:t>و اما حسد،قابیل به خاطر حسد خون برادرش هابیل را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 دچار حرص نبود یقیناً به آن درخت نزدیک نمی‌شد؛و اگر ابلیس برخوردار از فروتنی بود بی‌تردید همراه فرشتگان به آدم سجده می‌کرد؛و اگر قابیل آلوده به حسد نبود قطعاً برادرش را نمی‌کشت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گمان نمی‌کنم بتوان اسلام و حقایق نورانی‌اش را در فرد و خانواده و جامعه‌ای که دچار رذایل اخلاقی است پیاده کرد</w:t>
      </w:r>
      <w:r>
        <w:rPr>
          <w:rFonts w:eastAsia="IRNazanin" w:cs="IRNazanin"/>
          <w:color w:val="111111"/>
          <w:sz w:val="28"/>
          <w:szCs w:val="28"/>
          <w:rtl w:val="true"/>
          <w:lang w:bidi="fa-IR"/>
        </w:rPr>
        <w:t>.</w:t>
      </w:r>
      <w:bookmarkStart w:id="195" w:name="pg211_4289"/>
    </w:p>
    <w:p>
      <w:pPr>
        <w:pStyle w:val="BookText"/>
        <w:rPr/>
      </w:pPr>
      <w:bookmarkEnd w:id="195"/>
      <w:r>
        <w:rPr>
          <w:rFonts w:ascii="IRNazanin" w:hAnsi="IRNazanin" w:eastAsia="IRNazanin"/>
          <w:color w:val="111111"/>
          <w:sz w:val="28"/>
          <w:sz w:val="28"/>
          <w:szCs w:val="28"/>
          <w:rtl w:val="true"/>
          <w:lang w:bidi="fa-IR"/>
        </w:rPr>
        <w:t>دلسوزان ابتدا باید نفوس مردم را به مکارم و ارزش‌های اخلاقی بیارایند تا گوهر احکام الهی و حقایق اسلامی بر صفحه‌ی نفوسشان جای گیرد و از برکت مکارم اخلاقی ثبات و دوام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در این زمینه چه زیبا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شوره سنبل برنیارد در آن تخم عمل ضایع مگردان</w:t>
      </w:r>
    </w:p>
    <w:p>
      <w:pPr>
        <w:pStyle w:val="BookText"/>
        <w:rPr/>
      </w:pPr>
      <w:r>
        <w:rPr>
          <w:rFonts w:ascii="IRNazanin" w:hAnsi="IRNazanin" w:eastAsia="IRNazanin"/>
          <w:color w:val="111111"/>
          <w:sz w:val="28"/>
          <w:sz w:val="28"/>
          <w:szCs w:val="28"/>
          <w:rtl w:val="true"/>
          <w:lang w:bidi="fa-IR"/>
        </w:rPr>
        <w:t>آری،در شوره‌زار رذایل اخلاقی دانه‌های پرقیمت و پرمحصول عبادات و حالات ملکوتی فاسد می‌شود و از قابلیت رشد ساقط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 اتفاق افتاده که کسانی در ابتدای کار،نفسی سالم و باطنی درست و قلبی پاک داشتند،و به خاطر سلامت نفس و باطن درست و قلب پاکشان به همه‌ی احکام الهی و حقوق انسانی توجه عملی نمودند،و ساختمانی از حقایق اسلامی را در سرزمین وجود خود ساختند؛ولی در پایان کار به برخی از رذایل اخلاقی دچار شدند و آن رذایل سبب شد که همه‌ی محصولات عبادتی و خدمتی خود را از دست بدهند و ساختمان حقایق را به دست تخریب بسپارند و به زیان دنیا و آخرت دچار شوند که از بارزترین نمونه‌های این گونه مردم طلحه و زبیرند </w:t>
      </w:r>
      <w:r>
        <w:rPr>
          <w:rFonts w:eastAsia="IRNazanin" w:cs="IRNazanin"/>
          <w:color w:val="111111"/>
          <w:sz w:val="28"/>
          <w:szCs w:val="28"/>
          <w:rtl w:val="true"/>
          <w:lang w:bidi="fa-IR"/>
        </w:rPr>
        <w:t>!!</w:t>
      </w:r>
    </w:p>
    <w:p>
      <w:pPr>
        <w:pStyle w:val="Heading3"/>
        <w:numPr>
          <w:ilvl w:val="2"/>
          <w:numId w:val="1"/>
        </w:numPr>
        <w:rPr/>
      </w:pPr>
      <w:bookmarkStart w:id="196" w:name="__RefHeading___Toc1906481_211673320"/>
      <w:bookmarkStart w:id="197" w:name="_Toc74"/>
      <w:bookmarkEnd w:id="196"/>
      <w:r>
        <w:rPr>
          <w:rtl w:val="true"/>
        </w:rPr>
        <w:t>برترین حقیقت در میزان عمل</w:t>
      </w:r>
      <w:bookmarkEnd w:id="197"/>
    </w:p>
    <w:p>
      <w:pPr>
        <w:pStyle w:val="BookText"/>
        <w:rPr/>
      </w:pPr>
      <w:r>
        <w:rPr>
          <w:rFonts w:ascii="IRNazanin" w:hAnsi="IRNazanin" w:eastAsia="IRNazanin"/>
          <w:color w:val="111111"/>
          <w:sz w:val="28"/>
          <w:sz w:val="28"/>
          <w:szCs w:val="28"/>
          <w:rtl w:val="true"/>
          <w:lang w:bidi="fa-IR"/>
        </w:rPr>
        <w:t>از مطالب بسیار مهمی که در قرآن مجید و روایات مطرح است ترازوی سنجش اعمال در قیامت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این ترازو چنان که باید بر ما معلوم نیست،ولی آنچه که مسلّم و یقینی است،این است که همه‌ی اعمال 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وزن یک ذرّه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ترازوی قیامت می‌سنجند و در برابر آن اگر عمل نیک باشد به انسان پاداش</w:t>
      </w:r>
    </w:p>
    <w:p>
      <w:pPr>
        <w:pStyle w:val="BookText"/>
        <w:rPr/>
      </w:pPr>
      <w:r>
        <w:rPr>
          <w:rFonts w:ascii="IRNazanin" w:hAnsi="IRNazanin" w:eastAsia="IRNazanin"/>
          <w:color w:val="111111"/>
          <w:sz w:val="28"/>
          <w:sz w:val="28"/>
          <w:szCs w:val="28"/>
          <w:rtl w:val="true"/>
          <w:lang w:bidi="fa-IR"/>
        </w:rPr>
        <w:t>می‌دهند،و اگر عمل زشتی باشد کیفر آن را به انسان می‌چشانند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الْمَوٰازِینَ الْقِسْطَ لِیَوْمِ الْقِیٰامَةِ فَلاٰ تُظْلَمُ نَفْسٌ شَیْئاً وَ إِنْ کٰانَ مِثْقٰالَ حَبَّةٍ مِنْ خَرْدَلٍ أَتَیْنٰا بِهٰا وَ کَفیٰ بِنٰا حٰاسِبِینَ</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ترازوی عدالت را برای قیامت می‌نهیم و به هیچ کس ذره‌ای ستم نمی‌شود، و اگر عمل هم وزن دانه‌ی خردل باشد آن را برای سنجیدن می‌آوریم و کافی است که ما حسابگر باشیم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إِنَّهٰا إِنْ تَکُ مِثْقٰالَ حَبَّةٍ مِنْ خَرْدَلٍ فَتَکُنْ فِی صَخْرَةٍ أَوْ فِی السَّمٰاوٰاتِ أَوْ فِی الْأَرْضِ یَأْتِ بِهَا اللّٰهُ إِنَّ اللّٰهَ لَطِیفٌ خَبِیرٌ</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پسر من اگر عمل هم وزن دانه‌ی خردلی باشد،پس در دل سنگی یا در آسمان‌ها یا در زمین باشد خدا آن را برای سنجیدن می‌آورد،که خدا لطیف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که آگاه به همه‌ی حقایق است برترین حقیقت را در ترازوی عمل در روز قیامت حسن خلق اعلام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یُوضَعُ فِی مِیزانِ امْرِئٍ یَومَ القِیامَةِ أفضلُ مِن حُسْنِ الخُلْقِ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در روز قیامت در ترازوی سنجش اعمال انسان برتر از حسن خلق نمی‌نهند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شگفت آور است که پیامبر عزیز اسلام نماز و روزه و حج و سایر اعمال را در ترازوی سنجش به عنوان برتر قلمداد نکرده‌اند،بلکه حسن خلق را برترین حقیقتی که در ترازوی عمل می‌نهند به حساب آورده است</w:t>
      </w:r>
      <w:r>
        <w:rPr>
          <w:rFonts w:eastAsia="IRNazanin" w:cs="IRNazanin"/>
          <w:color w:val="111111"/>
          <w:sz w:val="28"/>
          <w:szCs w:val="28"/>
          <w:rtl w:val="true"/>
          <w:lang w:bidi="fa-IR"/>
        </w:rPr>
        <w:t>.</w:t>
      </w:r>
      <w:bookmarkStart w:id="198" w:name="pg211_4293"/>
    </w:p>
    <w:p>
      <w:pPr>
        <w:pStyle w:val="Heading3"/>
        <w:numPr>
          <w:ilvl w:val="2"/>
          <w:numId w:val="1"/>
        </w:numPr>
        <w:rPr/>
      </w:pPr>
      <w:bookmarkStart w:id="199" w:name="__RefHeading___Toc1906483_211673320"/>
      <w:bookmarkStart w:id="200" w:name="_Toc75"/>
      <w:bookmarkEnd w:id="198"/>
      <w:bookmarkEnd w:id="199"/>
      <w:r>
        <w:rPr>
          <w:rtl w:val="true"/>
        </w:rPr>
        <w:t>اخلاق نیکو از حقایق عظیم است</w:t>
      </w:r>
      <w:bookmarkEnd w:id="200"/>
    </w:p>
    <w:p>
      <w:pPr>
        <w:pStyle w:val="BookText"/>
        <w:rPr/>
      </w:pPr>
      <w:r>
        <w:rPr>
          <w:rFonts w:ascii="IRNazanin" w:hAnsi="IRNazanin" w:eastAsia="IRNazanin"/>
          <w:color w:val="111111"/>
          <w:sz w:val="28"/>
          <w:sz w:val="28"/>
          <w:szCs w:val="28"/>
          <w:rtl w:val="true"/>
          <w:lang w:bidi="fa-IR"/>
        </w:rPr>
        <w:t>از هیچ حکمی از احکام فقهی در قرآن مجید با وصف عظیم یاد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صوم عظیم،صلاة عظیم،جهاد عظیم و حج عظیم نیامده است،ولی صفت عظیم همراه اخلاق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راستی که تو را خویی والاست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اخلاق پیامبر را عظیم خوانده؛زیرا آن حضرت همه‌ی حسنات اخلاقی را در عالی‌ترین درجه و مرتبه‌اش دارا بود و در برخورد و دیدار و ملاقات با مردم همه‌ی آن‌ها را به کار می‌گرفت؛و حتی در مورد دشمنانش تمام زوایای حسنات اخلاقی را رعایت می‌کرد؛و همین روش و منش سبب شد که مردم سنگدل و بی‌رحم و بداخلاق و زنده به گور کنندگان دختران،و پایمال کنندگان حقوق حق و خلق،پروانه‌وار به گرد شمع وجودش گرد آیند و خود را به ایمان و اعمال شایسته آراسته نمایند و مطلع الفجر حسنات اخلاقی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زمینه‌ی اخلاق پیامبر صلی الله علیه و آله و سلم و نیروی جاذبه‌ای که در منش آن حضرت وجود داشت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کُنْتَ فَظًّا غَلِیظَ الْقَلْبِ لاَنْفَضُّوا مِنْ حَوْلِکَ</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بداخلاق و سنگدل و خالی از رأفت و رحمت و رفق و مدارا بودی،هر آینه از پیرامونت پراکنده می‌شدند</w:t>
      </w:r>
      <w:r>
        <w:rPr>
          <w:rFonts w:eastAsia="IRNazanin" w:cs="IRNazanin"/>
          <w:color w:val="111111"/>
          <w:sz w:val="28"/>
          <w:szCs w:val="28"/>
          <w:rtl w:val="true"/>
          <w:lang w:bidi="fa-IR"/>
        </w:rPr>
        <w:t>.</w:t>
      </w:r>
      <w:bookmarkStart w:id="201" w:name="pg211_4295"/>
    </w:p>
    <w:p>
      <w:pPr>
        <w:pStyle w:val="Heading3"/>
        <w:numPr>
          <w:ilvl w:val="2"/>
          <w:numId w:val="1"/>
        </w:numPr>
        <w:rPr/>
      </w:pPr>
      <w:bookmarkStart w:id="202" w:name="__RefHeading___Toc1906485_211673320"/>
      <w:bookmarkStart w:id="203" w:name="_Toc76"/>
      <w:bookmarkEnd w:id="201"/>
      <w:bookmarkEnd w:id="202"/>
      <w:r>
        <w:rPr>
          <w:rtl w:val="true"/>
        </w:rPr>
        <w:t>حسن خلق در کلام صاحب خلق عظیم</w:t>
      </w:r>
      <w:bookmarkEnd w:id="203"/>
    </w:p>
    <w:p>
      <w:pPr>
        <w:pStyle w:val="Heading4"/>
        <w:numPr>
          <w:ilvl w:val="3"/>
          <w:numId w:val="1"/>
        </w:numPr>
        <w:rPr/>
      </w:pPr>
      <w:bookmarkStart w:id="204" w:name="__RefHeading___Toc1906487_211673320"/>
      <w:bookmarkStart w:id="205" w:name="_Toc77"/>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پیامبر اسلام صلی الله علیه و آله و سلم که خود دارای حسن خلق بود و به شدت از بداخلاقی و مفاسد نفسی و زشتی حالات نفرت داشت،در روایاتی در رابطه با اخلاق نیک و اخلاق زشت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مَا یُوضَعُ فی میزانِ العَبدِ یَومَ القِیامَةِ حُسنُ خُلقِهِ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چیزی که روز قیامت در ترازوی عبد می‌نهند حسن خلق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العبدَ لَیَبلُغَ بِحُسنِ خُلْقِه عظیمَ درجاتِ الآخِرَةِ و شرَفَ المَنازِلَ،و أنّه لَضعیفُ العِبادَةِ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به سبب حسن خلقش به درجات بزرگ آخرت و مرتبه‌های شریف می‌رسد و حال آن که از نظر عبادت و بندگی ضعیف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سُوءُ الخُلقِ ذَنبٌ لَا یُغْفَر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بداخلاقی گناهی غیر قابل آمرزش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الخُلقُ وِعاءُ الدّین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ظرف دین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چه روایت مهمی است و چه واقعیت عظیم و حقیقت بسیار باارزشی است،اخلاق ظرف دین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آراسته به حسنات اخلاقی نباشد نمی‌تواند دیندار باشد؛زیرا خورشید دین از وجود کسی که فاقد حسنات</w:t>
      </w:r>
    </w:p>
    <w:p>
      <w:pPr>
        <w:pStyle w:val="BookText"/>
        <w:rPr/>
      </w:pPr>
      <w:r>
        <w:rPr>
          <w:rFonts w:ascii="IRNazanin" w:hAnsi="IRNazanin" w:eastAsia="IRNazanin"/>
          <w:color w:val="111111"/>
          <w:sz w:val="28"/>
          <w:sz w:val="28"/>
          <w:szCs w:val="28"/>
          <w:rtl w:val="true"/>
          <w:lang w:bidi="fa-IR"/>
        </w:rPr>
        <w:t>اخلاقی است طلوع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آنجا قرار می‌گیرد که حسنات اخلاقی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حسنات اخلاقی و دین،لازم و ملزوم یکدیگرند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مَکارِمُ الأخلاقِ مِن أعمالِ الجَنّة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ارزش‌های اخلاقی از روش‌های بهشتی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الخُلْقِ نِصفُ الدّینِ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خلق نیمی از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أحبّ عبادِ اللّٰهِ إلی اللّٰهِ أحسَنُهُم خُلْقاً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محبوب‌ترین بندگان خدا نزد خدا خوش‌اخلاق‌ترین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حُسنَ الخُلقِ یُذیبُ الخَطِیئةَ کَما تُذِیبُ الشمسَ الجَلید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حسن خلق گناه را آب می‌کند همان گونه که خورشید یخ را آب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الخُلقُ السَیّیءُ یُفسِدُ العَملَ کَما یُفسِدُ الخَلُّ العَسلَ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بداخلاقی عمل را فاسد می‌کند،همان گونه که سرکه عسل را فاسد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بسیار مهم و زیبایی که درباره‌ی حسن خلق در کتاب شریف خصال شیخ صدوق و بحار الانوار علامه‌ی مجلسی نقل شده این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أحمد بن عِمرانَ البغدادی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ابوالحسن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ابوالحسن 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ابوالحسن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عن الحسن 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 الحَسَنِ</w:t>
      </w:r>
    </w:p>
    <w:p>
      <w:pPr>
        <w:pStyle w:val="BookText"/>
        <w:rPr/>
      </w:pPr>
      <w:r>
        <w:rPr>
          <w:rFonts w:ascii="Amiri" w:hAnsi="Amiri" w:eastAsia="Amiri" w:cs="Amiri"/>
          <w:color w:val="111111"/>
          <w:sz w:val="28"/>
          <w:sz w:val="28"/>
          <w:szCs w:val="28"/>
          <w:rtl w:val="true"/>
          <w:lang w:bidi="ar-SA"/>
        </w:rPr>
        <w:t xml:space="preserve">الخُلقُ الحَسَنُ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عمران بغدادی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ما را روایت کرد و ابوالحسن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ما را روایت کرد و ابوالحسن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ما را روایت کرد و ابوالحسن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ما را از حسن از حسن روایت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بهترین بهترها خُلق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اوّل محمد بن عبد الرحیم شوشتری است،ابوالحسن دوم علی بن احمد بصری است،ابوالحسن سوم علی بن محمد واقدی است و حسن اوّل حسن بن عرفه عبدی و حسن دوم حسن بن ابی الحسن بصری و حسن سوم حضرت مجتبی حسن بن علی بن ابی طالب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شَیءٍ فِی المِیزانِ أَثْقَلُ مِن حُسنِ الخُلقِ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در ترازوی سنجش سنگین‌تر از حسن خلق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بِحُسْنِ الخُلْقِ؛فَإنَّ حُسنَ الخُلْقِ فِی الجَنَّةِ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إیّاکُم وَ سُوءَ الخُلْقِ؛ فَإنّ سوءَ الخُلْقِ فِی النّارِ لَا مَحالَةَ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شما باد به حسن خلق؛زیرا حسن خلق ناگزیر در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سوء خلق حذر کنید؛زیرا سوء خلق بناچار در دوزخ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صادق علیه السلام در تفسیر 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الدُّنْیٰا حَسَنَةً وَ فِی</w:t>
      </w:r>
      <w:bookmarkStart w:id="206" w:name="pg211_4301"/>
    </w:p>
    <w:p>
      <w:pPr>
        <w:pStyle w:val="BookText"/>
        <w:rPr/>
      </w:pPr>
      <w:bookmarkEnd w:id="206"/>
      <w:r>
        <w:rPr>
          <w:rFonts w:ascii="Amiri" w:hAnsi="Amiri" w:eastAsia="Amiri" w:cs="Amiri"/>
          <w:color w:val="111111"/>
          <w:sz w:val="28"/>
          <w:sz w:val="28"/>
          <w:szCs w:val="28"/>
          <w:rtl w:val="true"/>
          <w:lang w:bidi="ar-SA"/>
        </w:rPr>
        <w:t>اَلْآخِرَةِ حَسَنَةً</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حسنه‌ی آخرت رضا و خشنودی خدا و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حسنه‌ی دنیا فراخی رزق و معاش و حسن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یکی از یارانش به نام نوف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 رَحِمَک یزیدُ اللّٰهُ فِی عُمرِکَ،و حَسِّن خُلقِک یُخفِّفُ اللّٰهَ حِسابَک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صله‌ی رحم کن تا خدا به عمرت بیفزاید و اخلاقت را نیکو گردان تا خدا حسابت را بر تو آسان گیرد</w:t>
      </w:r>
      <w:r>
        <w:rPr>
          <w:rFonts w:eastAsia="IRNazanin" w:cs="IRNazanin"/>
          <w:color w:val="111111"/>
          <w:sz w:val="28"/>
          <w:szCs w:val="28"/>
          <w:rtl w:val="true"/>
          <w:lang w:bidi="fa-IR"/>
        </w:rPr>
        <w:t>.</w:t>
      </w:r>
    </w:p>
    <w:p>
      <w:pPr>
        <w:pStyle w:val="Heading4"/>
        <w:numPr>
          <w:ilvl w:val="3"/>
          <w:numId w:val="1"/>
        </w:numPr>
        <w:rPr/>
      </w:pPr>
      <w:bookmarkStart w:id="207" w:name="__RefHeading___Toc1906489_211673320"/>
      <w:bookmarkStart w:id="208" w:name="_Toc78"/>
      <w:bookmarkEnd w:id="207"/>
      <w:r>
        <w:rPr>
          <w:rtl w:val="true"/>
        </w:rPr>
        <w:t>مصادیق حسن خلق</w:t>
      </w:r>
      <w:bookmarkEnd w:id="208"/>
    </w:p>
    <w:p>
      <w:pPr>
        <w:pStyle w:val="BookText"/>
        <w:rPr/>
      </w:pPr>
      <w:r>
        <w:rPr>
          <w:rFonts w:ascii="IRNazanin" w:hAnsi="IRNazanin" w:eastAsia="IRNazanin"/>
          <w:color w:val="111111"/>
          <w:sz w:val="28"/>
          <w:sz w:val="28"/>
          <w:szCs w:val="28"/>
          <w:rtl w:val="true"/>
          <w:lang w:bidi="fa-IR"/>
        </w:rPr>
        <w:t>آیات قرآن و روایات این حقایق را از مکارم اخلاق و ارزش‌های رفتاری و از مصادیق حسن خلق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در گفتار،بذل و بخشش به تهیدست، تلافی کردن خوبی دیگران،حفظ امانت،صله‌ی رحم،حفظ عهد و امان و ضمان و حرمت و حق همسایه و رفیق،حیا،شجاعت،صبر،مهمانداری، وفای به عهد،نرمی،مدارا،ملاطفت،حفظ آبروی مردم،گذشت از کسانی که به انسان ستم روا داشته‌اند،انس و الفت با مردم،آسان گرفتن به دیگران،انصاف، عدالت،قناعت،احترام به بزرگ‌تر،ترحّم به کوچک‌تر،رعایت ایتام، خیرخواهی،دور بودن از حسد و تجاوز و حرص و تکبر و ریا و خشم و سخت دلی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سَعادةِ المَرءِ حُسْنُ الخُلُقِ وَ مِن شَقاوَتِهِ سُوءُ الخُلُقِ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خوشبختی مرد حسن خلق و از بدبختی‌اش بدخلقی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أفضلُ عَملٍ یُؤتِی بِه یَومَ القِیامَةِ خُلقٌ حَسَن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عملی که روز قیامت آورده می‌شود اخلاق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أفضَلُ مَا اعطِیَ المُسلِمَ خُلقٌ حَسَن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چیزی که به مسلمان عطا شده اخلاق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هذِهِ الأخلاق منائِح من اللّٰهِ،فَإذا أحبّ اللّٰه عَبداً مَنَحَه خُلقاً حَسناً،وَ إذا أبغضَ اللّٰهُ عَبداً مَنَحَه خُلقاً سیئاً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عطایای خداست،هنگامی که خدا بنده‌ای را دوست بدارد خلق حسن به او عطا می‌کند و هنگامی که بنده‌ای را دشمن بدارد خلق زشت به او می‌دهد</w:t>
      </w:r>
      <w:r>
        <w:rPr>
          <w:rFonts w:eastAsia="IRNazanin" w:cs="IRNazanin"/>
          <w:color w:val="111111"/>
          <w:sz w:val="28"/>
          <w:szCs w:val="28"/>
          <w:rtl w:val="true"/>
          <w:lang w:bidi="fa-IR"/>
        </w:rPr>
        <w:t>.</w:t>
      </w:r>
      <w:bookmarkStart w:id="209" w:name="pg211_4308"/>
    </w:p>
    <w:p>
      <w:pPr>
        <w:pStyle w:val="Heading2"/>
        <w:numPr>
          <w:ilvl w:val="1"/>
          <w:numId w:val="1"/>
        </w:numPr>
        <w:rPr/>
      </w:pPr>
      <w:bookmarkStart w:id="210" w:name="__RefHeading___Toc1906491_211673320"/>
      <w:bookmarkStart w:id="211" w:name="_Toc79"/>
      <w:bookmarkEnd w:id="209"/>
      <w:bookmarkEnd w:id="210"/>
      <w:r>
        <w:rPr>
          <w:rtl w:val="true"/>
        </w:rPr>
        <w:t>بخش پنجم حسن خلق نیرومندترین وسیله ی نجات</w:t>
      </w:r>
      <w:bookmarkEnd w:id="211"/>
    </w:p>
    <w:p>
      <w:pPr>
        <w:pStyle w:val="Heading3"/>
        <w:numPr>
          <w:ilvl w:val="2"/>
          <w:numId w:val="1"/>
        </w:numPr>
        <w:rPr/>
      </w:pPr>
      <w:bookmarkStart w:id="212" w:name="__RefHeading___Toc1906493_211673320"/>
      <w:bookmarkStart w:id="213" w:name="_Toc80"/>
      <w:bookmarkEnd w:id="212"/>
      <w:r>
        <w:rPr>
          <w:rtl w:val="true"/>
        </w:rPr>
        <w:t>اشاره</w:t>
      </w:r>
      <w:bookmarkEnd w:id="213"/>
    </w:p>
    <w:p>
      <w:pPr>
        <w:pStyle w:val="BookText"/>
        <w:rPr/>
      </w:pPr>
      <w:r>
        <w:rPr>
          <w:rFonts w:ascii="Amiri" w:hAnsi="Amiri" w:eastAsia="Amiri" w:cs="Amiri"/>
          <w:color w:val="111111"/>
          <w:sz w:val="28"/>
          <w:sz w:val="28"/>
          <w:szCs w:val="28"/>
          <w:rtl w:val="true"/>
          <w:lang w:bidi="ar-SA"/>
        </w:rPr>
        <w:t>حُسنُ الخُلْقِ خُلْقُ اللّٰهِ الأَعظَم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3/3</w:t>
      </w:r>
      <w:bookmarkStart w:id="214" w:name="pg211_4310"/>
    </w:p>
    <w:p>
      <w:pPr>
        <w:pStyle w:val="Heading3"/>
        <w:numPr>
          <w:ilvl w:val="2"/>
          <w:numId w:val="1"/>
        </w:numPr>
        <w:rPr/>
      </w:pPr>
      <w:bookmarkStart w:id="215" w:name="__RefHeading___Toc1906495_211673320"/>
      <w:bookmarkStart w:id="216" w:name="_Toc81"/>
      <w:bookmarkEnd w:id="214"/>
      <w:bookmarkEnd w:id="215"/>
      <w:r>
        <w:rPr>
          <w:rtl w:val="true"/>
        </w:rPr>
        <w:t>خلق نیکو</w:t>
      </w:r>
      <w:bookmarkEnd w:id="216"/>
    </w:p>
    <w:p>
      <w:pPr>
        <w:pStyle w:val="BookText"/>
        <w:rPr/>
      </w:pPr>
      <w:r>
        <w:rPr>
          <w:rFonts w:ascii="IRNazanin" w:hAnsi="IRNazanin" w:eastAsia="IRNazanin"/>
          <w:color w:val="111111"/>
          <w:sz w:val="28"/>
          <w:sz w:val="28"/>
          <w:szCs w:val="28"/>
          <w:rtl w:val="true"/>
          <w:lang w:bidi="fa-IR"/>
        </w:rPr>
        <w:t>حسن خلق چنان که پیامبر بزرگ اسلام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اعظم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اخلاق یا رشته‌هایی از آن،در هرکس باشد مایه‌ی نجات دنیا و آخرت او و سبب رهایی‌اش از مشکلات و رنج‌ها و عامل آزادی‌اش از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حسنات اخلاقی و بویژه در برخورد با مردم و به کار گرفتن آن حقایق عالی نسبت به دوست و دشمن،روحی گسترده و حوصله‌ای وسیع و شرح صدری عظیم می‌طلبد،که همه‌ی این امور جزء به جزء و قدم به قدمش،حرکت به سوی حق و هماهنگی با اخلاق خدا و عبادتی باارزش و روزنه‌ای است برای ورود به رحمت واسعه‌ی الهی و جلب رضایت و خشنودی پروردگار؛و در نتیجه سبب رهایی از خزی دنیا و عذاب آخرت و زمینه‌ی به دست آوردن سعادت امروز و فرداست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و روایات اهل بیت علیهم السلام نشان می‌دهد که چه بسیار مردمی که محروم از عباداتی چون نماز و روزه و حج و زکات بودند ولی به خاطر دارا بودن برخی از حسنات اخلاقی توفیق خدا رفیقشان شد،و آنان را از گمراهی و انحراف و سردرگمی و خلاف نجات داد،و به گردونه‌ی عبادت و بندگی حق وارد کرد،و سبب نجات آنان از زندان هوای نفس و اسارت شیطان شد،تا جایی که به جبران گذشته برخاستند،و توبه‌ی نصوح به جای آوردند،و عبادات از دست رفته را قضا کردند،و خود را به آمرزش و مغفرت حق رساندند،و در</w:t>
      </w:r>
      <w:bookmarkStart w:id="217" w:name="pg211_4314"/>
    </w:p>
    <w:p>
      <w:pPr>
        <w:pStyle w:val="BookText"/>
        <w:rPr/>
      </w:pPr>
      <w:bookmarkEnd w:id="217"/>
      <w:r>
        <w:rPr>
          <w:rFonts w:ascii="IRNazanin" w:hAnsi="IRNazanin" w:eastAsia="IRNazanin"/>
          <w:color w:val="111111"/>
          <w:sz w:val="28"/>
          <w:sz w:val="28"/>
          <w:szCs w:val="28"/>
          <w:rtl w:val="true"/>
          <w:lang w:bidi="fa-IR"/>
        </w:rPr>
        <w:t>دریای رحمت واسعه‌ی الهی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بسیار مردمی که اهل نماز و روزه بودند و گاهی بر سجاده‌ی تهجّد شبانه می‌نشستند و جمعه و جماعات را ترک نمی‌کردند،ولی به خاطر آلوده بودن به رذایل اخلاقی از سعادت ابدی و خوشبختی دایمی محروم شدند،و عباداتشان به قول قرآن تباه و بی‌اثر و ضایع شد،و چون غباری در برابر باد به هوا پراکنده گشت،و مورد خشم حق قرار گرفتند،و رضا و خشنودی دوست را از دست نهادند،و قدم به قدم از خدا دور شدند،و نهایتاً عذاب الهی را برای خود خریدند،و به کنج ذلت و خواری و بیچارگی و بدبختی خزیدند </w:t>
      </w:r>
      <w:r>
        <w:rPr>
          <w:rFonts w:eastAsia="IRNazanin" w:cs="IRNazanin"/>
          <w:color w:val="111111"/>
          <w:sz w:val="28"/>
          <w:szCs w:val="28"/>
          <w:rtl w:val="true"/>
          <w:lang w:bidi="fa-IR"/>
        </w:rPr>
        <w:t>!</w:t>
      </w:r>
    </w:p>
    <w:p>
      <w:pPr>
        <w:pStyle w:val="Heading3"/>
        <w:numPr>
          <w:ilvl w:val="2"/>
          <w:numId w:val="1"/>
        </w:numPr>
        <w:rPr/>
      </w:pPr>
      <w:bookmarkStart w:id="218" w:name="__RefHeading___Toc1906497_211673320"/>
      <w:bookmarkStart w:id="219" w:name="_Toc82"/>
      <w:bookmarkEnd w:id="218"/>
      <w:r>
        <w:rPr>
          <w:rtl w:val="true"/>
        </w:rPr>
        <w:t>نجات از اعدام به سبب حسنات اخلاقی</w:t>
      </w:r>
      <w:bookmarkEnd w:id="219"/>
    </w:p>
    <w:p>
      <w:pPr>
        <w:pStyle w:val="BookText"/>
        <w:rPr/>
      </w:pPr>
      <w:r>
        <w:rPr>
          <w:rFonts w:ascii="IRNazanin" w:hAnsi="IRNazanin" w:eastAsia="IRNazanin"/>
          <w:color w:val="111111"/>
          <w:sz w:val="28"/>
          <w:sz w:val="28"/>
          <w:szCs w:val="28"/>
          <w:rtl w:val="true"/>
          <w:lang w:bidi="fa-IR"/>
        </w:rPr>
        <w:t>وجود مبارک حضرت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اسیرانی را که به محضر پیامبر اسلام آوردند حضرت به کشتن همه‌ی آنان جز یکی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به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فدایت،از میان اینان چه شد مرا آزاد کردی ؟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از جانب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تو دارای پنج خصلتی که خدا و رسولش آنها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ناموست دارای غیرت شدیدی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جود و سخایی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 به حسن خلقی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 راستگو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شجاعتی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اسیر محکوم،این حقایق را شنید مسلمان شد،و اسلامش نیکو گشت و در جهادی در رکاب پیامبر به جهادی شدید و سخت برخاست و به</w:t>
      </w:r>
    </w:p>
    <w:p>
      <w:pPr>
        <w:pStyle w:val="BookText"/>
        <w:rPr/>
      </w:pPr>
      <w:r>
        <w:rPr>
          <w:rFonts w:ascii="IRNazanin" w:hAnsi="IRNazanin" w:eastAsia="IRNazanin"/>
          <w:color w:val="111111"/>
          <w:sz w:val="28"/>
          <w:sz w:val="28"/>
          <w:szCs w:val="28"/>
          <w:rtl w:val="true"/>
          <w:lang w:bidi="fa-IR"/>
        </w:rPr>
        <w:t xml:space="preserve">شرف شهادت نایل آمد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شگفت‌آور است کافری بر ضد پیامبر به جنگ برمی‌خیزد،در میدان جنگ به دست سپاه اسلام با دیگر یارانش اسیر می‌شود،همه به اعدام محکوم می‌گردند،ولی خدای مهربان به وسیله‌ی امین وحی به خاطر حسنات اخلاقی‌اش که محبوب خدا و پیامبر است فرمان آزادی‌اش را صادر می‌کند،و از گناه او که جنگ بر ضد پیامبر بود درمی‌گذرد،سپس به سبب آن حسنات مسلمان می‌شود و به اوج کمال که کمالی فوق آن نیست یعنی شهادت پر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عشق تو در سر می‌شود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از وصیت و سفارش اکیدی که حضرت سجاد علیه السلام به همه‌ی مردم دارند که</w:t>
      </w:r>
      <w:r>
        <w:rPr>
          <w:rFonts w:eastAsia="IRNazanin" w:cs="IRNazanin"/>
          <w:color w:val="111111"/>
          <w:sz w:val="28"/>
          <w:szCs w:val="28"/>
          <w:rtl w:val="true"/>
          <w:lang w:bidi="fa-IR"/>
        </w:rPr>
        <w:t>:</w:t>
      </w:r>
      <w:bookmarkStart w:id="220" w:name="pg211_4317"/>
    </w:p>
    <w:p>
      <w:pPr>
        <w:pStyle w:val="BookText"/>
        <w:rPr/>
      </w:pPr>
      <w:bookmarkEnd w:id="220"/>
      <w:r>
        <w:rPr>
          <w:rFonts w:ascii="Amiri" w:hAnsi="Amiri" w:eastAsia="Amiri" w:cs="Amiri"/>
          <w:color w:val="111111"/>
          <w:sz w:val="28"/>
          <w:sz w:val="28"/>
          <w:szCs w:val="28"/>
          <w:rtl w:val="true"/>
          <w:lang w:bidi="ar-SA"/>
        </w:rPr>
        <w:t xml:space="preserve">تَأدَّبُوا بِآدابِ الصَّالحینَ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آداب شایستگان مؤدب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باشد که آراسته شدن به آداب شایستگان موجب فلاح و رستگاری و نجات و سعادت و نیک‌بختی و خوشبختی،و سبب به دست آوردن توفیق برای حرکت در راه رشد و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خزانه‌ی وجود خود را از گوهرهای حسنات اخلاقی که ارزشش را جز خدا کسی نمی‌داند انباشته کنیم،که به فرموده‌ی رسول خدا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سطور قبل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حسنه ظرف دین و حسن خلق خلق اعظم خداست، پایداری و ثبات دین در وجود انسان در گرو حسنات اخلاقی است،و اگر انسان بخواهد بوی خدا از وجودش استشمام شود باید متخلّق به اخلاق خدا شود؛ زیرا یقیناً تخلق به اخلاق خدا و تأدّب به آداب صالحان سبب نجات و خوشبختی است</w:t>
      </w:r>
      <w:r>
        <w:rPr>
          <w:rFonts w:eastAsia="IRNazanin" w:cs="IRNazanin"/>
          <w:color w:val="111111"/>
          <w:sz w:val="28"/>
          <w:szCs w:val="28"/>
          <w:rtl w:val="true"/>
          <w:lang w:bidi="fa-IR"/>
        </w:rPr>
        <w:t>.</w:t>
      </w:r>
    </w:p>
    <w:p>
      <w:pPr>
        <w:pStyle w:val="Heading3"/>
        <w:numPr>
          <w:ilvl w:val="2"/>
          <w:numId w:val="1"/>
        </w:numPr>
        <w:rPr/>
      </w:pPr>
      <w:bookmarkStart w:id="221" w:name="__RefHeading___Toc1906499_211673320"/>
      <w:bookmarkStart w:id="222" w:name="_Toc83"/>
      <w:bookmarkEnd w:id="221"/>
      <w:r>
        <w:rPr>
          <w:rtl w:val="true"/>
        </w:rPr>
        <w:t>ادب حر بن یزید ریاحی</w:t>
      </w:r>
      <w:bookmarkEnd w:id="22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چهره‌های برجسته و مشهوری که مکارم اخلاقی و حسنات نفسانی و دارا بودن برخی از آداب شایستگان وی را از چنگال هوا و هوس و بندهای خطرناک ابلیس و گمراهی و ضلالت رهانید،و مُهر سعادت و نیک بختی دنیا و آخرت را بر پیشانی حیات او زد،و وجودش را به عرصه‌ی ملکوتیان و عرشیان کشانید، و مقام اولیاء اللهی و احبّاء اللهی را در اختیارش قرار داد،و سرِ کرامت و معنویت و شرافت و شخصیت او را از اوج گنبد هستی گذراند،و به درجه‌ی رفیعه‌ی شهادت و لقای حق و مقام قرب و حقیقت وصال رسانید،حر بن یزید ریاحی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 پیش از رسیدن به این مقامات،به خاطر پیروی از بنی امیه و گردن نهادن به دستورات آنان به فرموده‌ی قرآن و روایات آلوده به شرک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شرکی که از نظر وحی ستم و ظلم بزرگی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تُشْرِکْ بِاللّٰهِ إِنَّ الشِّرْکَ لَظُلْمٌ عَظِیمٌ</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شرک نورز،زیرا شرک بدون تردید ستمی عظیم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آری،پیروی از طاغوت و خدمت به ستمگران و متابعت از فرهنگ‌های ضد خدا و فرود آمدن سر تواضع در برابر فرعون‌ها و نمرودها و شدّادها و احزابی چون حزب اموی و عباسی و امثال آنان در هر عصر و زمانی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که از مصادیق باارزش اطاعت از بت‌های جاندار و سردمداران کفر و متولیان بت خانه و بت‌هاست گناهی خطرناک و مهلک است که آلوده به آن در صورتی که موفق به توبه نشود برای ابد محروم از رحمت و مغفرت حق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یُشْرِکْ بِاللّٰهِ فَقَدْ ضَلَّ ضَلاٰلاً بَعِیداً</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کسی که به خدا شرک ورزد بی‌تردید به گمراهی دور و درازی دچار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یُشْرِکْ بِاللّٰهِ فَقَدْ حَرَّمَ اللّٰهُ عَلَیْهِ الْجَنَّةَ</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کسی که به خدا شرک ورزد خدا بهشت را بر او حرام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یقیناً خدا شرک را مورد آمرزش قرار نمی‌دهد و غیر آن را برای هر که بخواهد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عبد اللّٰه بن مسعود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إیّاکَ أن تُشرِکَ بِاللّٰهِ طَرفَةَ عَینٍ،و إن نُشِّرت بِالمِنشار،أو قُطِّعتَ،أو صُلِّبْتَ،أو احتَرَقْتَ بِالنّار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شرک آوردن به خدا حتی به اندازه‌ی چشم بر هم زدنی بپرهیز،اگرچه با ارّه پاره پاره گردی،یا قطعه قطعه شوی،یا به دارت آویزند،یا به آتشت بسوزانند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یزید که دچار چنین گناه عظیمی بود،به خاطر حسن خلق و ادبش از این گناه نجات یافت و با همه‌ی وجود در آغوش توحید قرار گرفت و به بهشت لقاء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یزید دارای خشوع،یعنی تواضع و فروتنی باطنی در برابر حق و حقیقت بود،و این تواضع باطنی و صفت عالی نفسانی در برخوردی با حضرت حسین علیه السلام تبدیل به عملی صالح و شایسته شد و روزنه‌ای را برای نجات وی فراهم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آراستگان به صفات عالی باطنی،صفات عالی و باارزششان در برخوردها تحقق عملی می‌یابد،و این گونه اعمال هم در عالم ملکوت مقبول می‌افتد و تبدیل به نور هدایت در دنیا و نور نجات‌بخش در آخرت می‌شود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قلب را منبع حالات و صفات مثبت و منفی می‌داند و اعضا</w:t>
      </w:r>
    </w:p>
    <w:p>
      <w:pPr>
        <w:pStyle w:val="BookText"/>
        <w:rPr/>
      </w:pPr>
      <w:r>
        <w:rPr>
          <w:rFonts w:ascii="IRNazanin" w:hAnsi="IRNazanin" w:eastAsia="IRNazanin"/>
          <w:color w:val="111111"/>
          <w:sz w:val="28"/>
          <w:sz w:val="28"/>
          <w:szCs w:val="28"/>
          <w:rtl w:val="true"/>
          <w:lang w:bidi="fa-IR"/>
        </w:rPr>
        <w:t>و جوارح را مصرف کنندگان آن حالات و صفات قلمداد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که منبع ریاست است،صاحبش هر عبادتی را که با اعضا و جوارحش انجام می‌دهد به ریا و تظاهر و خودنمایی انجام می‌دهد؛امّا قلبی که جای خشوع و تواضع است، صاحبش در برابر دیگران ادب و فروتنی و انکسار به خرج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بن یزید از چنین قلبی برخوردار بود که در برابر حضرت حسین علیه السلام تواضع به خرج داد،و کاری کرد که از یک فرمانده‌ی نیرومند دشمن به هیچ صورت انتظار نمی‌رفت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یزید در راه مکه به کوفه در گرما گرم ظهر با لشکرش به حضرت حسین علیه السلام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جوانانش فرمان داد مردم را آب دهید و آب را کنار دهان اسبان نگه دارید که اندک اندک آب نوشند تا سیراب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اسبان را سیراب کردند و از این عمل خیر فراغت جستند وقت نماز ظهر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حجاج بن مسروق فرمان داد اذان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اذان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پیش از اقامه به نطق ایستاد و پس از نطق به مؤذن فرمود اقامه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حر بن یزید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نمازت را به همراه اصحاب و لشکریانت خواهی خواند ؟ حر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بلکه نماز را با تو می‌خوانم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ادب از یک تن فرمانده نشان می‌دهد که قُوّۀ اراده‌ی او حیثیت افراد را در حیطه‌ی خود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هزار گونه ملاحظات و حیثیات مبارزه می‌باید تا خود و هزار نفر را به این گونه تواضع توان وا داشت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ادب که تحقق تواضع باطنی در برابر حق است،بارقه‌ای است از توفیق که منشأ توفیق نیز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چیرگی بر نفس توانایی‌هایی تازه به او خواهد داد،و به اندازه‌ای او را نیرومند می‌دارد که هنگامی که در بحران انقلاب است و سی هزار برابر قُوّۀ خود را برتر از خود و در ما فوق خود می‌بیند،توانا باشد،</w:t>
      </w:r>
    </w:p>
    <w:p>
      <w:pPr>
        <w:pStyle w:val="BookText"/>
        <w:rPr/>
      </w:pPr>
      <w:r>
        <w:rPr>
          <w:rFonts w:ascii="IRNazanin" w:hAnsi="IRNazanin" w:eastAsia="IRNazanin"/>
          <w:color w:val="111111"/>
          <w:sz w:val="28"/>
          <w:sz w:val="28"/>
          <w:szCs w:val="28"/>
          <w:rtl w:val="true"/>
          <w:lang w:bidi="fa-IR"/>
        </w:rPr>
        <w:t>حیثیت خود را نبازد و به توانایی اراده چیره بر قوای خارج و ثقل و فشار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در وجود حر دو حوزه،یکی از قدرت ادب و دیگری از توانایی قُوّه فراهم است،که هر یک جامع جهان خود،و هر یک به تنهایی صاحب خود را مجتمع و خداوندگار آن جهان می‌کند و از اجتماع مجموع محیطی قهار و زورمند به نظر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نماز را به هر دو لشکر امامت کرد و سپس داخل سراپرده‌اش شد و اصحاب نزدش جمع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نیز داخل خیمه‌ای شد که برایش برپا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ویژه‌اش بر او گرد آمدند و باقی لشکر به محل صف خود برگشته در سایه‌ی مرکب‌های خود نشستند تا هنگام عصر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برای آن که تا از نماز عصر فراغت می‌یابند آماده‌ی حرکت باشند فرمان داد برای کوچ آماده و مهیا باشند،سپس منادی به نماز عصر صدا بلند کرد،نماز عصر را نیز امام بر دو لشکر امامت کرد و پس از نماز کنار کشیده رو به جانب مردم کرد و پس از حمد و ثنای الهی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خدا ترس باشید و حق را برای خدا حق بشناسید خدا از شما بهتر خشنود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اهل بیت محمّد صلی الله علیه و آله و سلم هستیم به ولایت این امر از مردم دیگر که آنچه را حق ندارند ادعا می‌کنند و در میان شما به گناه و جور و تعدی رفتار می‌نمایند اولی می‌باشیم،ولی اگر جز به کراهت و بی‌میلی از ما و به جهالت حق ما حاضر نیستید و رأیتان اکنون غیر از آن است که فرستادگان شما به من رساندند و نامه‌ها و مراسلات شما برای من آمد،من منصرف می‌شوم و از نزد شما برمی‌گردم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بن یزید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ما نمی‌دانیم این مراسلات که ذکر می‌کنی چیست ؟ حسین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عقبة بن سمعان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خورجین را که نامه‌ها و مراسلاتشان میان</w:t>
      </w:r>
    </w:p>
    <w:p>
      <w:pPr>
        <w:pStyle w:val="BookText"/>
        <w:rPr/>
      </w:pPr>
      <w:r>
        <w:rPr>
          <w:rFonts w:ascii="IRNazanin" w:hAnsi="IRNazanin" w:eastAsia="IRNazanin"/>
          <w:color w:val="111111"/>
          <w:sz w:val="28"/>
          <w:sz w:val="28"/>
          <w:szCs w:val="28"/>
          <w:rtl w:val="true"/>
          <w:lang w:bidi="fa-IR"/>
        </w:rPr>
        <w:t>آن است بیرون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رفت و خورجین را بیرون آورد،خورجینی که انباشته از نامه‌ها بود،پس آن نامه‌ها را جلوی رویشان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آنان نیستیم که نامه به تو نوشته‌اند،ما فرمان داریم که تا تو را ملاقات کنیم و از تو مفارقت ننماییم تا تو را به کوفه برده نزد عبید اللّٰه بن زیاد وارد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از این آرزو به تو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اصحاب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سوار شدند و منتظر ماندند تا اهل حرم هم سوار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مرکب‌ها را از مسیر کوفه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که برگردند سپاه حر جلو آمد و مانع از برگشتن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حسین علیه السلام به حرّ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عزایت بنشیند چه می‌خواهی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به خدا اگر دیگری از عرب این کلمه را به من می‌گفت و او در چنین گرفتاری بود که تو هستی من واگذار نمی‌کردم و مادرش را به شیون و فرزند مردگی نام می‌بردم و حتماً به او پاسخ می‌دادم هرچه باداباد،ولی به خدا من حق ندارم که مادر تو را ذکر کنم مگر به نیکوترین صورتی که مقدور باشد </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در یک مرحله تواضع قلبی حرّ او را وادار کرد که با بودن امام حسین علیه السلام به امامت نماز نایستد،بلکه علی‌رغم خواسته‌ی کوفه و شام به حضرت حسین علیه السلام اقتدا کند و روزنه‌ای از توفیق با این صفت اخلاقی به روی خود باز نماید،و در مرحله‌ی دیگر ادب او،او را وادار کرد که نسبت به شخصیت حضرت زهرا علیها السلام با همه‌ی وجود ادای احترام نماید،و با این عمل که برخاسته از ادب درونی او بود تمام درهای توفیق را به روی خود بگشاید،و در نتیجه قدم به قدم با سرعتی بیش از سرعت نور از دوزخ دور و به بهشت نزدیک گردد،و از طاغوت و بتی چون یزید دور و به امام هدایت نزدیک شود،و از شرک رهایی یافته به اعماق</w:t>
      </w:r>
      <w:bookmarkStart w:id="223" w:name="pg211_4330"/>
    </w:p>
    <w:p>
      <w:pPr>
        <w:pStyle w:val="BookText"/>
        <w:rPr/>
      </w:pPr>
      <w:bookmarkEnd w:id="223"/>
      <w:r>
        <w:rPr>
          <w:rFonts w:ascii="IRNazanin" w:hAnsi="IRNazanin" w:eastAsia="IRNazanin"/>
          <w:color w:val="111111"/>
          <w:sz w:val="28"/>
          <w:sz w:val="28"/>
          <w:szCs w:val="28"/>
          <w:rtl w:val="true"/>
          <w:lang w:bidi="fa-IR"/>
        </w:rPr>
        <w:t xml:space="preserve">توحید اعتقادی و عملی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بسیار باارزش که از روایات قدسی است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تَقَرَّبَ إلیَّ شِبْراً تَقرَّبْتُ إلیهِ ذِراعاً،و مَن تقرَّبَ إلیَّ ذِراعاً تَقَرَّبْتُ إلیهِ بَاعاً، وَ مَن أتانِی مَشْیاً أتَیْتُهُ هَروَلَةً</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با عمل صالح و اخلاق حسنه یک وجب به من نزدیک شود من یک ذراع به او نزیک می‌شوم و کسی که یک ذراع به من تقرب جوید من یک باع به او نزدیک می‌گردم و کسی که یک قدم به سوی من آید من هروله‌کنان به سویش می‌آیم</w:t>
      </w:r>
      <w:r>
        <w:rPr>
          <w:rFonts w:eastAsia="IRNazanin" w:cs="IRNazanin"/>
          <w:color w:val="111111"/>
          <w:sz w:val="28"/>
          <w:szCs w:val="28"/>
          <w:rtl w:val="true"/>
          <w:lang w:bidi="fa-IR"/>
        </w:rPr>
        <w:t>.</w:t>
      </w:r>
    </w:p>
    <w:p>
      <w:pPr>
        <w:pStyle w:val="Heading3"/>
        <w:numPr>
          <w:ilvl w:val="2"/>
          <w:numId w:val="1"/>
        </w:numPr>
        <w:rPr/>
      </w:pPr>
      <w:bookmarkStart w:id="224" w:name="__RefHeading___Toc1906501_211673320"/>
      <w:bookmarkStart w:id="225" w:name="_Toc84"/>
      <w:bookmarkEnd w:id="224"/>
      <w:r>
        <w:rPr>
          <w:rtl w:val="true"/>
        </w:rPr>
        <w:t>حسن خلق،قوی ترین جاذبه</w:t>
      </w:r>
      <w:bookmarkEnd w:id="225"/>
    </w:p>
    <w:p>
      <w:pPr>
        <w:pStyle w:val="BookText"/>
        <w:rPr/>
      </w:pPr>
      <w:r>
        <w:rPr>
          <w:rFonts w:ascii="IRNazanin" w:hAnsi="IRNazanin" w:eastAsia="IRNazanin"/>
          <w:color w:val="111111"/>
          <w:sz w:val="28"/>
          <w:sz w:val="28"/>
          <w:szCs w:val="28"/>
          <w:rtl w:val="true"/>
          <w:lang w:bidi="fa-IR"/>
        </w:rPr>
        <w:t>از آیات قرآن و روایات اهل بیت علیهم السلام چنین می‌فهمیم که حسن خلق برای جذب فیوضات الهی و رحمت واسعه،قوی‌ترین جاذبه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عبادت انسان پاک دامن و باتقوا و دارای خلوص و حضور قلب،با عبادت انسانی که آلوده دامن و خالی از تقوا و اخلاص و حضور قلب است برابر است ؟ یقیناً برابر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انسانی که با سینه‌ای پر از صفا و مهر و محبت و نیت خیر عبادت می‌کند،با انسانی که سینه‌اش جنگل زندگی درندگانی چون حسد و حرص و کبر و کینه است مساوی است ؟ بی‌تردید مساوی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عبادتی که زلفش به حسن خلق گره خورده،جذب کننده‌ی رحمت و کرامت و فیض و قبولی است؛و عبادتی که آمیخته با آلودگی‌های نفسانی است توان و قدرتی برای جذب فیوضات الهی ندارد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آیه‌ی شریفه‌ی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نمازگزاران</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درباره‌ی همین آلودگان به رذایل</w:t>
      </w:r>
      <w:bookmarkStart w:id="226" w:name="pg211_4332"/>
    </w:p>
    <w:p>
      <w:pPr>
        <w:pStyle w:val="BookText"/>
        <w:rPr/>
      </w:pPr>
      <w:bookmarkEnd w:id="226"/>
      <w:r>
        <w:rPr>
          <w:rFonts w:ascii="IRNazanin" w:hAnsi="IRNazanin" w:eastAsia="IRNazanin"/>
          <w:color w:val="111111"/>
          <w:sz w:val="28"/>
          <w:sz w:val="28"/>
          <w:szCs w:val="28"/>
          <w:rtl w:val="true"/>
          <w:lang w:bidi="fa-IR"/>
        </w:rPr>
        <w:t>اخلاقی که بویژه آلوده به ریا و بخلند نازل شده است،و نشان می‌دهد که نمازِ آلودگان به رذایل نمی‌تواند قبولی حق و رحمت پروردگار را جذب کند،بلکه چنین نمازی با نمازگزارش مورد خشم و نفرت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اصحاب کهف نسبت به حق سبب اضافه شدن هدایت خاص به آنان شد؛هدایتی که آنان را از دقیانوس و قومش جدا کرد و در غاری دوردست به پناه خدا برد و در رحمت واسعه‌ی حق درآورد و وجودشان را اسوه و سرمشق آیندگان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فِتْیَةٌ آمَنُوا بِرَبِّهِمْ وَ زِدْنٰاهُمْ هُدیً</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جوانمردانی بودند که به پروردگارشان ایمان آوردند و ما بر هدایتشان افزودیم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حسنات اخلاقی در حدّی است که پیامبر و امامان معصوم علیهم السلام در هر فرصتی مردم را به آراسته شدن به آنها سفارش می‌کردند و به آراستگان به حسنات اخلاقی احترام ویژه‌ای می‌گذاشتند</w:t>
      </w:r>
      <w:r>
        <w:rPr>
          <w:rFonts w:eastAsia="IRNazanin" w:cs="IRNazanin"/>
          <w:color w:val="111111"/>
          <w:sz w:val="28"/>
          <w:szCs w:val="28"/>
          <w:rtl w:val="true"/>
          <w:lang w:bidi="fa-IR"/>
        </w:rPr>
        <w:t>.</w:t>
      </w:r>
    </w:p>
    <w:p>
      <w:pPr>
        <w:pStyle w:val="Heading3"/>
        <w:numPr>
          <w:ilvl w:val="2"/>
          <w:numId w:val="1"/>
        </w:numPr>
        <w:rPr/>
      </w:pPr>
      <w:bookmarkStart w:id="227" w:name="__RefHeading___Toc1906503_211673320"/>
      <w:bookmarkStart w:id="228" w:name="_Toc85"/>
      <w:bookmarkEnd w:id="227"/>
      <w:r>
        <w:rPr>
          <w:rtl w:val="true"/>
        </w:rPr>
        <w:t>عبادات و اخلاق</w:t>
      </w:r>
      <w:bookmarkEnd w:id="228"/>
    </w:p>
    <w:p>
      <w:pPr>
        <w:pStyle w:val="BookText"/>
        <w:rPr/>
      </w:pPr>
      <w:r>
        <w:rPr>
          <w:rFonts w:ascii="IRNazanin" w:hAnsi="IRNazanin" w:eastAsia="IRNazanin"/>
          <w:color w:val="111111"/>
          <w:sz w:val="28"/>
          <w:sz w:val="28"/>
          <w:szCs w:val="28"/>
          <w:rtl w:val="true"/>
          <w:lang w:bidi="fa-IR"/>
        </w:rPr>
        <w:t>قیمت و اهمیت مکارم اخلاق و حسنات نفسانی به اندازه‌ای است که رسول خدا و اهل بیت در کنار هر عبادتی به رعایت آنها وصیت کرده‌اند،و عبادت را بدون مکارم اخلاقی و حسنات نفسانی بی‌ارزش دانسته و فقط موجب سقوط تکلیف قلمداد کرده‌اند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از پدران بزرگوارش از امیر المؤمنین علیه السلام روایت می‌کند که پیامبر اسلام درباره‌ی ماه رمضان برای ما سخنرانی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آن سخنرانی سفارشات مهمی به مسائل اخلاقی شده،از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تهیدستان و از کار افتادگان صدقه دهید،بزرگانتان را احترام کنید،به خردسالانتان رحم نمایید،به خویشاوندانتان رسیدگی کنید،زبانتان را حفظ نمایید و چشم از آنچه بر شما حلال نیست بپوشید و گوش از آنچه شنیدنش بر شما حلال نیست ببندید و به ایتام عطا کنید تا به یتیمانتان عطا کنند،از گناهانتان به درگاه خدا توبه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این ماه اخلاقش را نیکو کند برای او مجوز عبور از صراط خواهد بود،روزی که قدم‌ها در آن بلغزد؛و هرکس در این ماه بر خدم و حشم خود و بر کلفت و کارگر خویش آسان بگیرد،خدا حسابش را بر او آسان خواهد گرفت؛و هرکس در این ماه شرّش را نگهدارد خدا خشمش را روز قیامت از او نگه خواهد داشت؛و هرکس در این ماه یتیمی را اکرام کند خدا روز قیامت او را اکرام خواهد کرد و هرکس در این ماه صله‌ی رحم کند خدا در قیامت او را به رحمتش متصل خواهد کرد و هرکس در این ماه قطع رحم کند خدا در قیامت رحمتش را از او قطع خواهد کرد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اسلام هرگاه ماه رمضان می‌رسید هر اسیری را آزاد می‌کرد و به هر سائل و تهیدستی انفاق می‌نمود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می‌فرماید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مرد یا زنی که نماز شب را روزی داده‌اند،و او با رعایت خلوص نیت برای خدا برخیزد و وضویی کامل بسازد و با نیتی صادقانه و قلبی پاک از هر آلودگی و بدنی فروتن و اشکی ریزان برای خدا نماز بخواند،خدا نه صف از</w:t>
      </w:r>
    </w:p>
    <w:p>
      <w:pPr>
        <w:pStyle w:val="BookText"/>
        <w:rPr/>
      </w:pPr>
      <w:r>
        <w:rPr>
          <w:rFonts w:ascii="IRNazanin" w:hAnsi="IRNazanin" w:eastAsia="IRNazanin"/>
          <w:color w:val="111111"/>
          <w:sz w:val="28"/>
          <w:sz w:val="28"/>
          <w:szCs w:val="28"/>
          <w:rtl w:val="true"/>
          <w:lang w:bidi="fa-IR"/>
        </w:rPr>
        <w:t xml:space="preserve">فرشتگان را پشت سر او قرار می‌دهد که در هر صفی عدد آنان را جز خدا نمی‌داند،یک سر صف وصل به مشرق و دیگر صف وصل به مغرب است، هنگامی که از نماز فارغ شود به عدد آن فرشتگان برای او درجه و مقام نوشته خواهد شد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در ایام حکومتش هر روز به بازار کوفه می‌رفت و فریاد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 تاجران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کنید؛درخواست خیر را پیش اندازید و به سهولت و آسان گرفتن،برکت 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خریداران نزدیک شوید،و به بردباری و حلم آراسته گردید،و از سوگند خوردن بپرهیزید،و از دروغ دوری کنید،و از ستم ورزیدن کناره‌گیری نمایید،و به ستمدیدگان انصاف دهید،و به ربا نزدیک نشوید،و ترازو و کیل را کامل و تمام بدهید،و از اجناس مردم مکاهید،و تبهکارانه در زمین فساد مکنید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بَاعَ وَ اشْتَرَی فَلْیَحْفَظْ خَمسَ خصالٍ وَ إلَّا فَلا یَشْتَرِیَنَّ وَ لا یَبِیعَنَّ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bookmarkStart w:id="229" w:name="pg211_4338"/>
    </w:p>
    <w:p>
      <w:pPr>
        <w:pStyle w:val="BookText"/>
        <w:rPr/>
      </w:pPr>
      <w:bookmarkEnd w:id="229"/>
      <w:r>
        <w:rPr>
          <w:rFonts w:ascii="Amiri" w:hAnsi="Amiri" w:eastAsia="Amiri" w:cs="Amiri"/>
          <w:color w:val="111111"/>
          <w:sz w:val="28"/>
          <w:sz w:val="28"/>
          <w:szCs w:val="28"/>
          <w:rtl w:val="true"/>
          <w:lang w:bidi="ar-SA"/>
        </w:rPr>
        <w:t xml:space="preserve">وَ الحَلْفَ وَ کِتمانَ العَیبِ وَ الحَمدَ إذا بَاعَ وَ الذَّمَّ إذَا اشتَری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می‌فروشد و می‌خرد باید پنج خصلت را حفظ کند و اگر جز این باشد نخرد و نفروشد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ربا،خودداری از سوگند،دوری از پنهان کردن عیب جنس،اجتناب از تعریف و مدح جنس هنگامی که می‌فروشد و دوری گزیدن از مذمت جنس هنگامی که می‌خرد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به حکیم بن حزام اجازه‌ی تجارت نداد مگر این که با او عهد کرد سه برنامه را در تجارت رعایت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گرفتن جنس از خریداری که از خریدش پشیمان شده است؛مهلت دادن به کسی که در پرداخت پول دچار مشکل شده است؛و گرفتن حق از دیگران چه این که کامل باشد یا نباشد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1906505_211673320"/>
      <w:bookmarkStart w:id="231" w:name="_Toc86"/>
      <w:bookmarkEnd w:id="230"/>
      <w:r>
        <w:rPr>
          <w:rtl w:val="true"/>
        </w:rPr>
        <w:t>ریشه ی خوبی ها و زشتی ها</w:t>
      </w:r>
      <w:bookmarkEnd w:id="231"/>
    </w:p>
    <w:p>
      <w:pPr>
        <w:pStyle w:val="BookText"/>
        <w:rPr/>
      </w:pPr>
      <w:r>
        <w:rPr>
          <w:rFonts w:ascii="IRNazanin" w:hAnsi="IRNazanin" w:eastAsia="IRNazanin"/>
          <w:color w:val="111111"/>
          <w:sz w:val="28"/>
          <w:sz w:val="28"/>
          <w:szCs w:val="28"/>
          <w:rtl w:val="true"/>
          <w:lang w:bidi="fa-IR"/>
        </w:rPr>
        <w:t>اگر بگوییم اعمال شایسته و حرکات ناپسند انسان ریشه در حالات مثبت و منفی باطنی و نفسانی دارد سخنی به گزاف نگفته‌ایم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کسانی که باطنشان به نور تواضع و فروتنی و خشوع و انکسار منور است،به آسانی از فرمان‌های حق پیروی می‌کنند و به سهولت حقوق مردم را رعایت می‌نمایند؛اما کسانی که باطنشان آلوده به کبر و خود بزرگ‌بینی و غرور و خودبینی است از اجرای فرمان‌های حق سرپیچی می‌کنند،و نه این که حقوق مردم را رعایت نمی‌کنند بلکه به پایمال کردن و غارت حقوق بندگان خدا دست می‌یازند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روایات نسبت به دارندگان حالات مثبت و آلودگان به حالات منفی به طور مفصل نظر داده‌اند که به بخشی از آن آیات و روایات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طول زندگی به ناچار با مصایب و مشکلات و سختی‌ها و بلاهایی برخورد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برای شکستن هیبت و عظمت مصایب و حل مشکلات،و برطرف کردن سختی‌ها و بلاها،مردم را به یاری گرفتن از صبر و نماز فرمان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یاری خواستن و کمک گرفتن از صبر و نماز دشوار و سنگین است مگر بر کسانی که باطنشان آراسته به خشوع و فروتنی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بِالصَّبْرِ وَ الصَّلاٰةِ وَ إِنَّهٰا لَکَبِیرَةٌ إِلاّٰ عَلَی الْخٰاشِعِینَ</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شکیبایی و نماز یاری جویید و این دو،کاری دشوارند،جز برای اهل 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آری،کسی که باطنش آلوده به کبر و خود بزرگ‌بینی است از این گونه نسخه‌ها که درمان دردهای زندگی است سر برمی‌تابد و از انجامش امتناع ورزد و بلکه این حقایق عالی را باور نمی‌کند و گاهی هم آنها را به مسخره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کسی که باطنش آراسته به تواضع و فروتنی است این حقایق را باور می‌کند و به عنوان نسخه‌ی الهی برای درمان دردها می‌پذیرد و با دل و جان به انجام آن برمی‌خیزد و نتیجه هم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پیامبر اسلام با مشکلی روبرو می‌شد که او را ناراحت می‌کرد از صبر و نماز مدد می‌گرفت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صادق علیه السلام روایت شده که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با غمی از غم‌های دنیا روبرو می‌شوید وضو بگیرید و به مسجد بروید و نماز بخوانید و دعا کنید؛زیرا خدا فرمان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w:t>
      </w:r>
      <w:bookmarkStart w:id="232" w:name="pg211_4342"/>
    </w:p>
    <w:p>
      <w:pPr>
        <w:pStyle w:val="BookText"/>
        <w:rPr/>
      </w:pPr>
      <w:bookmarkEnd w:id="232"/>
      <w:r>
        <w:rPr>
          <w:rFonts w:ascii="Amiri" w:hAnsi="Amiri" w:eastAsia="Amiri" w:cs="Amiri"/>
          <w:color w:val="111111"/>
          <w:sz w:val="28"/>
          <w:sz w:val="28"/>
          <w:szCs w:val="28"/>
          <w:rtl w:val="true"/>
          <w:lang w:bidi="ar-SA"/>
        </w:rPr>
        <w:t>وَ الصَّلاٰةِ</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شریف کافی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مشکل مهم و سختی برای امیر المؤمنین علیه السلام پیش می‌آمد به نماز برمی‌خواست،سپس این آیه را 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 وَ الصَّلاٰةِ</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کنید سرور کائنات،رحمت خدا بر عالمیان،خاتم پیامبران، و شخصیت بزرگوار و باکرامتی چون امیر مؤمنان،و امام به حق ناطق حضرت صادق علیه السلام برای حل مشکلات و شکستن صولت سختی‌ها از صبر و نماز مدد می‌جستند؛زیرا باطن ملکوتی و عرشی آنان به صفت تواضع و فروتنی و به تعبیر قرآن به حالت خشوع آراسته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مغروران و متکبران و آلوده باطنان حاضر نیستند برای درهم شکستن سختی‌ها و برطرف کردن مشکلات به صبر و نماز روی کنند؛زیرا به خاطر کبر و غرورشان توسل به صبر و استقامت و نماز و عبادت برای آنان بسیار سنگین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الهی و سالکان مسلک ملکوتی نه این که از عبادت و روی آوردن به پیشگاه خسته نمی‌شدند و به کسالت دچار نمی‌گشتند،بلکه به خاطر معرفتشان و صفای باطنشان،و فروتنی و خشوع درونشان،با کمال شوق و نشاط به عبادت روی می‌کردند،و در برخورد با مردم با اشتیاق و رغبت حسنات اخلاقی را به کار می‌گرفتند؛چنان که این معنی را از روایت بسیار پرقیمت و باارزشی که در سطور بعد می‌آید استفاده می‌کنیم</w:t>
      </w:r>
      <w:r>
        <w:rPr>
          <w:rFonts w:eastAsia="IRNazanin" w:cs="IRNazanin"/>
          <w:color w:val="111111"/>
          <w:sz w:val="28"/>
          <w:szCs w:val="28"/>
          <w:rtl w:val="true"/>
          <w:lang w:bidi="fa-IR"/>
        </w:rPr>
        <w:t>.</w:t>
      </w:r>
    </w:p>
    <w:p>
      <w:pPr>
        <w:pStyle w:val="Heading3"/>
        <w:numPr>
          <w:ilvl w:val="2"/>
          <w:numId w:val="1"/>
        </w:numPr>
        <w:rPr/>
      </w:pPr>
      <w:bookmarkStart w:id="233" w:name="__RefHeading___Toc1906507_211673320"/>
      <w:bookmarkStart w:id="234" w:name="_Toc87"/>
      <w:bookmarkEnd w:id="233"/>
      <w:r>
        <w:rPr>
          <w:rtl w:val="true"/>
        </w:rPr>
        <w:t>پنج ویژگی و خصلت از نیکان</w:t>
      </w:r>
      <w:bookmarkEnd w:id="23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النَّبیُّ عَن خِیارِ العِبادِ،فَقَال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إذَا أحْسَنُوا</w:t>
      </w:r>
    </w:p>
    <w:p>
      <w:pPr>
        <w:pStyle w:val="BookText"/>
        <w:rPr/>
      </w:pPr>
      <w:r>
        <w:rPr>
          <w:rFonts w:ascii="Amiri" w:hAnsi="Amiri" w:eastAsia="Amiri" w:cs="Amiri"/>
          <w:color w:val="111111"/>
          <w:sz w:val="28"/>
          <w:sz w:val="28"/>
          <w:szCs w:val="28"/>
          <w:rtl w:val="true"/>
          <w:lang w:bidi="ar-SA"/>
        </w:rPr>
        <w:t xml:space="preserve">اسْتَبشَرُوا،وَ إذَا أساؤُوا اسْتَغفَرُوا،وَ إذَا أُعْطُوا شَکَرُوا،وَ إذَا ابْتُلُوا صَبَرُوا،وَ إذَا غَضِبُوا غَفَرُوا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درباره‌ی بهترین بندگان سؤال شد،حضرت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کسانی‌اند که چون کار نیکی انجام دهند خوشحال و شاد می‌شوند، و هنگامی که کار زشتی از آنان سر زند از خدا طلب مغفرت می‌کنند، و زمانی که نعمتی به آنان عطا شود سپاس می‌گزارند،و چون به بلا و آزمایشی مبتلا شوند صبر و شکیبایی می‌ورزند،و هنگامی که از کسی به خشم آیند گذشت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آری،یکی از نشانه‌های بندگان حق این است که چون کار نیکی مانند عبادت و خدمت به خلق و به کارگیری حسنات از آنان صادر می‌شود خوشحال می‌گردند؛و خوشحالی آنان به خاطر این است که خدای مهربان توفیق انجام نیکی‌ها را رفیق راهشان کرد و شادمان از اینند که جسم و جان و وقت را برای خدا هزینه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آلودگان به رذایل اخلاقی به اختیار خود و برای خدا به عبادت قیام نمی‌کنند؛عبادات آنان به خاطر اهدافی پلید و برای خودنمایی است و چون خود را در میان اهل ایمان می‌بینند به اجبار و زور باطنی به گردونه‌ی عبادت درمی‌آیند و در حال عبادت هم از این که ناچار به عبادت شده‌اند ناراحتند و عبادت را از روی بی‌میلی و کسالت انجام می‌دهند؛چنان که قرآن درباره‌ی منافقان فرموده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یُخٰادِعُونَ اللّٰهَ وَ هُوَ خٰادِعُهُمْ وَ إِذٰا قٰامُوا إِلَی الصَّلاٰةِ قٰامُوا کُسٰالیٰ یُرٰاؤُنَ النّٰاسَ وَ لاٰ یَذْکُرُونَ اللّٰهَ إِلاّٰ قَلِیلاً</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bookmarkStart w:id="235" w:name="pg211_4346"/>
    </w:p>
    <w:p>
      <w:pPr>
        <w:pStyle w:val="BookText"/>
        <w:rPr/>
      </w:pPr>
      <w:bookmarkEnd w:id="235"/>
      <w:r>
        <w:rPr>
          <w:rFonts w:ascii="IRNazanin" w:hAnsi="IRNazanin" w:eastAsia="IRNazanin"/>
          <w:color w:val="111111"/>
          <w:sz w:val="28"/>
          <w:sz w:val="28"/>
          <w:szCs w:val="28"/>
          <w:rtl w:val="true"/>
          <w:lang w:bidi="fa-IR"/>
        </w:rPr>
        <w:t>یقیناً منافقان با خدا خدعه می‌کنند و خدا کیفر خدعه‌ی آنان را خواهد داد و هنگامی که به نماز برمی‌خیزند با کسالت و بی‌میلی برمی‌خیزند،در عبادت خود ریاکارند و خدا را جز بسیار اندک یاد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مَنَعَهُمْ أَنْ تُقْبَلَ مِنْهُمْ نَفَقٰاتُهُمْ إِلاّٰ أَنَّهُمْ کَفَرُوا بِاللّٰهِ وَ بِرَسُولِهِ وَ لاٰ یَأْتُونَ الصَّلاٰةَ إِلاّٰ وَ هُمْ کُسٰالیٰ وَ لاٰ یُنْفِقُونَ إِلاّٰ وَ هُمْ کٰارِهُونَ</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چیزی آنان را از پذیرفته شدن انفاق‌هایشان باز نداشت جز این که به خدا و به رسولش کفر ورزیدند و جز با کسالت به سوی نماز نمی‌آیند و جز با بی‌میلی انفاق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و روایات،از طرفی به انسان نسبت به حقایق آگاهی و معرفت می‌دهند،و از سوی دیگر با بیان واقعیات اخلاقی درونش را تلطیف می‌کنند تا آماده‌ی پذیرفتن احکام حق و اجرای فرامین خدا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از قرآن و روایات کسب آگاهی و معرفت نکند و موارد اخلاقی را از آن دو منبع گرانبها نشناسد،به کفر و شرک و نفاق باقی می‌ماند و هیچ کار پسندیده‌ای را از روی شوق و ذوق انجام نمی‌دهد،و در هیچ امری تقوای الهی را رعایت نمی‌کند و خود را ملزم به بندگی حق و ادای حقوق مردم نخواهد دانست</w:t>
      </w:r>
      <w:r>
        <w:rPr>
          <w:rFonts w:eastAsia="IRNazanin" w:cs="IRNazanin"/>
          <w:color w:val="111111"/>
          <w:sz w:val="28"/>
          <w:szCs w:val="28"/>
          <w:rtl w:val="true"/>
          <w:lang w:bidi="fa-IR"/>
        </w:rPr>
        <w:t>.</w:t>
      </w:r>
    </w:p>
    <w:p>
      <w:pPr>
        <w:pStyle w:val="Heading3"/>
        <w:numPr>
          <w:ilvl w:val="2"/>
          <w:numId w:val="1"/>
        </w:numPr>
        <w:rPr/>
      </w:pPr>
      <w:bookmarkStart w:id="236" w:name="__RefHeading___Toc1906509_211673320"/>
      <w:bookmarkStart w:id="237" w:name="_Toc88"/>
      <w:bookmarkEnd w:id="236"/>
      <w:r>
        <w:rPr>
          <w:rtl w:val="true"/>
        </w:rPr>
        <w:t>جایگاه اخلاق در معارف الهی</w:t>
      </w:r>
      <w:bookmarkEnd w:id="23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در آیات قرآن به مسائل فقهی دقت کنیم خواهیم یافت که آیات مربوط به احکام فقهی نزدیک به پانصد آیه می‌شود؛ولی در رابطه با حقایق اخلاقی و حسنات نفسانی از ابتدا تا انتهای قرآن مجید سوره به سوره و صفحه به صفحه به مکارم اخلاقی اشاره شده و کثرت روایات هم در این زمینه به اندازه‌ای است که از مجموع آنها کتاب‌ها به وجود آمده است</w:t>
      </w:r>
      <w:r>
        <w:rPr>
          <w:rFonts w:eastAsia="IRNazanin" w:cs="IRNazanin"/>
          <w:color w:val="111111"/>
          <w:sz w:val="28"/>
          <w:szCs w:val="28"/>
          <w:rtl w:val="true"/>
          <w:lang w:bidi="fa-IR"/>
        </w:rPr>
        <w:t>.</w:t>
      </w:r>
      <w:bookmarkStart w:id="238" w:name="pg211_4348"/>
    </w:p>
    <w:p>
      <w:pPr>
        <w:pStyle w:val="BookText"/>
        <w:rPr/>
      </w:pPr>
      <w:bookmarkEnd w:id="238"/>
      <w:r>
        <w:rPr>
          <w:rFonts w:ascii="IRNazanin" w:hAnsi="IRNazanin" w:eastAsia="IRNazanin"/>
          <w:color w:val="111111"/>
          <w:sz w:val="28"/>
          <w:sz w:val="28"/>
          <w:szCs w:val="28"/>
          <w:rtl w:val="true"/>
          <w:lang w:bidi="fa-IR"/>
        </w:rPr>
        <w:t>شما در کتابهای کافی،وافی،وسائل الشیعه،محجة البیضاء و بحار الانوار و همه‌ی تفاسیر قرآن و کتب معتبر روایی،صفحه‌ای را نمی‌بینید مگر این که حدیثی یا احادیثی در رابطه با مکارم اخلاق در آن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آیه و روایت درباره‌ی ارزش‌های اخلاقی نشانگر جایگاه ویژه‌ی اخلاق در معارف الهی است،و بر ماست که به حسنات اخلاقی با دیدی دیگر بنگریم و برای این حقایق پرارزش حسابی دیگر باز کنیم و بکوشیم که وجود ما از هیچ یک از آن حسنات خالی نباشد؛زیرا حسنات و مکارم اخلاقی بهترین بستر برای پذیرفتن حقایق و اجرای آنها در همه‌ی شؤون زندگی است</w:t>
      </w:r>
      <w:r>
        <w:rPr>
          <w:rFonts w:eastAsia="IRNazanin" w:cs="IRNazanin"/>
          <w:color w:val="111111"/>
          <w:sz w:val="28"/>
          <w:szCs w:val="28"/>
          <w:rtl w:val="true"/>
          <w:lang w:bidi="fa-IR"/>
        </w:rPr>
        <w:t>.</w:t>
      </w:r>
    </w:p>
    <w:p>
      <w:pPr>
        <w:pStyle w:val="Heading3"/>
        <w:numPr>
          <w:ilvl w:val="2"/>
          <w:numId w:val="1"/>
        </w:numPr>
        <w:rPr/>
      </w:pPr>
      <w:bookmarkStart w:id="239" w:name="__RefHeading___Toc1906511_211673320"/>
      <w:bookmarkStart w:id="240" w:name="_Toc89"/>
      <w:bookmarkEnd w:id="239"/>
      <w:r>
        <w:rPr>
          <w:rtl w:val="true"/>
        </w:rPr>
        <w:t>برگشت به اخلاق راه نجات از مفاسد</w:t>
      </w:r>
      <w:bookmarkEnd w:id="240"/>
    </w:p>
    <w:p>
      <w:pPr>
        <w:pStyle w:val="BookText"/>
        <w:rPr/>
      </w:pPr>
      <w:r>
        <w:rPr>
          <w:rFonts w:ascii="IRNazanin" w:hAnsi="IRNazanin" w:eastAsia="IRNazanin"/>
          <w:color w:val="111111"/>
          <w:sz w:val="28"/>
          <w:sz w:val="28"/>
          <w:szCs w:val="28"/>
          <w:rtl w:val="true"/>
          <w:lang w:bidi="fa-IR"/>
        </w:rPr>
        <w:t>خلأ زندگی از حسنات اخلاقی بسیار خطرناک و وحشت‌زا و عاملی برای آماده کردن سقوط انسان از انسانیت و وسیله‌ای برای نابودی و هلاکت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افراد جامعه و لااقل اکثریت آن به فضایل اخلاق متصف نباشند، و غرایز نفسانی لگامی از عقل و ایمان و تقوا نداشته باشند،سیر زندگی بس صعب و دشوار و جامعه که برای تعاون و در نتیجه سعادت افرادش شکل گرفته تبدیل به جهنمی سوزان خواهد شد،مانند جامعه‌ی امروزی بشر که سرا پا شراره‌ی سوزان و شکنجه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قباحت از قبایح برداشته شده و در همه‌ی شؤون زندگی بیماری مهلک فساد رخنه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دستش برسد از خون دیگران تغذیه می‌کند و اگر ضعیف و ناتوان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ندرت به خاطر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و زالو نبود باید بمیرد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ملت‌هایی که مرگ و انقراض آنان را در نیستی فرو بُرد و اکنون نامی از ایشان نمانده،و قرن‌ها دارای عظمت و آبرو بودند،به حکم همان تواریخی که نامشان را در آنجا می‌خوانیم عیناً در چنگال مفاسدی افتاده بودند که جامعه‌ی بشری</w:t>
      </w:r>
    </w:p>
    <w:p>
      <w:pPr>
        <w:pStyle w:val="BookText"/>
        <w:rPr/>
      </w:pPr>
      <w:r>
        <w:rPr>
          <w:rFonts w:ascii="IRNazanin" w:hAnsi="IRNazanin" w:eastAsia="IRNazanin"/>
          <w:color w:val="111111"/>
          <w:sz w:val="28"/>
          <w:sz w:val="28"/>
          <w:szCs w:val="28"/>
          <w:rtl w:val="true"/>
          <w:lang w:bidi="fa-IR"/>
        </w:rPr>
        <w:t xml:space="preserve">امروز غرق در آن مفاسد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پرتگاه نیستی،غرقاب فنا برای سقوط،و فرو بردن جامعه‌ی فعلی در همه‌ی مناطق جهان،دهان گشاده و تمام موجبات سقوط و انقراض مهیاست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ملت‌ها به مفاسد خو گرفته‌اند و فساد در نظرشان عادی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کم و بیش فقر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جهت مادی و چه در جهت معنوی و نتایج شوم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شیوع فحشا و علنی بودن آن،بدون پرده در جراید و مجلات دنیا منعکس است و نیاز به تفصیل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برای نجات از این همه مفاسد و مهالک هیچ راهی جز برگشت به گردونه‌ی ایمان به خدا و قیامت و آراسته شدن به حسنات اخلاقی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آن گاه از همه‌ی جانداران برتر می‌شود که از خود شخصیت اخلاقی بسازد،علم فقه و حقوق و هندسه و ریاضی و پزشکی گرچه برای رفاه جامعه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به صورت واجب عینی بر همه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دارا بودن راستی و امانت و معاونت با غیر و سایر فضایل اخلاقی بر فرد فرد بشر واجب عینی است و اگر چند تنی در جامعه و ملتی یا در جهان به این فضایل ممتاز بودند این تکلیف حیاتی از دیگران ساقط نیست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کس و هر فرد باید راستگو و صریح و شجاع و امین و دارای اخلاق و ملکات فاضله باشد،تا به حق انسانیت خود که عبارت از تربیت جهت ممتازه است قیام کند وگرنه انسان نیست؛یعنی آنچه را که در پرتو آن از جانوران برتری یافته ضایع و باطل کرده است و نشاید که نامش نهند آدمی،به همین خاطر خطاب‌های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دیدیم که از پرتو تابش انوار هدایت چه آلودگانی که خواستند از آلودگی برهند به راه راست آمده و پاک شدند و به مقاماتی رسیدند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bookmarkStart w:id="241" w:name="pg211_4352"/>
    </w:p>
    <w:p>
      <w:pPr>
        <w:pStyle w:val="Heading2"/>
        <w:numPr>
          <w:ilvl w:val="1"/>
          <w:numId w:val="1"/>
        </w:numPr>
        <w:rPr/>
      </w:pPr>
      <w:bookmarkStart w:id="242" w:name="__RefHeading___Toc1906513_211673320"/>
      <w:bookmarkStart w:id="243" w:name="_Toc90"/>
      <w:bookmarkEnd w:id="241"/>
      <w:bookmarkEnd w:id="242"/>
      <w:r>
        <w:rPr>
          <w:rtl w:val="true"/>
        </w:rPr>
        <w:t>بخش ششم کشتزار دنیا و دروگاه آخرت</w:t>
      </w:r>
      <w:bookmarkEnd w:id="243"/>
    </w:p>
    <w:p>
      <w:pPr>
        <w:pStyle w:val="Heading3"/>
        <w:numPr>
          <w:ilvl w:val="2"/>
          <w:numId w:val="1"/>
        </w:numPr>
        <w:rPr/>
      </w:pPr>
      <w:bookmarkStart w:id="244" w:name="__RefHeading___Toc1906515_211673320"/>
      <w:bookmarkStart w:id="245" w:name="_Toc91"/>
      <w:bookmarkEnd w:id="244"/>
      <w:r>
        <w:rPr>
          <w:rtl w:val="true"/>
        </w:rPr>
        <w:t>اشاره</w:t>
      </w:r>
      <w:bookmarkEnd w:id="245"/>
    </w:p>
    <w:p>
      <w:pPr>
        <w:pStyle w:val="BookText"/>
        <w:rPr/>
      </w:pPr>
      <w:r>
        <w:rPr>
          <w:rFonts w:ascii="Amiri" w:hAnsi="Amiri" w:eastAsia="Amiri" w:cs="Amiri"/>
          <w:color w:val="111111"/>
          <w:sz w:val="28"/>
          <w:sz w:val="28"/>
          <w:szCs w:val="28"/>
          <w:rtl w:val="true"/>
          <w:lang w:bidi="ar-SA"/>
        </w:rPr>
        <w:t>ارْحَمُوا تُرْحَموا وَ اغفِروا یُغْفَرْ لَکُم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164/3</w:t>
      </w:r>
      <w:bookmarkStart w:id="246" w:name="pg211_4355"/>
    </w:p>
    <w:p>
      <w:pPr>
        <w:pStyle w:val="Heading3"/>
        <w:numPr>
          <w:ilvl w:val="2"/>
          <w:numId w:val="1"/>
        </w:numPr>
        <w:rPr/>
      </w:pPr>
      <w:bookmarkStart w:id="247" w:name="__RefHeading___Toc1906517_211673320"/>
      <w:bookmarkStart w:id="248" w:name="_Toc92"/>
      <w:bookmarkEnd w:id="246"/>
      <w:bookmarkEnd w:id="247"/>
      <w:r>
        <w:rPr>
          <w:rtl w:val="true"/>
        </w:rPr>
        <w:t>دنیا مزرعه ی آخرت</w:t>
      </w:r>
      <w:bookmarkEnd w:id="248"/>
    </w:p>
    <w:p>
      <w:pPr>
        <w:pStyle w:val="BookText"/>
        <w:rPr/>
      </w:pPr>
      <w:r>
        <w:rPr>
          <w:rFonts w:ascii="IRNazanin" w:hAnsi="IRNazanin" w:eastAsia="IRNazanin"/>
          <w:color w:val="111111"/>
          <w:sz w:val="28"/>
          <w:sz w:val="28"/>
          <w:szCs w:val="28"/>
          <w:rtl w:val="true"/>
          <w:lang w:bidi="fa-IR"/>
        </w:rPr>
        <w:t>از آیات قرآن و روایات استفاده می‌شود که خدای مهربان دنیا را برای بندگانش به منزله‌ی مزرعه و کشتزار برای آخرت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در سایه‌ی تعالیم وحی و هدایت انبیا و امامان چند روزی که در دنیاست مانند زارعی عاقل و دهقانی بصیر بذر ایمان و عمل صالح و حسن خلق را در این کشتزار بپاشد،و پس از ورود به آخرت بهترین محصول و میوه را که رضای حق و بهشت جاوید است تحصیل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همه‌ی وجود باید مواظب باشد زرق و برق امور مادی،و ظاهر دل فریب اجناس و عناصر،او را از زراعت برای آخرت غافل نکند،و به هوا و هوس و شهوات نامناسب دچار ننماید،و از شاهراه هدایت به درکات انحراف و ضلالت نیندازد،که اگر چنین شود از وجود او موجودی چون فرعون و قارون و نمرود و شداد و معاویه و یزید ساخته می‌شود که به چیزی در دنیا جز آدم‌کشی و غارتگری و پایمال کردن حقوق انسان‌ها و مخالفت با حقایق و ضدّیت با پیامبران و امامان رضایت نخواهد داد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با بی‌خبری از حقایق و جهل به معارف و جدای از هدایت حق زندگی می‌کنند،منتهای آرزو و آخرین هدف و تنها مقصدشان دنیاست،و ماورای آن چیزی را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چنین اندیشه‌ای یقیناً گرد حقایق نمی‌گردند،و به شجره‌ی طیبه‌ی ایمان وصل نمی‌شوند،و عمل صالحی را انجام نمی‌دهند،و به</w:t>
      </w:r>
    </w:p>
    <w:p>
      <w:pPr>
        <w:pStyle w:val="BookText"/>
        <w:rPr/>
      </w:pPr>
      <w:r>
        <w:rPr>
          <w:rFonts w:ascii="IRNazanin" w:hAnsi="IRNazanin" w:eastAsia="IRNazanin"/>
          <w:color w:val="111111"/>
          <w:sz w:val="28"/>
          <w:sz w:val="28"/>
          <w:szCs w:val="28"/>
          <w:rtl w:val="true"/>
          <w:lang w:bidi="fa-IR"/>
        </w:rPr>
        <w:t>مکارم اخلاقی آراسته نمی‌گردند؛وجودشان از نظر سیرت و حرکات از هر حیوانی حیوان‌تر و از هر درنده‌ای درنده‌تر و از هر شیطانی خبیث‌تر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به خاطر گرایش غلط و اشتباه و باطلشان به دنیا،قلبشان هم چون سنگی سخت و بلکه سخت‌تر از سنگ است که هیچ بذری از بذرهای معنوی و الهی و ملکوتی در قلبشان رشد و نمو نمی‌کند،بلکه بذرهای معنوی در قلب آنان تباه و ضایع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به خاطر این که از این حقیقت ناب که در کلام معصوم آمده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الدُّنیا مَزْرَعَةُ الآخِرَة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مزرعه‌ی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شوره‌زار وجودشان جز بذر گناه و معصیت نمی‌کارند؛بذری که محصولش خشم و نفرت خدا و عذاب دردناک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دنیایی که در قرآن و روایات مذمت شده در حقیقت نگاه این گونه بی‌خبران و برداشت اشتباه آنان و اندیشه‌ی باطل و غلط ایشان است که به سبب انحراف در نگاه و برداشت و اندیشه عناصر و اجناس و مواد و ابزار را جز در مسیر شهوات حیوانی و غرایز نفسانی و هرگونه گناه و معصیت و زشتی و آلودگی به کار نمی‌گیرند،و خود را به خسارت ابدی و زیان همیشگی دچار می‌کنند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اتصال به چنین دنیایی با چنین نگاه و برداشت و اندیشه‌ای عامل تخریب انسانیت و از دست دادن آخرت آباد و محروم ماندن از فیوضات حضرت رب الارباب و دور شدن از رحمت حق و دچار شدن به پوچی و پوکی و بر باد رفتن استعدادهای معنوی و سقوط در منجلاب معاصی و ورود به هلاکت ابدی و باز ماندن از سعادت و خوشبختی همیشگی و سرمدی است</w:t>
      </w:r>
      <w:r>
        <w:rPr>
          <w:rFonts w:eastAsia="IRNazanin" w:cs="IRNazanin"/>
          <w:color w:val="111111"/>
          <w:sz w:val="28"/>
          <w:szCs w:val="28"/>
          <w:rtl w:val="true"/>
          <w:lang w:bidi="fa-IR"/>
        </w:rPr>
        <w:t>.</w:t>
      </w:r>
      <w:bookmarkStart w:id="249" w:name="pg211_4360"/>
    </w:p>
    <w:p>
      <w:pPr>
        <w:pStyle w:val="BookText"/>
        <w:rPr/>
      </w:pPr>
      <w:bookmarkEnd w:id="249"/>
      <w:r>
        <w:rPr>
          <w:rFonts w:ascii="IRNazanin" w:hAnsi="IRNazanin" w:eastAsia="IRNazanin"/>
          <w:color w:val="111111"/>
          <w:sz w:val="28"/>
          <w:sz w:val="28"/>
          <w:szCs w:val="28"/>
          <w:rtl w:val="true"/>
          <w:lang w:bidi="fa-IR"/>
        </w:rPr>
        <w:t>از دیدگاه قرآن و روایات،دنیا مدرسه‌ای است که باید در آن معرفت آموخت؛خزینه‌ای است که باید در آن گنج سعادت اندوخت؛خیاط خانه‌ای است که باید در آن برای جسم و جان لباس طاعت و عبادت دوخت؛و گذرگاهی است که باید از آن به سوی آخرت کوچید؛و مزرعه‌ای است که باید در آن بذر ایمان و عمل و اخلاق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دل اگر هستی تو عاقل</w:t>
      </w:r>
    </w:p>
    <w:p>
      <w:pPr>
        <w:pStyle w:val="BookText"/>
        <w:rPr/>
      </w:pPr>
      <w:r>
        <w:rPr>
          <w:rFonts w:ascii="IRNazanin" w:hAnsi="IRNazanin" w:eastAsia="IRNazanin"/>
          <w:color w:val="111111"/>
          <w:sz w:val="28"/>
          <w:sz w:val="28"/>
          <w:szCs w:val="28"/>
          <w:rtl w:val="true"/>
          <w:lang w:bidi="fa-IR"/>
        </w:rPr>
        <w:t>از آن بخشیدت ای جان زندگی را</w:t>
      </w:r>
    </w:p>
    <w:p>
      <w:pPr>
        <w:pStyle w:val="Heading3"/>
        <w:numPr>
          <w:ilvl w:val="2"/>
          <w:numId w:val="1"/>
        </w:numPr>
        <w:rPr/>
      </w:pPr>
      <w:bookmarkStart w:id="250" w:name="__RefHeading___Toc1906519_211673320"/>
      <w:bookmarkStart w:id="251" w:name="_Toc93"/>
      <w:bookmarkEnd w:id="250"/>
      <w:r>
        <w:rPr>
          <w:rtl w:val="true"/>
        </w:rPr>
        <w:t>قیامت و دروگران</w:t>
      </w:r>
      <w:bookmarkEnd w:id="251"/>
    </w:p>
    <w:p>
      <w:pPr>
        <w:pStyle w:val="BookText"/>
        <w:rPr/>
      </w:pPr>
      <w:r>
        <w:rPr>
          <w:rFonts w:ascii="IRNazanin" w:hAnsi="IRNazanin" w:eastAsia="IRNazanin"/>
          <w:color w:val="111111"/>
          <w:sz w:val="28"/>
          <w:sz w:val="28"/>
          <w:szCs w:val="28"/>
          <w:rtl w:val="true"/>
          <w:lang w:bidi="fa-IR"/>
        </w:rPr>
        <w:t>در صحنه‌ی باعظمت قیامت بیش از دو دسته‌ی دروگر وجود ندارد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که نگاهشان 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دنیا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صحیح و درست بود،و بر پایه‌ی آن نگاه،دنیا را مزرعه‌ی آخرت به حساب آوردند، و به همین سبب همه‌ی توان و همت خود را برای کاشتن بذر ایمان و عمل</w:t>
      </w:r>
    </w:p>
    <w:p>
      <w:pPr>
        <w:pStyle w:val="BookText"/>
        <w:rPr/>
      </w:pPr>
      <w:r>
        <w:rPr>
          <w:rFonts w:ascii="IRNazanin" w:hAnsi="IRNazanin" w:eastAsia="IRNazanin"/>
          <w:color w:val="111111"/>
          <w:sz w:val="28"/>
          <w:sz w:val="28"/>
          <w:szCs w:val="28"/>
          <w:rtl w:val="true"/>
          <w:lang w:bidi="fa-IR"/>
        </w:rPr>
        <w:t>و اخلاق به کار گرفتند،و در قیامت کِشته‌ی خود را که به صورت خشنودی حق و بهشت جلوه می‌کند درو می‌کنند،و تا ابد از این محصول شیرین بهره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که نگاهشان 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دنیا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باطل و نادرست بود و بر پایه‌ی آن نگاه،دنیا را جز خانه‌ای برای خوش گذرانی و شکم‌چرانی و شهوت‌رانی ندیدند؛و به همین خاطر همه‌ی توان و همت خود را برای پاشیدن بذر گناه و معصیت و تجاوز و ستم به کار گرفتند،و در قیامت کِشته‌ی خود را که به صورت خشم و نفرت حق و هفت دوزخ آشکار می‌شود درو می‌کنند،و تا ابد از این محصول تلخ و ناگوار را با ذلت و خواری می‌چشند، و کسی هم آنان را برای نجات از این وضع ناهنجار یاری نمی‌دهد،و دست شفاعت به سویشان دراز نمی‌کند،و بردارنده‌ی باری بار آنان را به دوش خود برنمی‌دارد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قرآن مجید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أُخْریٰ</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کس بار گناه دیگری را به دوش نمی‌کشد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آری،قیامت روز عدل و انصاف و حساب و میزان است،و جز نور اسما و صفات حق و حسنات اخلاقی نوری در آن پرتوافشانی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قدرت و همه‌ی شوکت در آن روز در اختیار خداست؛و خدا در آن روز با همه‌ی بندگانش به عدل و داد و انصاف و لطف و کرم و محبت رفتار می‌کند،و کسی را مجبور نمی‌کند که برای نجات کسی باری از گناه آن کس را به دوش خود بردارد، بلکه هر خلاف‌کاری در گرو اعمال خود است،به جز اهل ایمان که حرّ و آزادند و باری بر دوش ندارند</w:t>
      </w:r>
      <w:r>
        <w:rPr>
          <w:rFonts w:eastAsia="IRNazanin" w:cs="IRNazanin"/>
          <w:color w:val="111111"/>
          <w:sz w:val="28"/>
          <w:szCs w:val="28"/>
          <w:rtl w:val="true"/>
          <w:lang w:bidi="fa-IR"/>
        </w:rPr>
        <w:t>.</w:t>
      </w:r>
      <w:bookmarkStart w:id="252" w:name="pg211_4364"/>
    </w:p>
    <w:p>
      <w:pPr>
        <w:pStyle w:val="BookText"/>
        <w:rPr/>
      </w:pPr>
      <w:bookmarkEnd w:id="252"/>
      <w:r>
        <w:rPr>
          <w:rFonts w:ascii="IRNazanin" w:hAnsi="IRNazanin" w:eastAsia="IRNazanin"/>
          <w:color w:val="111111"/>
          <w:sz w:val="28"/>
          <w:sz w:val="28"/>
          <w:szCs w:val="28"/>
          <w:rtl w:val="true"/>
          <w:lang w:bidi="fa-IR"/>
        </w:rPr>
        <w:t>در آن روز تمام وسایل نجات از بدکاران قطع می‌شود،و آنان برای رهایی خود از عذاب هیچ وسیله‌ای را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اهل ایمان برای نجات سریع خود وسایلی چون ایمان و عمل و به ویژه حسنات اخلاقی و شفاعت شفیعان را در اختیار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درباره‌ی بدکاران که راهی به هیچ وسیله‌ای ندارند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تَبَرَّأَ الَّذِینَ اتُّبِعُوا مِنَ الَّذِینَ اتَّبَعُوا وَ رَأَوُا الْعَذٰابَ وَ تَقَطَّعَتْ بِهِمُ الْأَسْبٰابُ</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که سردمداران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شرک و سرکشان و طاغوتیان و شاهان و قلدران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پیروانشان بیزاری می‌جویند؛و عذاب را مشاهده کنند، و میانشان پیوندها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همه‌ی وسایل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شود</w:t>
      </w:r>
      <w:r>
        <w:rPr>
          <w:rFonts w:eastAsia="IRNazanin" w:cs="IRNazanin"/>
          <w:color w:val="111111"/>
          <w:sz w:val="28"/>
          <w:szCs w:val="28"/>
          <w:rtl w:val="true"/>
          <w:lang w:bidi="fa-IR"/>
        </w:rPr>
        <w:t>.</w:t>
      </w:r>
    </w:p>
    <w:p>
      <w:pPr>
        <w:pStyle w:val="Heading3"/>
        <w:numPr>
          <w:ilvl w:val="2"/>
          <w:numId w:val="1"/>
        </w:numPr>
        <w:rPr/>
      </w:pPr>
      <w:bookmarkStart w:id="253" w:name="__RefHeading___Toc1906521_211673320"/>
      <w:bookmarkStart w:id="254" w:name="_Toc94"/>
      <w:bookmarkEnd w:id="253"/>
      <w:r>
        <w:rPr>
          <w:rtl w:val="true"/>
        </w:rPr>
        <w:t>فرار بدکاران از بدکاران در قیامت</w:t>
      </w:r>
      <w:bookmarkEnd w:id="254"/>
    </w:p>
    <w:p>
      <w:pPr>
        <w:pStyle w:val="BookText"/>
        <w:rPr/>
      </w:pPr>
      <w:r>
        <w:rPr>
          <w:rFonts w:ascii="IRNazanin" w:hAnsi="IRNazanin" w:eastAsia="IRNazanin"/>
          <w:color w:val="111111"/>
          <w:sz w:val="28"/>
          <w:sz w:val="28"/>
          <w:szCs w:val="28"/>
          <w:rtl w:val="true"/>
          <w:lang w:bidi="fa-IR"/>
        </w:rPr>
        <w:t>کتاب‌های شیعه و اهل سنت از پیامبر روایت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با فرزندش که هر دو بار گناه سنگین دارند وارد عرصه‌ی قیامت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 که کانون مهر و محبت و عشق ورزی به فرزند است؛</w:t>
      </w:r>
    </w:p>
    <w:p>
      <w:pPr>
        <w:pStyle w:val="BookText"/>
        <w:rPr/>
      </w:pPr>
      <w:r>
        <w:rPr>
          <w:rFonts w:ascii="IRNazanin" w:hAnsi="IRNazanin" w:eastAsia="IRNazanin"/>
          <w:color w:val="111111"/>
          <w:sz w:val="28"/>
          <w:sz w:val="28"/>
          <w:szCs w:val="28"/>
          <w:rtl w:val="true"/>
          <w:lang w:bidi="fa-IR"/>
        </w:rPr>
        <w:t>مادری که برای پرورش فرزندش حاضر است از شیره‌ی جانش به فرزند شیر دهد؛</w:t>
      </w:r>
    </w:p>
    <w:p>
      <w:pPr>
        <w:pStyle w:val="BookText"/>
        <w:rPr/>
      </w:pPr>
      <w:r>
        <w:rPr>
          <w:rFonts w:ascii="IRNazanin" w:hAnsi="IRNazanin" w:eastAsia="IRNazanin"/>
          <w:color w:val="111111"/>
          <w:sz w:val="28"/>
          <w:sz w:val="28"/>
          <w:szCs w:val="28"/>
          <w:rtl w:val="true"/>
          <w:lang w:bidi="fa-IR"/>
        </w:rPr>
        <w:t>مادری که برای نجات فرزندش از آسیب و بلا حاضر است خود را به هر آب و آتشی بزند؛</w:t>
      </w:r>
    </w:p>
    <w:p>
      <w:pPr>
        <w:pStyle w:val="BookText"/>
        <w:rPr/>
      </w:pPr>
      <w:r>
        <w:rPr>
          <w:rFonts w:ascii="IRNazanin" w:hAnsi="IRNazanin" w:eastAsia="IRNazanin"/>
          <w:color w:val="111111"/>
          <w:sz w:val="28"/>
          <w:sz w:val="28"/>
          <w:szCs w:val="28"/>
          <w:rtl w:val="true"/>
          <w:lang w:bidi="fa-IR"/>
        </w:rPr>
        <w:t>مادری که ضرب المثل مهر و محبت است؛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مادر در قیامت به فرزندش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داری نه ماه تو را در شکم</w:t>
      </w:r>
      <w:bookmarkStart w:id="255" w:name="pg211_4366"/>
    </w:p>
    <w:p>
      <w:pPr>
        <w:pStyle w:val="BookText"/>
        <w:rPr/>
      </w:pPr>
      <w:bookmarkEnd w:id="255"/>
      <w:r>
        <w:rPr>
          <w:rFonts w:ascii="IRNazanin" w:hAnsi="IRNazanin" w:eastAsia="IRNazanin"/>
          <w:color w:val="111111"/>
          <w:sz w:val="28"/>
          <w:sz w:val="28"/>
          <w:szCs w:val="28"/>
          <w:rtl w:val="true"/>
          <w:lang w:bidi="fa-IR"/>
        </w:rPr>
        <w:t>خود حمل کردم و دو سال در آغوشم به تو شیر دادم و چگونه در هر موقعیتی از تو نگه داری و حفاظت کردم و برای به ثمر رسیدنت چه رنج‌هایی را تحمل نمودم،اکنون بیا مقداری از بار گناه من را به پرونده‌ی خود منتقل کن تا مرا به دوزخ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فرزند با شنیدن این پیشنهاد از مادر می‌گریزد و فرار را بر قرار ترجیح می‌دهد تا دیگر بار این پیشنهاد را نشنود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آری،قیامت برای بدکاران روزی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یَفِرُّ الْمَرْءُ مِنْ 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وَ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صٰاحِبَتِهِ وَ بَنِیهِ</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برادر و پدر و مادر و همسر و فرزندش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شایستگان در قیامت به سوی یکدیگر می‌روند و از دیدن و شناخت یکدیگر مسرور و شاد می‌شوند و با هم در سایه‌ی رحمت حق اجتماع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از سرمایه‌ی معنوی بیشتری برخوردارند از برادران و خواهران دینی خود در پیشگاه حق شفاعت می‌کنند و خدای مهربان شفاعتشان را می‌پذیرد</w:t>
      </w:r>
      <w:r>
        <w:rPr>
          <w:rFonts w:eastAsia="IRNazanin" w:cs="IRNazanin"/>
          <w:color w:val="111111"/>
          <w:sz w:val="28"/>
          <w:szCs w:val="28"/>
          <w:rtl w:val="true"/>
          <w:lang w:bidi="fa-IR"/>
        </w:rPr>
        <w:t>.</w:t>
      </w:r>
    </w:p>
    <w:p>
      <w:pPr>
        <w:pStyle w:val="Heading3"/>
        <w:numPr>
          <w:ilvl w:val="2"/>
          <w:numId w:val="1"/>
        </w:numPr>
        <w:rPr/>
      </w:pPr>
      <w:bookmarkStart w:id="256" w:name="__RefHeading___Toc1906523_211673320"/>
      <w:bookmarkStart w:id="257" w:name="_Toc95"/>
      <w:bookmarkEnd w:id="256"/>
      <w:r>
        <w:rPr>
          <w:rtl w:val="true"/>
        </w:rPr>
        <w:t>حسنات اخلاقی در کلام حضرت حق</w:t>
      </w:r>
      <w:bookmarkEnd w:id="257"/>
    </w:p>
    <w:p>
      <w:pPr>
        <w:pStyle w:val="Heading4"/>
        <w:numPr>
          <w:ilvl w:val="3"/>
          <w:numId w:val="1"/>
        </w:numPr>
        <w:rPr/>
      </w:pPr>
      <w:bookmarkStart w:id="258" w:name="__RefHeading___Toc1906525_211673320"/>
      <w:bookmarkStart w:id="259" w:name="_Toc96"/>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شایستگان،به خاطر ایمان و عمل صالح به ویژه حسنات اخلاقی در بهشت عنبر سرشت کنار هم به سر می‌برند و حتی پدران و همسران و ذریه‌ی پاکشان با آنان همنشین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در این زمینه می‌فرماید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یُوفُونَ بِعَهْدِ اللّٰهِ وَ لاٰ یَنْقُضُونَ الْمِیثٰاقَ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یَصِلُونَ مٰا أَمَرَ اللّٰهُ بِهِ أَنْ یُوصَلَ وَ یَخْشَوْنَ رَبَّهُمْ وَ یَخٰافُونَ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w:t>
      </w:r>
    </w:p>
    <w:p>
      <w:pPr>
        <w:pStyle w:val="BookText"/>
        <w:rPr/>
      </w:pPr>
      <w:r>
        <w:rPr>
          <w:rFonts w:ascii="Amiri" w:hAnsi="Amiri" w:eastAsia="Amiri" w:cs="Amiri"/>
          <w:color w:val="111111"/>
          <w:sz w:val="28"/>
          <w:sz w:val="28"/>
          <w:szCs w:val="28"/>
          <w:rtl w:val="true"/>
          <w:lang w:bidi="ar-SA"/>
        </w:rPr>
        <w:t>صَبَرُوا ابْتِغٰاءَ وَجْهِ رَبِّهِمْ وَ أَقٰامُوا الصَّلاٰةَ وَ أَنْفَقُوا مِمّٰا رَزَقْنٰاهُمْ سِرًّا وَ عَلاٰنِیَةً وَ یَدْرَؤُنَ بِالْحَسَنَةِ السَّیِّئَةَ أُولٰئِکَ لَهُمْ عُقْبَی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یَدْخُلُونَهٰا وَ مَنْ صَلَحَ مِنْ آبٰائِهِمْ وَ أَزْوٰاجِهِمْ وَ ذُرِّیّٰاتِهِمْ وَ الْمَلاٰئِکَةُ یَدْخُلُونَ عَلَیْهِمْ مِنْ کُلِّ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همواره به عهد خدا وفا می‌کنند و پیمان را نمی‌شکنند</w:t>
      </w:r>
      <w:r>
        <w:rPr>
          <w:rFonts w:ascii="IRNazanin" w:hAnsi="IRNazanin" w:eastAsia="IRNazanin"/>
          <w:i/>
          <w:i/>
          <w:iCs/>
          <w:color w:val="111111"/>
          <w:sz w:val="28"/>
          <w:sz w:val="28"/>
          <w:szCs w:val="28"/>
          <w:rtl w:val="true"/>
          <w:lang w:bidi="fa-IR"/>
        </w:rPr>
        <w:t>و آنان که پیوندهایی را که خدا به اتصال آن فرمان داده متصل می‌دارند و از پروردگارشان می‌ترسند و از بدی حساب بیم دارند</w:t>
      </w:r>
      <w:r>
        <w:rPr>
          <w:rFonts w:ascii="IRNazanin" w:hAnsi="IRNazanin" w:eastAsia="IRNazanin"/>
          <w:color w:val="111111"/>
          <w:sz w:val="28"/>
          <w:sz w:val="28"/>
          <w:szCs w:val="28"/>
          <w:rtl w:val="true"/>
          <w:lang w:bidi="fa-IR"/>
        </w:rPr>
        <w:t>و کسانی که برای تحصیل خوشنودی پروردگارشان صبر می‌کنند،و نماز را برپا می‌دارند،و از آنچه به آنان روزی داده‌ایم در پنهان و آشکار انفاق می‌کنند،و با خوبی بدی را دفع می‌نمایند،عاقبت خوش سرای دیگر برای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بهشت‌های جاویدانی که وارد آن می‌شوند و نیز پدران و همسران و فرزندان شایسته‌ی آنان و فرشتگان از هر دری بر آنان وارد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سلامتی بر شما به خاطر صبر و استقامتی که از خود نشان دادید،چه عاقبت نیک این سرا نصیب شما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شریفه به هشت مورد از حسنات اخلاقی و به یک مورد از موارد عبادت و بندگی که هر یک به جای خود از بذرهای پرثمر معنوی است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بذرهایی که وقتی در کشتزاری چون دنیا به دست مؤمن کاشته می‌شود محصولش بهشت‌های پایدار و استقبال فرشتگان و همنشین شدن او با پدران و همسران و فرزندان شایسته در جوار حق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حسنات و مکارم اخلاقی که در هشت مورد در این آیات آمده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نشکستن پیمان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پیوند با آنان که خدا به پیوند با آنان فرمان داده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عظمت حق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از بدی حساب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در پنهان و آشکار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بدی با 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موردی که در این آیات از موارد عبادت به آن اشاره شده است،نماز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عجیب است،اکثر چیزی که انسان را به خشنودی حق و استقبال فرشتگان و بهشت‌های جاوید و همنشینی با نیکان از اقوام در جوار حق می‌رساند حسنات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شاعر نیک گفتار،صابر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بازان حقیقی همگی جان همند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لازم است برای هریک از موارد هشت‌گانه‌ی حسنات اخلاقی که در آیات سوره‌ی مبارکه‌ی رعد مطرح است یک یا چند روایت از پیامبر اسلام و اهل بیت گرامش ذکر کنیم تا بیش از پیش ارزش حسنات اخلاقی روشن شود</w:t>
      </w:r>
      <w:r>
        <w:rPr>
          <w:rFonts w:eastAsia="IRNazanin" w:cs="IRNazanin"/>
          <w:color w:val="111111"/>
          <w:sz w:val="28"/>
          <w:szCs w:val="28"/>
          <w:rtl w:val="true"/>
          <w:lang w:bidi="fa-IR"/>
        </w:rPr>
        <w:t>.</w:t>
      </w:r>
      <w:bookmarkStart w:id="260" w:name="pg211_4372"/>
    </w:p>
    <w:p>
      <w:pPr>
        <w:pStyle w:val="Heading4"/>
        <w:numPr>
          <w:ilvl w:val="3"/>
          <w:numId w:val="1"/>
        </w:numPr>
        <w:rPr/>
      </w:pPr>
      <w:bookmarkStart w:id="261" w:name="__RefHeading___Toc1906527_211673320"/>
      <w:bookmarkStart w:id="262" w:name="_Toc97"/>
      <w:bookmarkEnd w:id="260"/>
      <w:bookmarkEnd w:id="261"/>
      <w:r>
        <w:rPr>
          <w:rtl w:val="true"/>
        </w:rPr>
        <w:t>وفای به عهد</w:t>
      </w:r>
      <w:bookmarkEnd w:id="262"/>
    </w:p>
    <w:p>
      <w:pPr>
        <w:pStyle w:val="BookText"/>
        <w:rPr/>
      </w:pPr>
      <w:r>
        <w:rPr>
          <w:rFonts w:ascii="IRNazanin" w:hAnsi="IRNazanin" w:eastAsia="IRNazanin"/>
          <w:color w:val="111111"/>
          <w:sz w:val="28"/>
          <w:sz w:val="28"/>
          <w:szCs w:val="28"/>
          <w:rtl w:val="true"/>
          <w:lang w:bidi="fa-IR"/>
        </w:rPr>
        <w:t>ابی مالک می‌گوید به حضرت زین العابدین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قوانین دین مرا 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الحَقِّ و الحُکمُ بِالعَدلِ وَ الوَفاءُ بالعَهدِ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حق و داوری به عدالت و وفای به 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از پدرانش از پیامبر خدا روایت می‌کنند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عَامَل النّاسَ فَلَم یَظْلِمهُم،وَ حدَّثَهُم فَلم یَکْذِبهُم،وَ وعَدَهُم فَلَمْ یُخْلِفْهُم،فَهُو مِمَّن کَمُلَت مُرُوءَتُهُ،وَ ظَهَرتْ عِدالَتُه،و وَجَبتْ اخوَّتُهُ،وَ حَرُمَتْ غِیبَتُهُ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با مردم معامله کند و به آنان ستم نورزد،و سخن بگوید و به آنان دروغ نگوید،و به آنان وعده دهد و خلف وعده نکند،از کسانی است که مروّتش کامل شده،و عدالتش آشکار گشته،و برادری‌اش واجب شده، و غیبتش حرام است</w:t>
      </w:r>
      <w:r>
        <w:rPr>
          <w:rFonts w:eastAsia="IRNazanin" w:cs="IRNazanin"/>
          <w:color w:val="111111"/>
          <w:sz w:val="28"/>
          <w:szCs w:val="28"/>
          <w:rtl w:val="true"/>
          <w:lang w:bidi="fa-IR"/>
        </w:rPr>
        <w:t>.</w:t>
      </w:r>
    </w:p>
    <w:p>
      <w:pPr>
        <w:pStyle w:val="Heading4"/>
        <w:numPr>
          <w:ilvl w:val="3"/>
          <w:numId w:val="1"/>
        </w:numPr>
        <w:rPr/>
      </w:pPr>
      <w:bookmarkStart w:id="263" w:name="__RefHeading___Toc1906529_211673320"/>
      <w:bookmarkStart w:id="264" w:name="_Toc98"/>
      <w:bookmarkEnd w:id="263"/>
      <w:r>
        <w:rPr>
          <w:rtl w:val="true"/>
        </w:rPr>
        <w:t>نشکستن پیمان</w:t>
      </w:r>
      <w:bookmarkEnd w:id="26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هنگام وقوع حادثه‌ی جنگ جمل و شکایت بسیار سخت از 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مورد آن حضرت پیمان شکنی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نامه‌ای به شیعیانشان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است که در قرآن آمده و بازگشت آثار شومش به خود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تجاوز،حیله،شکستن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فرموده</w:t>
      </w:r>
      <w:r>
        <w:rPr>
          <w:rFonts w:eastAsia="IRNazanin" w:cs="IRNazanin"/>
          <w:color w:val="111111"/>
          <w:sz w:val="28"/>
          <w:szCs w:val="28"/>
          <w:rtl w:val="true"/>
          <w:lang w:bidi="fa-IR"/>
        </w:rPr>
        <w:t>:</w:t>
      </w:r>
      <w:bookmarkStart w:id="265" w:name="pg211_4373"/>
    </w:p>
    <w:p>
      <w:pPr>
        <w:pStyle w:val="BookText"/>
        <w:rPr/>
      </w:pPr>
      <w:bookmarkEnd w:id="2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إِنَّمٰا بَغْیُکُمْ عَلیٰ أَنْفُسِکُمْ</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تجاوزتان فقط به زیان خود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نَکَثَ فَإِنَّمٰا یَنْکُثُ عَلیٰ نَفْسِهِ</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کسی که پیمان بشکند فقط به زیان خود می‌شکند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یَحِیقُ الْمَکْرُ السَّیِّئُ إِلاّٰ بِأَهْلِهِ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مکر زشت و حیله‌ی بد جز اهلش را محاصره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نوشته‌ی خود را به این جمله خاتمه دادند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و زبیر بر ما ستم و تجاوز کردند،و بیعت مرا شکستند و با من مکر و حیله نمودند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1906531_211673320"/>
      <w:bookmarkStart w:id="267" w:name="_Toc99"/>
      <w:bookmarkEnd w:id="266"/>
      <w:r>
        <w:rPr>
          <w:rtl w:val="true"/>
        </w:rPr>
        <w:t>حفظ پیوند با آنان که خدا فرمان داده است</w:t>
      </w:r>
      <w:bookmarkEnd w:id="267"/>
    </w:p>
    <w:p>
      <w:pPr>
        <w:pStyle w:val="BookText"/>
        <w:rPr/>
      </w:pPr>
      <w:r>
        <w:rPr>
          <w:rFonts w:ascii="IRNazanin" w:hAnsi="IRNazanin" w:eastAsia="IRNazanin"/>
          <w:color w:val="111111"/>
          <w:sz w:val="28"/>
          <w:sz w:val="28"/>
          <w:szCs w:val="28"/>
          <w:rtl w:val="true"/>
          <w:lang w:bidi="fa-IR"/>
        </w:rPr>
        <w:t>از این واقعیت در معارف الهی تعبیر به صله‌ی رحم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صله‌ی رحم واقعی عبارت است از رسیدگی مادی و معنوی به خویشاوندان و حد اقل زیارت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خوشحال می‌شود در رزقش فراخی و وسعت آید و اجل و مرگش به تأخیر افتد صله‌ی رحم کند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bookmarkStart w:id="268" w:name="pg211_4375"/>
    </w:p>
    <w:p>
      <w:pPr>
        <w:pStyle w:val="BookText"/>
        <w:rPr/>
      </w:pPr>
      <w:bookmarkEnd w:id="268"/>
      <w:r>
        <w:rPr>
          <w:rFonts w:ascii="IRNazanin" w:hAnsi="IRNazanin" w:eastAsia="IRNazanin"/>
          <w:color w:val="111111"/>
          <w:sz w:val="28"/>
          <w:sz w:val="28"/>
          <w:szCs w:val="28"/>
          <w:rtl w:val="true"/>
          <w:lang w:bidi="fa-IR"/>
        </w:rPr>
        <w:t xml:space="preserve">کسی که با جان و مالش به سوی خویشاوند رود تا صله‌ی رحم کند خداوند پاداش صد شهید به او عطا می‌کند،و برای او به هر قدمی چهل هزار حسنه خواهد بود،و چهل هزار بدی از او محو می‌شود،و به همین اندازه درجاتش را بالا می‌برند،و گویی خدا را صد سال در حال صبر و طلب رضای او عبادت کرده است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آویخته به عرش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ده کسی که با من صله داشته؛و از رحمت قطع کن کسی که با من قطع رحم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رحم آل محمد است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1906533_211673320"/>
      <w:bookmarkStart w:id="270" w:name="_Toc100"/>
      <w:bookmarkEnd w:id="269"/>
      <w:r>
        <w:rPr>
          <w:rtl w:val="true"/>
        </w:rPr>
        <w:t>خوف از خدا</w:t>
      </w:r>
      <w:bookmarkEnd w:id="270"/>
    </w:p>
    <w:p>
      <w:pPr>
        <w:pStyle w:val="Heading5"/>
        <w:numPr>
          <w:ilvl w:val="4"/>
          <w:numId w:val="1"/>
        </w:numPr>
        <w:rPr/>
      </w:pPr>
      <w:bookmarkStart w:id="271" w:name="__RefHeading___Toc1906535_211673320"/>
      <w:bookmarkStart w:id="272" w:name="_Toc101"/>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بر انسان واجب است تا زمانی که در دار تکلیف و سرای مسؤولیت به سر می‌برد از عظمت حضرت حق و حکم و داوری‌اش در قیامت و عذاب سوزان جاویدی که برای منکرین و مخالفین آماده کرده است بترسد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محصول و میوه‌ی پرمنفعت این گونه ترس بدون تردید خودداری از معاصی و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بترسد که وجودی عظیم چون حضرت حق مراقب و مواظب اوست،و در هیچ لحظه‌ای و در هیچ مکانی و در خلوت و آشکاری از او غایب نیست،و بداند که محصول تلخ گناه،گرفتاری شدید در حسابرسی و سپس دچار شدن به دوزخ است،یقیناً از گناه خودداری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حالت خوف در این جهت از عالی‌ترین حالات انسان و از برترین مکارم و محاسن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یکی از یارانش به نام اسحاق بن عمار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چنان که گویی او را با دو چشم سر در برابر خود می‌بینی،و اگر تو او را نمی‌بینی بی‌تردید او تو را می‌بیند؛و اگر اعتقادت بر این باشد که او تو را نمی‌بیند یقیناً کافر شده‌ای؛و اگر معتقدی که تو را می‌بیند آن گاه در برابر دید او دست به گناه بزنی مسلماً او را از پست‌ترین بینندگان قرار داده‌ای </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عَرَفَ اللّٰهَ خَافَ اللّٰهَ،وَ مَن خَافَ اللّٰهَ سَخَتْ نَفْسُهُ عَنِ الدُّنیَا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خدا را بشناسد خداترس می‌شود و کسی که خداترس شود لذت‌ها و شهواتی را که موجب خشم خداست ترک می‌کند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bookmarkStart w:id="273" w:name="pg211_4379"/>
    </w:p>
    <w:p>
      <w:pPr>
        <w:pStyle w:val="BookText"/>
        <w:rPr/>
      </w:pPr>
      <w:bookmarkEnd w:id="273"/>
      <w:r>
        <w:rPr>
          <w:rFonts w:ascii="IRNazanin" w:hAnsi="IRNazanin" w:eastAsia="IRNazanin"/>
          <w:color w:val="111111"/>
          <w:sz w:val="28"/>
          <w:sz w:val="28"/>
          <w:szCs w:val="28"/>
          <w:rtl w:val="true"/>
          <w:lang w:bidi="fa-IR"/>
        </w:rPr>
        <w:t>کسی که گناه کبیره یا شهوتی به او عرضه شود و او به خاطر ترس از خدا از آن اجتناب ورزد،خدا آتش را بر او حرام می‌کند و از فزع و ترس اکبر او را امان می‌دهد و آنچه را در قرآن به او وعده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هرکس که از مقام پروردگارش بترسد در بهشت است، </w:t>
      </w:r>
      <w:r>
        <w:rPr>
          <w:rStyle w:val="FootnoteAnchor"/>
          <w:rtl w:val="true"/>
        </w:rPr>
        <w:footnoteReference w:id="174"/>
      </w:r>
      <w:r>
        <w:rPr>
          <w:rFonts w:ascii="IRNazanin" w:hAnsi="IRNazanin" w:eastAsia="IRNazanin"/>
          <w:color w:val="111111"/>
          <w:sz w:val="28"/>
          <w:sz w:val="28"/>
          <w:szCs w:val="28"/>
          <w:rtl w:val="true"/>
          <w:lang w:bidi="fa-IR"/>
        </w:rPr>
        <w:t xml:space="preserve">وفا می‌کند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1906537_211673320"/>
      <w:bookmarkStart w:id="275" w:name="_Toc102"/>
      <w:bookmarkEnd w:id="274"/>
      <w:r>
        <w:rPr>
          <w:rtl w:val="true"/>
        </w:rPr>
        <w:t>کفن دزد بنی اسرائیلی</w:t>
      </w:r>
      <w:bookmarkEnd w:id="275"/>
    </w:p>
    <w:p>
      <w:pPr>
        <w:pStyle w:val="BookText"/>
        <w:rPr/>
      </w:pPr>
      <w:r>
        <w:rPr>
          <w:rFonts w:ascii="IRNazanin" w:hAnsi="IRNazanin" w:eastAsia="IRNazanin"/>
          <w:color w:val="111111"/>
          <w:sz w:val="28"/>
          <w:sz w:val="28"/>
          <w:szCs w:val="28"/>
          <w:rtl w:val="true"/>
          <w:lang w:bidi="fa-IR"/>
        </w:rPr>
        <w:t>حضرت زین العابدین علیه السلام حکایت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در بنی اسرائیل قبور را می‌شکافت و کفن مردگان را می‌دزدید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همسایه‌ای داشت بیمار شد و بر مرگ خویش و از این که نبش قبر شود و کفنش را بدزدند 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دزد را خواست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چگونه همسایه‌ای برای تو بودم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همسایه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حاجتی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دزد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حاجتت را برآورده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دو کفن نزد او گذاشت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بهترینش را برداری و هنگامی که من دفن شدم گورم را برای بردن کفنم نشکافی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کفن دزد از برداشتن کفن خودداری می‌کرد ولی همسایه بر اصرارش می‌افزود تا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دفن شد نبّاش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میت دفن شد،چه علم و بصیرتی برای اوست که بفهمد من کفن او را می‌دزدم یا نمی‌دزدم،هر آینه می‌روم و قبرش را می‌شکافم و کفنش را می‌برم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قبرش را شکافت شنید ندا دهنده‌ای 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زشت را انجام مده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نبّاش خاک روی قبر ریخت و به خانه بازگشت و از گذشته‌اش توبه‌ی حقیقی</w:t>
      </w:r>
      <w:bookmarkStart w:id="276" w:name="pg211_4381"/>
    </w:p>
    <w:p>
      <w:pPr>
        <w:pStyle w:val="BookText"/>
        <w:rPr/>
      </w:pPr>
      <w:bookmarkEnd w:id="276"/>
      <w:r>
        <w:rPr>
          <w:rFonts w:ascii="IRNazanin" w:hAnsi="IRNazanin" w:eastAsia="IRNazanin"/>
          <w:color w:val="111111"/>
          <w:sz w:val="28"/>
          <w:sz w:val="28"/>
          <w:szCs w:val="28"/>
          <w:rtl w:val="true"/>
          <w:lang w:bidi="fa-IR"/>
        </w:rPr>
        <w:t>کرد،سپس به فرزندانش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چگونه پدری برای شما بودم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خوبی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شما حاجتی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حاجتی داری بگو ان شاء اللّٰه به انجامش اقدام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 از دنیا رفتم مرا به آتش بسوزانید،چون خاکستر شدم در برابر تندبادی نصف خاکسترم را به سوی دریا و نصف دیگر را به جانب خشکی بر باد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به پدر تعهد دادند که این کار را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مرگش و انجام وصیتش خدای توانا خاکسترش را جمع کرد و به او حیات بخشید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واداشت که چنان وصیتی به فرزندانت بنمایی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عزتت سوگند بیم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طلبکارانت را راضی می‌کنم،و تو را از خوفم ایمنی می‌بخشم،و گناهانت را می‌آمرزم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1906539_211673320"/>
      <w:bookmarkStart w:id="278" w:name="_Toc103"/>
      <w:bookmarkEnd w:id="277"/>
      <w:r>
        <w:rPr>
          <w:rtl w:val="true"/>
        </w:rPr>
        <w:t>جوان خائف</w:t>
      </w:r>
      <w:bookmarkEnd w:id="278"/>
    </w:p>
    <w:p>
      <w:pPr>
        <w:pStyle w:val="BookText"/>
        <w:rPr/>
      </w:pPr>
      <w:r>
        <w:rPr>
          <w:rFonts w:ascii="IRNazanin" w:hAnsi="IRNazanin" w:eastAsia="IRNazanin"/>
          <w:color w:val="111111"/>
          <w:sz w:val="28"/>
          <w:sz w:val="28"/>
          <w:szCs w:val="28"/>
          <w:rtl w:val="true"/>
          <w:lang w:bidi="fa-IR"/>
        </w:rPr>
        <w:t>یکی از یاران پیامبر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بسیار گرمی پیامبر خدا در میان ما در سایه‌ی درختی خود را از حرارت آفتاب دور نگاه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مردی آمد و پیراهنش را از بدنش در آورد و شروع کرد به غلط زدن روی ریگ‌های داغ، گاهی پشتش را و گاهی رویش را به حرارت آن ریگ‌ها داغ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عذاب نزد خداست،سخت‌تر از کاری است که تو انجام می‌دهی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کار او را می‌نگریست تا آن مرد از عملش فارغ شد و لباسش را پوشید و روی به رفتن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 دستش به او اشاره فرمود و او را نزد خود خواست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بنده‌ی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از تو دیدم که از دیگر مردم ندیده بودم،چه عاملی تو را به این کار واداشت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w:t>
      </w:r>
      <w:bookmarkStart w:id="279" w:name="pg211_4383"/>
    </w:p>
    <w:p>
      <w:pPr>
        <w:pStyle w:val="BookText"/>
        <w:rPr/>
      </w:pPr>
      <w:bookmarkEnd w:id="279"/>
      <w:r>
        <w:rPr>
          <w:rFonts w:ascii="IRNazanin" w:hAnsi="IRNazanin" w:eastAsia="IRNazanin"/>
          <w:color w:val="111111"/>
          <w:sz w:val="28"/>
          <w:sz w:val="28"/>
          <w:szCs w:val="28"/>
          <w:rtl w:val="true"/>
          <w:lang w:bidi="fa-IR"/>
        </w:rPr>
        <w:t>حق خوف از خدا را ادا کردی،پروردگارت به اهل آسمانها به خاطر تو مباهات می‌کند؛سپس رو به اصحابش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حاضرین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بروید تا برای شما 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 او رفتند و او هم برای آنان دعا کرد و در دعایش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کار ما را بر هدایت قرار ده،و تقوا را توشه‌ی ما مقرّر فرما،و بهشت را جایگاه ما کن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1906541_211673320"/>
      <w:bookmarkStart w:id="281" w:name="_Toc104"/>
      <w:bookmarkEnd w:id="280"/>
      <w:r>
        <w:rPr>
          <w:rtl w:val="true"/>
        </w:rPr>
        <w:t>بیم از بدی حساب</w:t>
      </w:r>
      <w:bookmarkEnd w:id="281"/>
    </w:p>
    <w:p>
      <w:pPr>
        <w:pStyle w:val="BookText"/>
        <w:rPr/>
      </w:pPr>
      <w:r>
        <w:rPr>
          <w:rFonts w:ascii="IRNazanin" w:hAnsi="IRNazanin" w:eastAsia="IRNazanin"/>
          <w:color w:val="111111"/>
          <w:sz w:val="28"/>
          <w:sz w:val="28"/>
          <w:szCs w:val="28"/>
          <w:rtl w:val="true"/>
          <w:lang w:bidi="fa-IR"/>
        </w:rPr>
        <w:t>امام صادق علیه السلام به مردی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فلانی،تو را با برادرت چه می‌شد ؟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حقی بر او داشتم خواستم حقم را از او وصول کنم،کار به نزاع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بگو معنای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آیا معنایش این است که می‌ترسند خدا بر آنان ستم و ظلم روا دارد ؟ نه به خدا سوگند،بلکه می‌ترسند حسابشان را به دقت برسد و مو را از ماست بکشد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حساب همان دقت سخت و خرده‌گیری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معنایش این است که گناهان را به حساب آورد و حسنات را حساب نکند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1906543_211673320"/>
      <w:bookmarkStart w:id="283" w:name="_Toc105"/>
      <w:bookmarkEnd w:id="282"/>
      <w:r>
        <w:rPr>
          <w:rtl w:val="true"/>
        </w:rPr>
        <w:t>صبر و استقامت</w:t>
      </w:r>
      <w:bookmarkEnd w:id="28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نصیر الدین طوسی رحمه الله در معنای صبر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صبر،بازداشتن نفس از بی‌تابی در برابر ناملایمات و مصایب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باطن را از اضطراب</w:t>
      </w:r>
    </w:p>
    <w:p>
      <w:pPr>
        <w:pStyle w:val="BookText"/>
        <w:rPr/>
      </w:pPr>
      <w:r>
        <w:rPr>
          <w:rFonts w:ascii="IRNazanin" w:hAnsi="IRNazanin" w:eastAsia="IRNazanin"/>
          <w:color w:val="111111"/>
          <w:sz w:val="28"/>
          <w:sz w:val="28"/>
          <w:szCs w:val="28"/>
          <w:rtl w:val="true"/>
          <w:lang w:bidi="fa-IR"/>
        </w:rPr>
        <w:t>و زبان را از شکایت و اعضا و جوارح را از حرکات غیر عادی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بر عبادات و طاعات و بلاها و مصایب و گناهان و معاصی،انسان را از افتادن در جاده‌ی انحراف و سرنگون شدن در چاه هلاکت و تسلیم شدن در برابر طاغوت‌ها و شیطان‌ها و از این که دینش را از دست بگذارد در مصونیت و حفاظت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آزاد،در همه‌ی حالات آزاد است؛اگر حادثه‌ای به او برسد استقامت و شکیبایی می‌ورزد،و اگر مصایب شکننده بر او هجوم کنند او را نمی‌شکنند،و اگر اسیر شود یا شکست بخورد یا آسانی‌اش به سختی تغییر یابد زیانی نمی‌بیند؛چنان که یوسف صدیق امین به بردگی رفتن و شکست و اسارتش به آزادی‌اش زیان نرساند و تاریکی چاه و وحشت و آنچه به او رسید به او ضرر نزد؛و خدا جباری را که بر او ستم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که ارباب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برده‌ی یوسف نمود،پس او را به رسالت و پیامبری فرستاد و به وسیله‌ی او بر امتی رحم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آری،صبر این چنین است،خیر و خوشی و خوبی به دنبال آن است؛پس صبر کنید و وجودتان را به صبر وادارید تا به پاداش و اجر و ثمرات صبر برسید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الجَنّةُ مَحفُوفةٌ بِالمَکارِهِ وَ الصَّبرِ؛فَمَن صَبَرَ عَلیَ المَکارِهِ فِی الدُّنیَا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جهنَّم محفُوفَةٌ بِاللَّذاتِ وَ الشَّهواتِ؛فَمَن أعطَی نَفسَهُ لَذَّتَهَا وَ شَهْوَتَها دَخَلَ النَّارَ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پیچیده به ناگواری‌ها و صبر است؛پس کسی که در دنیا بر ناگواری‌ها صبر کند وارد بهشت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دوزخ پیچیده به لذت‌ها و خواسته‌های</w:t>
      </w:r>
      <w:bookmarkStart w:id="284" w:name="pg211_4388"/>
    </w:p>
    <w:p>
      <w:pPr>
        <w:pStyle w:val="BookText"/>
        <w:rPr/>
      </w:pPr>
      <w:bookmarkEnd w:id="284"/>
      <w:r>
        <w:rPr>
          <w:rFonts w:ascii="IRNazanin" w:hAnsi="IRNazanin" w:eastAsia="IRNazanin"/>
          <w:color w:val="111111"/>
          <w:sz w:val="28"/>
          <w:sz w:val="28"/>
          <w:szCs w:val="28"/>
          <w:rtl w:val="true"/>
          <w:lang w:bidi="fa-IR"/>
        </w:rPr>
        <w:t>نامعقول است؛پس کسی که لذت‌ها و خواسته‌های نامعقول را به نفس خود دهد وارد آتش می‌شود</w:t>
      </w:r>
      <w:r>
        <w:rPr>
          <w:rFonts w:eastAsia="IRNazanin" w:cs="IRNazanin"/>
          <w:color w:val="111111"/>
          <w:sz w:val="28"/>
          <w:szCs w:val="28"/>
          <w:rtl w:val="true"/>
          <w:lang w:bidi="fa-IR"/>
        </w:rPr>
        <w:t>.</w:t>
      </w:r>
    </w:p>
    <w:p>
      <w:pPr>
        <w:pStyle w:val="Heading4"/>
        <w:numPr>
          <w:ilvl w:val="3"/>
          <w:numId w:val="1"/>
        </w:numPr>
        <w:rPr/>
      </w:pPr>
      <w:bookmarkStart w:id="285" w:name="__RefHeading___Toc1906545_211673320"/>
      <w:bookmarkStart w:id="286" w:name="_Toc106"/>
      <w:bookmarkEnd w:id="285"/>
      <w:r>
        <w:rPr>
          <w:rtl w:val="true"/>
        </w:rPr>
        <w:t>انفاق در پنهان و آشکار</w:t>
      </w:r>
      <w:bookmarkEnd w:id="286"/>
    </w:p>
    <w:p>
      <w:pPr>
        <w:pStyle w:val="BookText"/>
        <w:rPr/>
      </w:pPr>
      <w:r>
        <w:rPr>
          <w:rFonts w:ascii="IRNazanin" w:hAnsi="IRNazanin" w:eastAsia="IRNazanin"/>
          <w:color w:val="111111"/>
          <w:sz w:val="28"/>
          <w:sz w:val="28"/>
          <w:szCs w:val="28"/>
          <w:rtl w:val="true"/>
          <w:lang w:bidi="fa-IR"/>
        </w:rPr>
        <w:t>انفاق و هزینه کردن مال در راه خدا هنگامی صورت می‌گیرد که انسان آلوده به بخل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میوه‌ی شیرین مکرمت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صَدَقَةَ النَّهارِ تَمِیثُ الخطیئَةَ کَما یَمِیثُ الماءُ المِلحَ،؛وَ إنَّ صَدَقَةَ اللَّیلِ تُطْفِیءُ غَضَبَ الربِّ جَلّ جَلالُه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و انفاق روز گناه را حلّ می‌کند چنان که آب،نمک را حل می‌کند؛ و صدقه‌ی شب خشم پروردگار بزرگ را خاموش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صَدقةُ السرّ فإنّها تَذهبُ الخَطیئةَ وَ تُطفِئُ غَضَبَ الربِّ</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صدقه و انفاق پنهان گناه را از بین می‌برد و خشم پروردگار را خاموش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صَدقَةُ العَلانِیَةِ تَدفَعُ سبعینَ نوعاً مِن البَلاءِ وَ صدَقةُ السِّرِّ تُطْفِئُ غَضَبَ الربِّ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bookmarkStart w:id="287" w:name="pg211_4389"/>
    </w:p>
    <w:p>
      <w:pPr>
        <w:pStyle w:val="BookText"/>
        <w:rPr/>
      </w:pPr>
      <w:bookmarkEnd w:id="287"/>
      <w:r>
        <w:rPr>
          <w:rFonts w:ascii="IRNazanin" w:hAnsi="IRNazanin" w:eastAsia="IRNazanin"/>
          <w:color w:val="111111"/>
          <w:sz w:val="28"/>
          <w:sz w:val="28"/>
          <w:szCs w:val="28"/>
          <w:rtl w:val="true"/>
          <w:lang w:bidi="fa-IR"/>
        </w:rPr>
        <w:t>صدقه‌ی آشکار هفتاد نوع از بلا را دفع می‌کند و صدقه‌ی پنهان خشم پروردگار را خاموش می‌کند</w:t>
      </w:r>
      <w:r>
        <w:rPr>
          <w:rFonts w:eastAsia="IRNazanin" w:cs="IRNazanin"/>
          <w:color w:val="111111"/>
          <w:sz w:val="28"/>
          <w:szCs w:val="28"/>
          <w:rtl w:val="true"/>
          <w:lang w:bidi="fa-IR"/>
        </w:rPr>
        <w:t>.</w:t>
      </w:r>
    </w:p>
    <w:p>
      <w:pPr>
        <w:pStyle w:val="Heading4"/>
        <w:numPr>
          <w:ilvl w:val="3"/>
          <w:numId w:val="1"/>
        </w:numPr>
        <w:rPr/>
      </w:pPr>
      <w:bookmarkStart w:id="288" w:name="__RefHeading___Toc1906547_211673320"/>
      <w:bookmarkStart w:id="289" w:name="_Toc107"/>
      <w:bookmarkEnd w:id="288"/>
      <w:r>
        <w:rPr>
          <w:rtl w:val="true"/>
        </w:rPr>
        <w:t>دفع بدی با خوبی</w:t>
      </w:r>
      <w:bookmarkEnd w:id="289"/>
    </w:p>
    <w:p>
      <w:pPr>
        <w:pStyle w:val="BookText"/>
        <w:rPr/>
      </w:pPr>
      <w:r>
        <w:rPr>
          <w:rFonts w:ascii="IRNazanin" w:hAnsi="IRNazanin" w:eastAsia="IRNazanin"/>
          <w:color w:val="111111"/>
          <w:sz w:val="28"/>
          <w:sz w:val="28"/>
          <w:szCs w:val="28"/>
          <w:rtl w:val="true"/>
          <w:lang w:bidi="fa-IR"/>
        </w:rPr>
        <w:t>در رابطه با دفع بدی با خوبی در معارف اسلامی چند معنا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معاذ بن جبل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عَمِلَتْ سَیّئةً فَاعْمَلْ بِجَنبِهَا حَسنةً تَمحَها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مرتکب کار بدی شدی،کار خوبی در کنار آن انجام ده تا آن را محو و نابود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 دیگران را با خوبی کردن به آنان دفع می‌کنند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 گناه را با توبه دفع می‌کنند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نماز که در آیات سوره‌ی 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آیاتی که توضیح آن را خواندید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بخش دوم همین نوشتار آیات و روایاتی ذکر شد که در اینجا نیازی به تکرار آنها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توضیح داده شد و باید از آنها به عنوان زیبایی‌های اخلاق و حسنات نفسی یاد کرد وسایل و علل و سبب‌هایی هستند که در دنیا زندگی انسان را آراسته به امنیت و نورانیت و پاکی می‌کنند،و در آخرت انسان را از ناگواری‌ها نجات و به بهشت جاویدان می‌رسانند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وسایل نجات منحصر به همین امور نیست،بلکه روزه و زکات و حج و خمس و امر به معروف و نهی از منکر و توبه از گناه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وسایل نجات در</w:t>
      </w:r>
      <w:bookmarkStart w:id="290" w:name="pg211_4392"/>
    </w:p>
    <w:p>
      <w:pPr>
        <w:pStyle w:val="BookText"/>
        <w:rPr/>
      </w:pPr>
      <w:bookmarkEnd w:id="290"/>
      <w:r>
        <w:rPr>
          <w:rFonts w:ascii="IRNazanin" w:hAnsi="IRNazanin" w:eastAsia="IRNazanin"/>
          <w:color w:val="111111"/>
          <w:sz w:val="28"/>
          <w:sz w:val="28"/>
          <w:szCs w:val="28"/>
          <w:rtl w:val="true"/>
          <w:lang w:bidi="fa-IR"/>
        </w:rPr>
        <w:t>دنیا و آخرتند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امور واجب و حسنات اخلاقی،مستحبات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مستحبات مالی و بویژه زیارت‌های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بیفزاید پاداش و اجرش افزایش می‌یابد</w:t>
      </w:r>
      <w:r>
        <w:rPr>
          <w:rFonts w:eastAsia="IRNazanin" w:cs="IRNazanin"/>
          <w:color w:val="111111"/>
          <w:sz w:val="28"/>
          <w:szCs w:val="28"/>
          <w:rtl w:val="true"/>
          <w:lang w:bidi="fa-IR"/>
        </w:rPr>
        <w:t>.</w:t>
      </w:r>
    </w:p>
    <w:p>
      <w:pPr>
        <w:pStyle w:val="Heading3"/>
        <w:numPr>
          <w:ilvl w:val="2"/>
          <w:numId w:val="1"/>
        </w:numPr>
        <w:rPr/>
      </w:pPr>
      <w:bookmarkStart w:id="291" w:name="__RefHeading___Toc1906549_211673320"/>
      <w:bookmarkStart w:id="292" w:name="_Toc108"/>
      <w:bookmarkEnd w:id="291"/>
      <w:r>
        <w:rPr>
          <w:rtl w:val="true"/>
        </w:rPr>
        <w:t>ثواب زیارت امام رضا علیه السلام</w:t>
      </w:r>
      <w:bookmarkEnd w:id="292"/>
    </w:p>
    <w:p>
      <w:pPr>
        <w:pStyle w:val="BookText"/>
        <w:rPr/>
      </w:pPr>
      <w:r>
        <w:rPr>
          <w:rFonts w:ascii="IRNazanin" w:hAnsi="IRNazanin" w:eastAsia="IRNazanin"/>
          <w:color w:val="111111"/>
          <w:sz w:val="28"/>
          <w:sz w:val="28"/>
          <w:szCs w:val="28"/>
          <w:rtl w:val="true"/>
          <w:lang w:bidi="fa-IR"/>
        </w:rPr>
        <w:t>در این قسمت برای شما عزیزان که در کشور اسلامی ایران و مهد تشیع و خانه‌ی اهل بیت علیهم السلام به سر می‌برید و می‌توانید به آسانی به زیارت حضرت رضا علیه السلام مشرف شوید،روایتی را درباره‌ی فضیلت زیارت آن حضرت از کامل الزیارات که یکی از معتبرترین کتاب‌های شیعه است نقل می‌کنم تا ببینید و بیابید که این عمل مستحب در قیامت چه بهره‌ی عظیمی به انسان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قبر فرزندم را زیارت کند برای او نزد خدا هفتاد حج مقبول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حج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آری،هفتصد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هفتصد حج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آری،هفتاد هزار حج</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حج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حجی که پذیرفته نشود؛کسی که او را زیارت کند و یک شب در آن منطقه بخوابد مانند این است که خدا را در عرشش زیارت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است که خدا را در عرشش زیارت کرده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آری،هنگامی که قیامت برپا می‌شود چهار نفر از اوّلین و چهار نفر از آخرین بر عرش قرار دارند،اما چهار نفر 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و ابراهیم و موسی و عیسی است؛اما چهار نفر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و حسن و حسین است؛سپس نخ ترازی کشیده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خوبان را از بدان جدا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زائران قبور ما با ما قرار می‌گیرند،از نظر برترین درجه،و نزدیک‌ترینشان به عطا و بخشش، زائران قبر فرزندم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bookmarkStart w:id="293" w:name="pg211_4395"/>
    </w:p>
    <w:p>
      <w:pPr>
        <w:pStyle w:val="Heading2"/>
        <w:numPr>
          <w:ilvl w:val="1"/>
          <w:numId w:val="1"/>
        </w:numPr>
        <w:rPr/>
      </w:pPr>
      <w:bookmarkStart w:id="294" w:name="__RefHeading___Toc1906551_211673320"/>
      <w:bookmarkStart w:id="295" w:name="_Toc109"/>
      <w:bookmarkEnd w:id="293"/>
      <w:bookmarkEnd w:id="294"/>
      <w:r>
        <w:rPr>
          <w:rtl w:val="true"/>
        </w:rPr>
        <w:t>بخش هفتم آثار پرفایده ی حسن خلق</w:t>
      </w:r>
      <w:bookmarkEnd w:id="295"/>
    </w:p>
    <w:p>
      <w:pPr>
        <w:pStyle w:val="Heading3"/>
        <w:numPr>
          <w:ilvl w:val="2"/>
          <w:numId w:val="1"/>
        </w:numPr>
        <w:rPr/>
      </w:pPr>
      <w:bookmarkStart w:id="296" w:name="__RefHeading___Toc1906553_211673320"/>
      <w:bookmarkStart w:id="297" w:name="_Toc110"/>
      <w:bookmarkEnd w:id="296"/>
      <w:r>
        <w:rPr>
          <w:rtl w:val="true"/>
        </w:rPr>
        <w:t>اشاره</w:t>
      </w:r>
      <w:bookmarkEnd w:id="297"/>
    </w:p>
    <w:p>
      <w:pPr>
        <w:pStyle w:val="BookText"/>
        <w:rPr/>
      </w:pPr>
      <w:r>
        <w:rPr>
          <w:rFonts w:ascii="Amiri" w:hAnsi="Amiri" w:eastAsia="Amiri" w:cs="Amiri"/>
          <w:color w:val="111111"/>
          <w:sz w:val="28"/>
          <w:sz w:val="28"/>
          <w:szCs w:val="28"/>
          <w:rtl w:val="true"/>
          <w:lang w:bidi="ar-SA"/>
        </w:rPr>
        <w:t>مَنْ عَمِلَ صَالِحاً مِن ذَکَرٍ أَوْ أُنثَیٰ</w:t>
      </w:r>
    </w:p>
    <w:p>
      <w:pPr>
        <w:pStyle w:val="BookText"/>
        <w:rPr/>
      </w:pPr>
      <w:r>
        <w:rPr>
          <w:rFonts w:ascii="Amiri" w:hAnsi="Amiri" w:eastAsia="Amiri" w:cs="Amiri"/>
          <w:color w:val="111111"/>
          <w:sz w:val="28"/>
          <w:sz w:val="28"/>
          <w:szCs w:val="28"/>
          <w:rtl w:val="true"/>
          <w:lang w:bidi="ar-SA"/>
        </w:rPr>
        <w:t>وَ هُوَ مُؤْمِنٌ فَلَنُحْیِیَنَّهُ حَیَاةً طَیِّبَةً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97</w:t>
      </w:r>
      <w:bookmarkStart w:id="298" w:name="pg211_4397"/>
    </w:p>
    <w:p>
      <w:pPr>
        <w:pStyle w:val="Heading3"/>
        <w:numPr>
          <w:ilvl w:val="2"/>
          <w:numId w:val="1"/>
        </w:numPr>
        <w:rPr/>
      </w:pPr>
      <w:bookmarkStart w:id="299" w:name="__RefHeading___Toc1906555_211673320"/>
      <w:bookmarkStart w:id="300" w:name="_Toc111"/>
      <w:bookmarkEnd w:id="298"/>
      <w:bookmarkEnd w:id="299"/>
      <w:r>
        <w:rPr>
          <w:rtl w:val="true"/>
        </w:rPr>
        <w:t>آثار حسن خلق</w:t>
      </w:r>
      <w:bookmarkEnd w:id="300"/>
    </w:p>
    <w:p>
      <w:pPr>
        <w:pStyle w:val="Heading4"/>
        <w:numPr>
          <w:ilvl w:val="3"/>
          <w:numId w:val="1"/>
        </w:numPr>
        <w:rPr/>
      </w:pPr>
      <w:bookmarkStart w:id="301" w:name="__RefHeading___Toc1906557_211673320"/>
      <w:bookmarkStart w:id="302" w:name="_Toc112"/>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به راستی آثار حسن خلق که بخشی از آن در دنیا و همه‌ی آن در آخرت ظهور عینی پیدا می‌کند قابل شماره کردن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حقیقتی در میزان عمل انسان در قیامت سنگین‌تر از حسن خلق نیست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اگر ایمان و عملش قوی و فراوان باشد ولی از زیبایی‌های اخلاق برخوردار نباشد،در دنیا و بویژه در برزخ و آخرت دچار مشکل می‌شود</w:t>
      </w:r>
      <w:r>
        <w:rPr>
          <w:rFonts w:eastAsia="IRNazanin" w:cs="IRNazanin"/>
          <w:color w:val="111111"/>
          <w:sz w:val="28"/>
          <w:szCs w:val="28"/>
          <w:rtl w:val="true"/>
          <w:lang w:bidi="fa-IR"/>
        </w:rPr>
        <w:t>.</w:t>
      </w:r>
    </w:p>
    <w:p>
      <w:pPr>
        <w:pStyle w:val="Heading4"/>
        <w:numPr>
          <w:ilvl w:val="3"/>
          <w:numId w:val="1"/>
        </w:numPr>
        <w:rPr/>
      </w:pPr>
      <w:bookmarkStart w:id="303" w:name="__RefHeading___Toc1906559_211673320"/>
      <w:bookmarkStart w:id="304" w:name="_Toc113"/>
      <w:bookmarkEnd w:id="303"/>
      <w:r>
        <w:rPr>
          <w:rtl w:val="true"/>
        </w:rPr>
        <w:t>داستان شگفت انگیز سعد بن معاذ</w:t>
      </w:r>
      <w:bookmarkEnd w:id="30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نزد پیامبر خدا آمدند و او را به مرگ سعد بن معاذ خبر دادند،پیامبر با اصحاب برای تجهیز سعد حرکت کردند،و در حالی که بر چهارچوب در غسّال خانه قرار داشتند به غسل دادن بدن سعد فرمان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را حنوط و کفن کردند و بر تخته‌ای برای حمل به سوی بقیع قرار دادند،حضرت با پای برهنه و بدون عبا دنبال جنازه حرکت کردند،سپس گاهی طرف راست جنازه را بر دوش می‌گرفتند و گاهی طرف چپ را تا به قبر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وارد قبر شد و با دست مبارکش لحد چید و از اصحاب می‌خواست که سنگ و خاک به حضرت دهند تا روزنه‌های بین لحد را بگیرد؛ چون فارغ شدند و خاک روی لحد ریخته شد و قبر به طور کامل بسته شد،</w:t>
      </w:r>
      <w:bookmarkStart w:id="305" w:name="pg211_4401"/>
    </w:p>
    <w:p>
      <w:pPr>
        <w:pStyle w:val="BookText"/>
        <w:rPr/>
      </w:pPr>
      <w:bookmarkEnd w:id="30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می‌دانم به زودی جنازه می‌پوسد ولی خدا بنده‌ای را دوست دارد که هرگاه کاری می‌کند محکم و استوار انجام می‌دهد،به این خاطر در چینش لحد و بستن روزنه‌های آن با سنگ و خاک دقت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مادر داغدیده‌ی سعد از گوشه‌ای فریاد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گوارا باد،ولی پیامبر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مادر سعدا مطلبی را بر پروردگارت در مورد فرزندت این گونه قاطع و یقینی نسبت مده؛زیرا فشار سختی به سعد وارد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 و مردم از دفن سعد برگشتند،گفتند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از شما در مورد سعد دیدیم که بر کسی ندیدیم،با پای برهنه و بدون عبا تشییع جنازه آمدید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به فرشتگانی که به تشییع آمده بودند اقتدا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جانب راست و گاهی جانب چپ جنازه را بر دوش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تشییع جنازه دستم در دست جبرئیل بود،آنچه او انجام داد من انجام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برای غسلش اجازه دادی و بر او نماز گزاردی و لحدش را چیدی آن گاه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فشاری سخت بر او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آری،زیرا با خانواده‌اش بداخلاق بود </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ولی اگر انسان از ایمانی متوسط یا حد اقل،و عملی اندک برخوردار باشد ولی با سرمایه‌ای سرشار از مکارم اخلاقی زندگی کند،و با خانواده و اقوام و مردم در همه‌ی زمینه‌های اخلاقی خوش رفتار باشد در دنیا کمتر دچار مشکل می‌شود و در آخرت مکارم اخلاقش رحمت و فیوضات بی‌نهایت حق را جذب می‌کند</w:t>
      </w:r>
      <w:r>
        <w:rPr>
          <w:rFonts w:eastAsia="IRNazanin" w:cs="IRNazanin"/>
          <w:color w:val="111111"/>
          <w:sz w:val="28"/>
          <w:szCs w:val="28"/>
          <w:rtl w:val="true"/>
          <w:lang w:bidi="fa-IR"/>
        </w:rPr>
        <w:t>.</w:t>
      </w:r>
    </w:p>
    <w:p>
      <w:pPr>
        <w:pStyle w:val="Heading3"/>
        <w:numPr>
          <w:ilvl w:val="2"/>
          <w:numId w:val="1"/>
        </w:numPr>
        <w:rPr/>
      </w:pPr>
      <w:bookmarkStart w:id="306" w:name="__RefHeading___Toc1906561_211673320"/>
      <w:bookmarkStart w:id="307" w:name="_Toc114"/>
      <w:bookmarkEnd w:id="306"/>
      <w:r>
        <w:rPr>
          <w:rtl w:val="true"/>
        </w:rPr>
        <w:t>مراتب حیات</w:t>
      </w:r>
      <w:bookmarkEnd w:id="307"/>
    </w:p>
    <w:p>
      <w:pPr>
        <w:pStyle w:val="Heading4"/>
        <w:numPr>
          <w:ilvl w:val="3"/>
          <w:numId w:val="1"/>
        </w:numPr>
        <w:rPr/>
      </w:pPr>
      <w:bookmarkStart w:id="308" w:name="__RefHeading___Toc1906563_211673320"/>
      <w:bookmarkStart w:id="309" w:name="_Toc115"/>
      <w:bookmarkEnd w:id="308"/>
      <w:r>
        <w:rPr>
          <w:rtl w:val="true"/>
        </w:rPr>
        <w:t>اشاره</w:t>
      </w:r>
      <w:bookmarkEnd w:id="30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بتوان به بخشی از آثار مکارم اخلاق و جایگاهی که در زندگی</w:t>
      </w:r>
      <w:bookmarkStart w:id="310" w:name="pg211_4403"/>
    </w:p>
    <w:p>
      <w:pPr>
        <w:pStyle w:val="BookText"/>
        <w:rPr/>
      </w:pPr>
      <w:bookmarkEnd w:id="310"/>
      <w:r>
        <w:rPr>
          <w:rFonts w:ascii="IRNazanin" w:hAnsi="IRNazanin" w:eastAsia="IRNazanin"/>
          <w:color w:val="111111"/>
          <w:sz w:val="28"/>
          <w:sz w:val="28"/>
          <w:szCs w:val="28"/>
          <w:rtl w:val="true"/>
          <w:lang w:bidi="fa-IR"/>
        </w:rPr>
        <w:t>دارد و این که در خیمه‌ی حیات چه نور پرفایده‌ای را می‌افشاند باز گفت،ناچار باید مقدمه‌ای را در رابطه با حیات ذکر کرد؛مقدمه‌ای که از مضامین آیات قرآن و روایات اهل بیت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و زندگی از نظر آیات و روایات دارای چهار مرتبه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طبیعی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معنوی و انسانی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برتر و ملکوتی؛که هر یک از آنها آثاری از خود در دنیا و آخرت آشکار می‌کنند</w:t>
      </w:r>
      <w:r>
        <w:rPr>
          <w:rFonts w:eastAsia="IRNazanin" w:cs="IRNazanin"/>
          <w:color w:val="111111"/>
          <w:sz w:val="28"/>
          <w:szCs w:val="28"/>
          <w:rtl w:val="true"/>
          <w:lang w:bidi="fa-IR"/>
        </w:rPr>
        <w:t>.</w:t>
      </w:r>
    </w:p>
    <w:p>
      <w:pPr>
        <w:pStyle w:val="Heading4"/>
        <w:numPr>
          <w:ilvl w:val="3"/>
          <w:numId w:val="1"/>
        </w:numPr>
        <w:rPr/>
      </w:pPr>
      <w:bookmarkStart w:id="311" w:name="__RefHeading___Toc1906565_211673320"/>
      <w:bookmarkStart w:id="312" w:name="_Toc116"/>
      <w:bookmarkEnd w:id="311"/>
      <w:r>
        <w:rPr>
          <w:rtl w:val="true"/>
        </w:rPr>
        <w:t>حیات طبیعی یا مادّی</w:t>
      </w:r>
      <w:bookmarkEnd w:id="312"/>
    </w:p>
    <w:p>
      <w:pPr>
        <w:pStyle w:val="BookText"/>
        <w:rPr/>
      </w:pPr>
      <w:r>
        <w:rPr>
          <w:rFonts w:ascii="IRNazanin" w:hAnsi="IRNazanin" w:eastAsia="IRNazanin"/>
          <w:color w:val="111111"/>
          <w:sz w:val="28"/>
          <w:sz w:val="28"/>
          <w:szCs w:val="28"/>
          <w:rtl w:val="true"/>
          <w:lang w:bidi="fa-IR"/>
        </w:rPr>
        <w:t>حیات مادّی از نظر ماهیّت،مساوی با حیات حیوانات است،ولی از نظر آثار به خاطر این که صاحبش دارای آزادی و اختیار است و حیاتش عاری از قیود عقلی و فطری و دینی است با آثار حیات حیوانی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چهارچوب حیات طبیعی و مادّی دنیا را آخرین منزل می‌داند و تمام اهدافش خلاصه‌ی در به چنگ آوردن جاه و مقام و مال و ثروت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حصار این حیات از دیدن حقایق کور،و از شنیدن مواعظ کر،و از گفتن حق و پرسیدن از معارف لال،و از فهم واقعیات عاجز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خیمه‌ی این حیات تمام همّت انسان،لذّت‌بری و پیروی از شهوات و بندگی نسبت به هوا و هوس است؛و اگر نتواند مقاصد شومش را تأمین کند تا جایی که قدرتش اقتضا کند به درندگی و ستم و تجاوز و غارت حقوق مردم دست می‌زند،و از نظر رفتار و منش از هر جنبنده‌ای شرورتر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فقط به دو آیه از آیات بسیاری که از انسان چنین چهره‌ای را نشان می‌دهد بسنده می‌شود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یَفْقَهُونَ بِهٰا وَ لَهُمْ أَعْیُنٌ لاٰ یُبْصِرُونَ بِهٰا وَ لَهُمْ آذٰانٌ لاٰ یَسْمَعُونَ</w:t>
      </w:r>
      <w:bookmarkStart w:id="313" w:name="pg211_4405"/>
    </w:p>
    <w:p>
      <w:pPr>
        <w:pStyle w:val="BookText"/>
        <w:rPr/>
      </w:pPr>
      <w:bookmarkEnd w:id="313"/>
      <w:r>
        <w:rPr>
          <w:rFonts w:ascii="Amiri" w:hAnsi="Amiri" w:eastAsia="Amiri" w:cs="Amiri"/>
          <w:color w:val="111111"/>
          <w:sz w:val="28"/>
          <w:sz w:val="28"/>
          <w:szCs w:val="28"/>
          <w:rtl w:val="true"/>
          <w:lang w:bidi="ar-SA"/>
        </w:rPr>
        <w:t>بِهٰا أُولٰئِکَ کَالْأَنْعٰامِ بَلْ هُمْ أَضَلُّ أُولٰئِکَ هُمُ الْغٰافِلُونَ</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آنان دل‌هایی است که با آن به فهم و درک حقایق برنمی‌خیزند، و دیدگانی است که با آن واقعیات را نمی‌نگرند و گوش‌هایی است که با آن صدای حق را نمی‌شنوند،اینان چون چهارپایان بلکه گمراه‌ترند و اینان بی‌خبرانند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یَتَمَتَّعُونَ وَ یَأْکُلُونَ کَمٰا تَأْکُلُ الْأَنْعٰامُ وَ النّٰارُ مَثْویً لَهُمْ</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که به انکار حقایق برخاستند همواره دنبال لذت‌جویی و چون چهارپایان دنبال شکم پر کردن هستند و آتش جایگاه آنان است</w:t>
      </w:r>
      <w:r>
        <w:rPr>
          <w:rFonts w:eastAsia="IRNazanin" w:cs="IRNazanin"/>
          <w:color w:val="111111"/>
          <w:sz w:val="28"/>
          <w:szCs w:val="28"/>
          <w:rtl w:val="true"/>
          <w:lang w:bidi="fa-IR"/>
        </w:rPr>
        <w:t>.</w:t>
      </w:r>
    </w:p>
    <w:p>
      <w:pPr>
        <w:pStyle w:val="Heading4"/>
        <w:numPr>
          <w:ilvl w:val="3"/>
          <w:numId w:val="1"/>
        </w:numPr>
        <w:rPr/>
      </w:pPr>
      <w:bookmarkStart w:id="314" w:name="__RefHeading___Toc1906567_211673320"/>
      <w:bookmarkStart w:id="315" w:name="_Toc117"/>
      <w:bookmarkEnd w:id="314"/>
      <w:r>
        <w:rPr>
          <w:rtl w:val="true"/>
        </w:rPr>
        <w:t>حیات معنوی</w:t>
      </w:r>
      <w:bookmarkEnd w:id="315"/>
    </w:p>
    <w:p>
      <w:pPr>
        <w:pStyle w:val="BookText"/>
        <w:rPr/>
      </w:pPr>
      <w:r>
        <w:rPr>
          <w:rFonts w:ascii="IRNazanin" w:hAnsi="IRNazanin" w:eastAsia="IRNazanin"/>
          <w:color w:val="111111"/>
          <w:sz w:val="28"/>
          <w:sz w:val="28"/>
          <w:szCs w:val="28"/>
          <w:rtl w:val="true"/>
          <w:lang w:bidi="fa-IR"/>
        </w:rPr>
        <w:t>حیات معنوی،حیاتی است که از آراسته شدن به ایمان و عمل صالح و حسنات اخلاقی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مقدمه‌ی ظهور این حیات گوش دادن به ندای حق و پیام پیامبران و صدای عرشی و ملکوتی امامان و باور کردن حقایق و به کار گرفتن واقعیات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انسان را پیش از ورود به این حیات پرارزش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از حیات طبیعی و مادی 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تُسْمِعُ الْمَوْتیٰ وَ لاٰ تُسْمِعُ الصُّمَّ الدُّعٰاءَ</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یقیناً تو نمی‌توانی به این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نما و لجوجان متعصّب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بشنوانی،و نمی‌توانی به کران صدایت را برسانی</w:t>
      </w:r>
      <w:r>
        <w:rPr>
          <w:rFonts w:eastAsia="IRNazanin" w:cs="IRNazanin"/>
          <w:color w:val="111111"/>
          <w:sz w:val="28"/>
          <w:szCs w:val="28"/>
          <w:rtl w:val="true"/>
          <w:lang w:bidi="fa-IR"/>
        </w:rPr>
        <w:t>.</w:t>
      </w:r>
      <w:bookmarkStart w:id="316" w:name="pg211_4407"/>
    </w:p>
    <w:p>
      <w:pPr>
        <w:pStyle w:val="BookText"/>
        <w:rPr/>
      </w:pPr>
      <w:bookmarkEnd w:id="316"/>
      <w:r>
        <w:rPr>
          <w:rFonts w:ascii="IRNazanin" w:hAnsi="IRNazanin" w:eastAsia="IRNazanin"/>
          <w:color w:val="111111"/>
          <w:sz w:val="28"/>
          <w:sz w:val="28"/>
          <w:szCs w:val="28"/>
          <w:rtl w:val="true"/>
          <w:lang w:bidi="fa-IR"/>
        </w:rPr>
        <w:t xml:space="preserve">انسان پس از این که قلبش با وحی الهی بیعت کرد و گوشش وقف شنیدن صدای حق شد،و آماده‌ی انجام فرمان‌های پروردگار گشت،به عرصه‌ی حیات معنوی وارد می‌شود و از آثار آن که تجلی فیوضات حق و رفتار نیک با مردم و توشه‌برداری برای آخرت است بهره‌مند می‌شود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عَمِلُوا الصّٰالِحٰاتِ لاٰ نُکَلِّفُ نَفْساً إِلاّٰ وُسْعَهٰا أُولٰئِکَ أَصْحٰابُ الْجَنَّةِ هُمْ فِیهٰا خٰالِدُونَ</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آنان که ایمان آوردند و کارهای شایسته انجام دادند اهل بهشتند و در آن جاودانه‌اند،ما کسی را جز به اندازه‌ی وسع و گنجایشش به دینداری و اجرای وظایف تکلیف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همه بدانند که ورود به حیات معنوی انحصاری و مربوط به ارواح قدسیه نیست بلکه همگان تا قیامت می‌توانند از این نوع حیات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یافتن در زندگی،چشیدن طعم ایمان،امین بودن،بصیرت،توبه، جهاد با مال و جان،احسان،انفاق،مهر ورزی،حلم و بردباری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پرقیمت و باارزش حیات معنوی است</w:t>
      </w:r>
      <w:r>
        <w:rPr>
          <w:rFonts w:eastAsia="IRNazanin" w:cs="IRNazanin"/>
          <w:color w:val="111111"/>
          <w:sz w:val="28"/>
          <w:szCs w:val="28"/>
          <w:rtl w:val="true"/>
          <w:lang w:bidi="fa-IR"/>
        </w:rPr>
        <w:t>.</w:t>
      </w:r>
    </w:p>
    <w:p>
      <w:pPr>
        <w:pStyle w:val="Heading4"/>
        <w:numPr>
          <w:ilvl w:val="3"/>
          <w:numId w:val="1"/>
        </w:numPr>
        <w:rPr/>
      </w:pPr>
      <w:bookmarkStart w:id="317" w:name="__RefHeading___Toc1906569_211673320"/>
      <w:bookmarkStart w:id="318" w:name="_Toc118"/>
      <w:bookmarkEnd w:id="317"/>
      <w:r>
        <w:rPr>
          <w:rtl w:val="true"/>
        </w:rPr>
        <w:t>حیات طیّبه</w:t>
      </w:r>
      <w:bookmarkEnd w:id="31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طیّبه مرتبه‌ی کامل و جامع حیات معنوی است که در فضای این حیات،انسان فقط به داده‌ها و عنایات و فیوضات حق قناعت می‌کند،و آزاد از هفت دولت به زیست و زندگی خود ادامه می‌دهد،و قدم عزت و شرف و کرامت</w:t>
      </w:r>
    </w:p>
    <w:p>
      <w:pPr>
        <w:pStyle w:val="BookText"/>
        <w:rPr/>
      </w:pPr>
      <w:r>
        <w:rPr>
          <w:rFonts w:ascii="IRNazanin" w:hAnsi="IRNazanin" w:eastAsia="IRNazanin"/>
          <w:color w:val="111111"/>
          <w:sz w:val="28"/>
          <w:sz w:val="28"/>
          <w:szCs w:val="28"/>
          <w:rtl w:val="true"/>
          <w:lang w:bidi="fa-IR"/>
        </w:rPr>
        <w:t xml:space="preserve">و شخصیت بر فرق افلاک می‌نهد،و جز به خدا و الطاف او نمی‌اندیشد،و در عرصه‌گاه قیامت بر اساس بهترین اعمال دوران عمرش پاداش می‌یابد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 هُوَ مُؤْمِنٌ فَلَنُحْیِیَنَّهُ حَیٰاةً طَیِّبَةً وَ لَنَجْزِیَنَّهُمْ أَجْرَهُمْ بِأَحْسَنِ مٰا کٰانُوا یَعْمَلُونَ</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عمل شایسته انجام دهند در حالی که با ایمان باشند خواه مرد یا زن به آنان حیات طیبه می‌بخشیم و پاداششان را بر پایه‌ی بهترین اعمالی که همواره انجام می‌دادند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و پایه‌ی این حیات،ایمان به خدا و روز قیامت،و یقین به نبوت پیامبران و وحی و فرشتگان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نتیجه‌ی این حیات،آرامش و امنیت،رفاه و صلح،محبت و دوستی،تعاون و تقوا،کرامت و صدق،و باز شدن روزنه‌های قلب برای دریافت الهام و حکمت،و پدید شدن نیروی ولایت در باطن، و قناعت به حلال خدا،و کوشش برای رفع مشکلات مردم،و تبلیغ حقایق و پاکسازی محیط از فحشا و منکرات است؛و در حقیقت زندگی انسان در این عرصه‌ی باارزش فرشته گونه خواهد بود،یعنی زندگی و حیاتی که از انواع آلودگی‌های ظاهری و باطنی پاک و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حیات معنوی و مرتبه‌ی کامل و جامعش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بسیار باارزشی در کتاب پرقیمت کافی به این مضمون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پیامبر روایت می‌کند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عَرَفَ اللّٰهَ و عَظَّمَه مَنعَ فَاهُ مِن الکلامِ،و بَطنَهُ مِن الطَّعامِ،و عَفَی نَفسَهُ بالصِّیامِ وَ القیامِ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بآبائِنَا و أُمهاتِنا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أولیاءُ اللّٰهِ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أولیاءَ اللّٰهِ سَکَتوا فَکان سُکوتُهُم ذِکراً،و نَظرُوا فَکان نَظرُهُم عِبرَةً،و نَطقُوا فکان</w:t>
      </w:r>
      <w:bookmarkStart w:id="319" w:name="pg211_4411"/>
    </w:p>
    <w:p>
      <w:pPr>
        <w:pStyle w:val="BookText"/>
        <w:rPr/>
      </w:pPr>
      <w:bookmarkEnd w:id="319"/>
      <w:r>
        <w:rPr>
          <w:rFonts w:ascii="Amiri" w:hAnsi="Amiri" w:eastAsia="Amiri" w:cs="Amiri"/>
          <w:color w:val="111111"/>
          <w:sz w:val="28"/>
          <w:sz w:val="28"/>
          <w:szCs w:val="28"/>
          <w:rtl w:val="true"/>
          <w:lang w:bidi="ar-SA"/>
        </w:rPr>
        <w:t xml:space="preserve">نُطقُهُم حِکمةً،وَ مَشَوْا فکانَ مَشْیُهُم بَینَ النّاسِ برکةً،لَو لَا الآجالُ التی قد کُتِبَتْ عَلَیهم لم تَقِرَّ أرواحُهُم فی أجسادِهِم خَوفاً مِن العَذابِ و شَوقاً إلَی الثَّوَابِ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خدا را بشناسد و او را بزرگ بشمارد زبانش را از سخن بیهوده باز می‌دارد،و شکمش را از طعام حرام و اضافی منع می‌کند،و باطنش را با روزه و عبادت شبانه تصفیه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مادرمان به فدایت 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اولیای الهی هستند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اولیای الهی ساکتند و سکوتشان ذکر است،و با دقت و تأمّل می‌نگرند و نگریستنشان عبرت است،و سخن می‌گویند و گفتارشان حکمت است،و راه می‌روند و راه رفتنشان میان مردم برکت است،اگر اجلهایی که به آنان مقرّر شده نبود، روحشان در جسدشان به خاطر ترس از عذاب و شوق به ثواب برقرار و پابرجا نمی‌ماند</w:t>
      </w:r>
      <w:r>
        <w:rPr>
          <w:rFonts w:eastAsia="IRNazanin" w:cs="IRNazanin"/>
          <w:color w:val="111111"/>
          <w:sz w:val="28"/>
          <w:szCs w:val="28"/>
          <w:rtl w:val="true"/>
          <w:lang w:bidi="fa-IR"/>
        </w:rPr>
        <w:t>.</w:t>
      </w:r>
    </w:p>
    <w:p>
      <w:pPr>
        <w:pStyle w:val="Heading4"/>
        <w:numPr>
          <w:ilvl w:val="3"/>
          <w:numId w:val="1"/>
        </w:numPr>
        <w:rPr/>
      </w:pPr>
      <w:bookmarkStart w:id="320" w:name="__RefHeading___Toc1906571_211673320"/>
      <w:bookmarkStart w:id="321" w:name="_Toc119"/>
      <w:bookmarkEnd w:id="320"/>
      <w:r>
        <w:rPr>
          <w:rtl w:val="true"/>
        </w:rPr>
        <w:t>حیات برتر و ملکوتی</w:t>
      </w:r>
      <w:bookmarkEnd w:id="32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حیات حقیقتی است که از برکت ایمان و عمل صالح و بویژه حسنات و مکارم اخلاقی و فضایل درونی در قیامت ظهور می‌کند،و در کنارش علاوه بر رضایت و خشنودی حق انواع نعمت‌های کامل بهشتی چه در جهت مادی،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خوراکی‌ها،آشامیدنی‌ها،پوشاکی‌ها،زینت‌ها و زیورها،ظرف‌ها و جام‌ها،تخت‌ها و قصرها،و چه در جهت معنوی،مانند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پیامبران و امامان و صالحان و صدیقان و شهیدان و اولیای الهی و بودن در کنار پدران و مادران و همسران و فرزندان شایسته وجود دارد،که همه‌ی آنها برای ابد و همیشه و جاوید و بدون کم شدن و قطع شدن در اختیار انسان است</w:t>
      </w:r>
      <w:r>
        <w:rPr>
          <w:rFonts w:eastAsia="IRNazanin" w:cs="IRNazanin"/>
          <w:color w:val="111111"/>
          <w:sz w:val="28"/>
          <w:szCs w:val="28"/>
          <w:rtl w:val="true"/>
          <w:lang w:bidi="fa-IR"/>
        </w:rPr>
        <w:t>.</w:t>
      </w:r>
      <w:bookmarkStart w:id="322" w:name="pg211_4413"/>
    </w:p>
    <w:p>
      <w:pPr>
        <w:pStyle w:val="BookText"/>
        <w:rPr/>
      </w:pPr>
      <w:bookmarkEnd w:id="322"/>
      <w:r>
        <w:rPr>
          <w:rFonts w:ascii="IRNazanin" w:hAnsi="IRNazanin" w:eastAsia="IRNazanin"/>
          <w:color w:val="111111"/>
          <w:sz w:val="28"/>
          <w:sz w:val="28"/>
          <w:szCs w:val="28"/>
          <w:rtl w:val="true"/>
          <w:lang w:bidi="fa-IR"/>
        </w:rPr>
        <w:t xml:space="preserve">سوره‌هایی مانند واقعه،الرحمن،انسان،غاشیه،و امثال و نظایر این سوره‌ها در قرآن مجید به گوشه‌ای از این نعمت‌ها و نیز نعمت‌هایی که کسی از آن خبر ندارد </w:t>
      </w:r>
      <w:r>
        <w:rPr>
          <w:rStyle w:val="FootnoteAnchor"/>
          <w:rtl w:val="true"/>
        </w:rPr>
        <w:footnoteReference w:id="198"/>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پیامبران و امامان به خاطر زمینه‌سازی برای رسیدن انسان به حیات معنوی و حیات طیّبه و حیات برتر و ملکوتی از دو جهت به انسان حق دارند و بر انسان واجب است حق آنان را سپاسگزاری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آن بزرگواران علت نهایی به وجود آمدن تمام مخلوقات و بویژه انسان است،و به وسیله‌ی نورانیت و شخصیت آنان است که انسان به حیاتش ادامه می‌دهد،و روزی می‌خورد،و از باران بهره‌مند می‌شود، و خدا به خاطر آنان عذاب را دفع می‌کند،و به برکت آنان قدرت مسبب الاسبابی‌اش را جلوه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به هدایت آنان هدایت می‌شود و از نورشان برای راه یافتن به زندگی صحیح اقتباس می‌کند و خدا به وسیله‌ی چشمه‌های دانش اینان حیات طیّبه به انسان می‌بخشد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بخشی از مکارم و زیبایی‌های اخلاق مانند تواضع باطنی و انکسار درونی و فروتنی نفسی پایه و اساس ظهور این سه حیات پرقیمت و بخش عمده و مهم آن حقایق،آثار و نتایج این سه حیات پرقیمت است</w:t>
      </w:r>
      <w:r>
        <w:rPr>
          <w:rFonts w:eastAsia="IRNazanin" w:cs="IRNazanin"/>
          <w:color w:val="111111"/>
          <w:sz w:val="28"/>
          <w:szCs w:val="28"/>
          <w:rtl w:val="true"/>
          <w:lang w:bidi="fa-IR"/>
        </w:rPr>
        <w:t>.</w:t>
      </w:r>
    </w:p>
    <w:p>
      <w:pPr>
        <w:pStyle w:val="Heading3"/>
        <w:numPr>
          <w:ilvl w:val="2"/>
          <w:numId w:val="1"/>
        </w:numPr>
        <w:rPr/>
      </w:pPr>
      <w:bookmarkStart w:id="323" w:name="__RefHeading___Toc1906573_211673320"/>
      <w:bookmarkStart w:id="324" w:name="_Toc120"/>
      <w:bookmarkEnd w:id="323"/>
      <w:r>
        <w:rPr>
          <w:rtl w:val="true"/>
        </w:rPr>
        <w:t>کامل ترین مؤمنان</w:t>
      </w:r>
      <w:bookmarkEnd w:id="32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ایمان از نظر ایمان با یکدیگر مساوی و یکسان نیستند،گروهی ایمانشان ضعیف،و گروهی ایمانشان متوسط،و گروهی ایمانشان کامل،و از همه‌ی</w:t>
      </w:r>
      <w:bookmarkStart w:id="325" w:name="pg211_4415"/>
    </w:p>
    <w:p>
      <w:pPr>
        <w:pStyle w:val="BookText"/>
        <w:rPr/>
      </w:pPr>
      <w:bookmarkEnd w:id="325"/>
      <w:r>
        <w:rPr>
          <w:rFonts w:ascii="IRNazanin" w:hAnsi="IRNazanin" w:eastAsia="IRNazanin"/>
          <w:color w:val="111111"/>
          <w:sz w:val="28"/>
          <w:sz w:val="28"/>
          <w:szCs w:val="28"/>
          <w:rtl w:val="true"/>
          <w:lang w:bidi="fa-IR"/>
        </w:rPr>
        <w:t>گروهها برتر،کسانی هستند که ایمانشان اکمل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جمعیتی هستند که از نظر اخلاق و منش،اخلاق و منشی نیکوتر و زیباتر دارند آنچه خوبان همه دارند به تنهایی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با آگاهی و معرفت نسبت به حسنات اخلاقی در مقام ظهور دادن نیکوترین و بهترین مراتب حسنات در وجود خود برآمدند و در این زمینه در صفی بعد از صف پیامبران و امامان قرار گرفتند و در حقیقت ایمانشان را به سبب احسن اخلاق به کامل‌ترین مرحله‌ی ایمان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که شکافنده‌ی علوم و حقایق و بینای به اسرار است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أکمَلَ المُؤمنینَ إیماناً أحْسَنَهُم خُلْقاً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کامل‌ترین مؤمنین از جهت ایمان نیکوترین آنان از نظر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بدون مکارم اخلاقی و حسنات نفسی،ایمان در وجود انسان ناقص و در مرتبه‌ای ضعیف است،و این نقص و ضعف را ارزش‌های اخلاقی درمان می‌کند و ایمان را به برترین و کامل‌ترین درجه‌ی خود می‌رساند</w:t>
      </w:r>
      <w:r>
        <w:rPr>
          <w:rFonts w:eastAsia="IRNazanin" w:cs="IRNazanin"/>
          <w:color w:val="111111"/>
          <w:sz w:val="28"/>
          <w:szCs w:val="28"/>
          <w:rtl w:val="true"/>
          <w:lang w:bidi="fa-IR"/>
        </w:rPr>
        <w:t>.</w:t>
      </w:r>
    </w:p>
    <w:p>
      <w:pPr>
        <w:pStyle w:val="Heading3"/>
        <w:numPr>
          <w:ilvl w:val="2"/>
          <w:numId w:val="1"/>
        </w:numPr>
        <w:rPr/>
      </w:pPr>
      <w:bookmarkStart w:id="326" w:name="__RefHeading___Toc1906575_211673320"/>
      <w:bookmarkStart w:id="327" w:name="_Toc121"/>
      <w:bookmarkEnd w:id="326"/>
      <w:r>
        <w:rPr>
          <w:rtl w:val="true"/>
        </w:rPr>
        <w:t>مقرب ترین انسان در قیامت به پیامبر</w:t>
      </w:r>
      <w:bookmarkEnd w:id="327"/>
    </w:p>
    <w:p>
      <w:pPr>
        <w:pStyle w:val="BookText"/>
        <w:rPr/>
      </w:pPr>
      <w:r>
        <w:rPr>
          <w:rFonts w:ascii="IRNazanin" w:hAnsi="IRNazanin" w:eastAsia="IRNazanin"/>
          <w:color w:val="111111"/>
          <w:sz w:val="28"/>
          <w:sz w:val="28"/>
          <w:szCs w:val="28"/>
          <w:rtl w:val="true"/>
          <w:lang w:bidi="fa-IR"/>
        </w:rPr>
        <w:t>آرزوی هر مؤمن روشن ضمیری است که در قیامت از نظر جایگاه نزدیک‌ترین فرد به پیامبر اسلام باشد،پیامبری که دارای مقام محمود و مقام شفاعت و دارای لوای توحید و حمد و از طرف پروردگار مهربان در میان تمام اوّلین و آخرین منزلت و مرتبه‌ای ویژه 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پیامبری که از روی درستی و راستی برای نجات بشریت تا قیامت به عنوان</w:t>
      </w:r>
    </w:p>
    <w:p>
      <w:pPr>
        <w:pStyle w:val="BookText"/>
        <w:rPr/>
      </w:pPr>
      <w:r>
        <w:rPr>
          <w:rFonts w:ascii="IRNazanin" w:hAnsi="IRNazanin" w:eastAsia="IRNazanin"/>
          <w:color w:val="111111"/>
          <w:sz w:val="28"/>
          <w:sz w:val="28"/>
          <w:szCs w:val="28"/>
          <w:rtl w:val="true"/>
          <w:lang w:bidi="fa-IR"/>
        </w:rPr>
        <w:t>بشیر و نذیر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دعوت‌کننده به خدا و چراغ پرفروغ الهی در جامعه‌ی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جوامع کلم و کوثر و قرآن و دلایل و بیّنات و معجزات خاص به او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از سابقین و بلکه بهترین سابقین و پیروان واقعی‌اش اصحاب یمین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آیین کامل حق به دست او آشکار شد و انتشار یافت و کعبه به دست او باز شد و بت‌های آویخته در آن به دستور او به دست امیر المؤمنین علیه السلام شکست و سرنگون گشت،پیامبری که در دنیا آقای فرزندان آدم و در آخرت زینت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روزی چند بار در اذان و در تشهد نماز نامش همراه با نام خدا برده می‌شود و هیچ کافری جز با شهادت به وحدانیت حق و رسالت او از عرصه‌ی کفر به فضای ایمان درنمی‌آید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در قرآن به رأفت و رحمت ستوده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افضل و اشرف و اعزّ و اکرم و احکم و اعبد و اطهر و اقوم و اشجع و احلم و اکمل و خلاصه برترین آفریده‌ی خدای مهربان در همه‌ی شؤون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شخصیت والا و باعظمتی مؤمن را راهنمایی می‌کند که اگر علاقه دارد در قیامت از نظر جایگاه از نزدیک‌ترین افراد به من باشد باید اخلاقش نیکوترین اخلاق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أقربُکُم مِنّی مَجلِساً یَومَ القِیامَةِ أحسنُکُم خُلْقاً وَ خیرُکُم لِأهلِهِ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328" w:name="pg211_4418"/>
    </w:p>
    <w:p>
      <w:pPr>
        <w:pStyle w:val="BookText"/>
        <w:rPr/>
      </w:pPr>
      <w:bookmarkEnd w:id="328"/>
      <w:r>
        <w:rPr>
          <w:rFonts w:ascii="IRNazanin" w:hAnsi="IRNazanin" w:eastAsia="IRNazanin"/>
          <w:color w:val="111111"/>
          <w:sz w:val="28"/>
          <w:sz w:val="28"/>
          <w:szCs w:val="28"/>
          <w:rtl w:val="true"/>
          <w:lang w:bidi="fa-IR"/>
        </w:rPr>
        <w:t>نزدیک‌ترین شما به من از نظر جایگاه در قیامت نیکوترینتان از جهت اخلاق و بهترینتان نسبت به خانواده‌اش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أقربُکم مِنّی غَداً فِی المَوقِفِ أصدَقُکُم لِلحَدِیثِ وَ أدّاکُم لِلأمانَةِ وَ أحسَنُکُم خُلُقاً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نزدیک‌ترین شما به من در قیامت راستگوترینتان در گفتار و اداکننده‌ترینتان نسبت به امانت و نیکوترینتان از نظر اخلاق است</w:t>
      </w:r>
      <w:r>
        <w:rPr>
          <w:rFonts w:eastAsia="IRNazanin" w:cs="IRNazanin"/>
          <w:color w:val="111111"/>
          <w:sz w:val="28"/>
          <w:szCs w:val="28"/>
          <w:rtl w:val="true"/>
          <w:lang w:bidi="fa-IR"/>
        </w:rPr>
        <w:t>.</w:t>
      </w:r>
    </w:p>
    <w:p>
      <w:pPr>
        <w:pStyle w:val="Heading3"/>
        <w:numPr>
          <w:ilvl w:val="2"/>
          <w:numId w:val="1"/>
        </w:numPr>
        <w:rPr/>
      </w:pPr>
      <w:bookmarkStart w:id="329" w:name="__RefHeading___Toc1906577_211673320"/>
      <w:bookmarkStart w:id="330" w:name="_Toc122"/>
      <w:bookmarkEnd w:id="329"/>
      <w:r>
        <w:rPr>
          <w:rtl w:val="true"/>
        </w:rPr>
        <w:t>چهار خصلت اخلاقی</w:t>
      </w:r>
      <w:bookmarkEnd w:id="330"/>
    </w:p>
    <w:p>
      <w:pPr>
        <w:pStyle w:val="BookText"/>
        <w:rPr/>
      </w:pPr>
      <w:r>
        <w:rPr>
          <w:rFonts w:ascii="IRNazanin" w:hAnsi="IRNazanin" w:eastAsia="IRNazanin"/>
          <w:color w:val="111111"/>
          <w:sz w:val="28"/>
          <w:sz w:val="28"/>
          <w:szCs w:val="28"/>
          <w:rtl w:val="true"/>
          <w:lang w:bidi="fa-IR"/>
        </w:rPr>
        <w:t>فضایل اخلاقی چنان که از روایات استفاده می‌شود،علاوه بر این که زینت و آراستگی انسان است،سبب شست و شوی گناه از پرونده و عامل جلب رحمت و مغفرت حضرت حق و موجب حفظ ارزش و قیمت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شریف کافی که از معتبرترین کتاب‌های شیعه و بازگو کننده‌ی مکتب اهل بیت علیهم السلام است روایت بسیار مهمی را از حضرت صادق علیه السلام در این زمینه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 مَن کُنَّ فیه کَمُلَ إیمانُهُ وَ إن کانَ مِن قَرْنِهِ إلَی قَدَمِهِ ذُنُوباً لَم یَنْقُصْهُ ذَلِک،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الصّدقُ و أداءُ الأمانةِ وَ الحَیاءُ وَ حُسنُ الخُلُقِ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خصلت است اگر در کسی باشد ایمانش کامل می‌شود،اگرچه از سر تا پایش گناهانی باشد،این گناهان چیزی از او نمی‌کاهد؛فرمود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چهار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ادای امانت و حیا و حسن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کسی که ظاهر و باطنش به صدق و درستی آراسته است،یعنی زبان و دلش راستگو و صادق است و به جان و آبرو و مال و اسرار مردم امین است و در خلوت و آشکار از پروردگارش شرم می‌کند و با همه‌ی انسان‌هایی که ارتباط دارد خوش اخلاق است چرا ایمانش کامل نشود ؟ در حالی که این خصلت‌های عالی اخلاقی موجب جلب توفیق از جانب حق برای ازدیاد ایمان است،و چرا گناهان گرچه سر تا پایش را فرا گرفته باشد چیزی از او بکاهد ؟ در حالی که با بودن این چهار خصلت رحمت و مغفرت حق به جوش می‌آید و همه‌ی گناهان را از پرونده‌اش می‌شوید و چیزی از آنها باقی نمی‌ماند تا از ارزش وی بکاهد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از حضرت امام زین العابدین علیه السلام روایت بسیار مهمی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أربعٌ مَن کُنَّ فِیهِ کَمُلَ إیمانُهُ وَ مُحِّصَتْ عَنْهُ ذُنوبه و لَقِیَ ربَّهُ وَ هُو عَنهُ راضٍ،مَنْ وَفَی للّٰهِ بِما جَعل عَلی نَفسِهِ لِلنّاسِ،وَ صَدقَ لِسانُهُ مَعَ النّاسِ،وَ اسْتَحْیَا مِن کُلِّ قَبیحٍ عِند اللّٰهِ وَ عِند النّاسِ،وَ یَحسُنُ خُلُقُه مَعَ أهلِهِ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چیز است که اگر در کسی باشد ایمانش کامل می‌شود و گناهانش از پرونده‌اش پاک می‌گردد و پروردگارش را ملاقات می‌کند در حالی که از او راضی و خشنود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آنچه از امور مثبت به نفع مردم بر عهده‌ی خود قرار داده برای خدا وفا کند،و زبانش با مردم راست بگوید،و از هر قبیح و زشتی در پیشگاه خدا و مردم شرم کند،و اخلاقش با خانواده‌اش نیکو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خصلت‌های باارزش اخلاقی را سبب کامل شدن ایمان و پاک شدن گناهان و موجب خشنودی خدا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در این نوشتار</w:t>
      </w:r>
    </w:p>
    <w:p>
      <w:pPr>
        <w:pStyle w:val="BookText"/>
        <w:rPr/>
      </w:pPr>
      <w:r>
        <w:rPr>
          <w:rFonts w:ascii="IRNazanin" w:hAnsi="IRNazanin" w:eastAsia="IRNazanin"/>
          <w:color w:val="111111"/>
          <w:sz w:val="28"/>
          <w:sz w:val="28"/>
          <w:szCs w:val="28"/>
          <w:rtl w:val="true"/>
          <w:lang w:bidi="fa-IR"/>
        </w:rPr>
        <w:t>بر این معنی اصرار می‌شود که خصلت‌های پاک و مکارم اخلاق و حسنات نفسی نخواهد گذاشت سیاهی گناه در اوراق پرونده باقی بماند بی‌دلیل نیست؛یکی از دلایلش همین روایتی است که امام باقر علیه السلام از پدر بزرگوارش حضرت سجّاد علیه السلام نقل کرده است و گفتار حضرت سجّاد علیه السلام هم بر اساس یکی از آیات سوره‌ی مبارکه‌ی نور است که در آن آیه خدای مهربان پاره‌ای از خصلت‌های زیبای اخلاقی را سبب آمرزش گناهان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لْیَعْفُوا وَ لْیَصْفَحُوا أَ لاٰ تُحِبُّونَ أَنْ یَغْفِرَ اللّٰهُ لَکُمْ وَ اللّٰهُ غَفُورٌ رَحِیمٌ</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خلاف‌کاریهای دیگران عفو 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افراط در عکس العمل و خشونت و تجاوز از حدود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دوست ندارید خدا از شما بگذرد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دوست دارید پس برای بدست آوردن آمرزش و گذشت خدا گذشت کنید و صرف نظر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در روایات بسیاری خصلت‌های اخلاقی را سبب ورود در بهشت می‌داند و زشتی‌های اخلاقی را موجب دچار شدن به آتش دوزخ قلمداد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أکثَرُ مَا یَلِجُ بِهِ أُمَّتی الجنّةَ،تَقوَی اللّٰهِ وَ حُسْنُ الخُلُق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چیزی که به وسیله‌ی آن امت من وارد بهشت می‌شوند،رعایت تقوا و پرهیزکاری و حسن خلق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روایتی حسن خلق را از دین و سبب زیاد شدن روزی می‌داند</w:t>
      </w:r>
      <w:r>
        <w:rPr>
          <w:rFonts w:eastAsia="IRNazanin" w:cs="IRNazanin"/>
          <w:color w:val="111111"/>
          <w:sz w:val="28"/>
          <w:szCs w:val="28"/>
          <w:rtl w:val="true"/>
          <w:lang w:bidi="fa-IR"/>
        </w:rPr>
        <w:t>:</w:t>
      </w:r>
      <w:bookmarkStart w:id="331" w:name="pg211_4424"/>
    </w:p>
    <w:p>
      <w:pPr>
        <w:pStyle w:val="BookText"/>
        <w:rPr/>
      </w:pPr>
      <w:bookmarkEnd w:id="331"/>
      <w:r>
        <w:rPr>
          <w:rFonts w:ascii="Amiri" w:hAnsi="Amiri" w:eastAsia="Amiri" w:cs="Amiri"/>
          <w:color w:val="111111"/>
          <w:sz w:val="28"/>
          <w:sz w:val="28"/>
          <w:szCs w:val="28"/>
          <w:rtl w:val="true"/>
          <w:lang w:bidi="ar-SA"/>
        </w:rPr>
        <w:t xml:space="preserve">حُسْنُ الخُلُقِ مِن الدّینِ وَ هُو یَزِیدُ فِی الرِّزقِ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خلق ریشه در دین دارد و سبب زیاد کردن روزی است</w:t>
      </w:r>
      <w:r>
        <w:rPr>
          <w:rFonts w:eastAsia="IRNazanin" w:cs="IRNazanin"/>
          <w:color w:val="111111"/>
          <w:sz w:val="28"/>
          <w:szCs w:val="28"/>
          <w:rtl w:val="true"/>
          <w:lang w:bidi="fa-IR"/>
        </w:rPr>
        <w:t>.</w:t>
      </w:r>
    </w:p>
    <w:p>
      <w:pPr>
        <w:pStyle w:val="Heading3"/>
        <w:numPr>
          <w:ilvl w:val="2"/>
          <w:numId w:val="1"/>
        </w:numPr>
        <w:rPr/>
      </w:pPr>
      <w:bookmarkStart w:id="332" w:name="__RefHeading___Toc1906579_211673320"/>
      <w:bookmarkStart w:id="333" w:name="_Toc123"/>
      <w:bookmarkEnd w:id="332"/>
      <w:r>
        <w:rPr>
          <w:rtl w:val="true"/>
        </w:rPr>
        <w:t>تأخیر مرگ به سبب حسن خلق</w:t>
      </w:r>
      <w:bookmarkEnd w:id="333"/>
    </w:p>
    <w:p>
      <w:pPr>
        <w:pStyle w:val="BookText"/>
        <w:rPr/>
      </w:pPr>
      <w:r>
        <w:rPr>
          <w:rFonts w:ascii="IRNazanin" w:hAnsi="IRNazanin" w:eastAsia="IRNazanin"/>
          <w:color w:val="111111"/>
          <w:sz w:val="28"/>
          <w:sz w:val="28"/>
          <w:szCs w:val="28"/>
          <w:rtl w:val="true"/>
          <w:lang w:bidi="fa-IR"/>
        </w:rPr>
        <w:t>پدر و مادر متدّین و باصفا و پاکی به یکی از پیامبران خدا به نام یهودا مراجعه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زمان ازدواج اشتیاق به داشتن اولاد در قلبمان موج می‌زد ولی تاکنون که سال‌هاست از ازدواج ما گذشته از نعمت اولاد بی‌بهره مانده‌ایم،از شما درخواست دعا و شفاعت نزد حق داریم تا اگر مصلحت باشد فرزندی به ما عطا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دو بگو من حاضرم پسری به آنان عنایت کنم ولی شب عروسی او شب مرگ اوست،اگر می‌خواهند به آنان عطا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 و مادر چنین خبری را شنیدند با یکدیگر مشورت کردند و نهایتاً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کنیم شاید ما پیش از او بمیریم و حادثه‌ی تلخ مرگ او را نبینیم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به آنان عنایت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چند سال زحمت تربیت او را به دوش جان و دل کشیدند،روزی به پدر و مادر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مصون ماندن از گناه نیازمند به ازدواجم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آراسته را از خانواده‌ای معتبر نامزد او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به همسرش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عجیبی است از یک طرف باید برای داماد لباس دامادی آماده کرد و از طرف دیگر کفن،از جهتی باید شربت و شیرینی مهیا نمود و از جهتی دیگر سدر و کافور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مجلس عروسی آماده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و عروس را دست به دست دادند،مهمانان و پدر و مادر نیمه شب به خانه‌های خود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در انتظار حادثه نشستند ولی از خانه‌ی داماد خبری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سوی خانه‌ی داماد رفتند تا جنازه‌ی او را از عروس تحویل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زدند</w:t>
      </w:r>
      <w:bookmarkStart w:id="334" w:name="pg211_4426"/>
    </w:p>
    <w:p>
      <w:pPr>
        <w:pStyle w:val="BookText"/>
        <w:rPr/>
      </w:pPr>
      <w:bookmarkEnd w:id="334"/>
      <w:r>
        <w:rPr>
          <w:rFonts w:ascii="IRNazanin" w:hAnsi="IRNazanin" w:eastAsia="IRNazanin"/>
          <w:color w:val="111111"/>
          <w:sz w:val="28"/>
          <w:sz w:val="28"/>
          <w:szCs w:val="28"/>
          <w:rtl w:val="true"/>
          <w:lang w:bidi="fa-IR"/>
        </w:rPr>
        <w:t>فرزندشان با کمال سلامت در را باز کرد،چیزی نگفتند و به خانه‌ی خود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گذشت،خبری از مرگ جوان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یهودای پیامبر آمدند و سبب پرسیدند،یهودا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راز مطلب آگاهی ندارم،باید از حضرت حق بپرسم اگر راز مطلب گفته شود به شما 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یهودا از حضرت حق سبب پرسید،خطاب رسید شب عروسی هنگامی که خلوت شد و داماد و عروس برای غذا خوردن کنار هم نشستند،صدای ناله‌ای از بیرون شنیدند که صاحب ناله می‌گفت تهیدستم،دستم دچار بیماری فلج شده، امشب گرسنه مانده‌ام و چیزی برای خوردن نصیبم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یهودا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با شوق فراوان ظرف غذای خود را نزد آن تهیدست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می‌خواهی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تهیدست وقتی سیر شد سر به دیوار خانه گذاشت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عوضی ندارم به این جوان سخی مسلک و کریم دهم،تو به عوض این محبتی که در حق من کرد به عمرش بیفزا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صاحب دفتر محو و اثباتم، مرگ جوان را در آن شب از دفتر محو و حوادث تعلیقی محو کردم و هشتاد سال دیگر برای او ثبت نمودم</w:t>
      </w:r>
      <w:r>
        <w:rPr>
          <w:rFonts w:eastAsia="IRNazanin" w:cs="IRNazanin"/>
          <w:color w:val="111111"/>
          <w:sz w:val="28"/>
          <w:szCs w:val="28"/>
          <w:rtl w:val="true"/>
          <w:lang w:bidi="fa-IR"/>
        </w:rPr>
        <w:t>.</w:t>
      </w:r>
    </w:p>
    <w:p>
      <w:pPr>
        <w:pStyle w:val="Heading3"/>
        <w:numPr>
          <w:ilvl w:val="2"/>
          <w:numId w:val="1"/>
        </w:numPr>
        <w:rPr/>
      </w:pPr>
      <w:bookmarkStart w:id="335" w:name="__RefHeading___Toc1906581_211673320"/>
      <w:bookmarkStart w:id="336" w:name="_Toc124"/>
      <w:bookmarkEnd w:id="335"/>
      <w:r>
        <w:rPr>
          <w:rtl w:val="true"/>
        </w:rPr>
        <w:t>تبلیغ اخلاق با آراسته بودن به اخلاق</w:t>
      </w:r>
      <w:bookmarkEnd w:id="336"/>
    </w:p>
    <w:p>
      <w:pPr>
        <w:pStyle w:val="Heading4"/>
        <w:numPr>
          <w:ilvl w:val="3"/>
          <w:numId w:val="1"/>
        </w:numPr>
        <w:rPr/>
      </w:pPr>
      <w:bookmarkStart w:id="337" w:name="__RefHeading___Toc1906583_211673320"/>
      <w:bookmarkStart w:id="338" w:name="_Toc125"/>
      <w:bookmarkEnd w:id="337"/>
      <w:r>
        <w:rPr>
          <w:rtl w:val="true"/>
        </w:rPr>
        <w:t>اشاره</w:t>
      </w:r>
      <w:bookmarkEnd w:id="33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راهی برای تبلیغ حسنات اخلاقی بهتر و نافذتر از این نیست که خود انسان آراسته به حسنات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آنجا که عاشق زیبایی‌های ظاهر و زیبایی‌های معنوی هستند هنگامی که مکارم اخلاقی را در انسان ببینند و خود را عاری و خالی از آن مشاهده کنند نسبت به خود دچار نهیب وجدان و شرم و حیا می‌شوند و خلأ حسنات اخلاقی در وجودشان به آنان سخت و دشوار می‌آید و سبب می‌شود که به سوی زیبایی‌های اخلاقی که در غیر خود می‌بینند</w:t>
      </w:r>
      <w:bookmarkStart w:id="339" w:name="pg211_4428"/>
    </w:p>
    <w:p>
      <w:pPr>
        <w:pStyle w:val="BookText"/>
        <w:rPr/>
      </w:pPr>
      <w:bookmarkEnd w:id="339"/>
      <w:r>
        <w:rPr>
          <w:rFonts w:ascii="IRNazanin" w:hAnsi="IRNazanin" w:eastAsia="IRNazanin"/>
          <w:color w:val="111111"/>
          <w:sz w:val="28"/>
          <w:sz w:val="28"/>
          <w:szCs w:val="28"/>
          <w:rtl w:val="true"/>
          <w:lang w:bidi="fa-IR"/>
        </w:rPr>
        <w:t>و منافعش را در برخوردها و روابط ملاحظه می‌کنند روی آورند و آراسته به آن را الگو و اسوه‌ی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آراسته به ارزش‌های اخلاقی نباشد،و به تبلیغ آن در میان مردم بکوشد،برای دعوتش ارجی نخواهند نهاد و سخن و کلامش در کسی نفوذ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وقتی دعوت کننده‌ای را به زیورهای معنوی مزیّن ببینند سخنش را دلپذیر می‌یابند و کلامش را نافذ و مؤثّر حس می‌کنند و دعوتش را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در این زمینه روایت بسیار مهمی به این مضمون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کُونُوا دُعاةً لِلنّاسِ بِغَیْرِ ألْسِنَتِکُم،لِیَرَوْا مِنکُم الوَرَعَ وَ الاجتِهادَ وَ الصَّلاةَ وَ الخَیرَ فَإنَّ ذَلِک داعِیةٌ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 کنندگان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حسنات و مکارم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زبانتان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و اخلاق نیک خود مردم را به حقایق جذب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دامنی و کوشش در راه خدا و نماز و هر کار خیری را مشاهده کنند؛زیرا این واقعیات کشاننده‌ی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عرصه‌ی پاکی و اخلاق و کردار نیک است</w:t>
      </w:r>
      <w:r>
        <w:rPr>
          <w:rFonts w:eastAsia="IRNazanin" w:cs="IRNazanin"/>
          <w:color w:val="111111"/>
          <w:sz w:val="28"/>
          <w:szCs w:val="28"/>
          <w:rtl w:val="true"/>
          <w:lang w:bidi="fa-IR"/>
        </w:rPr>
        <w:t>).</w:t>
      </w:r>
    </w:p>
    <w:p>
      <w:pPr>
        <w:pStyle w:val="Heading4"/>
        <w:numPr>
          <w:ilvl w:val="3"/>
          <w:numId w:val="1"/>
        </w:numPr>
        <w:rPr/>
      </w:pPr>
      <w:bookmarkStart w:id="340" w:name="__RefHeading___Toc1906585_211673320"/>
      <w:bookmarkStart w:id="341" w:name="_Toc126"/>
      <w:bookmarkEnd w:id="340"/>
      <w:r>
        <w:rPr>
          <w:rtl w:val="true"/>
        </w:rPr>
        <w:t>بزرگترین معلم اخلاق</w:t>
      </w:r>
      <w:bookmarkEnd w:id="34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که مبلغ دین در میان مردم بود،علاوه بر این که عشق شدیدی به حسنات و مکارم داشت و از زشتی‌های اخلاق بسیار بسیار متنفّر بود،عملاً به همه‌ی حسنات و مکارم اخلاقی آراسته بود،و آراستگی‌اش به ارزش‌های اخلاقی سبب دین دار شدن مردم و تا اندازه‌ای آراسته شدنشان به حسنات</w:t>
      </w:r>
    </w:p>
    <w:p>
      <w:pPr>
        <w:pStyle w:val="BookText"/>
        <w:rPr/>
      </w:pPr>
      <w:r>
        <w:rPr>
          <w:rFonts w:ascii="IRNazanin" w:hAnsi="IRNazanin" w:eastAsia="IRNazanin"/>
          <w:color w:val="111111"/>
          <w:sz w:val="28"/>
          <w:sz w:val="28"/>
          <w:szCs w:val="28"/>
          <w:rtl w:val="true"/>
          <w:lang w:bidi="fa-IR"/>
        </w:rPr>
        <w:t>اخلاقی و ارزش‌های عملی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چنان شیفته‌ی مکارم و ارزش‌های اخلاقی بود که پیوسته از خدای مهربان می‌خواست او را به آداب نیک و محاسن اخلاق آراسته کند،و همیشه این دعا به زبان مبارکش با حال تضرّع و زاری جاری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حَسِّن خُلْقِی وَ اللّهمّ جَنّبنی مُنکرات أخلاق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اخلاقم را نیکو گردان،خدایا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زشتی‌های اخلاق برکنار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حسنات اخلاقی او و پاکی‌اش از زشتی‌های اخلاق در حدی بود که از اخلاق او تعبیر شد به این که خلق و خویش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خُلقُ رَسولُ اللّٰهِ القُرآن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پیامبر خدا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بزرگ در قرآن مجید اجرای عدالت را در همه‌ی امور و احسان به همگان و پرداخت مال به خویشان و صبر در برابر حوادث و استقامت‌ورزی در وظایف و عفو و گذشت و چشم‌پوشی و مهرورزی و دفع بدی را به نیکی و فرو خوردن خشم و روی گردانی از جاهلان و صله‌ی رحم و رفق و مدارا و رأفت و رحمت به دیگران را از او خواست؛و او هم با همه‌ی وجود خواسته‌های پروردگارش را عملی کرد تا جایی که خدا از اخلاقش به عنوان اخلاق عظیم یاد کرد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قلب مهربان و زبان نرم و ملکوتی و رفق و نرمی و مدارایش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خود آراسته به همه‌ی مکارم اخلاقی و فضایل معنوی و حسنات نفسی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bookmarkStart w:id="342" w:name="pg211_4432"/>
    </w:p>
    <w:p>
      <w:pPr>
        <w:pStyle w:val="BookText"/>
        <w:rPr/>
      </w:pPr>
      <w:bookmarkEnd w:id="342"/>
      <w:r>
        <w:rPr>
          <w:rFonts w:ascii="IRNazanin" w:hAnsi="IRNazanin" w:eastAsia="IRNazanin"/>
          <w:color w:val="111111"/>
          <w:sz w:val="28"/>
          <w:sz w:val="28"/>
          <w:szCs w:val="28"/>
          <w:rtl w:val="true"/>
          <w:lang w:bidi="fa-IR"/>
        </w:rPr>
        <w:t>طول بیست و سه سالی که در میان مردم بود بی‌وقفه و بدون خستگی بلکه در کمال نشاط و رغبت افراد و خانواده‌ها و جامعه را به آراسته شدن به مکارم اخلاقی سفارش کرد،و حتی زمینه‌ی آراسته‌شدنشان را نیز در آن محیط فراهم آورد؛زیرا برای حضرتش روشن و یقینی بود که امنیّت فرد و خانواده و جامعه و ظهور فضای اعتماد و صفا و سلامت و کرامت با مزیّن بودن مردم به حسنات اخلاقی میسّر است،و خلأ حسنات سبب ناامنی و اضطراب و دعوا و نزاع و فساد و تیره‌بختی و از هم گسستن روابط انسان‌ها و زن و شوهرها و نهادهای اجتماعی و موجب نابودی وحدت و یکپارچگی امت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که به عموم مردم در مسجد و در کوچه و بازار و در اجتماعات و حتی در میدان‌های جنگ و در مسیر سفرها آراسته شدن به حسنات اخلاقی را سفارش می‌کرد،از این که سفارش خود را در هر مکانی یا حتی در جای خلوتی متوجه یک فرد نماید امتناع نداشت</w:t>
      </w:r>
      <w:r>
        <w:rPr>
          <w:rFonts w:eastAsia="IRNazanin" w:cs="IRNazanin"/>
          <w:color w:val="111111"/>
          <w:sz w:val="28"/>
          <w:szCs w:val="28"/>
          <w:rtl w:val="true"/>
          <w:lang w:bidi="fa-IR"/>
        </w:rPr>
        <w:t>.</w:t>
      </w:r>
    </w:p>
    <w:p>
      <w:pPr>
        <w:pStyle w:val="Heading4"/>
        <w:numPr>
          <w:ilvl w:val="3"/>
          <w:numId w:val="1"/>
        </w:numPr>
        <w:rPr/>
      </w:pPr>
      <w:bookmarkStart w:id="343" w:name="__RefHeading___Toc1906587_211673320"/>
      <w:bookmarkStart w:id="344" w:name="_Toc127"/>
      <w:bookmarkEnd w:id="343"/>
      <w:r>
        <w:rPr>
          <w:rtl w:val="true"/>
        </w:rPr>
        <w:t>رسیدن به عرفان عملی در پرتو حسنات اخلاقی</w:t>
      </w:r>
      <w:bookmarkEnd w:id="344"/>
    </w:p>
    <w:p>
      <w:pPr>
        <w:pStyle w:val="BookText"/>
        <w:rPr/>
      </w:pPr>
      <w:r>
        <w:rPr>
          <w:rFonts w:ascii="IRNazanin" w:hAnsi="IRNazanin" w:eastAsia="IRNazanin"/>
          <w:color w:val="111111"/>
          <w:sz w:val="28"/>
          <w:sz w:val="28"/>
          <w:szCs w:val="28"/>
          <w:rtl w:val="true"/>
          <w:lang w:bidi="fa-IR"/>
        </w:rPr>
        <w:t>انتخاب روش پیامبر اکرم صلی الله علیه و آله و سلم چه در عمل و چه در گفتار و چه در اخلاق، در حقیقت انتخاب صراط مستقیم،و اجرای این حقایق با نیت پاک بندگی خدا و آراسته شدن به عرفان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واقعی در اسلام جز انسانی که پس از روشن بودن قلبش به نور ایمان آراسته به این حقایق است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عارفی که شیخ الرئیس ابن سینا در اشارات می‌گوید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خواستار حق اوّل است و فقط شیفته‌ی اوست نه چیز دیگر،و او را بر همه چیز ترجیح می‌دهد و از این جهت او را می‌پرستد؛زیرا فقط او را شایسته‌ی</w:t>
      </w:r>
    </w:p>
    <w:p>
      <w:pPr>
        <w:pStyle w:val="BookText"/>
        <w:rPr/>
      </w:pPr>
      <w:r>
        <w:rPr>
          <w:rFonts w:ascii="IRNazanin" w:hAnsi="IRNazanin" w:eastAsia="IRNazanin"/>
          <w:color w:val="111111"/>
          <w:sz w:val="28"/>
          <w:sz w:val="28"/>
          <w:szCs w:val="28"/>
          <w:rtl w:val="true"/>
          <w:lang w:bidi="fa-IR"/>
        </w:rPr>
        <w:t xml:space="preserve">پرستش می‌داند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انسانی است که قلبش تسلیم خدا و باور دارنده‌ی قیامت و مطیع فرامین خدا و رسول و آراسته به مکارم اخلاقی و فضایل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المتألّهین فیلسوف بزرگ اسلامی و عارف نامدار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قوّه‌ی عملیّه چهار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و پیرایش منش ظاهر،با به کار گرفتن قوانین آسمانی قرآن،مانند قیام به عبادات و کفّ نفس از مشتهیات ممنوعه که زمینه‌ی سازش روزه‌داری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کردن درون از عادت‌های زشت و بد و خلق و خوی ناپسند و پست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 نفس و روان با صورت‌های 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 و نیستی در ذات خود با ملاحظه‌ی جمال و جلال حضرت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 روایتی از رسول خدا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أخلصَ عَبد للّٰهِ أربعینَ صَباحاً إلَّا جَرَت یَنابِیعُ الحِکْمةِ مِن قَلبِه عَلی لِسانهِ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خود را به مدت چهل روز برای خدا خالص نمی‌کند،مگر این که چشمه‌های حکمت از دلش بر زبانش جاری می‌شود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خلوص،یقیناً خلوص نیّت و پاک کردن باطن از همه‌ی رذایل و پاکیزه کردن ظاهر از خبائث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عارف نامدار در این زمینه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باشد اهل ایمان ای عزیز پاک دارد چار چیز از چار چیز</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ریا اوّل زبان را پاک دار</w:t>
      </w:r>
      <w:bookmarkStart w:id="345" w:name="pg211_4438"/>
    </w:p>
    <w:p>
      <w:pPr>
        <w:pStyle w:val="Heading2"/>
        <w:numPr>
          <w:ilvl w:val="1"/>
          <w:numId w:val="1"/>
        </w:numPr>
        <w:rPr/>
      </w:pPr>
      <w:bookmarkStart w:id="346" w:name="__RefHeading___Toc1906589_211673320"/>
      <w:bookmarkStart w:id="347" w:name="_Toc128"/>
      <w:bookmarkEnd w:id="345"/>
      <w:bookmarkEnd w:id="346"/>
      <w:r>
        <w:rPr>
          <w:rtl w:val="true"/>
        </w:rPr>
        <w:t>بخش هشتم تعالیم اخلاقی حیات بخش پیامبر اسلام صلی الله علیه و آله و سلم</w:t>
      </w:r>
      <w:bookmarkEnd w:id="347"/>
    </w:p>
    <w:p>
      <w:pPr>
        <w:pStyle w:val="Heading3"/>
        <w:numPr>
          <w:ilvl w:val="2"/>
          <w:numId w:val="1"/>
        </w:numPr>
        <w:rPr/>
      </w:pPr>
      <w:bookmarkStart w:id="348" w:name="__RefHeading___Toc1906591_211673320"/>
      <w:bookmarkStart w:id="349" w:name="_Toc129"/>
      <w:bookmarkEnd w:id="348"/>
      <w:r>
        <w:rPr>
          <w:rtl w:val="true"/>
        </w:rPr>
        <w:t>اشاره</w:t>
      </w:r>
      <w:bookmarkEnd w:id="349"/>
    </w:p>
    <w:p>
      <w:pPr>
        <w:pStyle w:val="BookText"/>
        <w:rPr/>
      </w:pPr>
      <w:r>
        <w:rPr>
          <w:rFonts w:ascii="Amiri" w:hAnsi="Amiri" w:eastAsia="Amiri" w:cs="Amiri"/>
          <w:color w:val="111111"/>
          <w:sz w:val="28"/>
          <w:sz w:val="28"/>
          <w:szCs w:val="28"/>
          <w:rtl w:val="true"/>
          <w:lang w:bidi="ar-SA"/>
        </w:rPr>
        <w:t>وَ مَا آتَاکُمُ الرَّسُولُ فَخُذُوهُ</w:t>
      </w:r>
    </w:p>
    <w:p>
      <w:pPr>
        <w:pStyle w:val="BookText"/>
        <w:rPr/>
      </w:pPr>
      <w:r>
        <w:rPr>
          <w:rFonts w:ascii="Amiri" w:hAnsi="Amiri" w:eastAsia="Amiri" w:cs="Amiri"/>
          <w:color w:val="111111"/>
          <w:sz w:val="28"/>
          <w:sz w:val="28"/>
          <w:szCs w:val="28"/>
          <w:rtl w:val="true"/>
          <w:lang w:bidi="ar-SA"/>
        </w:rPr>
        <w:t>وَ مَا نَهَاکُمْ عَنْهُ فَانتَهُوا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bookmarkStart w:id="350" w:name="pg211_4440"/>
    </w:p>
    <w:p>
      <w:pPr>
        <w:pStyle w:val="Heading3"/>
        <w:numPr>
          <w:ilvl w:val="2"/>
          <w:numId w:val="1"/>
        </w:numPr>
        <w:rPr/>
      </w:pPr>
      <w:bookmarkStart w:id="351" w:name="__RefHeading___Toc1906593_211673320"/>
      <w:bookmarkStart w:id="352" w:name="_Toc130"/>
      <w:bookmarkEnd w:id="350"/>
      <w:bookmarkEnd w:id="351"/>
      <w:r>
        <w:rPr>
          <w:rtl w:val="true"/>
        </w:rPr>
        <w:t>وصایای پیامبر صلی الله علیه و آله و سلم به ابو ذر</w:t>
      </w:r>
      <w:bookmarkEnd w:id="352"/>
    </w:p>
    <w:p>
      <w:pPr>
        <w:pStyle w:val="Heading4"/>
        <w:numPr>
          <w:ilvl w:val="3"/>
          <w:numId w:val="1"/>
        </w:numPr>
        <w:rPr/>
      </w:pPr>
      <w:bookmarkStart w:id="353" w:name="__RefHeading___Toc1906595_211673320"/>
      <w:bookmarkStart w:id="354" w:name="_Toc131"/>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پیامبر عظیم الشأن اسلام جلوه‌ی اعلای اسما و صفات حق و مصداق اتم و اکمل عملی آیات قرآن و اسوه و سرمشق حسنات و مکارم اخلاقی برای جهانیان و آموزگاری بی‌نظیر و شخصیتی بی‌بدیل برای تعلیم و تربیت انسان‌ها تا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سفارشاتی که در زمینه‌های اخلاقی به ابو ذر غفاری دارند،گوشه‌ای از دریای بصیرت و علم و عقل و دانایی او به حقیقت و حاکی از دلسوزی برای بشریت و نشانه‌ای از دعوت انسان برای آراسته شدنش به کرامت و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دین و عالمان وارسته هم چون صدوق،دیلمی،علامه‌ی مجلسی با اسناد حدیثی خود از ابو ذر غفاری روایت کرده‌اند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أوصَانِی رَسولُ اللّٰهِ بِسبعٍ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أوصانِی أن أنظُرَ إلی مَن هُوَ دونِی وَ لا أنظر إلی مَن هُو فَوقِی،وَ أوصَانِی بِحُبِّ المَساکِینِ و الدُنُوِّ مِنهُم،و أوصانِی أن أقولَ الحقَّ وَ إن کَانَ مُرّاً،وَ أوصَانِی أن أصِل رَحِمی وَ إن أدبرت،و أوصانی أن لَا أخافُ فِی اللّٰه لَومَةَ لائِمٍ،وَ أوصَانِی أن أستَکثِرُ مِن قَولِ لَا حَولَ وَ لا قُوّةَ إلَّا بِاللّٰهِ العَلِیِ‌ّ العظیمِ؛فَإنّها مِن کَنوز الجَنّة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مرا به هفت خصلت سفارش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سفارش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w:t>
      </w:r>
      <w:bookmarkStart w:id="355" w:name="pg211_4444"/>
    </w:p>
    <w:p>
      <w:pPr>
        <w:pStyle w:val="BookText"/>
        <w:rPr/>
      </w:pPr>
      <w:bookmarkEnd w:id="355"/>
      <w:r>
        <w:rPr>
          <w:rFonts w:ascii="IRNazanin" w:hAnsi="IRNazanin" w:eastAsia="IRNazanin"/>
          <w:color w:val="111111"/>
          <w:sz w:val="28"/>
          <w:sz w:val="28"/>
          <w:szCs w:val="28"/>
          <w:rtl w:val="true"/>
          <w:lang w:bidi="fa-IR"/>
        </w:rPr>
        <w:t>مادی و مال و منال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پست‌تر و پایین‌تر از خودم نگاه کنم و از نظر به بالاتر از خود بپرهیزم؛و مرا سفارش کرد به بینوایان و تهیدستان عشق ورزم و به آنان نزدیک باشم؛و مرا سفارش کرد که حق را گویم گرچه تلخ باشد؛و مرا سفارش کرد که صله‌ی رحم کنم گرچه رحم من به من پشت کرده باشد؛و مرا سفارش کرد که در راه خدا و برای دین از ملامت ملامت کننده نترسم و مرا سفارش کرد که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گویم؛زیرا این ذکر از گنج‌های بهشت است</w:t>
      </w:r>
      <w:r>
        <w:rPr>
          <w:rFonts w:eastAsia="IRNazanin" w:cs="IRNazanin"/>
          <w:color w:val="111111"/>
          <w:sz w:val="28"/>
          <w:szCs w:val="28"/>
          <w:rtl w:val="true"/>
          <w:lang w:bidi="fa-IR"/>
        </w:rPr>
        <w:t>.</w:t>
      </w:r>
    </w:p>
    <w:p>
      <w:pPr>
        <w:pStyle w:val="Heading4"/>
        <w:numPr>
          <w:ilvl w:val="3"/>
          <w:numId w:val="1"/>
        </w:numPr>
        <w:rPr/>
      </w:pPr>
      <w:bookmarkStart w:id="356" w:name="__RefHeading___Toc1906597_211673320"/>
      <w:bookmarkStart w:id="357" w:name="_Toc132"/>
      <w:bookmarkEnd w:id="356"/>
      <w:r>
        <w:rPr/>
        <w:t>1</w:t>
      </w:r>
      <w:r>
        <w:rPr>
          <w:rtl w:val="true"/>
        </w:rPr>
        <w:t>-</w:t>
      </w:r>
      <w:r>
        <w:rPr>
          <w:rtl w:val="true"/>
        </w:rPr>
        <w:t>نظر به ما دون و چشم پوشی از نظر به ما فوق</w:t>
      </w:r>
      <w:bookmarkEnd w:id="357"/>
    </w:p>
    <w:p>
      <w:pPr>
        <w:pStyle w:val="BookText"/>
        <w:rPr/>
      </w:pPr>
      <w:r>
        <w:rPr>
          <w:rFonts w:ascii="IRNazanin" w:hAnsi="IRNazanin" w:eastAsia="IRNazanin"/>
          <w:color w:val="111111"/>
          <w:sz w:val="28"/>
          <w:sz w:val="28"/>
          <w:szCs w:val="28"/>
          <w:rtl w:val="true"/>
          <w:lang w:bidi="fa-IR"/>
        </w:rPr>
        <w:t>چنین حالتی که از سفارشات بسیار مهم پیامبر است و در هر فرصتی مردم را به آن توجه داده‌اند،اگر با تمرین در باطن انسان تحقق یابد،انسان را به عرصه‌گاه قناعت و شکرگزاری می‌کشاند و از هجوم حرص و طمع که محصول تلخ چشم هم چشمی است در مصونیت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بنا به فرموده‌ی قرآن مجید به خاطر مصالحی از نظر رزق و روزی و مال و منال یا در وسعت و گشایشند یا در مضیقه و تنگی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مرتبه‌ای از امور مادی هستی برای این که سپاسگزار خدا باشی و قدر نعمت‌های او را بدانی و به داده‌ی حق که بر اساس مصلحت و حکمت است قانع باشی،به ما دون خود بنگر و از چشم دوختن به ما فوق خویش چشم بپوش؛زیرا هنگامی که در امور مادّی به ما فوق خود چشم بدوزی،دیو حرص و آز و شیطان، طمع و زیاده خواهی تو را وادار می‌کند که همه‌ی همّ و غمّ و فکر و اندیشه‌ی خود را در به دست آوردن متاع دنیا و مال و ثروت به کار گیری تا با ما فوق خود مساوی و برابر شوی،یا از او پیشی گیری؛و اگر در این زمینه نتوانی از راه</w:t>
      </w:r>
    </w:p>
    <w:p>
      <w:pPr>
        <w:pStyle w:val="BookText"/>
        <w:rPr/>
      </w:pPr>
      <w:r>
        <w:rPr>
          <w:rFonts w:ascii="IRNazanin" w:hAnsi="IRNazanin" w:eastAsia="IRNazanin"/>
          <w:color w:val="111111"/>
          <w:sz w:val="28"/>
          <w:sz w:val="28"/>
          <w:szCs w:val="28"/>
          <w:rtl w:val="true"/>
          <w:lang w:bidi="fa-IR"/>
        </w:rPr>
        <w:t xml:space="preserve">مشروع این راه را بپیمایی بی‌تردید تو را در راه نامشروع می‌اندازد تا با غارت مال مردم و رشوه و غصب و پایمال کردن حقوق دیگران خود را با ما فوق خود برابر و یکسان 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در این زمینه به ما دون خود بنگری که در چه مضیقه و تنگی کمر شکنی قرار دارد،و برای لقمه نانی و به دست آوردن آنچه برای زندگی اولیه لازم دارد چه رنج و زحمتی را متحمل می‌شود و چه مشکلاتی را بر خود هموار می‌نماید،به آنچه در اختیار داری و تا حدی زندگی تو و خانواده‌ات را اداره می‌کند و از بسیاری از مشکلات و سختی‌ها در امانی،قناعت می‌ورزی و به شکرگزاری و سپاس خدا برمی‌خیزی و از هیجانات روحی و عصبی به سلامت می‌مانی،و از بسیاری از گناهان که در این مسیر به ناچار پیش می‌آید در مصونیت قرار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این زمینه در سوره‌ی حجر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تَمُدَّنَّ عَیْنَیْکَ إِلیٰ مٰا مَتَّعْنٰا بِهِ أَزْوٰاجاً مِنْهُمْ</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دیده‌ی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رغبت و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از نعمت‌های مادی به گروه‌هایی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ناسپاسان و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داده‌ایم مینداز</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نعمت‌های مادّی اموری ناپایدارند،سختی‌هایی که از آنها به انسان به</w:t>
      </w:r>
    </w:p>
    <w:p>
      <w:pPr>
        <w:pStyle w:val="BookText"/>
        <w:rPr/>
      </w:pPr>
      <w:r>
        <w:rPr>
          <w:rFonts w:ascii="IRNazanin" w:hAnsi="IRNazanin" w:eastAsia="IRNazanin"/>
          <w:color w:val="111111"/>
          <w:sz w:val="28"/>
          <w:sz w:val="28"/>
          <w:szCs w:val="28"/>
          <w:rtl w:val="true"/>
          <w:lang w:bidi="fa-IR"/>
        </w:rPr>
        <w:t>شکل‌های مختلف می‌رسد کم نیست،حفظ و نگاهداریش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هجوم هم و غم و اندوه و غصه می‌باشد،مگر این که از راه حلال به دست آید و در راه خیر برای تبدیل شدنش به توشه‌ی آخرت مصرف شود؛بنابراین به خودی خود چیز باارزشی نیست که دیده میل و رغبت تو را به جانب خود جلب کند و در برابر نعمت‌های عظیم معنوی قابل ارزش و اهمیت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سوره‌ی طه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تَمُدَّنَّ عَیْنَیْکَ إِلیٰ مٰا مَتَّعْنٰا بِهِ أَزْوٰاجاً مِنْهُمْ زَهْرَةَ الْحَیٰاةِ الدُّنْیٰا لِنَفْتِنَهُمْ فِیهِ وَ رِزْقُ رَبِّکَ خَیْرٌ وَ أَبْقیٰ</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رغبت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نعمت‌های مادی که به گروه‌هایی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و ناسپاسان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داده‌ایم باز مگشا،اینها شکوفه‌های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پرپر شدنی و از دست رفتنی و زودگذر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بیازماییم؛و آنچه پروردگارت به تو روزی داده است برای تو بهتر و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افراد تنگ نظری که همواره مراقب این و آن هستند که اینان چه دارند و آنان چه دارند و مرتباً وضع مادی خود را با دیگران مقایسه می‌کنند و از کمبودهای مادی در این مقایسه رنج می‌برند،هرچند آنان که مورد چشم هم چشمی اینانند آن امکانات را به بهای از دست دادن ارزش انسانی و استقلال شخصیت به دست آورده باشند،در زندگی شکست خورده و سرخورده می‌باشند؛چرا که به خاطر نظر به زندگی دیگران از زندگی خود راضی نخواهند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طرز تفکر که نشانه‌ی عدم رشد کافی و احساس حقارت درونی و کمبود</w:t>
      </w:r>
      <w:bookmarkStart w:id="358" w:name="pg211_4450"/>
    </w:p>
    <w:p>
      <w:pPr>
        <w:pStyle w:val="BookText"/>
        <w:rPr/>
      </w:pPr>
      <w:bookmarkEnd w:id="358"/>
      <w:r>
        <w:rPr>
          <w:rFonts w:ascii="IRNazanin" w:hAnsi="IRNazanin" w:eastAsia="IRNazanin"/>
          <w:color w:val="111111"/>
          <w:sz w:val="28"/>
          <w:sz w:val="28"/>
          <w:szCs w:val="28"/>
          <w:rtl w:val="true"/>
          <w:lang w:bidi="fa-IR"/>
        </w:rPr>
        <w:t>همت است،یکی از عوامل مؤثر عقب‌ماندگی در زندگی حتی در زندگی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خود احساس شخصیت می‌کند به جای این که گرفتار چنین مقایسه‌ی زشت و رنج‌آوری شود،نیروی فکری و جسمانی خود را در راه رشد و ترقی خویش به کار می‌گیرد و به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نظر استعداد و قدرت و همت چیزی از دیگران کم ندارم و دلیلی ندارد که نتوانم از آنان پیشرفت بیشتری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چرا چشم به مال و مقام آنان بدوزم من خودم بهتر و بیشتر تولید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زندگی مادّی هدف و همّت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آن را می‌خواهد ولی تا آنجا که به معنویت او کمک کند؛و به دنبال آن می‌رود،اما تا جایی که استقلال و آزادگی او را حفظ نماید،نه حریصانه به دنبال آن می‌دود و نه همه چیزش را با آن مبادله می‌کند که این مبادله‌ی آزاد مردان و بندگان خدا نیست،و نه به صورتی زندگی می‌کند که نیازمند و محتاج دیگران گردد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اسلام صلی الله علیه و آله و سلم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رَمی بِبَصَرِه مَا فِی یَدِ غَیرِهِ کَثُرَ هَمُّه وَ لَم یَشْفِ غَیظُه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دیده‌ی خود را به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دیگران است بدوزد همواره اندوهناک و غمگین خواهد بود و آتش خشم در دلش فرو نخواهد نشست</w:t>
      </w:r>
      <w:r>
        <w:rPr>
          <w:rFonts w:eastAsia="IRNazanin" w:cs="IRNazanin"/>
          <w:color w:val="111111"/>
          <w:sz w:val="28"/>
          <w:szCs w:val="28"/>
          <w:rtl w:val="true"/>
          <w:lang w:bidi="fa-IR"/>
        </w:rPr>
        <w:t>.</w:t>
      </w:r>
    </w:p>
    <w:p>
      <w:pPr>
        <w:pStyle w:val="Heading4"/>
        <w:numPr>
          <w:ilvl w:val="3"/>
          <w:numId w:val="1"/>
        </w:numPr>
        <w:rPr/>
      </w:pPr>
      <w:bookmarkStart w:id="359" w:name="__RefHeading___Toc1906599_211673320"/>
      <w:bookmarkStart w:id="360" w:name="_Toc133"/>
      <w:bookmarkEnd w:id="359"/>
      <w:r>
        <w:rPr/>
        <w:t>2</w:t>
      </w:r>
      <w:r>
        <w:rPr>
          <w:rtl w:val="true"/>
        </w:rPr>
        <w:t>-</w:t>
      </w:r>
      <w:r>
        <w:rPr>
          <w:rtl w:val="true"/>
        </w:rPr>
        <w:t>عشق ورزی به تهیدستان و فقیران</w:t>
      </w:r>
      <w:bookmarkEnd w:id="360"/>
    </w:p>
    <w:p>
      <w:pPr>
        <w:pStyle w:val="Heading5"/>
        <w:numPr>
          <w:ilvl w:val="4"/>
          <w:numId w:val="1"/>
        </w:numPr>
        <w:rPr/>
      </w:pPr>
      <w:bookmarkStart w:id="361" w:name="__RefHeading___Toc1906601_211673320"/>
      <w:bookmarkStart w:id="362" w:name="_Toc134"/>
      <w:bookmarkEnd w:id="361"/>
      <w:r>
        <w:rPr>
          <w:rtl w:val="true"/>
        </w:rPr>
        <w:t>اشاره</w:t>
      </w:r>
      <w:bookmarkEnd w:id="36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اولیای خدا و عارفان معارف و عابدان زاهد و شیداییان واله</w:t>
      </w:r>
    </w:p>
    <w:p>
      <w:pPr>
        <w:pStyle w:val="BookText"/>
        <w:rPr/>
      </w:pPr>
      <w:r>
        <w:rPr>
          <w:rFonts w:ascii="IRNazanin" w:hAnsi="IRNazanin" w:eastAsia="IRNazanin"/>
          <w:color w:val="111111"/>
          <w:sz w:val="28"/>
          <w:sz w:val="28"/>
          <w:szCs w:val="28"/>
          <w:rtl w:val="true"/>
          <w:lang w:bidi="fa-IR"/>
        </w:rPr>
        <w:t>و مجذوبان عاشق در میان تهیدستان و فقیرانند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نباید به احدی از این طایفه به چشم حقارت نظر کرد،بلکه باید ادب و احترام و خوش‌اخلاقی و نیک رفتاری را نسبت به آنان رعایت نمود و آنان را از خود برتر و بهتر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گروهی هستند که خدای مهربان در قرآن مجید از آنان به خوبی یاد کرده و بزرگشان دانسته و پیامبرش را به احترام آنان فرمان اکید داده است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اینان چهره‌های معنوی وارسته و والایی هستند که خدای بزرگ پیامبرش را به بودن با آنان امر می‌کند و اجازه نمی‌دهد به خاطر چیزی و کسی دست از آنان بردارد و روی از آنان بگرداند </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خدای عزیز شب معراج به پیامبرش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برای خدا محبت به تهیدستان و فقیران و نزدیک شدن به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تهیدستان و فقیران کیانند ؟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کم راضی‌اند و بر گرسنگی صابرند و بر آسانی شاکرند،از گرسنگی و تشنگی خود شکایت نمی‌کنند و دروغ نمی‌گویند و بر پروردگارشان خشمگین نمی‌شوند و بر آنچه از دستشان رفته اندوه نمی‌خورند و به آنچه به آنان داده شده شاد نمی‌گردند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من محبت به تهیدستان و فقیران است،پس به آنان نزدیک شو و نشستن آنان را به خود نزدیک گردان تا به تو نزدیک شوم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bookmarkStart w:id="363" w:name="pg211_4454"/>
    </w:p>
    <w:p>
      <w:pPr>
        <w:pStyle w:val="BookText"/>
        <w:rPr/>
      </w:pPr>
      <w:bookmarkEnd w:id="363"/>
      <w:r>
        <w:rPr>
          <w:rFonts w:ascii="IRNazanin" w:hAnsi="IRNazanin" w:eastAsia="IRNazanin"/>
          <w:color w:val="111111"/>
          <w:sz w:val="28"/>
          <w:sz w:val="28"/>
          <w:szCs w:val="28"/>
          <w:rtl w:val="true"/>
          <w:lang w:bidi="fa-IR"/>
        </w:rPr>
        <w:t>نشست و برخاست با فقیران،به خانه‌ی آنان رفتن،با آنان عاشقانه معاشرت کردن،و به آنان محبت ورزیدن،آلودگی کبر را از قلب می‌زداید و نقش زیبای تواضع را بر صفحه‌ی جان صورت‌گری می‌کند و بیماری نخوت و خودبینی و فخرفروشی را درمان می‌کند و راه رسیدن به فیوضات الهی را هموار می‌نماید و نهایتاً انسان را محبوب خدا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رحمت پروردگار محرومند و از اخلاق پیامبران و امامان دورند و درونی آلوده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نشست و برخاست با فقیران امتناع می‌ورزند و از نزدیک شدن به تهیدستان و افتادگان دوری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خانه‌ی آنان به روی اینان که گاهی در میانشان اهل اللّٰه هستند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خودخواهان مغرور و آلودگانی که نشست و برخاست با فقیران و محبت ورزیدن به آنان را برای خود ننگ و عار می‌دانند گویا خبر ندارند که پیامبر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یَدخُلُ الجَنّةَ مَن کَانَ فِی قَلْبِهِ مِثقالُ حَبّةٍ مِن خَردَلٍ مِنْ کِبْرٍ</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در دلش به وزن دانه‌ی خردلی از کبر است وارد بهشت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گویا نمی‌دانند که گاهی بندگان خاص خدا و عباد روشن ضمیر حق در میان این طایفه‌اند که از هر جهت قابل احترامند</w:t>
      </w:r>
      <w:r>
        <w:rPr>
          <w:rFonts w:eastAsia="IRNazanin" w:cs="IRNazanin"/>
          <w:color w:val="111111"/>
          <w:sz w:val="28"/>
          <w:szCs w:val="28"/>
          <w:rtl w:val="true"/>
          <w:lang w:bidi="fa-IR"/>
        </w:rPr>
        <w:t>.</w:t>
      </w:r>
    </w:p>
    <w:p>
      <w:pPr>
        <w:pStyle w:val="Heading5"/>
        <w:numPr>
          <w:ilvl w:val="4"/>
          <w:numId w:val="1"/>
        </w:numPr>
        <w:rPr/>
      </w:pPr>
      <w:bookmarkStart w:id="364" w:name="__RefHeading___Toc1906603_211673320"/>
      <w:bookmarkStart w:id="365" w:name="_Toc135"/>
      <w:bookmarkEnd w:id="364"/>
      <w:r>
        <w:rPr>
          <w:rtl w:val="true"/>
        </w:rPr>
        <w:t>داستان جنید بغدادی و مسکین</w:t>
      </w:r>
      <w:bookmarkEnd w:id="36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مسجدی شدم،فردی را دیدم که به مردم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امکان حل مشکل من برای شما فراهم است مشکلم را حل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دلم گذشت</w:t>
      </w:r>
      <w:bookmarkStart w:id="366" w:name="pg211_4456"/>
    </w:p>
    <w:p>
      <w:pPr>
        <w:pStyle w:val="BookText"/>
        <w:rPr/>
      </w:pPr>
      <w:bookmarkEnd w:id="366"/>
      <w:r>
        <w:rPr>
          <w:rFonts w:ascii="IRNazanin" w:hAnsi="IRNazanin" w:eastAsia="IRNazanin"/>
          <w:color w:val="111111"/>
          <w:sz w:val="28"/>
          <w:sz w:val="28"/>
          <w:szCs w:val="28"/>
          <w:rtl w:val="true"/>
          <w:lang w:bidi="fa-IR"/>
        </w:rPr>
        <w:t>که این بدبخت مفت خور و سربار مردم چهارچوب بدنش سالم است چرا از پی کاری نمی‌رود ؟</w:t>
      </w:r>
    </w:p>
    <w:p>
      <w:pPr>
        <w:pStyle w:val="BookText"/>
        <w:rPr/>
      </w:pPr>
      <w:r>
        <w:rPr>
          <w:rFonts w:ascii="IRNazanin" w:hAnsi="IRNazanin" w:eastAsia="IRNazanin"/>
          <w:color w:val="111111"/>
          <w:sz w:val="28"/>
          <w:sz w:val="28"/>
          <w:szCs w:val="28"/>
          <w:rtl w:val="true"/>
          <w:lang w:bidi="fa-IR"/>
        </w:rPr>
        <w:t>فردای آن روز کنار دجله آمدم،دیدم آن مرد سائل خرده سبزی‌هایی که مردم بالاتر از آن محل به آب می‌دهند از آب می‌گیرد و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چشمش به من افتاد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دیروز بدون دلیل و علت در باطنت از من غیبت کردی و مرا هدف سوء ظن قرار دادی،به خاطر این که باطنت را آلوده نمودی و خود را از رحمت خدا محروم کردی توبه کن،من گرچه چهارچوب بدنم سالم است ولی او خواسته که در چهارچوب تنگ مادی گرفتار باشم و این مطلب ربطی به تو ندارد که نسبت به آن قضاوت بی جا کنی من در عین تنگدستی و تهیدستی از پروردگارم راضی و خشنودم و کمترین گله و شکایتی از او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آری،در میان تهیدستان کسانی هستند که آنچه بر دل انسان می‌گذرد می‌خوانند،سپس آدمی را به حضرت حق و توبه‌ی از گناه راهنمایی می‌کنند</w:t>
      </w:r>
      <w:r>
        <w:rPr>
          <w:rFonts w:eastAsia="IRNazanin" w:cs="IRNazanin"/>
          <w:color w:val="111111"/>
          <w:sz w:val="28"/>
          <w:szCs w:val="28"/>
          <w:rtl w:val="true"/>
          <w:lang w:bidi="fa-IR"/>
        </w:rPr>
        <w:t>.</w:t>
      </w:r>
    </w:p>
    <w:p>
      <w:pPr>
        <w:pStyle w:val="Heading5"/>
        <w:numPr>
          <w:ilvl w:val="4"/>
          <w:numId w:val="1"/>
        </w:numPr>
        <w:rPr/>
      </w:pPr>
      <w:bookmarkStart w:id="367" w:name="__RefHeading___Toc1906605_211673320"/>
      <w:bookmarkStart w:id="368" w:name="_Toc136"/>
      <w:bookmarkEnd w:id="367"/>
      <w:r>
        <w:rPr>
          <w:rtl w:val="true"/>
        </w:rPr>
        <w:t>عزّت نفس زنی تهیدست</w:t>
      </w:r>
      <w:bookmarkEnd w:id="368"/>
    </w:p>
    <w:p>
      <w:pPr>
        <w:pStyle w:val="BookText"/>
        <w:rPr/>
      </w:pPr>
      <w:r>
        <w:rPr>
          <w:rFonts w:ascii="IRNazanin" w:hAnsi="IRNazanin" w:eastAsia="IRNazanin"/>
          <w:color w:val="111111"/>
          <w:sz w:val="28"/>
          <w:sz w:val="28"/>
          <w:szCs w:val="28"/>
          <w:rtl w:val="true"/>
          <w:lang w:bidi="fa-IR"/>
        </w:rPr>
        <w:t>دوستی داشتم که در صبر و متانت،جود و کرم و انجام کار خیر و به خصوص رسیدگی به تهیدستان،انسان کم نمونه‌ای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نسبت به فقرا و نیازمندان و سائلان و مشکل داران محبت فوق العاده‌ای داشت و جانب احترام و ادب را درباره‌ی آنان رعایت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واسطه‌ی یکی از دوستانم در یکی از محلات فقیرنشین قم به چند خانواده‌ی آبرومند در حدّ برطرف شدن نیازشان کمک می‌کردم و هر شب جمعه که به قم مشرف می‌شدم احوال آنان را به توسّط دوستم خبر می‌گرفتم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پنج‌شنبه‌ای در گوشه‌ی مسجد معروف به مسجد طباطبایی که وصل به حرم مطهر است و مخارج کاشی کاری آن را قبول کرده بودم به تماشای کار</w:t>
      </w:r>
      <w:bookmarkStart w:id="369" w:name="pg211_4459"/>
    </w:p>
    <w:p>
      <w:pPr>
        <w:pStyle w:val="BookText"/>
        <w:rPr/>
      </w:pPr>
      <w:bookmarkEnd w:id="369"/>
      <w:r>
        <w:rPr>
          <w:rFonts w:ascii="IRNazanin" w:hAnsi="IRNazanin" w:eastAsia="IRNazanin"/>
          <w:color w:val="111111"/>
          <w:sz w:val="28"/>
          <w:sz w:val="28"/>
          <w:szCs w:val="28"/>
          <w:rtl w:val="true"/>
          <w:lang w:bidi="fa-IR"/>
        </w:rPr>
        <w:t>اساتید هنرمند کاشی کار ایستاده بودم،زنی باوقار و متین سراغ مرا از یکی از خادمان حرم گرفت،خود را به او معرفی کردم،پولی بسیار اندک که شاید قیمت دو گرده‌ی نان بود به من داد،گفتم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شخصی که هر هفته به من کمک می‌کرد به زحمت نام شما را پرسیدم،من تا این هفته مستحق بودم،ولی تنها فرزند یتیمم این هفته از خدمت سربازی آمد و مردی محترم او را برای کار به حجره‌اش برد و حقوقی که برایش قرار داده کفاف هزینه‌ی ما را می‌کند و از شبی که فرزندم حقوقش را به خانه آورد من از استحقاق درآمدم و این پول اندک که از کمک شما نزد من مانده بود هزینه کردنش برای من شرعی نبود،به این خاطر به شما برگرداندم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آری،در میان تهیدستان و فقرا که خدای مهربان به همگان سفارش فرموده است به آنان محبت ورزند و پیامبر بزرگ به ابو ذر وصیت می‌کند که به آنان عشق بورز و نزدیکشان رو،چنین انسانهای باعزت و کرامتی هم یافت می‌شود</w:t>
      </w:r>
      <w:r>
        <w:rPr>
          <w:rFonts w:eastAsia="IRNazanin" w:cs="IRNazanin"/>
          <w:color w:val="111111"/>
          <w:sz w:val="28"/>
          <w:szCs w:val="28"/>
          <w:rtl w:val="true"/>
          <w:lang w:bidi="fa-IR"/>
        </w:rPr>
        <w:t>.</w:t>
      </w:r>
    </w:p>
    <w:p>
      <w:pPr>
        <w:pStyle w:val="Heading5"/>
        <w:numPr>
          <w:ilvl w:val="4"/>
          <w:numId w:val="1"/>
        </w:numPr>
        <w:rPr/>
      </w:pPr>
      <w:bookmarkStart w:id="370" w:name="__RefHeading___Toc1906607_211673320"/>
      <w:bookmarkStart w:id="371" w:name="_Toc137"/>
      <w:bookmarkEnd w:id="370"/>
      <w:r>
        <w:rPr>
          <w:rtl w:val="true"/>
        </w:rPr>
        <w:t>چهره‌ای برجسته و مؤمن در لباس باربری</w:t>
      </w:r>
      <w:bookmarkEnd w:id="371"/>
    </w:p>
    <w:p>
      <w:pPr>
        <w:pStyle w:val="BookText"/>
        <w:rPr/>
      </w:pPr>
      <w:r>
        <w:rPr>
          <w:rFonts w:ascii="IRNazanin" w:hAnsi="IRNazanin" w:eastAsia="IRNazanin"/>
          <w:color w:val="111111"/>
          <w:sz w:val="28"/>
          <w:sz w:val="28"/>
          <w:szCs w:val="28"/>
          <w:rtl w:val="true"/>
          <w:lang w:bidi="fa-IR"/>
        </w:rPr>
        <w:t>در حادثه‌ای عجیب در راه تبلیغ دین که شرحش مفصل است با مردی باربر و به اصطلاح گذشتگان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شدم که به خاطر حالات معنوی و چهره‌ی ملکوتی و اخلاق انسانی‌اش به او دلبستگی پیدا کردم تا جایی که اگر زمینه برایم فراهم بود هفته‌ای یک بار در منزلش که در حجره‌ای در یکی از مساجد قدیمی تهران بود به دست بوسش می‌رفتم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انسانی بود که در طول دوستی و آشنایی‌ام با او به این نتیجه رسیدم که بار امانتی که آسمان‌ها و زمین و کوه‌ها از حملش امتناع کردند او به درستی و سلامت آن بار امانت را بر دوش تکلیف حمل کرده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رابطه‌ی معنوی من با او تا زمان مرگش برقرار بود،از کسانی بود که وقتی خبر</w:t>
      </w:r>
    </w:p>
    <w:p>
      <w:pPr>
        <w:pStyle w:val="BookText"/>
        <w:rPr/>
      </w:pPr>
      <w:r>
        <w:rPr>
          <w:rFonts w:ascii="IRNazanin" w:hAnsi="IRNazanin" w:eastAsia="IRNazanin"/>
          <w:color w:val="111111"/>
          <w:sz w:val="28"/>
          <w:sz w:val="28"/>
          <w:szCs w:val="28"/>
          <w:rtl w:val="true"/>
          <w:lang w:bidi="fa-IR"/>
        </w:rPr>
        <w:t>درگذشتش را شنیدم بسیار بر من سنگین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علاقه‌ی عجیبی به اهل بیت علیهم السلام بخصوص حضرت سید الشهداء علیه السلام داشت،و با دعا و قرآن انسی شگفت داشت،تا جایی که هر سه روز یک‌بار قرآن را از ابتدا تا انتها با توجه و حال قرائت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جلسات کمیل شرکت می‌کرد،بودن او را غنیمت و برکت می‌دانستم و برایم روشن بود که حال تضرّع و زاری و گریه‌ی شدید او عامل جلب رحمت خدا نسبت به آن مجلس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حالی که بیش از نود سال از عمرش گذشته بود با نشاطی فوق العاده برای باربری بیرون می‌رفت و بار مردم را با مزدی عادلانه جابه جا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پول باربری در کمال قناعت زندگی خود را اداره می‌نمود و ما زاد آن را به مردی کاسب که دارای چهار فرزند بود و درآمدش با هزینه‌اش مساوی نبود می‌پرداخت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 کاسب هم خودش محترم است و هم همسرش از خانواده‌ای معتبر است و من طاقت ندارم که این مرد برای مخارج زندگی‌اش شرمنده‌ی همسر و فرزندانش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باز هم مازادی از مال دنیا نصیبش می‌شد در راه خدا انفاق می‌کرد و به این عمل راضی و خوشنود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مجموعه‌ی اثاث و وسایل زندگی‌اش در حدی بود که انسان با دیدن آن به یاد مسیح و زاهدان واقعی دنیا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صدایی خوش برخوردار بود،تا جایی که مردم از شنیدن اذان و دعا و مناجات و قرآن خواندنش لذت می‌بردند،و هرگاه در جلسات حضور نداشت احساس می‌کردند گوهری قیمتی را گم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مصداق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سعیداً و مات سعیداً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با غرق بودن در معنویت و حسنات اخلاقی می‌زیست و از طرف</w:t>
      </w:r>
      <w:bookmarkStart w:id="372" w:name="pg211_4463"/>
    </w:p>
    <w:p>
      <w:pPr>
        <w:pStyle w:val="BookText"/>
        <w:rPr/>
      </w:pPr>
      <w:bookmarkEnd w:id="372"/>
      <w:r>
        <w:rPr>
          <w:rFonts w:ascii="IRNazanin" w:hAnsi="IRNazanin" w:eastAsia="IRNazanin"/>
          <w:color w:val="111111"/>
          <w:sz w:val="28"/>
          <w:sz w:val="28"/>
          <w:szCs w:val="28"/>
          <w:rtl w:val="true"/>
          <w:lang w:bidi="fa-IR"/>
        </w:rPr>
        <w:t>دیگر امور دنیای خود را با باربری اداره می‌کرد و سربار کسی نبود و با این همه ما زاد مال به دست آمده را در راه خدا هزینه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تمام دوران زندگی‌اش با این که از سواد چندانی برخوردار نبود ولی با کسب معلوماتی که از طریق مجالس مذهبی و نشست و برخاست با عالمان داشت،سعی کرد در اخلاق و رفتار و منش و کردار شیعه‌ی حقیقی امیر مؤمنان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نور معرفت در دل صفا را ننگری</w:t>
      </w:r>
    </w:p>
    <w:p>
      <w:pPr>
        <w:pStyle w:val="Heading4"/>
        <w:numPr>
          <w:ilvl w:val="3"/>
          <w:numId w:val="1"/>
        </w:numPr>
        <w:rPr/>
      </w:pPr>
      <w:bookmarkStart w:id="373" w:name="__RefHeading___Toc1906609_211673320"/>
      <w:bookmarkStart w:id="374" w:name="_Toc138"/>
      <w:bookmarkEnd w:id="373"/>
      <w:r>
        <w:rPr/>
        <w:t>3</w:t>
      </w:r>
      <w:r>
        <w:rPr>
          <w:rtl w:val="true"/>
        </w:rPr>
        <w:t>-</w:t>
      </w:r>
      <w:r>
        <w:rPr>
          <w:rtl w:val="true"/>
        </w:rPr>
        <w:t>حق گویی</w:t>
      </w:r>
      <w:bookmarkEnd w:id="374"/>
    </w:p>
    <w:p>
      <w:pPr>
        <w:pStyle w:val="Heading5"/>
        <w:numPr>
          <w:ilvl w:val="4"/>
          <w:numId w:val="1"/>
        </w:numPr>
        <w:rPr/>
      </w:pPr>
      <w:bookmarkStart w:id="375" w:name="__RefHeading___Toc1906611_211673320"/>
      <w:bookmarkStart w:id="376" w:name="_Toc139"/>
      <w:bookmarkEnd w:id="375"/>
      <w:r>
        <w:rPr>
          <w:rtl w:val="true"/>
        </w:rPr>
        <w:t>اشاره</w:t>
      </w:r>
      <w:bookmarkEnd w:id="37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ممکن است هجوم باطل و فرهنگ‌های شیطانی به یک فرد یا به یک خانواده یا به یک جامعه میان آنان و حق جدایی اندازد،و پس از مدتی حق را از یاد آنان ببرد،یا ممکن است ستمگری برای ارضای هوا و هوس خود زمینه‌ای فراهم آورد که سبب پنهان ماندن حق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پیش آمدهایی بر مؤمن واجب است حق را اظهار کند و نقاب از چهره‌ی حقیقت برکشد تا بی‌خبری یا بی‌خبرانی از خواب بیدار شوند،یا گمراهی یا گمراهانی هدایت گردند،یا واقعیتی از اسارت نجات یابد و باطلی کوبیده شود و ملتی از خطر وسوسه‌ها و اغواگری‌های اهل باطل برهند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اگر حق‌گو احساس کند که با گفتن حق و اظهار حقیقت،تلخی و دشواری و زیان و خسارت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سنگین و قابل 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وارد می‌شود باز هم به فرموده‌ی پیامبر اسلام باید حق را بگوید و از اظهار حقیقت امتناع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گویی چراغ دین را در میان مردم روشن نگاه می‌دارد و تکالیف و وظایف الهی را به مردم می‌رساند و یاران شیطان را ضعیف و ناتوان می‌نماید و به یاران خدا اضافه می‌کند و به آنان قدرت و نیرو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روایات بسیار مهمی از پیامبر و اهل بیت بزرگوارش در کتاب‌های معتبر حدیث آمده که به برخی از آن روایات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أتقَی النّاسِ مَن قَال الحَقَّ فِیمَا لَه وَ عَلیهِ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پرهیزکارترین مردم کسی است که در آنچه به سود او و زیان اوست حق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الحَقَّ وَ لَو عَلی نَفْسِکَ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بگو،گرچه به زیان خودت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هُمْ أقرَبُ الخَلْقِ إلَی اللّٰهِ عَزَّ وَ جَلَّ یَومَ القِیامَةِ حَتّی یَفرُغَ مِنَ الحِسابِ</w:t>
      </w:r>
      <w:r>
        <w:rPr>
          <w:rFonts w:eastAsia="Amiri" w:cs="Amiri" w:ascii="Amiri" w:hAnsi="Amiri"/>
          <w:color w:val="111111"/>
          <w:sz w:val="28"/>
          <w:szCs w:val="28"/>
          <w:rtl w:val="true"/>
          <w:lang w:bidi="ar-SA"/>
        </w:rPr>
        <w:t>...</w:t>
      </w:r>
      <w:bookmarkStart w:id="377" w:name="pg211_4467"/>
    </w:p>
    <w:p>
      <w:pPr>
        <w:pStyle w:val="BookText"/>
        <w:rPr/>
      </w:pPr>
      <w:bookmarkEnd w:id="377"/>
      <w:r>
        <w:rPr>
          <w:rFonts w:ascii="Amiri" w:hAnsi="Amiri" w:eastAsia="Amiri" w:cs="Amiri"/>
          <w:color w:val="111111"/>
          <w:sz w:val="28"/>
          <w:sz w:val="28"/>
          <w:szCs w:val="28"/>
          <w:rtl w:val="true"/>
          <w:lang w:bidi="ar-SA"/>
        </w:rPr>
        <w:t xml:space="preserve">وَ رجلٌ قَال الحَقِّ فِیما عَلَیهِ وَلَه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نفرند که نزدیک‌ترین خلق به خدای عز و جل در قیامت‌اند تا حساب پایان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آنان مردی است که در آنچه به زیان و سودش بود حق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حَقِیقَةِ الإیمانِ أنْ تُؤثِرَ الحَقُّ وَ إن ضَرَّکَ عَلَی البَاطِل وَ إن نَفَعَکَ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از حقیقت ایمان است که حق را گرچه به تو زیان رساند بر باطل ترجیح دهی گرچه به تو سود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أفضلُ الجِهادِ کَلمةُ حقٍّ عِندَ سُلطانٍ جائِرٍ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جهاد بیان حق نزد پادشاه ستمکار است</w:t>
      </w:r>
      <w:r>
        <w:rPr>
          <w:rFonts w:eastAsia="IRNazanin" w:cs="IRNazanin"/>
          <w:color w:val="111111"/>
          <w:sz w:val="28"/>
          <w:szCs w:val="28"/>
          <w:rtl w:val="true"/>
          <w:lang w:bidi="fa-IR"/>
        </w:rPr>
        <w:t>.</w:t>
      </w:r>
    </w:p>
    <w:p>
      <w:pPr>
        <w:pStyle w:val="Heading5"/>
        <w:numPr>
          <w:ilvl w:val="4"/>
          <w:numId w:val="1"/>
        </w:numPr>
        <w:rPr/>
      </w:pPr>
      <w:bookmarkStart w:id="378" w:name="__RefHeading___Toc1906613_211673320"/>
      <w:bookmarkStart w:id="379" w:name="_Toc140"/>
      <w:bookmarkEnd w:id="378"/>
      <w:r>
        <w:rPr>
          <w:rtl w:val="true"/>
        </w:rPr>
        <w:t>حضرت یحیی و حق گویی</w:t>
      </w:r>
      <w:bookmarkEnd w:id="37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مورّخان مسلمان و نیز منابع معروف مسیحی جریان جگر خراش شهادت حضرت یحیی را به خاطر بیان حق و اظهار حقیقت بر ضد طاغوت زمان خود دانسته‌اند و چنین بازگو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قربانی روابط نامشروع طاغوت زمان خود با یکی از محارم خویش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که هیردویس پادشاه هوسباز فلسطین عاشق هیرودیا دختر برادر خود شد و زیبایی</w:t>
      </w:r>
      <w:bookmarkStart w:id="380" w:name="pg211_4469"/>
    </w:p>
    <w:p>
      <w:pPr>
        <w:pStyle w:val="BookText"/>
        <w:rPr/>
      </w:pPr>
      <w:bookmarkEnd w:id="380"/>
      <w:r>
        <w:rPr>
          <w:rFonts w:ascii="IRNazanin" w:hAnsi="IRNazanin" w:eastAsia="IRNazanin"/>
          <w:color w:val="111111"/>
          <w:sz w:val="28"/>
          <w:sz w:val="28"/>
          <w:szCs w:val="28"/>
          <w:rtl w:val="true"/>
          <w:lang w:bidi="fa-IR"/>
        </w:rPr>
        <w:t xml:space="preserve">وی دل او را در گرو عشق آتشین قرار داد،لذا تصمیم به ازدواج با او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پیامبر بزرگ خدا یحیی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صریحاً اعلام کرد که این ازدواج نامشروع است و مخالف دستورات تورات می‌باشد و من به مبارزه با چنین کاری قیام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 صدای این مطلب در همه‌ی شهر پیچید و به گوش آن دختر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همت گماشت که از یحیی بزرگ‌ترین مانع راه خویش در فرصتی مناسب انتقام گیرد و این مانع را از سر راه هوس‌های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خود را با عمویش بیشتر کرد و زیبایی خویش را دامی برای او قرار داد و چنان در وی نفوذ کرد که روزی هیردویس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آرزویی داری از من بخواه که بی‌تردید تو را به آرزویت خواهم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هیرودیا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چیزی جز سر یحیی را نمی‌خواهم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نام من و تو را بر سر زبان‌ها انداخته و همه‌ی مردم را به عیب‌جویی ما واداشته است،اگر می‌خواهی دلم آرام شود و خاطرم شاد گردد باید این کار را انجام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هیرودیس که دیوانه‌وار به آن زن عشق می‌ورزید،بی‌توجه به عاقبت این کار، تسلیم شد و چیزی نگذشت که سر یحیی را نزد آن زن بدکار حاضر ساختند، ولی عواقب دردناک این عمل سرانجام دامان او را گرفت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 w:name="__RefHeading___Toc1906615_211673320"/>
      <w:bookmarkStart w:id="382" w:name="_Toc141"/>
      <w:bookmarkEnd w:id="381"/>
      <w:r>
        <w:rPr>
          <w:rtl w:val="true"/>
        </w:rPr>
        <w:t>ابن سکّیت و حق گویی</w:t>
      </w:r>
      <w:bookmarkEnd w:id="382"/>
    </w:p>
    <w:p>
      <w:pPr>
        <w:pStyle w:val="BookText"/>
        <w:rPr/>
      </w:pPr>
      <w:r>
        <w:rPr>
          <w:rFonts w:ascii="IRNazanin" w:hAnsi="IRNazanin" w:eastAsia="IRNazanin"/>
          <w:color w:val="111111"/>
          <w:sz w:val="28"/>
          <w:sz w:val="28"/>
          <w:szCs w:val="28"/>
          <w:rtl w:val="true"/>
          <w:lang w:bidi="fa-IR"/>
        </w:rPr>
        <w:t>او از بزرگان دانشمندان مکتب اهل بیت علیهم السلام بود و بسیاری از تاریخ نویسان اسلامی از او یاد کرده و بر وی مدح و ثنا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شیعه او را بزرگ و مورد وثوق و اطمینان شمرده و از یاران خاص حضرت امام جواد و حضرت امام هادی علیهما السلام دانسته‌اند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 بزرگ در پنجم رجب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متوکّل فرعون صفت به</w:t>
      </w:r>
      <w:bookmarkStart w:id="383" w:name="pg211_4471"/>
    </w:p>
    <w:p>
      <w:pPr>
        <w:pStyle w:val="BookText"/>
        <w:rPr/>
      </w:pPr>
      <w:bookmarkEnd w:id="383"/>
      <w:r>
        <w:rPr>
          <w:rFonts w:ascii="IRNazanin" w:hAnsi="IRNazanin" w:eastAsia="IRNazanin"/>
          <w:color w:val="111111"/>
          <w:sz w:val="28"/>
          <w:sz w:val="28"/>
          <w:szCs w:val="28"/>
          <w:rtl w:val="true"/>
          <w:lang w:bidi="fa-IR"/>
        </w:rPr>
        <w:t>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شهادت او این بود که روزی متوکل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فرزند من معتز و مؤید نزد تو محبوب ترند یا حسن و حسین ؟ ابن سکّیت در پاسخ آن مرد یاوه‌گو و ستمگر خیانت پیشه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قنبر خادم علی بن ابی طالب علیه السلام از تو و دو فرزندت نزد من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به کارگزارانش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زبانش را از پشت سرش بیرون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خادمان طاغوت هم به فرمان ارباب خود این کار را انجام دادند و آن مرد الهی با چشیدن این زجر و آسیب دردآور به شرف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علامه‌ی مجلسی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این بزرگان وجوب تقیه را می‌دانستند ولی خشمشان برای خداگویی هنگام شنیدن این اباطیل احتیاط از کفشان می‌برد و وادارشان می‌کرد که حق را بگویند گرچه به زیان آنان باشد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4" w:name="__RefHeading___Toc1906617_211673320"/>
      <w:bookmarkStart w:id="385" w:name="_Toc142"/>
      <w:bookmarkEnd w:id="384"/>
      <w:r>
        <w:rPr/>
        <w:t>4</w:t>
      </w:r>
      <w:r>
        <w:rPr>
          <w:rtl w:val="true"/>
        </w:rPr>
        <w:t>-</w:t>
      </w:r>
      <w:r>
        <w:rPr>
          <w:rtl w:val="true"/>
        </w:rPr>
        <w:t>صله ی رحم</w:t>
      </w:r>
      <w:bookmarkEnd w:id="385"/>
    </w:p>
    <w:p>
      <w:pPr>
        <w:pStyle w:val="BookText"/>
        <w:rPr/>
      </w:pPr>
      <w:r>
        <w:rPr>
          <w:rFonts w:ascii="IRNazanin" w:hAnsi="IRNazanin" w:eastAsia="IRNazanin"/>
          <w:color w:val="111111"/>
          <w:sz w:val="28"/>
          <w:sz w:val="28"/>
          <w:szCs w:val="28"/>
          <w:rtl w:val="true"/>
          <w:lang w:bidi="fa-IR"/>
        </w:rPr>
        <w:t>زیارت اقوام و خویشان و رفت و آمد با آنان و گره‌گشایی از مشکلات ایشان و شاد کردن قلوبشان از اموری است که در قرآن مجید و روایات به انجام آن سفارش بسیار و تأکید فراوان شده است گرچه آنان پیوندشان را با انسان بریده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 مَن قَطَعَکَ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خویشاوندی که پیوندش را با تو بریده است صله‌ی رحم داشته باش</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سَنَةً،صِلْ رَحِمَکَ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سال طی مسافت کن برای این که صله‌ی رحم به جای آوری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أعجَلَ الخَیْرِ ثَواباً صِلَةُ الرَّحِمِ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خیری پاداشش شتابان‌تر از صله‌ی رحم به انسان نمی‌رسد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صِلُوا أرحامَکُم فِی الدُّنیا وَ لَو بِالسَّلامِ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دنیا با خویشاوندانتان صله‌ی رحم کنید گرچه به یک 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أکْرِمْ عَشِیرتَکَ؛فَإنَّهم جَنَاحُکَ الّذی بِهِ تَطِیرُ،و أصلُکَ الَّذِی إلیهِ تَصِیرُ،وَ یَدُک الّتِی بِهَا تَصُولُ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خویشاوندان خود را گرامی دار؛زیرا آنان بال و پر تو هستند که با آنان به پرواز می‌آیی،و ریشه‌ات هستند که به آنان باز می‌گردی،و دستت هستند که به سبب آنان نیرومند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سَرَّه أن یَبسُطَ لَه فی رِزقه و ینسأ لَه فی أجلِه فَلْیَصِل رَحِمَه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او را خوشحال می‌کند که در رزق و روزی‌اش گشایشی ایجاد شود و در مرگش تأخیر افتد صله‌ی رحم 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از رسول خدا صلی الله علیه و آله و سلم روایت می‌کند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مرا خبر داد</w:t>
      </w:r>
      <w:r>
        <w:rPr>
          <w:rFonts w:eastAsia="IRNazanin" w:cs="IRNazanin"/>
          <w:color w:val="111111"/>
          <w:sz w:val="28"/>
          <w:szCs w:val="28"/>
          <w:rtl w:val="true"/>
          <w:lang w:bidi="fa-IR"/>
        </w:rPr>
        <w:t>:</w:t>
      </w:r>
      <w:bookmarkStart w:id="386" w:name="pg211_4475"/>
    </w:p>
    <w:p>
      <w:pPr>
        <w:pStyle w:val="BookText"/>
        <w:rPr/>
      </w:pPr>
      <w:bookmarkEnd w:id="386"/>
      <w:r>
        <w:rPr>
          <w:rFonts w:ascii="Amiri" w:hAnsi="Amiri" w:eastAsia="Amiri" w:cs="Amiri"/>
          <w:color w:val="111111"/>
          <w:sz w:val="28"/>
          <w:sz w:val="28"/>
          <w:szCs w:val="28"/>
          <w:rtl w:val="true"/>
          <w:lang w:bidi="ar-SA"/>
        </w:rPr>
        <w:t xml:space="preserve">إنّ رِیحَ الجَنّةِ توجَدُ مِن مسیرةِ ألفَ عامٍ،مَا یَجِدُها عَاقٌ وَ لا قاطِعُ رَحمٍ وَ لا شیخٌ زانٍ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بوی بهشت از هزار سال راه به مشام می‌رسد ولی به مشام عاق پدر و مادر و قطع کننده‌ی رحم و پیرمرد زناکار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محضر رسول خدا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اقوامی است که نسبت به آنان صله‌ی رحم دارم ولی آنان مرا آزار می‌دهند،قصد کرده‌ام به زیارتشان نروم و آنان را ترک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هنگام خدا همه‌ی شما را ترک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کسی که تو را محروم کرده عطا کن، و با کسی که از تو بریده صله‌ی رحم کن،و از کسی که به تو ستم ورزیده درگذر؛چون این گونه رفتار کردی خدای عزّ و جلّ پشتیبان تو و بر ضدّ آنان است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 w:name="__RefHeading___Toc1906619_211673320"/>
      <w:bookmarkStart w:id="388" w:name="_Toc143"/>
      <w:bookmarkEnd w:id="387"/>
      <w:r>
        <w:rPr/>
        <w:t>5</w:t>
      </w:r>
      <w:r>
        <w:rPr>
          <w:rtl w:val="true"/>
        </w:rPr>
        <w:t>-</w:t>
      </w:r>
      <w:r>
        <w:rPr>
          <w:rtl w:val="true"/>
        </w:rPr>
        <w:t>نترسیدن از سرزنش سرزنش کنندگان</w:t>
      </w:r>
      <w:bookmarkEnd w:id="388"/>
    </w:p>
    <w:p>
      <w:pPr>
        <w:pStyle w:val="BookText"/>
        <w:rPr/>
      </w:pPr>
      <w:r>
        <w:rPr>
          <w:rFonts w:ascii="IRNazanin" w:hAnsi="IRNazanin" w:eastAsia="IRNazanin"/>
          <w:color w:val="111111"/>
          <w:sz w:val="28"/>
          <w:sz w:val="28"/>
          <w:szCs w:val="28"/>
          <w:rtl w:val="true"/>
          <w:lang w:bidi="fa-IR"/>
        </w:rPr>
        <w:t>اهل ایمان به ارزش‌های دینی و اخلاقی چنان پای بند و استوارند که گویی کوهی ایستاده بر روی زمینند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وقتی در برابر سرزنش و ملامت ملامتگران قرار می‌گیرند که آنان را با</w:t>
      </w:r>
      <w:bookmarkStart w:id="389" w:name="pg211_4477"/>
    </w:p>
    <w:p>
      <w:pPr>
        <w:pStyle w:val="BookText"/>
        <w:rPr/>
      </w:pPr>
      <w:bookmarkEnd w:id="389"/>
      <w:r>
        <w:rPr>
          <w:rFonts w:ascii="IRNazanin" w:hAnsi="IRNazanin" w:eastAsia="IRNazanin"/>
          <w:color w:val="111111"/>
          <w:sz w:val="28"/>
          <w:sz w:val="28"/>
          <w:szCs w:val="28"/>
          <w:rtl w:val="true"/>
          <w:lang w:bidi="fa-IR"/>
        </w:rPr>
        <w:t>زبان باطل گویشان به خاطر ایمان و اخلاق و رعایت حلال و حرام و پایداری و استقامت در اجرای احکام الهی و عفت و عصمت ناموسشان مورد سرزنش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واهمه و ترسی به خود راه نمی‌دهند و حرکت خود را در راه مستقیم الهی تداوم می‌بخشند و به حفظ ارزش‌ها می‌کوشند و تحت تأثیر نابکاران جامعه و مردم پوک و پوچ قرار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شما از دین خود باز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به خدا و پیامبر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آینده گروهی را می‌آورد که آنان را دوست دارد و آنان نیز خدا را دوست دارند،در برابر مؤمنان فروتن و نسبت به کافران نیرومندند، در راه خدا جهاد می‌کنند و از سرزنش کنندگان بیمی ندارند،این فضل خداست که به هرکس بخواهد عطا می‌کند و خدا بسیار عطاکننده و داناست</w:t>
      </w:r>
      <w:r>
        <w:rPr>
          <w:rFonts w:eastAsia="IRNazanin" w:cs="IRNazanin"/>
          <w:color w:val="111111"/>
          <w:sz w:val="28"/>
          <w:szCs w:val="28"/>
          <w:rtl w:val="true"/>
          <w:lang w:bidi="fa-IR"/>
        </w:rPr>
        <w:t>.</w:t>
      </w:r>
    </w:p>
    <w:p>
      <w:pPr>
        <w:pStyle w:val="Heading4"/>
        <w:numPr>
          <w:ilvl w:val="3"/>
          <w:numId w:val="1"/>
        </w:numPr>
        <w:rPr/>
      </w:pPr>
      <w:bookmarkStart w:id="390" w:name="__RefHeading___Toc1906621_211673320"/>
      <w:bookmarkStart w:id="391" w:name="_Toc144"/>
      <w:bookmarkEnd w:id="390"/>
      <w:r>
        <w:rPr/>
        <w:t>6</w:t>
      </w:r>
      <w:r>
        <w:rPr>
          <w:rtl w:val="true"/>
        </w:rPr>
        <w:t>-</w:t>
      </w:r>
      <w:r>
        <w:rPr>
          <w:rtl w:val="true"/>
        </w:rPr>
        <w:t>بسیار گفتن</w:t>
      </w:r>
      <w:r>
        <w:rPr>
          <w:rtl w:val="true"/>
        </w:rPr>
        <w:t>«</w:t>
      </w:r>
      <w:r>
        <w:rPr>
          <w:rtl w:val="true"/>
        </w:rPr>
        <w:t>لا حول و لا قوّة إلا باللّٰه العلی العظیم</w:t>
      </w:r>
      <w:r>
        <w:rPr>
          <w:rtl w:val="true"/>
        </w:rPr>
        <w:t>»</w:t>
      </w:r>
      <w:bookmarkEnd w:id="39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سفارشات بسیار مهم قرآن مجید و روایات،متذکر بودن انسان به ذکری است که آن ذکر،قلب را صفا می‌دهد و سینه را جلا می‌بخشد و روح را آراسته به نورانیت می‌کند و نفس را به عرصه‌ی تزکیه می‌کشاند و اعضا و جوارح را تحت تأثیر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جمله‌ی آن ذکرها،ذکر نورانی و ثمربخش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تحول و دگرگونی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توانایی و نیرومندی است،و این حقیقت برای اهل بصیرت و صاحبان دانش و بینش و خردمندان بزم آفرینش مسلّم و قطعی است که در همه‌ی عرصه‌ی هستی و پهن دشت خلقت هیچ نوع تحوّل و دگرگونی و توانایی و نیرومندی جز با تکیه بر خدای برتر و بزرگ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تحوّل چیزی را اراده کند تحوّل انجام خواهد گرفت،گرچه همه‌ی موجودات جهان هستی در برابر خواست او بایستند،و اگر او بخواهد نیرومندی‌اش را در کاری به کار گیرد به کار می‌گیرد و هیچ نیرویی در برابر نیروی حضرتش تاب مقاومت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ذکر از دل شروع شود،و نورانیتش روان و جان را در آغوش گیرد و بر زبان صادقانه جاری گردد،این حقیقت خودنمایی خواهد کرد که همه‌ی دگرگونی‌ها به دست اوست و توانایی و نیرومندی در ملک و ملکوت و غیب و شهادت جز توانایی و نیروی او وجود ندارد؛بنابراین در صورتی که انسان وابسته به وجود مبارک حق باشد،و راه استوار و صراط قویم اسلام را بپیماید و به فرمان‌های ثمر بخش حضرت محبوب گردن نهد،از تحولات و تغییرات باکی به خود راه نمی‌دهد و از هیچ قدرتی که در برابر قدرت دوست پوچ و هیچ است نمی‌هراسد و در برابر ستمگران می‌ایستد؛و اگر ایستادنش به قیمت از دست دادن جانش تمام شود هم چون پیشوای شهیدان با همه‌ی وجود فریاد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لا أرَی الموتَ إلّا سَعادةً و لا الحیاةَ مَعَ الظّالمینَ إلاّ بَرَماً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مرگ را جز سعادت و خوشبختی و زندگی با ستمگران را جز ملولی و نابودی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این صورت یاد خدا کند بی‌تردید خدای مهربان هم از او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خدا نسبت به عبد تحقق آثار ذکر در خیمه‌ی حیات عبد و جلوه دادن توفیق در همه‌ی شؤون زندگی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یاد کنید تا شما را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ذکر و یاد و متذکّر بودن باید پیوسته و دایم باشد،که یاد و ذکر پیوسته و دایم اسلحه‌ی نیرومندی برای راندن شیطان و دور کردن او از عرصه‌ی زندگی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اذْکُرُوا اللّٰهَ ذِکْراً کَثِیراً</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اهل ایمان خدا را فراوان و بسیار یاد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قَضَیْتُمُ الصَّلاٰةَ فَاذْکُرُوا اللّٰهَ قِیٰاماً وَ قُعُوداً وَ عَلیٰ جُنُوبِکُمْ</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نماز را به پایان بردید پس خدا را در حال قیام و قعود و به پهلو خوابیده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توضیح 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را در شب و روز و در خشکی و دریا و در سفر و حضر و هنگام دارایی و تنگدستی و بیماری و سلامت و پنهان و آشکار یاد کنید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ذکر در حقیقت همان ذکر قلبی دایمی است که در بخشی از فرصت‌ها،بی‌اختیار و با اختیار بر زبان جاری می‌شود و اشک از دیدگان بر چهره فرو می‌ریزاند و اعضا و جوارح را در همه‌ی حرکاتشان از ضربه‌های مهلک</w:t>
      </w:r>
    </w:p>
    <w:p>
      <w:pPr>
        <w:pStyle w:val="BookText"/>
        <w:rPr/>
      </w:pPr>
      <w:r>
        <w:rPr>
          <w:rFonts w:ascii="IRNazanin" w:hAnsi="IRNazanin" w:eastAsia="IRNazanin"/>
          <w:color w:val="111111"/>
          <w:sz w:val="28"/>
          <w:sz w:val="28"/>
          <w:szCs w:val="28"/>
          <w:rtl w:val="true"/>
          <w:lang w:bidi="fa-IR"/>
        </w:rPr>
        <w:t>شیطان حفظ می‌کند و وسوسه‌گری‌ها و اغواگری‌ها را از دامن حیات دور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أکثَرَ ذِکرَ اللّٰهِ احَبَّهُ اللّٰهُ،وَ مَنْ ذَکَرَ اللّٰهَ کَثِیراً کُتِبَت لَه بَرَاءَتانِ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مِن النّارِ وَ بَراءَةٌ مِن النِّفاقِ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همواره یاد خدا کند خدا او را دوست خواهد داشت،و کسی که پیوسته یاد خدا باشد دو برائت برای او ثبت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برائتی از آتش دوزخ و برائتی از دورویی و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شِیعَتُنا الَّذینَ إذا خَلَوْا ذَکَروا اللّٰهَ کَثیراً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ما کسانی هستند که چون خلوت کنند در آن خلوت پیوسته خدا را یاد می‌کنند</w:t>
      </w:r>
      <w:r>
        <w:rPr>
          <w:rFonts w:eastAsia="IRNazanin" w:cs="IRNazanin"/>
          <w:color w:val="111111"/>
          <w:sz w:val="28"/>
          <w:szCs w:val="28"/>
          <w:rtl w:val="true"/>
          <w:lang w:bidi="fa-IR"/>
        </w:rPr>
        <w:t>.</w:t>
      </w:r>
      <w:bookmarkStart w:id="392" w:name="pg211_4486"/>
    </w:p>
    <w:p>
      <w:pPr>
        <w:pStyle w:val="Heading2"/>
        <w:numPr>
          <w:ilvl w:val="1"/>
          <w:numId w:val="1"/>
        </w:numPr>
        <w:rPr/>
      </w:pPr>
      <w:bookmarkStart w:id="393" w:name="__RefHeading___Toc1906623_211673320"/>
      <w:bookmarkStart w:id="394" w:name="_Toc145"/>
      <w:bookmarkEnd w:id="392"/>
      <w:bookmarkEnd w:id="393"/>
      <w:r>
        <w:rPr>
          <w:rtl w:val="true"/>
        </w:rPr>
        <w:t>بخش نهم توصیه های حق به حسنات اخلاقی</w:t>
      </w:r>
      <w:bookmarkEnd w:id="394"/>
    </w:p>
    <w:p>
      <w:pPr>
        <w:pStyle w:val="Heading3"/>
        <w:numPr>
          <w:ilvl w:val="2"/>
          <w:numId w:val="1"/>
        </w:numPr>
        <w:rPr/>
      </w:pPr>
      <w:bookmarkStart w:id="395" w:name="__RefHeading___Toc1906625_211673320"/>
      <w:bookmarkStart w:id="396" w:name="_Toc146"/>
      <w:bookmarkEnd w:id="395"/>
      <w:r>
        <w:rPr>
          <w:rtl w:val="true"/>
        </w:rPr>
        <w:t>اشاره</w:t>
      </w:r>
      <w:bookmarkEnd w:id="396"/>
    </w:p>
    <w:p>
      <w:pPr>
        <w:pStyle w:val="BookText"/>
        <w:rPr/>
      </w:pPr>
      <w:r>
        <w:rPr>
          <w:rFonts w:ascii="Amiri" w:hAnsi="Amiri" w:eastAsia="Amiri" w:cs="Amiri"/>
          <w:color w:val="111111"/>
          <w:sz w:val="28"/>
          <w:sz w:val="28"/>
          <w:szCs w:val="28"/>
          <w:rtl w:val="true"/>
          <w:lang w:bidi="ar-SA"/>
        </w:rPr>
        <w:t>خُذِ الْعَفْوَ وَ اْمُرْ بِالْعُرْفِ</w:t>
      </w:r>
    </w:p>
    <w:p>
      <w:pPr>
        <w:pStyle w:val="BookText"/>
        <w:rPr/>
      </w:pPr>
      <w:r>
        <w:rPr>
          <w:rFonts w:ascii="Amiri" w:hAnsi="Amiri" w:eastAsia="Amiri" w:cs="Amiri"/>
          <w:color w:val="111111"/>
          <w:sz w:val="28"/>
          <w:sz w:val="28"/>
          <w:szCs w:val="28"/>
          <w:rtl w:val="true"/>
          <w:lang w:bidi="ar-SA"/>
        </w:rPr>
        <w:t>وَ أَعْرِضْ عَنِ الْجَاهِلِینَ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199</w:t>
      </w:r>
      <w:bookmarkStart w:id="397" w:name="pg211_4488"/>
    </w:p>
    <w:p>
      <w:pPr>
        <w:pStyle w:val="Heading3"/>
        <w:numPr>
          <w:ilvl w:val="2"/>
          <w:numId w:val="1"/>
        </w:numPr>
        <w:rPr/>
      </w:pPr>
      <w:bookmarkStart w:id="398" w:name="__RefHeading___Toc1906627_211673320"/>
      <w:bookmarkStart w:id="399" w:name="_Toc147"/>
      <w:bookmarkEnd w:id="397"/>
      <w:bookmarkEnd w:id="398"/>
      <w:r>
        <w:rPr>
          <w:rtl w:val="true"/>
        </w:rPr>
        <w:t>سفارش خدا به پیامبران</w:t>
      </w:r>
      <w:bookmarkEnd w:id="399"/>
    </w:p>
    <w:p>
      <w:pPr>
        <w:pStyle w:val="Heading4"/>
        <w:numPr>
          <w:ilvl w:val="3"/>
          <w:numId w:val="1"/>
        </w:numPr>
        <w:rPr/>
      </w:pPr>
      <w:bookmarkStart w:id="400" w:name="__RefHeading___Toc1906629_211673320"/>
      <w:bookmarkStart w:id="401" w:name="_Toc148"/>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در میان توصیه‌های حضرت حق به پیامبرانش،بیشترین توصیه‌ای که به چشم می‌خورد،توصیه به حسنات اخلاقی است؛زیرا ظهور حسنات اخلاقی در افق وجود انسان سبب خوشبختی او در دنیا و آخرت و عامل جذب مردم به پاکی‌ها و نیکی‌هاست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پیامبران توصیه‌های حضرت حق را با دل و جان پذیرفتند و حقایق سفارش شده را بر صفحه‌ی نفس ثابت و استوار نمودند و هر عاقل منصفی را به خاطر آراسته بودنشان به حسنات اخلاقی به خود و آیین نجات بخششان جذب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توصیه‌های حضرت حق به پیامبران گاهی خطاب به همه‌ی آنان و گاهی به فردی خاص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این توصیه‌ها در قرآن مجید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به عفو و گذشت،دوری جستن از انتقام بی‌مورد،فرو خوردن خشم،نیکی با دیگران،انفاق،صدقه،رعایت حق ایتام و مساکین و مستضعفان،اصلاح میان مردم،دعوت به صلح و آشتی و آرامش و اتحاد و وحدت،پیروی از حق، حرکت در راه راست،امر به معروف و نهی از منکر،مشورت با اهل عقل و درایت،رعایت حقوق همسایه و دوست و زیردست،داوری به عدالت، رعایت ادب ضیافت و میهمانی،تشویق به کار خیر و برّ و احسان،رعایت حقوق اسیران و بردگان و پرهیز از ستم و تجاوز</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توصیه‌های حق در احادیث قدسی است که لازم می‌دانم به مواردی از آن اشاره کنم</w:t>
      </w:r>
      <w:r>
        <w:rPr>
          <w:rFonts w:eastAsia="IRNazanin" w:cs="IRNazanin"/>
          <w:color w:val="111111"/>
          <w:sz w:val="28"/>
          <w:szCs w:val="28"/>
          <w:rtl w:val="true"/>
          <w:lang w:bidi="fa-IR"/>
        </w:rPr>
        <w:t>.</w:t>
      </w:r>
      <w:bookmarkStart w:id="402" w:name="pg211_4492"/>
    </w:p>
    <w:p>
      <w:pPr>
        <w:pStyle w:val="Heading4"/>
        <w:numPr>
          <w:ilvl w:val="3"/>
          <w:numId w:val="1"/>
        </w:numPr>
        <w:rPr/>
      </w:pPr>
      <w:bookmarkStart w:id="403" w:name="__RefHeading___Toc1906631_211673320"/>
      <w:bookmarkStart w:id="404" w:name="_Toc149"/>
      <w:bookmarkEnd w:id="402"/>
      <w:bookmarkEnd w:id="403"/>
      <w:r>
        <w:rPr/>
        <w:t>1</w:t>
      </w:r>
      <w:r>
        <w:rPr>
          <w:rtl w:val="true"/>
        </w:rPr>
        <w:t>-</w:t>
      </w:r>
      <w:r>
        <w:rPr>
          <w:rtl w:val="true"/>
        </w:rPr>
        <w:t>ورع</w:t>
      </w:r>
      <w:bookmarkEnd w:id="404"/>
    </w:p>
    <w:p>
      <w:pPr>
        <w:pStyle w:val="Heading5"/>
        <w:numPr>
          <w:ilvl w:val="4"/>
          <w:numId w:val="1"/>
        </w:numPr>
        <w:rPr/>
      </w:pPr>
      <w:bookmarkStart w:id="405" w:name="__RefHeading___Toc1906633_211673320"/>
      <w:bookmarkStart w:id="406" w:name="_Toc150"/>
      <w:bookmarkEnd w:id="405"/>
      <w:r>
        <w:rPr>
          <w:rtl w:val="true"/>
        </w:rPr>
        <w:t>اشاره</w:t>
      </w:r>
      <w:bookmarkEnd w:id="406"/>
    </w:p>
    <w:p>
      <w:pPr>
        <w:pStyle w:val="BookText"/>
        <w:rPr/>
      </w:pPr>
      <w:r>
        <w:rPr>
          <w:rFonts w:ascii="Amiri" w:hAnsi="Amiri" w:eastAsia="Amiri" w:cs="Amiri"/>
          <w:color w:val="111111"/>
          <w:sz w:val="28"/>
          <w:sz w:val="28"/>
          <w:szCs w:val="28"/>
          <w:rtl w:val="true"/>
          <w:lang w:bidi="ar-SA"/>
        </w:rPr>
        <w:t xml:space="preserve">یَا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بِالوَرَعِ،فَإنَّ الوَرَعَ رأسُ الدِّینِ وَ وَسَطُ الدّینِ و آخَرُ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الوَرَعَ یُقَرِّبُ العَبدَ إلَی اللّٰهِ تَعالَی</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ورع و اجتناب از گناه و حفظ خود از فساد؛زیرا ورع سرِ دین و وسط دین و پایان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ورع انسان را به خدای بزرگ نزدیک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أمیرُ المُؤمنین علیه السلام مَا ثَبَاتُ الإیمانِ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 لَه مَا زَوالُهُ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الطَّمَعُ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امیر المؤمنین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مایه‌ی استواری و پابرجایی ایمان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گناه و پرهیزکاری،به حضرت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نابودی ایمان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عَلَیکُم بِالوَرَعِ وَ صِدقِ الحَدِیثِ وَ أداءِ الأمانَةِ وَ عِفَّةِ البَطنِ وَ الفَرْجِ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شما باد به پرهیزکاری و اجتناب از گناه و راستی در گفتار و ادای امانت و پاک نگاه داشتن شکم و شهوت از حرام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ورع و اجتناب از گناه در همه‌ی شؤون زندگی سبب بیرون آمدن از حجاب‌هایی است که مانع پرواز انسان به سوی مقام قرب و عامل محروم ماندن</w:t>
      </w:r>
      <w:bookmarkStart w:id="407" w:name="pg211_4494"/>
    </w:p>
    <w:p>
      <w:pPr>
        <w:pStyle w:val="BookText"/>
        <w:rPr/>
      </w:pPr>
      <w:bookmarkEnd w:id="407"/>
      <w:r>
        <w:rPr>
          <w:rFonts w:ascii="IRNazanin" w:hAnsi="IRNazanin" w:eastAsia="IRNazanin"/>
          <w:color w:val="111111"/>
          <w:sz w:val="28"/>
          <w:sz w:val="28"/>
          <w:szCs w:val="28"/>
          <w:rtl w:val="true"/>
          <w:lang w:bidi="fa-IR"/>
        </w:rPr>
        <w:t>انسان از دیدن انوار جلال و جمال و علت نرسیدن به مقام کمال و دور ماندن از تحقق آرزوها و آمال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برداشته شدن هر حجابی سبب درک و کشف حقیقتی است که پیش از آن برای انسان نمودار و نمایان و قابل دیدن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معنوی بدترین و ضخیم‌ترین پرده‌ای است که دیده‌ی باطن عبد را از مشاهده‌ی جمال حضرت ربّ مانع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حجاب‌ها از دلبستگی‌های بی‌مورد و وابستگی‌های بی‌حکمت و ارتباطهای خالی از بصیرت به امور فریبنده‌ی مادی به صورت،زیبا و به حقیقت،دیو سیرت به وجود می‌آید و هر یک از این حجاب‌ها سبب روی کردن انسان به گناهی یا گناهانی است که عاقبت و پایان آن گناهان غضب حق و آتش سوزان دوزخ است</w:t>
      </w:r>
      <w:r>
        <w:rPr>
          <w:rFonts w:eastAsia="IRNazanin" w:cs="IRNazanin"/>
          <w:color w:val="111111"/>
          <w:sz w:val="28"/>
          <w:szCs w:val="28"/>
          <w:rtl w:val="true"/>
          <w:lang w:bidi="fa-IR"/>
        </w:rPr>
        <w:t>.</w:t>
      </w:r>
    </w:p>
    <w:p>
      <w:pPr>
        <w:pStyle w:val="Heading5"/>
        <w:numPr>
          <w:ilvl w:val="4"/>
          <w:numId w:val="1"/>
        </w:numPr>
        <w:rPr/>
      </w:pPr>
      <w:bookmarkStart w:id="408" w:name="__RefHeading___Toc1906635_211673320"/>
      <w:bookmarkStart w:id="409" w:name="_Toc151"/>
      <w:bookmarkEnd w:id="408"/>
      <w:r>
        <w:rPr>
          <w:rtl w:val="true"/>
        </w:rPr>
        <w:t>غفلت از حجاب درون</w:t>
      </w:r>
      <w:bookmarkEnd w:id="40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حجاب‌ها آن چنان در باطن انسان ایجاد کدورت می‌نماید که گاهی انسان از احساس این که محجوب است غافل و بی‌خبر می‌ماند و همه‌ی سعادت را از دست می‌دهد و با دیوان و ددان که غارت‌گر حالات انسانی‌اند همنشین می‌شود و سرمایه‌های معنوی خود را بدون این که توجه داشته باشد به غارت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گوهر نفس نفیس</w:t>
      </w:r>
      <w:bookmarkStart w:id="410" w:name="pg211_4496"/>
    </w:p>
    <w:p>
      <w:pPr>
        <w:pStyle w:val="BookText"/>
        <w:rPr/>
      </w:pPr>
      <w:bookmarkEnd w:id="410"/>
      <w:r>
        <w:rPr>
          <w:rFonts w:ascii="IRNazanin" w:hAnsi="IRNazanin" w:eastAsia="IRNazanin"/>
          <w:color w:val="111111"/>
          <w:sz w:val="28"/>
          <w:sz w:val="28"/>
          <w:szCs w:val="28"/>
          <w:rtl w:val="true"/>
          <w:lang w:bidi="fa-IR"/>
        </w:rPr>
        <w:t>همه‌ی حقایق معنوی به صورت مایه و استعدادهای ملکوتی به شکل سرمایه در درون انسان موجود است و بر اساس هر حقیقت و هر استعداد برای انسان دیده‌ای است که به وسیله‌ی آن دیده می‌توان آن حقیقت یا آن استعداد را مشاهده و کشف کرد و آن را هم چون خورشید از افق وجود خود تحقق و طلوع داد و به این وسیله به مقام قرب رسید و این همه در گرو ورع و اجتناب از گناهان ظاهری و باطنی است که سبب کشف حجاب‌ها و مشاهده‌ی حقایق و حرکت مشتاقانه به سوی مقام 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عارف و صادق عاشق و مؤمن لایق،چون به جذبه‌ی ارادت و کمک صفای باطن و عشق به محبوب از اسفل سافلین طبیعت و چاه عمیق مادیّت و حالات پست حیوانیّت روی به اعلا علّیّین شریعت نهد و با صدق و درستی قدم در راه حقیقت بر اساس قانون ریاضت و مجاهدت در پناه بدرقه‌ی متابعت از فرمان‌های حق گذارد،از حجاب‌ها گذر کند و با گذر از هر حجابی دیده‌ی مناسب آن مقام گشاده شود و احوال آن مقام منظور و مقصود نظر وی گردد</w:t>
      </w:r>
      <w:r>
        <w:rPr>
          <w:rFonts w:eastAsia="IRNazanin" w:cs="IRNazanin"/>
          <w:color w:val="111111"/>
          <w:sz w:val="28"/>
          <w:szCs w:val="28"/>
          <w:rtl w:val="true"/>
          <w:lang w:bidi="fa-IR"/>
        </w:rPr>
        <w:t>.</w:t>
      </w:r>
    </w:p>
    <w:p>
      <w:pPr>
        <w:pStyle w:val="Heading5"/>
        <w:numPr>
          <w:ilvl w:val="4"/>
          <w:numId w:val="1"/>
        </w:numPr>
        <w:rPr/>
      </w:pPr>
      <w:bookmarkStart w:id="411" w:name="__RefHeading___Toc1906637_211673320"/>
      <w:bookmarkStart w:id="412" w:name="_Toc152"/>
      <w:bookmarkEnd w:id="411"/>
      <w:r>
        <w:rPr>
          <w:rtl w:val="true"/>
        </w:rPr>
        <w:t>حقیقت یقین</w:t>
      </w:r>
      <w:bookmarkEnd w:id="412"/>
    </w:p>
    <w:p>
      <w:pPr>
        <w:pStyle w:val="BookText"/>
        <w:rPr/>
      </w:pPr>
      <w:r>
        <w:rPr>
          <w:rFonts w:ascii="IRNazanin" w:hAnsi="IRNazanin" w:eastAsia="IRNazanin"/>
          <w:color w:val="111111"/>
          <w:sz w:val="28"/>
          <w:sz w:val="28"/>
          <w:szCs w:val="28"/>
          <w:rtl w:val="true"/>
          <w:lang w:bidi="fa-IR"/>
        </w:rPr>
        <w:t>در این مسیر دیده‌ی عقل پس از گذشتن از حجاب جهل،باز شود،و به اندازه‌ی رفع حجاب و ظهور صفای عقل معانی معقول روی نماید و انسان تا حدّی به اسرار معقولات پی برد و چون از کشف معقولات عبور کند مکاشفات قلبی پدید آید و مقام کشف شهودی حاصل گردد و دیدار انواع انوار دست دهد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گذر از این ناحیه مکاشفات سرّی پیش آید و روزنه‌ی الهام به روی باطن باز شود و اسرار آفرینش و حکمت هستی و وجود رخ نماید و با گذر از این عرصه‌ی روحانی مکاشفات روحی نمایان گردد و پرده‌هایی از ملکوت را به انسان نشان دهند و رؤیت جنّات نعیم و درکات جحیم به انسان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روایتی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شخصی به نام حارثه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ایمانت چیست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خود را از دنیا کنار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مادی بی‌مورد اعراض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را تشنه و شب را به عبادت گذراندم،گویی آشکارا به عرش خدا می‌نگرم،اهل بهشت را می‌بینم که یکدیگر را دیدار می‌کنند،و دوزخیان را مشاهده می‌کنم که با یکدیگر در حال ستیز و جدالند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می‌خواهد به بنده‌ای بنگرد که خدا قلب او را نورانی ساخته،به حارثه بنگرد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بزرگ اسلام درباره‌ی حقیقت بینی خود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عُرِضَت عَلیَّ أهل الجنّة فرأیتُ أکثرُ أهلِها المَساکین،وَ عُرِضَت عَلَیَّ النّار فَرَأیْتُ أکثرُ أهلها النّساء وَ الأغنیاء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بهشت بر من عرضه شدند،بیشتر آنان را تهیدستان دیدم؛و اهل دوزخ بر من عرضه شدند،بیشتر آنان را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مؤثر در فساد خانواده و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طمعکار و بخیل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آری،وقتی حجاب‌ها که بدتر از همه‌ی آنها حجاب خودیّت و منیّت است از میان برود،حقایق پشت پرده کشف می‌شود و کرامات و اطلاع بر خیالات دیگران و گذر از آب و طیّ الارض پدید می‌آید و این همه،میوه‌ی شیرین ورع و محصول پرقیمت پرهیزکاری و اجتناب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در توصیه‌اش در مورد ورع به پیامبر 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مانند گوشواره‌ی بسیار زیبا و پرقیمت در میان زیورها و چون نان میان غذاهاست،بی‌تردید ورع سر ایمان و ستون دین است،ورع در مثل مانند کشتی در دریاست،چنان که از دریا مگر کسی که سوار بر کشتی</w:t>
      </w:r>
      <w:bookmarkStart w:id="413" w:name="pg211_4501"/>
    </w:p>
    <w:p>
      <w:pPr>
        <w:pStyle w:val="BookText"/>
        <w:rPr/>
      </w:pPr>
      <w:bookmarkEnd w:id="413"/>
      <w:r>
        <w:rPr>
          <w:rFonts w:ascii="IRNazanin" w:hAnsi="IRNazanin" w:eastAsia="IRNazanin"/>
          <w:color w:val="111111"/>
          <w:sz w:val="28"/>
          <w:sz w:val="28"/>
          <w:szCs w:val="28"/>
          <w:rtl w:val="true"/>
          <w:lang w:bidi="fa-IR"/>
        </w:rPr>
        <w:t xml:space="preserve">باشد نجات نمی‌یابد،زاهدان هم جز با ورع به نجات نمی‌رسند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عزیز ورع را مایه‌ی کمال و سرمایه‌ی جمال و لباس جلال و سر ایمان و ستون دین و چون کشتی نجات‌بخش خوانده است،بر ماست که از این حسنه‌ی اخلاقی و زیور باطنی استفاده کنیم و توشه‌ای قابل توجه برای آخرت خود از برکت آن فراهم آوریم</w:t>
      </w:r>
      <w:r>
        <w:rPr>
          <w:rFonts w:eastAsia="IRNazanin" w:cs="IRNazanin"/>
          <w:color w:val="111111"/>
          <w:sz w:val="28"/>
          <w:szCs w:val="28"/>
          <w:rtl w:val="true"/>
          <w:lang w:bidi="fa-IR"/>
        </w:rPr>
        <w:t>.</w:t>
      </w:r>
    </w:p>
    <w:p>
      <w:pPr>
        <w:pStyle w:val="Heading4"/>
        <w:numPr>
          <w:ilvl w:val="3"/>
          <w:numId w:val="1"/>
        </w:numPr>
        <w:rPr/>
      </w:pPr>
      <w:bookmarkStart w:id="414" w:name="__RefHeading___Toc1906639_211673320"/>
      <w:bookmarkStart w:id="415" w:name="_Toc153"/>
      <w:bookmarkEnd w:id="414"/>
      <w:r>
        <w:rPr/>
        <w:t>2</w:t>
      </w:r>
      <w:r>
        <w:rPr>
          <w:rtl w:val="true"/>
        </w:rPr>
        <w:t>-</w:t>
      </w:r>
      <w:r>
        <w:rPr>
          <w:rtl w:val="true"/>
        </w:rPr>
        <w:t>احترام به محتاج و فقیر</w:t>
      </w:r>
      <w:bookmarkEnd w:id="415"/>
    </w:p>
    <w:p>
      <w:pPr>
        <w:pStyle w:val="BookText"/>
        <w:rPr/>
      </w:pPr>
      <w:r>
        <w:rPr>
          <w:rFonts w:ascii="IRNazanin" w:hAnsi="IRNazanin" w:eastAsia="IRNazanin"/>
          <w:color w:val="111111"/>
          <w:sz w:val="28"/>
          <w:sz w:val="28"/>
          <w:szCs w:val="28"/>
          <w:rtl w:val="true"/>
          <w:lang w:bidi="fa-IR"/>
        </w:rPr>
        <w:t>خدای مهربان در یکی از توصیه‌هایش به موسی بن عمران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أکرِمِ السائِلَ إذا أتاکَ،بِرَدٍّ جَمیلٍ أو إعطَاءٍ یَسِیرٍ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درخواست کننده‌ی نیازمند،با رد کردنش به صورتی 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مالی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پرداخت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مالی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بگذار و او را گرامی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و مال در حقیقت امانتی از سوی خدا در اختیار انسان است تا انسان از آن مال احتیاجات و نیازهای خود را برآورده کند و به اندازه‌ی مسکن و پوشاک و خوراک و مرکَب و مخارج ضروری دیگر از آن استفاده نماید و ما زاد بر آن را به صورت انفاق،صدقه،زکات،خمس به نیازمندان آبرودار و اقوام فقیر و از کار افتادگان و ایتام تهی دست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 در پرداخت مال امری بسیار ناپسند و مذموم و موجب شقاوت و سبب دچار شدن انسان به آتش دوزخ است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درباره‌ی بهترین اموال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أفضَلُ المالِ مَا وَقی بِه العِرضُ وَ قُضِیَت بِهِ الحُقوقُ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مال،مالی است که آبروی انسان به آن حفظ شود و به وسیله‌ی آن حقوق الهی و مردم ادا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أفضلُ الأموال أحسنُها أثراً عَلَیک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اموال خوش‌اثرترین آنها بر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المَالُ مَالُ اللّٰهِ،جَعَلَهُ وَدائِعَ عِندَ خَلْقِهِ،وَ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یَأْکُلُوا مِنهُ قَصْداً وَ یَشْرِبُوا مِنهُ قَصْداً وَ یَلْبِسُوا مِنهُ قَصداً وَ یَنْکِحُوا مِنهُ قَصداً وَ یَرْکِبُوا مِنهُ قَصداً؛فَمَن تَعَدّی ذَلِک کَانَ مَا أکَلَهُ حَراماً وَ مَا رَکِبَهُ مِنْهُ حَراماً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مال،مال خداست،آن را نزد آفریده‌هایش به امانت نهاده،و آنان را فرمان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مال در حدّ میانه و بدون افراط و تفریط بخورند و بیاشامند و بپوشند و ازدواج کنند و بر مرکب سواری بنشینند؛پس کسی که از حد میانه در مصرف مال تجاوز کند،آنچه از آن می‌خورد و بر آن سوار می‌شود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درباره‌ی بدترین اموال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 الأموَالِ مَا لَم یُغْنِ عَن صاحِبِه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اموال،مالی است که غضب و عذاب خدا را از صاحبش برطرف نکند</w:t>
      </w:r>
      <w:r>
        <w:rPr>
          <w:rFonts w:eastAsia="IRNazanin" w:cs="IRNazanin"/>
          <w:color w:val="111111"/>
          <w:sz w:val="28"/>
          <w:szCs w:val="28"/>
          <w:rtl w:val="true"/>
          <w:lang w:bidi="fa-IR"/>
        </w:rPr>
        <w:t>.</w:t>
      </w:r>
      <w:bookmarkStart w:id="416" w:name="pg211_4505"/>
    </w:p>
    <w:p>
      <w:pPr>
        <w:pStyle w:val="BookText"/>
        <w:rPr/>
      </w:pPr>
      <w:bookmarkEnd w:id="416"/>
      <w:r>
        <w:rPr>
          <w:rFonts w:ascii="Amiri" w:hAnsi="Amiri" w:eastAsia="Amiri" w:cs="Amiri"/>
          <w:color w:val="111111"/>
          <w:sz w:val="28"/>
          <w:sz w:val="28"/>
          <w:szCs w:val="28"/>
          <w:rtl w:val="true"/>
          <w:lang w:bidi="ar-SA"/>
        </w:rPr>
        <w:t xml:space="preserve">شَرّ المالِ مَا لَم یُنْفِقُ فِی سَبِیلِ اللّٰهِ مِنهُ وَ لَم تُؤدّ زَکاتُه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بدترین مال،مالی است که از آن در راه خدا انفاق نشود و زکاتش را نپردازند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سبب دوام و بقای مال را هزینه کردن آن در راه خدا و رفع نیاز نیازمندان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کَثُرَتْ نِعَمُ اللّٰهِ عَلیهِ،کَثُرَتْ حَوَائِجُ النّاسِ إلَیهِ؛فَمَنْ قَامَ للّٰهِ فِیها بِمَا یَجِبُ فِیهَا عَرَّضَهَا لِلدَّوَامِ وَ البَقَاءِ،وَ مَن لَم یَقُم فِیهَا بِمَا یَجِبُ عَرَّضَهَا لِلزَّوالِ وَ الفَنَاءِ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نعمت خدا بر او زیاد شود،نیازمندی‌های مردم به او زیاد می‌گردد؛ پس کسی که به پرداخت آنچه در مال واجب است برخیزد،مال را در معرض دوام و بقا قرار داده و کسی که به پرداخت آنچه در مال واجب است اقدام نکند،آن را در معرض زوال و نابودی گذاشته است</w:t>
      </w:r>
      <w:r>
        <w:rPr>
          <w:rFonts w:eastAsia="IRNazanin" w:cs="IRNazanin"/>
          <w:color w:val="111111"/>
          <w:sz w:val="28"/>
          <w:szCs w:val="28"/>
          <w:rtl w:val="true"/>
          <w:lang w:bidi="fa-IR"/>
        </w:rPr>
        <w:t>.</w:t>
      </w:r>
    </w:p>
    <w:p>
      <w:pPr>
        <w:pStyle w:val="Heading4"/>
        <w:numPr>
          <w:ilvl w:val="3"/>
          <w:numId w:val="1"/>
        </w:numPr>
        <w:rPr/>
      </w:pPr>
      <w:bookmarkStart w:id="417" w:name="__RefHeading___Toc1906641_211673320"/>
      <w:bookmarkStart w:id="418" w:name="_Toc154"/>
      <w:bookmarkEnd w:id="417"/>
      <w:r>
        <w:rPr/>
        <w:t>3</w:t>
      </w:r>
      <w:r>
        <w:rPr>
          <w:rtl w:val="true"/>
        </w:rPr>
        <w:t>-</w:t>
      </w:r>
      <w:r>
        <w:rPr>
          <w:rtl w:val="true"/>
        </w:rPr>
        <w:t>مایه های تقرب به خدا</w:t>
      </w:r>
      <w:bookmarkEnd w:id="418"/>
    </w:p>
    <w:p>
      <w:pPr>
        <w:pStyle w:val="Heading5"/>
        <w:numPr>
          <w:ilvl w:val="4"/>
          <w:numId w:val="1"/>
        </w:numPr>
        <w:rPr/>
      </w:pPr>
      <w:bookmarkStart w:id="419" w:name="__RefHeading___Toc1906643_211673320"/>
      <w:bookmarkStart w:id="420" w:name="_Toc155"/>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موسی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چیزی عبد را محبوب‌تر از سه چیز نزد من،به من نزدیک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چیز کدام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 بی‌رغبتی به دنیا،و اجتناب از گناهان،و گریه از بیم من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این سه حقیقت را به کار گیرد چیست ؟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تفویض هر کاری را در بهشت برای زاهدان قرار می‌دهم و همه‌ی مردم را نسبت به اعمالشان بازرسی می‌کنم،ولی پرونده‌ی اجتناب کنندگان از گناه را تفتیش نخواهم کرد،اما گریه کنندگان در رفیق</w:t>
      </w:r>
    </w:p>
    <w:p>
      <w:pPr>
        <w:pStyle w:val="BookText"/>
        <w:rPr/>
      </w:pPr>
      <w:r>
        <w:rPr>
          <w:rFonts w:ascii="IRNazanin" w:hAnsi="IRNazanin" w:eastAsia="IRNazanin"/>
          <w:color w:val="111111"/>
          <w:sz w:val="28"/>
          <w:sz w:val="28"/>
          <w:szCs w:val="28"/>
          <w:rtl w:val="true"/>
          <w:lang w:bidi="fa-IR"/>
        </w:rPr>
        <w:t xml:space="preserve">اعلایند و کسی با آنان در این مقام شریک نخواهد بود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مهربان در وصیتی به موسی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لِی مِن قَلبِکَ الخُشُوعَ وَ مِن بَدنِکَ الخُضُوعَ وَ مِن عَینَیکَ الدُّمُوعَ فِی ظُلَمِ اللَّیلِ وَ ادْعُنی فَإنّکَ تَجِدُنِی قَرِیباً مُجِیباً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تاریکی‌های شب از دلت خشوع و از بدنت فروتنی و از دو دیده‌ات اشک بیاور و مرا بخوان که بی‌تردید مرا نزدیک و اجابت کننده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از پروردگار درخواست وصیت و سفارش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 و وصیت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توحید و عبادت خود سفارش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 و وصیت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جواب آمد تو را به توحید و عبادت خود سفارش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وصیت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آمد تو را به رعایت و حفظ حقوق مادرت وصیت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مرا وصیت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رعایت و حفظ حقوق مادرت وصیت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مرا سفارش و وصیت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رعایت حقوق پدرت سفارش می‌کنم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خاطر گفته‌اند نیکی به مادر سه و به پدر یک سوم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bookmarkStart w:id="421" w:name="pg211_4509"/>
    </w:p>
    <w:p>
      <w:pPr>
        <w:pStyle w:val="Heading5"/>
        <w:numPr>
          <w:ilvl w:val="4"/>
          <w:numId w:val="1"/>
        </w:numPr>
        <w:rPr/>
      </w:pPr>
      <w:bookmarkStart w:id="422" w:name="__RefHeading___Toc1906645_211673320"/>
      <w:bookmarkStart w:id="423" w:name="_Toc156"/>
      <w:bookmarkEnd w:id="421"/>
      <w:bookmarkEnd w:id="422"/>
      <w:r>
        <w:rPr>
          <w:rtl w:val="true"/>
        </w:rPr>
        <w:t>پرسش‌های موسی از خدا و پاسخ خدا</w:t>
      </w:r>
      <w:bookmarkEnd w:id="423"/>
    </w:p>
    <w:p>
      <w:pPr>
        <w:pStyle w:val="BookText"/>
        <w:rPr/>
      </w:pPr>
      <w:r>
        <w:rPr>
          <w:rFonts w:ascii="IRNazanin" w:hAnsi="IRNazanin" w:eastAsia="IRNazanin"/>
          <w:color w:val="111111"/>
          <w:sz w:val="28"/>
          <w:sz w:val="28"/>
          <w:szCs w:val="28"/>
          <w:rtl w:val="true"/>
          <w:lang w:bidi="fa-IR"/>
        </w:rPr>
        <w:t>نه تنها موسی بن عمران بلکه بسیاری از پیامبران بویژه پیامبر بزرگ اسلام پرسش‌هایی درباره‌ی معارف و حقایق از حضرت حق داشتند که خدای مهربان پاسخ آنان را عنایت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مهمی از این پرسش‌ها در رابطه با حسنات اخلاقی بوده که در این زمینه به یک قطعه از این پرسش‌ها که موسی بن عمران از حضرت حق داشته و پاسخ‌های بسیار مهمی شنیده اشاره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بن عمران با خدا سخن می‌گفت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شهادت دهد من فرستاده و پیامبر توام و تو با من سخن می‌گویی چیست ؟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فرشتگانم به سوی او می‌آیند و وی را به بهشتم بشارت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کسی که در پیشگاهت می‌ایستد و همواره نماز به جا می‌آورد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رکوع و سجود و قیام و قعودش به فرشتگانم مباهات می‌کنم،و کسی که به فرشتگانم به او مباهات کنم او را عذاب نخواهم کرد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کسی که به خاطر خشنودیت مسکینی را طعام دهد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می‌دهم ندا دهنده‌ای بر فراز همه‌ی خلایق ندا دهد فلان پسرِ فلان از آزاد شده‌های خدا از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کسی که صله‌ی رحم کند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مرگش را به تأخیر می‌اندازم و سکرات موت را بر او آسان می‌کنم،و خزانه‌داران بهشت او را ندا می‌کنند به سوی ما بیا و از هر دری که خواستی وارد بهشت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کسی که آزارش را از مردم نگاه دارد و نیکی و خیرش را به مردم برساند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قیامت،آتش به او ندا می‌کند که تو را بر من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کسی که با زبان و دلش تو را یاد کند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قیامت در سایه‌ی عرشم قرار می‌دهم و در حمایت خود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کسی که پنهان و آشکار آیات حکیمانه‌ات را تلاوت کند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برق بر صراط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کسی که بر آزار و سرزنش مردم چون وابسته به تو است صبر کند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برابر ترس‌های روز قیامت یاری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کسی که چشم‌هایش از خشیت تو اشک بریزد چیست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چهره‌اش را از حرارت آتش دوزخ حفظ می‌کنم و او را از روز فزع اکبر ایمنی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کسی که به خاطر حیای از تو خیانت را ترک کند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برای او ایمنی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کسی که به اهل طاعتت محبت ورزد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آتش دوزخ حرام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کسی که مؤمنی را عمداً به قتل برساند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به او نظر رحمت نمی‌اندازم و از لغزشش گذشت نمی‌کنم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کسی که کافری را به سوی اسلام دعوت کند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درباره‌ی هرکسی که بخواهد اجازه‌ی شفاعت می‌دهم</w:t>
      </w:r>
      <w:r>
        <w:rPr>
          <w:rFonts w:eastAsia="IRNazanin" w:cs="IRNazanin"/>
          <w:color w:val="111111"/>
          <w:sz w:val="28"/>
          <w:szCs w:val="28"/>
          <w:rtl w:val="true"/>
          <w:lang w:bidi="fa-IR"/>
        </w:rPr>
        <w:t>.</w:t>
      </w:r>
      <w:bookmarkStart w:id="424" w:name="pg211_4513"/>
    </w:p>
    <w:p>
      <w:pPr>
        <w:pStyle w:val="BookText"/>
        <w:rPr/>
      </w:pPr>
      <w:bookmarkEnd w:id="42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کسی که نمازهایش را به وقت بخواند چیست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درخواست‌هایش را به او عطا می‌کنم و بهشتم را بر او مباح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کسی که وضویش را برای خشیت تو کامل و تمام انجام دهد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روز قیامت برمی‌انگیزم در حالی که میان دو چشمش نوری است که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کسی که روزه‌ی رمضان را به خاطر رضا و خشنودی تو بگیرد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قیامت در جایگاهی قرار می‌دهم که در آن ترسی نیست</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5" w:name="__RefHeading___Toc1906647_211673320"/>
      <w:bookmarkStart w:id="426" w:name="_Toc157"/>
      <w:bookmarkEnd w:id="425"/>
      <w:r>
        <w:rPr/>
        <w:t>4</w:t>
      </w:r>
      <w:r>
        <w:rPr>
          <w:rtl w:val="true"/>
        </w:rPr>
        <w:t>-</w:t>
      </w:r>
      <w:r>
        <w:rPr>
          <w:rtl w:val="true"/>
        </w:rPr>
        <w:t>سه توصیه حضرت حق به پیامبر اکرم صلی الله علیه و آله و سلم</w:t>
      </w:r>
      <w:bookmarkEnd w:id="426"/>
    </w:p>
    <w:p>
      <w:pPr>
        <w:pStyle w:val="Heading5"/>
        <w:numPr>
          <w:ilvl w:val="4"/>
          <w:numId w:val="1"/>
        </w:numPr>
        <w:rPr/>
      </w:pPr>
      <w:bookmarkStart w:id="427" w:name="__RefHeading___Toc1906649_211673320"/>
      <w:bookmarkStart w:id="428" w:name="_Toc158"/>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کتاب خدا که در مدت بیست و سه سال به تدریج به پیامبر اسلام نازل شد از ابتدای نزول تا پایان نزول،همه‌ی مردم و بویژه پیامبر بزرگوار را به اجرای حسنات اخلاقی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امنیت و اعتبار و قیمت و ارزش انسان را پس از ایمان در گرو حسنات اخلاقی سپس کارهای پسندیده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ضمن توصیه‌هایش به پیامبر اسلام صلی الله علیه و آله و سلم او را به سه حقیقت اخلاقی فرمان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أْمُرْ بِالْعُرْفِ وَ أَعْرِضْ عَنِ الْجٰاهِلِینَ</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و گذشت را فرا گیر و به همه‌ی کارهای نیک و پسندیده فرمان ده و از نادانان رخ برتاب</w:t>
      </w:r>
      <w:r>
        <w:rPr>
          <w:rFonts w:eastAsia="IRNazanin" w:cs="IRNazanin"/>
          <w:color w:val="111111"/>
          <w:sz w:val="28"/>
          <w:szCs w:val="28"/>
          <w:rtl w:val="true"/>
          <w:lang w:bidi="fa-IR"/>
        </w:rPr>
        <w:t>.</w:t>
      </w:r>
      <w:bookmarkStart w:id="429" w:name="pg211_4515"/>
    </w:p>
    <w:p>
      <w:pPr>
        <w:pStyle w:val="BookText"/>
        <w:rPr/>
      </w:pPr>
      <w:bookmarkEnd w:id="429"/>
      <w:r>
        <w:rPr>
          <w:rFonts w:ascii="IRNazanin" w:hAnsi="IRNazanin" w:eastAsia="IRNazanin"/>
          <w:color w:val="111111"/>
          <w:sz w:val="28"/>
          <w:sz w:val="28"/>
          <w:szCs w:val="28"/>
          <w:rtl w:val="true"/>
          <w:lang w:bidi="fa-IR"/>
        </w:rPr>
        <w:t>در توضیح آیه‌ی شریفه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مهربان به پیامبر توصیه می‌کند بی‌ادبی دیگران و بدی‌ها و آزارشان را نسبت به خود ندیده بگیر و در رفتارت با آنان سخت گیری مکن و با آنان در حال مدارا باش و عذرشان را قبول کن و از آنان چیزی بیش از آنچه قدرت دارند مخواه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این توصیه را در تمام طول زندگیش به کار گرفت،از بی‌ادبی مردمان گذشت کرد و بدی‌های آنان را به شخص خودش عفو فرمود و در هیچ شرایطی مدارا را از دست نداد و از احدی نسبت به خود انتقام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منهج الصادقین از حضرت صادق علیه السلام در ذیل این آیه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پیامبرش را به این آیه به مکارم اخلاق امر فرمود و در قرآن آیه‌ای نیست که جامع‌تر از این آیه بر مکارم اخلاق باشد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این آیه نازل شد پیامبر به امین وحی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چه می‌گوید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مگر این که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قرب توجه کرد،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ربّکَ یَأمُرک أن تَصِل مَن قَطَعَک وَ تُعطِی مَن حَرَمَک وَ تَعفُو عَمن ظَلَمَک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پروردگارت به تو فرمان می‌دهد که صله‌ی رحم کنی با کسی که با تو قطع رحم کرده و عطا کنی به کسی که تو را از عطایش محروم نموده و گذشت کنی از کسی که بر تو ستم ورزیده است</w:t>
      </w:r>
      <w:r>
        <w:rPr>
          <w:rFonts w:eastAsia="IRNazanin" w:cs="IRNazanin"/>
          <w:color w:val="111111"/>
          <w:sz w:val="28"/>
          <w:szCs w:val="28"/>
          <w:rtl w:val="true"/>
          <w:lang w:bidi="fa-IR"/>
        </w:rPr>
        <w:t>.</w:t>
      </w:r>
    </w:p>
    <w:p>
      <w:pPr>
        <w:pStyle w:val="Heading5"/>
        <w:numPr>
          <w:ilvl w:val="4"/>
          <w:numId w:val="1"/>
        </w:numPr>
        <w:rPr/>
      </w:pPr>
      <w:bookmarkStart w:id="430" w:name="__RefHeading___Toc1906651_211673320"/>
      <w:bookmarkStart w:id="431" w:name="_Toc159"/>
      <w:bookmarkEnd w:id="430"/>
      <w:r>
        <w:rPr>
          <w:rtl w:val="true"/>
        </w:rPr>
        <w:t>خذ العفو</w:t>
      </w:r>
      <w:bookmarkEnd w:id="43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و گذشت اخلاق نیک و پسندیده‌ی خداست و بر بندگان است که برای راحت خود و راحت دیگران این خُلق پسندیده را از مولای خود پروردگار</w:t>
      </w:r>
    </w:p>
    <w:p>
      <w:pPr>
        <w:pStyle w:val="BookText"/>
        <w:rPr/>
      </w:pPr>
      <w:r>
        <w:rPr>
          <w:rFonts w:ascii="IRNazanin" w:hAnsi="IRNazanin" w:eastAsia="IRNazanin"/>
          <w:color w:val="111111"/>
          <w:sz w:val="28"/>
          <w:sz w:val="28"/>
          <w:szCs w:val="28"/>
          <w:rtl w:val="true"/>
          <w:lang w:bidi="fa-IR"/>
        </w:rPr>
        <w:t>مهربان فرا گیرند و در هر موقعیتی به کار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احادیث قدسیه آمده که خدای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نَادَیتُمونِی فَلَبَّیتکُم،سَأَلتُمُونِی فَاَعطَیتُکُم،بَارَزتُمونی فَأمهَلتُکُم،تَرَکتُمونِی فَرَعیتُکُم،عَصَیتُمُونِی فَستَرتُکُم،فَإن رَجعْتُم إلی قِبلْتُکُم وَ إن أدبرتُم عَنّی انتَظرتُکُم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خواندید شما را اجابت کردم،از من خواستید به شما عطا نمودم،با من به جنگ و مخالفت برخاستید شما را مهلت دادم،مرا واگذاشتید شما را رعایت کردم،مرا معصیت کردید بر شما پوشاندم،اگر به من باز گردید شما را می‌پذیرم و اگر از من روی بگردانید به انتظار شما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تَابَ الشیخ یقولُ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ذَهَبت قُوّتُک وَ تُقطّعَت شَهوَتُک ؟ بَلی أنا أرحَم الرّاحِمین،بَلی أنا أرحَم الرّاحمین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پیرمرد توبه کند خدای عزّ و جلّ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قدرتت از دست رفته و میل و شهوتت قطع شده توبه می‌کنی ؟ توبه کن که من مهربانترین مهربانانم،آری من مهربانترین مهربانانم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برای مردم چه زندگی خوشی و چه امنیت و راحتی و چه اعتبار و اعتمادی ظهور می‌کند اگر همه متخلق به اخلاق حق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اسلام صلی الله علیه و آله و سلم روایت شده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 یَأخُذ مِن اللّٰهِ خُلقاً حَسناً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bookmarkStart w:id="432" w:name="pg211_4519"/>
    </w:p>
    <w:p>
      <w:pPr>
        <w:pStyle w:val="BookText"/>
        <w:rPr/>
      </w:pPr>
      <w:bookmarkEnd w:id="432"/>
      <w:r>
        <w:rPr>
          <w:rFonts w:ascii="IRNazanin" w:hAnsi="IRNazanin" w:eastAsia="IRNazanin"/>
          <w:color w:val="111111"/>
          <w:sz w:val="28"/>
          <w:sz w:val="28"/>
          <w:szCs w:val="28"/>
          <w:rtl w:val="true"/>
          <w:lang w:bidi="fa-IR"/>
        </w:rPr>
        <w:t>مؤمن از خدا اخلاق نیکو فرا می‌گیرد</w:t>
      </w:r>
      <w:r>
        <w:rPr>
          <w:rFonts w:eastAsia="IRNazanin" w:cs="IRNazanin"/>
          <w:color w:val="111111"/>
          <w:sz w:val="28"/>
          <w:szCs w:val="28"/>
          <w:rtl w:val="true"/>
          <w:lang w:bidi="fa-IR"/>
        </w:rPr>
        <w:t>.</w:t>
      </w:r>
    </w:p>
    <w:p>
      <w:pPr>
        <w:pStyle w:val="Heading5"/>
        <w:numPr>
          <w:ilvl w:val="4"/>
          <w:numId w:val="1"/>
        </w:numPr>
        <w:rPr/>
      </w:pPr>
      <w:bookmarkStart w:id="433" w:name="__RefHeading___Toc1906653_211673320"/>
      <w:bookmarkStart w:id="434" w:name="_Toc160"/>
      <w:bookmarkEnd w:id="433"/>
      <w:r>
        <w:rPr>
          <w:rtl w:val="true"/>
        </w:rPr>
        <w:t>و أْمُرْ بالعرف</w:t>
      </w:r>
      <w:bookmarkEnd w:id="434"/>
    </w:p>
    <w:p>
      <w:pPr>
        <w:pStyle w:val="BookText"/>
        <w:rPr/>
      </w:pPr>
      <w:r>
        <w:rPr>
          <w:rFonts w:ascii="IRNazanin" w:hAnsi="IRNazanin" w:eastAsia="IRNazanin"/>
          <w:color w:val="111111"/>
          <w:sz w:val="28"/>
          <w:sz w:val="28"/>
          <w:szCs w:val="28"/>
          <w:rtl w:val="true"/>
          <w:lang w:bidi="fa-IR"/>
        </w:rPr>
        <w:t>سپس آیه‌ی شریفه به پیامبر توصیه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همه‌ی کارهای نیک و پسندیده و آنچه را عقل سالم و خرد ناب،شایسته می‌داند فرمان ده</w:t>
      </w:r>
      <w:r>
        <w:rPr>
          <w:rFonts w:eastAsia="IRNazanin" w:cs="IRNazanin"/>
          <w:color w:val="111111"/>
          <w:sz w:val="28"/>
          <w:szCs w:val="28"/>
          <w:rtl w:val="true"/>
          <w:lang w:bidi="fa-IR"/>
        </w:rPr>
        <w:t>.</w:t>
      </w:r>
    </w:p>
    <w:p>
      <w:pPr>
        <w:pStyle w:val="Heading5"/>
        <w:numPr>
          <w:ilvl w:val="4"/>
          <w:numId w:val="1"/>
        </w:numPr>
        <w:rPr/>
      </w:pPr>
      <w:bookmarkStart w:id="435" w:name="__RefHeading___Toc1906655_211673320"/>
      <w:bookmarkStart w:id="436" w:name="_Toc161"/>
      <w:bookmarkEnd w:id="435"/>
      <w:r>
        <w:rPr>
          <w:rtl w:val="true"/>
        </w:rPr>
        <w:t>و أعرض عن الجاهلین</w:t>
      </w:r>
      <w:bookmarkEnd w:id="436"/>
    </w:p>
    <w:p>
      <w:pPr>
        <w:pStyle w:val="BookText"/>
        <w:rPr/>
      </w:pPr>
      <w:r>
        <w:rPr>
          <w:rFonts w:ascii="IRNazanin" w:hAnsi="IRNazanin" w:eastAsia="IRNazanin"/>
          <w:color w:val="111111"/>
          <w:sz w:val="28"/>
          <w:sz w:val="28"/>
          <w:szCs w:val="28"/>
          <w:rtl w:val="true"/>
          <w:lang w:bidi="fa-IR"/>
        </w:rPr>
        <w:t>در مرحله‌ی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نادانان روی بگردان و با آنان وارد ستیز و مجادله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نادانان به خاطر سفاهت و پوکی و پستی و کم ظرفیتی،هنگامی که با بزرگان و اهل شخصیت و دعوت کنندگان به حق روبرو می‌شوند،سخن زشت می‌گویند،تهمت می‌زنند،سنگ اندازی در راه خدا می‌کنند،دهن کجی می‌نمایند،حق را به مسخره می‌گیرند؛قرآن به پیامبر می‌فرماید در برخورد با اینان هم چون خود آنان وارد مبارزه با آنان مشو،بلکه بردباری و حوصله به خرج ده و شکیبایی پیشه کن و سخن و کارشان را نادیده بگیر و با متانت و وقار از آنان اعراض کن که این گونه رفتار و منش هم در حفظ شخصیت تو مؤثر است و هم زمینه‌ای برای فرو نشاندن آتش خشم و حسد و تعصب نادانان و بیدار ساختن آنان است</w:t>
      </w:r>
      <w:r>
        <w:rPr>
          <w:rFonts w:eastAsia="IRNazanin" w:cs="IRNazanin"/>
          <w:color w:val="111111"/>
          <w:sz w:val="28"/>
          <w:szCs w:val="28"/>
          <w:rtl w:val="true"/>
          <w:lang w:bidi="fa-IR"/>
        </w:rPr>
        <w:t>.</w:t>
      </w:r>
    </w:p>
    <w:p>
      <w:pPr>
        <w:pStyle w:val="Heading3"/>
        <w:numPr>
          <w:ilvl w:val="2"/>
          <w:numId w:val="1"/>
        </w:numPr>
        <w:rPr/>
      </w:pPr>
      <w:bookmarkStart w:id="437" w:name="__RefHeading___Toc1906657_211673320"/>
      <w:bookmarkStart w:id="438" w:name="_Toc162"/>
      <w:bookmarkEnd w:id="437"/>
      <w:r>
        <w:rPr>
          <w:rtl w:val="true"/>
        </w:rPr>
        <w:t>اصول فضایل اخلاقی</w:t>
      </w:r>
      <w:bookmarkEnd w:id="438"/>
    </w:p>
    <w:p>
      <w:pPr>
        <w:pStyle w:val="BookText"/>
        <w:rPr/>
      </w:pPr>
      <w:r>
        <w:rPr>
          <w:rFonts w:ascii="IRNazanin" w:hAnsi="IRNazanin" w:eastAsia="IRNazanin"/>
          <w:color w:val="111111"/>
          <w:sz w:val="28"/>
          <w:sz w:val="28"/>
          <w:szCs w:val="28"/>
          <w:rtl w:val="true"/>
          <w:lang w:bidi="fa-IR"/>
        </w:rPr>
        <w:t>دانشمندان بزرگ و متخصصان علم اخلاق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فضایل اخلاقی بر طبق اصول قوای انسانی در سه بخش خلاصه می‌شود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عقیده‌ی دانشمندان و حکمای الهی بر این است که همه‌ی فضایل نفسی چون مهرورزی،فروتنی،خشوع،نیکوکاری،گذشت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 در عفت است که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اشارت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فضایل عقلی حکمت است،و آن عبارت از آگاهی و بصیرت از قواعد زندگی سالم و دانستن واقعیات حیات و علم به حقوق فرد و جامعه و توجه به روابط انسانی متقابل است،که آیه‌ی شریفه در قسمت دوم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حقایق 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تسلّط بر نفس در برابر قّوۀ غضبیه،و حاکمیت بر حالت خشم برای سالم ماندن دیگران از حملات این دیو درونی که نامش شجاعت است مندرج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 عَنِ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می‌گویند این آیه جامع‌ترین آیه‌ی قرآن در بخش حسنات اخلاقی است و اگر فرد و خانواده و جامعه بر اساس واقعیات این آیه عمل کند از شرّ دنیا و آخرت در امان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 روایت بسیار مهمی می‌فرماید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مؤمن،مؤمن نیست مگر این که سه خصلت در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خصلتی از پروردگارش و روشی از پیامبرش و سنتی از ولیّ و رهبرش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پروردگارش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پنهان داشتن سرّ و راز مردم در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دانای نهان است و این نهان را برای احدی جز پیامبری که بپسندد آشکار نمی‌کند</w:t>
      </w:r>
      <w:r>
        <w:rPr>
          <w:rFonts w:eastAsia="IRNazanin" w:cs="IRNazanin"/>
          <w:color w:val="111111"/>
          <w:sz w:val="28"/>
          <w:szCs w:val="28"/>
          <w:rtl w:val="true"/>
          <w:lang w:bidi="fa-IR"/>
        </w:rPr>
        <w:t xml:space="preserve">»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از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خصلت مدارای با مردم در او باشد؛خدای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 را به مدارای با مردم فرمان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عفو و گذشت باش و همه را به امور شایسته و پسندیده فرمان ده</w:t>
      </w:r>
      <w:r>
        <w:rPr>
          <w:rFonts w:eastAsia="IRNazanin" w:cs="IRNazanin"/>
          <w:color w:val="111111"/>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از ولی و رهبرش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راحت و رنج در او باشد،</w:t>
      </w:r>
    </w:p>
    <w:p>
      <w:pPr>
        <w:pStyle w:val="BookText"/>
        <w:rPr/>
      </w:pP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سختی و زیان و در هنگام جنگ شکیبایانند؛آنانند کسانی که راست گفته‌اند و آنان همان پرهیزکارانند</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أدَّبَ مُحَمّداً صلی الله علیه و آله و سلم فَأحْسَنَ تَأدِیبَهُ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العَفْوَ وَ اْمُر بِالعُرفِ وَ أعْرِض عَنِ الجَاهِلِینَ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پیامبرش را به ادب آراست و نیکو آراست و ادب این بود که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گذشت باش و به امور شایسته و پسندیده فرمان ده و از نادانان روی بگردان</w:t>
      </w:r>
      <w:r>
        <w:rPr>
          <w:rFonts w:eastAsia="IRNazanin" w:cs="IRNazanin"/>
          <w:color w:val="111111"/>
          <w:sz w:val="28"/>
          <w:szCs w:val="28"/>
          <w:rtl w:val="true"/>
          <w:lang w:bidi="fa-IR"/>
        </w:rPr>
        <w:t>».</w:t>
      </w:r>
      <w:bookmarkStart w:id="439" w:name="pg211_4525"/>
    </w:p>
    <w:p>
      <w:pPr>
        <w:pStyle w:val="Heading2"/>
        <w:numPr>
          <w:ilvl w:val="1"/>
          <w:numId w:val="1"/>
        </w:numPr>
        <w:rPr/>
      </w:pPr>
      <w:bookmarkStart w:id="440" w:name="__RefHeading___Toc1906659_211673320"/>
      <w:bookmarkStart w:id="441" w:name="_Toc163"/>
      <w:bookmarkEnd w:id="439"/>
      <w:bookmarkEnd w:id="440"/>
      <w:r>
        <w:rPr>
          <w:rtl w:val="true"/>
        </w:rPr>
        <w:t>بخش دهم روش پاکان در زندگی</w:t>
      </w:r>
      <w:bookmarkEnd w:id="441"/>
    </w:p>
    <w:p>
      <w:pPr>
        <w:pStyle w:val="Heading3"/>
        <w:numPr>
          <w:ilvl w:val="2"/>
          <w:numId w:val="1"/>
        </w:numPr>
        <w:rPr/>
      </w:pPr>
      <w:bookmarkStart w:id="442" w:name="__RefHeading___Toc1906661_211673320"/>
      <w:bookmarkStart w:id="443" w:name="_Toc164"/>
      <w:bookmarkEnd w:id="442"/>
      <w:r>
        <w:rPr>
          <w:rtl w:val="true"/>
        </w:rPr>
        <w:t>اشاره</w:t>
      </w:r>
      <w:bookmarkEnd w:id="443"/>
    </w:p>
    <w:p>
      <w:pPr>
        <w:pStyle w:val="BookText"/>
        <w:rPr/>
      </w:pPr>
      <w:r>
        <w:rPr>
          <w:rFonts w:ascii="Amiri" w:hAnsi="Amiri" w:eastAsia="Amiri" w:cs="Amiri"/>
          <w:color w:val="111111"/>
          <w:sz w:val="28"/>
          <w:sz w:val="28"/>
          <w:szCs w:val="28"/>
          <w:rtl w:val="true"/>
          <w:lang w:bidi="ar-SA"/>
        </w:rPr>
        <w:t>وَ مِنَ النَّاسِ مَن یَشْرِی نَفْسَهُ</w:t>
      </w:r>
    </w:p>
    <w:p>
      <w:pPr>
        <w:pStyle w:val="BookText"/>
        <w:rPr/>
      </w:pPr>
      <w:r>
        <w:rPr>
          <w:rFonts w:ascii="Amiri" w:hAnsi="Amiri" w:eastAsia="Amiri" w:cs="Amiri"/>
          <w:color w:val="111111"/>
          <w:sz w:val="28"/>
          <w:sz w:val="28"/>
          <w:szCs w:val="28"/>
          <w:rtl w:val="true"/>
          <w:lang w:bidi="ar-SA"/>
        </w:rPr>
        <w:t>ابْتِغَاءَ مَرْضَاتِ اللّهِ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207</w:t>
      </w:r>
      <w:bookmarkStart w:id="444" w:name="pg211_4527"/>
    </w:p>
    <w:p>
      <w:pPr>
        <w:pStyle w:val="Heading3"/>
        <w:numPr>
          <w:ilvl w:val="2"/>
          <w:numId w:val="1"/>
        </w:numPr>
        <w:rPr/>
      </w:pPr>
      <w:bookmarkStart w:id="445" w:name="__RefHeading___Toc1906663_211673320"/>
      <w:bookmarkStart w:id="446" w:name="_Toc165"/>
      <w:bookmarkEnd w:id="444"/>
      <w:bookmarkEnd w:id="445"/>
      <w:r>
        <w:rPr>
          <w:rtl w:val="true"/>
        </w:rPr>
        <w:t xml:space="preserve">دستورات اخلاقی خدای متعال به پیامبر اکرم </w:t>
      </w:r>
      <w:r>
        <w:rPr>
          <w:rtl w:val="true"/>
        </w:rPr>
        <w:t>(</w:t>
      </w:r>
      <w:r>
        <w:rPr>
          <w:rtl w:val="true"/>
        </w:rPr>
        <w:t>ص</w:t>
      </w:r>
      <w:r>
        <w:rPr>
          <w:rtl w:val="true"/>
        </w:rPr>
        <w:t>)</w:t>
      </w:r>
      <w:bookmarkEnd w:id="446"/>
    </w:p>
    <w:p>
      <w:pPr>
        <w:pStyle w:val="Heading4"/>
        <w:numPr>
          <w:ilvl w:val="3"/>
          <w:numId w:val="1"/>
        </w:numPr>
        <w:rPr/>
      </w:pPr>
      <w:bookmarkStart w:id="447" w:name="__RefHeading___Toc1906665_211673320"/>
      <w:bookmarkStart w:id="448" w:name="_Toc166"/>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پیامبر عزیز اسلام علاوه بر این که از سوی خدا در قرآن مجید توصیه به حسنات اخلاقی شده،در غیر قرآن هم از جانب حق به حسنات اخلاقی سفارش شده است،چنان که در روایتی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أوصَانِی رَبّی بِتِسعٍ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أوصانِی بِالإخلاصِ فِی السرّ وَ العَلانِیَةِ،وَ العَدلِ فِی الرِّضا وَ الغَضَبِ،وَ القَصدِ فِی الفَقرِ وَ الغِنی،وَ أن أعفُوَ عَمّن ظَلَمَنِی،وَ أعطِیَ من حَرَمَنی،وَ أصِلَ مَن قَطَعَنی،وَ أن یکونَ صَمتی فِکراً،وَ مَنطِقی ذِکراً،وَ نَظَری عِبراً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پروردگارم مرا به نه چیز سفارش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کرد به اخلاص در نهان و آشکار،و عدالت در حالت رضا و غضب،و میانه روی در هنگام فقر و ثروت،و این که ببخشم آن کس را که بر من ظلم کرد،و عطا کنم به آن که مرا محروم داشت،و صله‌ی رحم کنم با آن که از من قطع رحم کرد،و این که سکوتم فکر،و سخنم ذکر،و نگاهم دیده‌ی عبرت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توجه بیشتر به این سفارشات و درک کردن معانی و مفاهیم با ارزش این توصیه‌های گرانبها از زبان ائمه‌ی اطهار علیهم السلام به توضیح مختصر هر یک از این</w:t>
      </w:r>
      <w:bookmarkStart w:id="449" w:name="pg211_4532"/>
    </w:p>
    <w:p>
      <w:pPr>
        <w:pStyle w:val="BookText"/>
        <w:rPr/>
      </w:pPr>
      <w:bookmarkEnd w:id="449"/>
      <w:r>
        <w:rPr>
          <w:rFonts w:ascii="IRNazanin" w:hAnsi="IRNazanin" w:eastAsia="IRNazanin"/>
          <w:color w:val="111111"/>
          <w:sz w:val="28"/>
          <w:sz w:val="28"/>
          <w:szCs w:val="28"/>
          <w:rtl w:val="true"/>
          <w:lang w:bidi="fa-IR"/>
        </w:rPr>
        <w:t>وصایا می‌پردازیم</w:t>
      </w:r>
      <w:r>
        <w:rPr>
          <w:rFonts w:eastAsia="IRNazanin" w:cs="IRNazanin"/>
          <w:color w:val="111111"/>
          <w:sz w:val="28"/>
          <w:szCs w:val="28"/>
          <w:rtl w:val="true"/>
          <w:lang w:bidi="fa-IR"/>
        </w:rPr>
        <w:t>.</w:t>
      </w:r>
    </w:p>
    <w:p>
      <w:pPr>
        <w:pStyle w:val="Heading4"/>
        <w:numPr>
          <w:ilvl w:val="3"/>
          <w:numId w:val="1"/>
        </w:numPr>
        <w:rPr/>
      </w:pPr>
      <w:bookmarkStart w:id="450" w:name="__RefHeading___Toc1906667_211673320"/>
      <w:bookmarkStart w:id="451" w:name="_Toc167"/>
      <w:bookmarkEnd w:id="450"/>
      <w:r>
        <w:rPr/>
        <w:t>1</w:t>
      </w:r>
      <w:r>
        <w:rPr>
          <w:rtl w:val="true"/>
        </w:rPr>
        <w:t>-</w:t>
      </w:r>
      <w:r>
        <w:rPr>
          <w:rtl w:val="true"/>
        </w:rPr>
        <w:t>اخلاص</w:t>
      </w:r>
      <w:bookmarkEnd w:id="451"/>
    </w:p>
    <w:p>
      <w:pPr>
        <w:pStyle w:val="Heading5"/>
        <w:numPr>
          <w:ilvl w:val="4"/>
          <w:numId w:val="1"/>
        </w:numPr>
        <w:rPr/>
      </w:pPr>
      <w:bookmarkStart w:id="452" w:name="__RefHeading___Toc1906669_211673320"/>
      <w:bookmarkStart w:id="453" w:name="_Toc168"/>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باارزش‌ترین و مفیدترین و نجات‌بخش‌ترین عمل مؤمن،عملی است که با هیچ هدفی جز به دست آوردن خشنودی حق انجام نگیرد و مایه‌ی آن جز رضای خدا چیزی نباشد و مدح و مذمت مردم در انجام یا ترکش اثر نداشته باشد و از هر جهت خالص و بی‌غل و غش و پاک از همه‌ی شوائب برای خدا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باید با به کارگیری معرفت و بصیرتش و با به میدان آوردن اراده و همتش و با مواظبت کامل از رفتار و منشش پیوسته زبان قال و عملش به پیشگاه پروردگارش اعلام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صَلاٰتِی وَ نُسُکِی وَ مَحْیٰایَ وَ مَمٰاتِی لِلّٰهِ رَبِّ الْعٰالَمِینَ</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نمازم و همه‌ی عباداتم و حیات و مرگم فقط برای خدا،پروردگار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کننده باید این حقیقت را به خود تلقین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چرخ در آسمان‌ها و زمین به اراده‌ی مردم می‌چرخد،کدام فعل و انفعالات در عرصه‌ی هستی به خواست مردم انجام می‌گیرد،کدام موجود به اراده‌ی مردم به وجود می‌آید و می‌میرد،کدام کلید از کلیدهای بهشت و دوزخ به دست مردم است که من عبادت و کار خیرم را برای خوشایند آنان و جلب نظرشان انجام دهم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ورزیدن در همه‌ی کارها بویژه عبادت و طاعات از آثار سودمند فراوانی برخوردار است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انسان به مقام قرب و سبب پذیرفته</w:t>
      </w:r>
    </w:p>
    <w:p>
      <w:pPr>
        <w:pStyle w:val="BookText"/>
        <w:rPr/>
      </w:pPr>
      <w:r>
        <w:rPr>
          <w:rFonts w:ascii="IRNazanin" w:hAnsi="IRNazanin" w:eastAsia="IRNazanin"/>
          <w:color w:val="111111"/>
          <w:sz w:val="28"/>
          <w:sz w:val="28"/>
          <w:szCs w:val="28"/>
          <w:rtl w:val="true"/>
          <w:lang w:bidi="fa-IR"/>
        </w:rPr>
        <w:t>شدن اعمال و نجات از دوزخ و راه یافتن به بهشت و به خصوص باز شدن چشمه‌های حکمت از قلب و جاری شدنش بر زبان،چنان که حضرت رضا علیه السلام از پدرانش از پیامبر اسلام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أخلصَ عبدٌ للّٰهِ عَزّ وَ جلّ أربَعین صَباحاً إلّا جَرَت یَنابِیعَ الحِکمةِ من قَلبِهِ عَلی لِسانِه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بنده‌ای چهل روز نسبت به خدا اخلاص نورزید مگر این که چشمه‌های حکمت از قلبش بر زبانش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یسار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رَبَّکُم لَرَحیمٌ،یَشکُرُ القلِیلَ؛إنّ العبدَ لَیُصلِّی الرکعتَیْنِ یُریدُ بِها وجهَ اللّٰهِ فَیُدخِلهُ اللّٰهُ بِه الجَنّةَ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پروردگارتان مهربان است،عمل اندک را پاداش می‌دهد،عبد دو رکعت نماز به خاطر خشنودی خدا به جا می‌آورد،خدا به سبب آن او را وارد بهشت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جواد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أفضلُ العِبادَةِ الإخلَاص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عبادت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عسکری علیه السلام 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جَعلْتُ الدُّنیا کُلَّها لُقْمَةً وَاحِدةً و لَقَمْتُها من یَعبُدُ اللّٰهَ خَالِصاً لَرَأَیْتُ أنِی مُقَصِّرٌ</w:t>
      </w:r>
      <w:bookmarkStart w:id="454" w:name="pg211_4536"/>
    </w:p>
    <w:p>
      <w:pPr>
        <w:pStyle w:val="BookText"/>
        <w:rPr/>
      </w:pPr>
      <w:bookmarkEnd w:id="454"/>
      <w:r>
        <w:rPr>
          <w:rFonts w:ascii="Amiri" w:hAnsi="Amiri" w:eastAsia="Amiri" w:cs="Amiri"/>
          <w:color w:val="111111"/>
          <w:sz w:val="28"/>
          <w:sz w:val="28"/>
          <w:szCs w:val="28"/>
          <w:rtl w:val="true"/>
          <w:lang w:bidi="ar-SA"/>
        </w:rPr>
        <w:t xml:space="preserve">فی حقِّهِ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همه‌ی دنیا را یک لقمه کنم و آن را در دهان کسی که خدا را خالصانه عبادت می‌کند بگذارم فکر می‌کنم در حق او کوتاهی کرده‌ام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صدیقه‌ی کبری فاطمه‌ی زهرا علیها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أصعَد إلی اللّٰهِ خالِصَ عِبادَتِه،أهبَط اللّٰهُ عزّ و جلّ إلیه أفضلَ مَصلَحَتِهِ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عبادت خالصش را به سوی خدا بالا فرستد،خدای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مایه‌ی شایستگی و صلاحیت او را به سوی او فرود آورد</w:t>
      </w:r>
      <w:r>
        <w:rPr>
          <w:rFonts w:eastAsia="IRNazanin" w:cs="IRNazanin"/>
          <w:color w:val="111111"/>
          <w:sz w:val="28"/>
          <w:szCs w:val="28"/>
          <w:rtl w:val="true"/>
          <w:lang w:bidi="fa-IR"/>
        </w:rPr>
        <w:t>.</w:t>
      </w:r>
    </w:p>
    <w:p>
      <w:pPr>
        <w:pStyle w:val="Heading5"/>
        <w:numPr>
          <w:ilvl w:val="4"/>
          <w:numId w:val="1"/>
        </w:numPr>
        <w:rPr/>
      </w:pPr>
      <w:bookmarkStart w:id="455" w:name="__RefHeading___Toc1906671_211673320"/>
      <w:bookmarkStart w:id="456" w:name="_Toc169"/>
      <w:bookmarkEnd w:id="455"/>
      <w:r>
        <w:rPr>
          <w:rtl w:val="true"/>
        </w:rPr>
        <w:t>سفارش پیامبر صلی الله علیه و آله و سلم به معاذ</w:t>
      </w:r>
      <w:bookmarkEnd w:id="456"/>
    </w:p>
    <w:p>
      <w:pPr>
        <w:pStyle w:val="BookText"/>
        <w:rPr/>
      </w:pPr>
      <w:r>
        <w:rPr>
          <w:rFonts w:ascii="IRNazanin" w:hAnsi="IRNazanin" w:eastAsia="IRNazanin"/>
          <w:color w:val="111111"/>
          <w:sz w:val="28"/>
          <w:sz w:val="28"/>
          <w:szCs w:val="28"/>
          <w:rtl w:val="true"/>
          <w:lang w:bidi="fa-IR"/>
        </w:rPr>
        <w:t>پیامبر در ضمن روایتی بسیار مفصل،به معاذ بن جبل برای خالص شدنش سفارشاتی دارند که دانستنش بر همه‌ی مؤمنان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بخشی از آن روایت به معاذ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زبانت را از بدگویی به برادران دینی‌ات و قاریان قرآن قطع کن،گناهانت را بر عهده‌ی خود گیر،بر عهده‌ی برادران دینی‌ات بار مکن،با زشت گویی از دیگران خود را از عیوب پاک مدار،با پایین بردن برادرانت خود را بالا مبر،با کارهایت ریا مکن،با امور دنیایی و مادی آخرت نمایی نداشته باش،در نشست و برخاستت فحش مده که به خاطر اخلاق بدت از تو بپرهیزند،در حالی که کسی نزدت قرار دارد درِ گوشی با کسی حرف نزن،بر مردم تکبّر نورز که همه‌ی خوبی‌های دنیا از تو قطع می‌شود،وحدت مردم را به پراکندگی نینداز که سگان دوزخ پاره پاره‌ات خواهند کرد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می‌گوید به پیامبر خدا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طاقت این خصلت‌ها را دارد ؟</w:t>
      </w:r>
      <w:bookmarkStart w:id="457" w:name="pg211_4538"/>
    </w:p>
    <w:p>
      <w:pPr>
        <w:pStyle w:val="BookText"/>
        <w:rPr/>
      </w:pPr>
      <w:bookmarkEnd w:id="45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معاذ بر کسی که خدا بر او آسان گیرد آسان است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اخلاص در نیت و عمل چه در پنهان و چه در آشکار از توصیه‌های بسیار مهم حضرت حق به رسول باکرامت اسلام و به همه‌ی امت است</w:t>
      </w:r>
      <w:r>
        <w:rPr>
          <w:rFonts w:eastAsia="IRNazanin" w:cs="IRNazanin"/>
          <w:color w:val="111111"/>
          <w:sz w:val="28"/>
          <w:szCs w:val="28"/>
          <w:rtl w:val="true"/>
          <w:lang w:bidi="fa-IR"/>
        </w:rPr>
        <w:t>.</w:t>
      </w:r>
    </w:p>
    <w:p>
      <w:pPr>
        <w:pStyle w:val="Heading5"/>
        <w:numPr>
          <w:ilvl w:val="4"/>
          <w:numId w:val="1"/>
        </w:numPr>
        <w:rPr/>
      </w:pPr>
      <w:bookmarkStart w:id="458" w:name="__RefHeading___Toc1906673_211673320"/>
      <w:bookmarkStart w:id="459" w:name="_Toc170"/>
      <w:bookmarkEnd w:id="458"/>
      <w:r>
        <w:rPr>
          <w:rtl w:val="true"/>
        </w:rPr>
        <w:t>معنای اخلاص</w:t>
      </w:r>
      <w:bookmarkEnd w:id="459"/>
    </w:p>
    <w:p>
      <w:pPr>
        <w:pStyle w:val="Heading6"/>
        <w:numPr>
          <w:ilvl w:val="5"/>
          <w:numId w:val="1"/>
        </w:numPr>
        <w:rPr/>
      </w:pPr>
      <w:bookmarkStart w:id="460" w:name="__RefHeading___Toc1906675_211673320"/>
      <w:bookmarkStart w:id="461" w:name="_Toc171"/>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هنگامی که انسان در زندگی‌اش نسبت به همه‌ی امور،خدا را مورد نظر قرار دهد و هر کار پسندیده‌ای را بدون توجه به مردم و تنها برای طلب خشنودی خدا انجام دهد،خورشید اخلاص از افق قلبش طلوع می‌کند و این اخلاص به هر کاری که انجام می‌دهد،ارزشی فوق العاده می‌بخشد و آن را به نقطه‌ی قبولی حق می‌رساند و سبب ورود انسان به حیات طیّبه در دنیا و ورود به بهشت و رضوان الهی در آخرت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بدانیم آیا اخلاص در دل ما ظهور کرده است یا نه،باید تعریف و ستایش و مذمت و سرزنش مردم را نسبت به کار مثبت خود ملاک و معیار قرار دهیم،اگر از تعریف و ستایش مردم خوشحال شویم و از مذمت سرزنش آنان رنجیده خاطر گردیم هنوز به مقام اخلاص دست نیافته‌ایم،و اگر ستایش و سرزنش مردم برای ما تفاوتی نداشته باشد و هر ستایش و سرزنشی نسبت به حال ما یکسان باشد به توفیق حق به نقطه‌ی اخلاص رسیده‌ایم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زمینه روایت بسیار جالب و کلامی حکیمانه به این مضمون دارند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یصیرُ العَبدُ عَبداً خالِصاً للّٰهِ عَزّ وَ جلّ حتّی یَصیرَ المَدحُ وَ الذمُّ عِندَه سَواءٌ؛لِأَنّ</w:t>
      </w:r>
    </w:p>
    <w:p>
      <w:pPr>
        <w:pStyle w:val="BookText"/>
        <w:rPr/>
      </w:pPr>
      <w:r>
        <w:rPr>
          <w:rFonts w:ascii="Amiri" w:hAnsi="Amiri" w:eastAsia="Amiri" w:cs="Amiri"/>
          <w:color w:val="111111"/>
          <w:sz w:val="28"/>
          <w:sz w:val="28"/>
          <w:szCs w:val="28"/>
          <w:rtl w:val="true"/>
          <w:lang w:bidi="ar-SA"/>
        </w:rPr>
        <w:t xml:space="preserve">المَمدوحَ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یصیرُ مَذموماً بِذمِّهِم وَ کَذلِکَ المذمومُ،فَلَا تَفرَحْ بِمدحِ أحدٍ؛فَإنّه لَا یزیدُ فِی منزِلَتِک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یُغنیکَ عَن المَحکومِ لَک وَ المَقدورِ عَلَیک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بنده‌ای به مقام اخلاص،نسبت به بندگی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نمی‌شود مگر این که مدح و ستایش و مذمّت و سرزنش نزد او یکسان گردد، زیرا انسانی که نزد خدا مورد ستایش است با مذمت مردم مذموم نمی‌شود و کسی که نزد خدا مذموم است با مدح مردم ممدوح نمی‌گردد،هرگز به مدح مردم شادمان مشو،زیرا مقام و منزلتت را نزد خدا نمی‌افزاید و آن حکم و مقدری را که درباره‌ی تو لازم شده از تو برطرف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مخلصین آن چهره‌های برجسته‌ای هستند که با معرفت کامل راه زندگی را طی می‌کند و با مقید کردن هوا و شهوت به قیود الهی و ملکوتی عمر خود را با عمل کردن به دستورات و فرمان‌های حق می‌گذرانند و دیگران را هم با نفس پاک و دم الهی خود به حقایق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 سلیمان به ملکه‌ی سبا استفاده می‌شود که آن حضرت بر اساس اخلاص و مقام نبوت خود،به ملکه‌ی سبا اعلام می‌کند که هم اکنون برخیز و بیا، من پیامبرم و کاری جز عمل به فرمان‌های حق و سر نهادن به پیشگاه ربّ و دعوت به سوی خدا ندارم،من عامل مقیّد کردن هوا و شهوت به قیود الهیه‌ام نه شهوت 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شهوتی دارم بر آن چیره‌ام نه این که اسیر شهوت زیبارویان باشم،ریشه‌ی وجودی‌ام مانند ابراهیم خلیل و دیگر پیامبران بت شکنی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روزی گذر ما به بتکده افتد،نه تنها به بت سجده نمی‌کنیم بلکه بت در آن معبد پیش پای ما به سجده می‌افتد</w:t>
      </w:r>
      <w:r>
        <w:rPr>
          <w:rFonts w:eastAsia="IRNazanin" w:cs="IRNazanin"/>
          <w:color w:val="111111"/>
          <w:sz w:val="28"/>
          <w:szCs w:val="28"/>
          <w:rtl w:val="true"/>
          <w:lang w:bidi="fa-IR"/>
        </w:rPr>
        <w:t>.</w:t>
      </w:r>
      <w:bookmarkStart w:id="462" w:name="pg211_4541"/>
    </w:p>
    <w:p>
      <w:pPr>
        <w:pStyle w:val="BookText"/>
        <w:rPr/>
      </w:pPr>
      <w:bookmarkEnd w:id="462"/>
      <w:r>
        <w:rPr>
          <w:rFonts w:ascii="IRNazanin" w:hAnsi="IRNazanin" w:eastAsia="IRNazanin"/>
          <w:color w:val="111111"/>
          <w:sz w:val="28"/>
          <w:sz w:val="28"/>
          <w:szCs w:val="28"/>
          <w:rtl w:val="true"/>
          <w:lang w:bidi="fa-IR"/>
        </w:rPr>
        <w:t xml:space="preserve">آری،چنین است آن چهره‌ی برجسته‌ی اخلاص و عمل،محمد صلی الله علیه و آله و سلم و آن برده‌ی هوا و شهوت،ابوجهل،هر دو گام به بتخانه گذاشتند ولی تفاوت زیادی است میان آن دو گام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قدم در بتخانه گذاشت و بت‌ها همگی در برابرش روی زمین افتادند،در حالی که ابوجهل از اعماق جانش برای سجده‌ی بر بت‌ها سر به زمین سایید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جهان که نام دیگرش شهوت‌سراست بتخانه‌ای است که آشیانه‌ی هر دو گروه متضاد پیامبران و کفّار است،با این تفاوت که شهوت،برده‌ی پاکان اولاد آدم است،چنان که آتش طلا را نمی‌سوزاند تا تبدیل به خاکسترش کند هم چنان شهوت نمی‌تواند پاکان اولاد آدم را بسوزاند و تباهشان سازد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3" w:name="__RefHeading___Toc1906677_211673320"/>
      <w:bookmarkStart w:id="464" w:name="_Toc172"/>
      <w:bookmarkEnd w:id="463"/>
      <w:r>
        <w:rPr>
          <w:rtl w:val="true"/>
        </w:rPr>
        <w:t>اخلاص بی‌نظیر امام مخلصان</w:t>
      </w:r>
      <w:bookmarkEnd w:id="464"/>
    </w:p>
    <w:p>
      <w:pPr>
        <w:pStyle w:val="BookText"/>
        <w:rPr/>
      </w:pPr>
      <w:r>
        <w:rPr>
          <w:rFonts w:ascii="IRNazanin" w:hAnsi="IRNazanin" w:eastAsia="IRNazanin"/>
          <w:color w:val="111111"/>
          <w:sz w:val="28"/>
          <w:sz w:val="28"/>
          <w:szCs w:val="28"/>
          <w:rtl w:val="true"/>
          <w:lang w:bidi="fa-IR"/>
        </w:rPr>
        <w:t>دشمنان خدا و پیامبر و مخالفان حق و حقیقت هنگامی که از متوقف کردن دعوت رسول اسلام مأیوس شدند،تصمیم گرفتند از چهل قبیله‌ی پرقدرت عرب چهل نفر را برای کشتن پیامبر استخدام کنند تا در تاریکی شب دزدانه به خانه‌ی حضرت هجوم برند و او را از میان بردارند تا قریش برای خونخواهی از آن حضرت نتواند در برابر چهل قبیله مقاومت کند و در نتیجه آن خون پاک و پرقیمت پایمال گردد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از جانب حضرت حق مأمور به هجرت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هجرت و اجتماع کافران را برای کشتنش با علی علیه السلام که در آن زمان بیش از بیست سال از عمر مبارکش نگذشته بود در میان گذاشت و از او دعوت کرد که برای حفظ حالت طبیعی خانه در بسترش بخوابد تا او بتواند از مکه به مدینه برود و دعوتش</w:t>
      </w:r>
    </w:p>
    <w:p>
      <w:pPr>
        <w:pStyle w:val="BookText"/>
        <w:rPr/>
      </w:pPr>
      <w:r>
        <w:rPr>
          <w:rFonts w:ascii="IRNazanin" w:hAnsi="IRNazanin" w:eastAsia="IRNazanin"/>
          <w:color w:val="111111"/>
          <w:sz w:val="28"/>
          <w:sz w:val="28"/>
          <w:szCs w:val="28"/>
          <w:rtl w:val="true"/>
          <w:lang w:bidi="fa-IR"/>
        </w:rPr>
        <w:t>را برای نجات مردم از کفر و شرک و گناه و فساد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جانش را نثار خدا کرد و وجودش را به طاعت خدا فروخت و برای بذل کردن خون مبارکش برای رهایی پیامبر از شرّ دشمنان اعلام آمادگی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نیت در بستر پیامبر آرمید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خانه را محاصره کردند و منتظر فرصت ماندند تا ناجوانمردانه به آن بستر هجوم کنند و نیت شوم خود را عملی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چنین دادوستدی اتفاق نمی‌افتاد،تبلیغ دین ناتمام می‌ماند و جان پیامبر در معرض خطر قرار می‌گرفت و برای همیشه چراغ دین خاموش می‌شد و حسودان نابکار و دشمنان غدّار به اهداف شوم خود دست می‌یافتند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دشمنان،اوّل طلوع سپیده به خانه هجوم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علی را دیدند که در برابر آنان مقاومت کرد پراکنده شدند و از کشتن او منصرف شدند؛تدبیرشان نابود شد و خانه‌ی خیالات باطلشان فرو ریخت و به یأس و ناامیدی دچار گشتند و آرزوهایشان بر باد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سلامت به مدینه رفت و امور دین نظام گرفت و چراغ اسلام ابدی شد و بنای ایمان به استواری رسید و شیطان به بند شکست افتاد و کافران و مشرکان خوار شدند و این فضیلت و کرامت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احدی را در عالم هستی در آن شرکت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امیر المؤمنین حضرت علی علیه السلام ثبت شد و این آیه‌ی شریفه برای نشان دادن اخلاص آن امام مخلصان نازل گشت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 وَ اللّٰهُ رَؤُفٌ</w:t>
      </w:r>
      <w:bookmarkStart w:id="465" w:name="pg211_4546"/>
    </w:p>
    <w:p>
      <w:pPr>
        <w:pStyle w:val="BookText"/>
        <w:rPr/>
      </w:pPr>
      <w:bookmarkEnd w:id="465"/>
      <w:r>
        <w:rPr>
          <w:rFonts w:ascii="Amiri" w:hAnsi="Amiri" w:eastAsia="Amiri" w:cs="Amiri"/>
          <w:color w:val="111111"/>
          <w:sz w:val="28"/>
          <w:sz w:val="28"/>
          <w:szCs w:val="28"/>
          <w:rtl w:val="true"/>
          <w:lang w:bidi="ar-SA"/>
        </w:rPr>
        <w:t>بِالْعِبٰادِ</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 دیگر از مردم برای جشن خشنودی خدا جان خویش را فدا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این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بیع و شرا و خرید و فروش وداد و ستد،فروشنده امیر المؤمنین علیه السلام، خریدار خدا،جنس جان،و قیمت نه بهشت بلکه رضا و خشنودی خدا بود و شاید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رَؤُفٌ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من با آفریدن علی و این کاری که او در آن شب انجام داد زمینه‌ی استواری دین و رساندن رحمتم را برای شما فراهم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وجود علی راه نجات از مهالک و جاده‌ی رسیدن به سعادت ابد را برای شما آماده ساختم</w:t>
      </w:r>
      <w:r>
        <w:rPr>
          <w:rFonts w:eastAsia="IRNazanin" w:cs="IRNazanin"/>
          <w:color w:val="111111"/>
          <w:sz w:val="28"/>
          <w:szCs w:val="28"/>
          <w:rtl w:val="true"/>
          <w:lang w:bidi="fa-IR"/>
        </w:rPr>
        <w:t>.</w:t>
      </w:r>
    </w:p>
    <w:p>
      <w:pPr>
        <w:pStyle w:val="Heading6"/>
        <w:numPr>
          <w:ilvl w:val="5"/>
          <w:numId w:val="1"/>
        </w:numPr>
        <w:rPr/>
      </w:pPr>
      <w:bookmarkStart w:id="466" w:name="__RefHeading___Toc1906679_211673320"/>
      <w:bookmarkStart w:id="467" w:name="_Toc173"/>
      <w:bookmarkEnd w:id="466"/>
      <w:r>
        <w:rPr>
          <w:rtl w:val="true"/>
        </w:rPr>
        <w:t>اخلاص بنا کننده‌ی مسجد گوهرشاد</w:t>
      </w:r>
      <w:bookmarkEnd w:id="46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مسجد در زمان شاهرخ میرزا به وسیله‌ی زنی باکرامت کنار حرم حضرت امام رضا علیه السلام ساخته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روز چند هزار نفر در آن نماز واجب و مستحب می‌خوانند و صدها نفر از مواعظ و سخنرانی‌هایی که عالمان ربّانی ایراد می‌کنند استفاده می‌نمایند،و ده‌ها نفر کنار کرسی فقه و اصول و تفسیر علمای بزرگ بهره‌ها می‌برند و میلیون‌ها نفر به هنگام ازدحام زائران رو به حرم حضرت رضا در آن مکان شریف زیارت می‌خوانند و این همه حکایت از اخلاص سازنده‌ی آن دارد؛زیرا اگر اخلاص او نبود این همه سود معنوی از آن چشمه‌ی زلال ملکوتی جاری نمی‌شد</w:t>
      </w:r>
      <w:r>
        <w:rPr>
          <w:rFonts w:eastAsia="IRNazanin" w:cs="IRNazanin"/>
          <w:color w:val="111111"/>
          <w:sz w:val="28"/>
          <w:szCs w:val="28"/>
          <w:rtl w:val="true"/>
          <w:lang w:bidi="fa-IR"/>
        </w:rPr>
        <w:t>.</w:t>
      </w:r>
      <w:bookmarkStart w:id="468" w:name="pg211_4548"/>
    </w:p>
    <w:p>
      <w:pPr>
        <w:pStyle w:val="Heading6"/>
        <w:numPr>
          <w:ilvl w:val="5"/>
          <w:numId w:val="1"/>
        </w:numPr>
        <w:rPr/>
      </w:pPr>
      <w:bookmarkStart w:id="469" w:name="__RefHeading___Toc1906681_211673320"/>
      <w:bookmarkStart w:id="470" w:name="_Toc174"/>
      <w:bookmarkEnd w:id="468"/>
      <w:bookmarkEnd w:id="469"/>
      <w:r>
        <w:rPr>
          <w:rtl w:val="true"/>
        </w:rPr>
        <w:t>جوشش اخلاص از پاکدلی گمنام</w:t>
      </w:r>
      <w:bookmarkEnd w:id="470"/>
    </w:p>
    <w:p>
      <w:pPr>
        <w:pStyle w:val="BookText"/>
        <w:rPr/>
      </w:pPr>
      <w:r>
        <w:rPr>
          <w:rFonts w:ascii="IRNazanin" w:hAnsi="IRNazanin" w:eastAsia="IRNazanin"/>
          <w:color w:val="111111"/>
          <w:sz w:val="28"/>
          <w:sz w:val="28"/>
          <w:szCs w:val="28"/>
          <w:rtl w:val="true"/>
          <w:lang w:bidi="fa-IR"/>
        </w:rPr>
        <w:t>عالمی بزرگوار و صاحب نفسی بردبار برایم حکایت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خیری،کریم بزرگواری مسجدی را در محلّی مورد نیاز بنا کرد و آن را برای اقامه‌ی نماز و مجالس مذهبی آماده نمود،ولی از این که آن را بر اساس علاقه‌اش به جای گلیم و موکت مفروش به فرش‌های قابل توجه کند به خاطر کمبود مال بازماند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مسجد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به منزل یکی از اقوامم که فاصله‌ای بسیار دور با مسجد داشت مهمان بودم،به خاطر گذشتن وقت نتوانستم به مسجد بازگردم، نزدیک اذان صبح جهت آماده کردن مسجد برای نماز جماعت به مسجد بازگشتم،دیدم به جای قفل درب زنجیری به آن بسته شده،به نظرم آمد دزدی به مسجد زده و آنچه را توانسته برده،وقتی وارد مسجد شدم و چراغ‌ها را روشن کردم دیدم تمام محوطّه‌ی نمازخانه با فرش‌های دست بافت شهر مشهد مفروش شده و چندین جعبه و کارتن که محتوی انواع ظروف جهت پذیرایی از چند صد نفر است در گوشه‌ی مسجد قرار دارد و نامه‌ای به این مضمون روی یکی از جعبه‌ها نهاده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شب بود مسجد را زیر نظر داشتم تا شب گذشته دیدم مسجد را رها کردی و رفتی،با استمداد از حق تمام شبستان را فرش کردم و این ظروف را برای مصرف در مجالس مذهبی محرم و صفر و افطار ماه رمضان آوردم؛اگر بخواهی مرا بشناسی که کیستم و از کجایم،قیامت از محضر حق بپرس،اگر صلاح بود مرا معرفی می‌کند،اگر صلاح نبود معرفی نمی‌نماید و من این کار را در دنیا فقط برای رضای محبوب انجام دادم و بس </w:t>
      </w:r>
      <w:r>
        <w:rPr>
          <w:rFonts w:eastAsia="IRNazanin" w:cs="IRNazanin"/>
          <w:color w:val="111111"/>
          <w:sz w:val="28"/>
          <w:szCs w:val="28"/>
          <w:rtl w:val="true"/>
          <w:lang w:bidi="fa-IR"/>
        </w:rPr>
        <w:t>!!</w:t>
      </w:r>
    </w:p>
    <w:p>
      <w:pPr>
        <w:pStyle w:val="Heading5"/>
        <w:numPr>
          <w:ilvl w:val="4"/>
          <w:numId w:val="1"/>
        </w:numPr>
        <w:rPr/>
      </w:pPr>
      <w:bookmarkStart w:id="471" w:name="__RefHeading___Toc1906683_211673320"/>
      <w:bookmarkStart w:id="472" w:name="_Toc175"/>
      <w:bookmarkEnd w:id="471"/>
      <w:r>
        <w:rPr>
          <w:rtl w:val="true"/>
        </w:rPr>
        <w:t>اخلاص،مرتفع‌ترین قله‌ی معنویت</w:t>
      </w:r>
      <w:bookmarkEnd w:id="47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مردم را از نظر عقاید و اعمال به چهار دسته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مؤمن،مشرک،کافر،منافق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انسانی است که باورهایش بر اساس حق و اعمالش پاک و همراه با نیت صادقانه و برای همیشه اهل نجات و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 انسانی آلوده باطن است که باورهایش شرک آلود و اعمالش ناخالص است،و اگر توبه نکند برای همیشه دچار شقاوت و عذاب الیم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موجودی است که باورهایش بر اساس گمان باطل و خیال فاسد و اعمالش شیطانی و برای همیشه اگر به خدا رجوع نکند بدبخت و خوار و اهل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منافق آلوده قلبی است که از نظر قرآن از مشرک و کافر بدتر و عذابش دردناک‌تر و منزلتش از همه‌ی موجودات پست‌تر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قرآن مجید می‌گوید اگر منافق توبه‌ی واقعی کند و مفاسد گذشته‌اش را اصلاح نماید و به خدا تمسّک جوید و عبادتش را برای خدا خالصانه انجام دهد از گروه مؤمنان محسوب خواهد شد و به اجر عظیم خواهد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فِی الدَّرْکِ الْأَسْفَلِ مِنَ النّٰارِ وَ لَنْ تَجِدَ لَهُمْ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وَ أَصْلَحُوا وَ اعْتَصَمُوا بِاللّٰهِ وَ أَخْلَصُوا دِینَهُمْ لِلّٰهِ فَأُولٰئِکَ مَعَ الْمُؤْمِنِینَ وَ سَوْفَ یُؤْتِ اللّٰهُ الْمُؤْمِنِینَ أَجْراً عَظِیماً</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منافقین در گودترین و پست‌ترین جایی از آتش دوزخند،و برای آنان یاوری نخواهی یافت،مگر کسانی که توبه کنند،و ظاهر و باطن خود را اصلاح نمایند و به خدا تمسّک ورزند،و عبادتشان را برای خدا خالص نمایند،اینان در نتیجه با مؤمنان خواهند بود،و خدا به زودی مؤمنان را پاداش بزرگ خواهد داد</w:t>
      </w:r>
      <w:r>
        <w:rPr>
          <w:rFonts w:eastAsia="IRNazanin" w:cs="IRNazanin"/>
          <w:color w:val="111111"/>
          <w:sz w:val="28"/>
          <w:szCs w:val="28"/>
          <w:rtl w:val="true"/>
          <w:lang w:bidi="fa-IR"/>
        </w:rPr>
        <w:t>.</w:t>
      </w:r>
      <w:bookmarkStart w:id="473" w:name="pg211_4552"/>
    </w:p>
    <w:p>
      <w:pPr>
        <w:pStyle w:val="Heading5"/>
        <w:numPr>
          <w:ilvl w:val="4"/>
          <w:numId w:val="1"/>
        </w:numPr>
        <w:rPr/>
      </w:pPr>
      <w:bookmarkStart w:id="474" w:name="__RefHeading___Toc1906685_211673320"/>
      <w:bookmarkStart w:id="475" w:name="_Toc176"/>
      <w:bookmarkEnd w:id="473"/>
      <w:bookmarkEnd w:id="474"/>
      <w:r>
        <w:rPr>
          <w:rtl w:val="true"/>
        </w:rPr>
        <w:t>با خالصان باش</w:t>
      </w:r>
      <w:bookmarkEnd w:id="475"/>
    </w:p>
    <w:p>
      <w:pPr>
        <w:pStyle w:val="BookText"/>
        <w:rPr/>
      </w:pPr>
      <w:r>
        <w:rPr>
          <w:rFonts w:ascii="IRNazanin" w:hAnsi="IRNazanin" w:eastAsia="IRNazanin"/>
          <w:color w:val="111111"/>
          <w:sz w:val="28"/>
          <w:sz w:val="28"/>
          <w:szCs w:val="28"/>
          <w:rtl w:val="true"/>
          <w:lang w:bidi="fa-IR"/>
        </w:rPr>
        <w:t>خدای متعال از این که ثروتمندان و صاحبان مال و جاه و زر و زیور نمی‌پسندند پیامبر بزرگ اسلام با فقیران مؤمن و تهیدستان پاک دل و خالصان مطیع حق نشست و برخاست داشته باشد و آنان را در محضر مبارکش بپذیرد، اظهار نفرت کرد و خواسته‌ی بی‌جای آنان را مردود شمرد،و در آیه‌ای بسیار بسیار مهم وظیفه‌ی پیامبر عزیز اسلام را در رابطه با آن چهره‌های نورانی و آن آلوده دلان بیان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آنان باش که پیوسته پروردگارشان را در شب و روز عبادت می‌کنند و تنها خشنودی و رضای او را می‌خواهند و دیده از آنان برمگیر و روی از آنان برمتاب و از کسی که دلش را از قرآنم و یادم بی‌خبر کرده‌ام و هوای نفسش را پیروی می‌کند و سراسر زندگی‌اش زیاده‌روی است پیروی مکن</w:t>
      </w:r>
      <w:r>
        <w:rPr>
          <w:rFonts w:eastAsia="IRNazanin" w:cs="IRNazanin"/>
          <w:color w:val="111111"/>
          <w:sz w:val="28"/>
          <w:szCs w:val="28"/>
          <w:rtl w:val="true"/>
          <w:lang w:bidi="fa-IR"/>
        </w:rPr>
        <w:t>.</w:t>
      </w:r>
    </w:p>
    <w:p>
      <w:pPr>
        <w:pStyle w:val="Heading5"/>
        <w:numPr>
          <w:ilvl w:val="4"/>
          <w:numId w:val="1"/>
        </w:numPr>
        <w:rPr/>
      </w:pPr>
      <w:bookmarkStart w:id="476" w:name="__RefHeading___Toc1906687_211673320"/>
      <w:bookmarkStart w:id="477" w:name="_Toc177"/>
      <w:bookmarkEnd w:id="476"/>
      <w:r>
        <w:rPr>
          <w:rtl w:val="true"/>
        </w:rPr>
        <w:t>خدا و شیطان</w:t>
      </w:r>
      <w:bookmarkEnd w:id="47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بزرگ اسلام در روایتی بسیار باارزش آنچه خوبی از انسان صادر می‌شود و شرایط لازم در آن جمع است خالص و پاک برای خدا می‌داند و آنچه زشتی از آدمی سر می‌زند گرچه صورتی حق به جانب داشته باشد از شیطان به حساب می‌آورد؛او می‌فرماید</w:t>
      </w:r>
      <w:r>
        <w:rPr>
          <w:rFonts w:eastAsia="IRNazanin" w:cs="IRNazanin"/>
          <w:color w:val="111111"/>
          <w:sz w:val="28"/>
          <w:szCs w:val="28"/>
          <w:rtl w:val="true"/>
          <w:lang w:bidi="fa-IR"/>
        </w:rPr>
        <w:t>:</w:t>
      </w:r>
      <w:bookmarkStart w:id="478" w:name="pg211_4554"/>
    </w:p>
    <w:p>
      <w:pPr>
        <w:pStyle w:val="BookText"/>
        <w:rPr/>
      </w:pPr>
      <w:bookmarkEnd w:id="478"/>
      <w:r>
        <w:rPr>
          <w:rFonts w:ascii="Amiri" w:hAnsi="Amiri" w:eastAsia="Amiri" w:cs="Amiri"/>
          <w:color w:val="111111"/>
          <w:sz w:val="28"/>
          <w:sz w:val="28"/>
          <w:szCs w:val="28"/>
          <w:rtl w:val="true"/>
          <w:lang w:bidi="ar-SA"/>
        </w:rPr>
        <w:t xml:space="preserve">یَا أیُّها النّاسُ إنَّما هُو اللّٰهُ وَ الشَّیطانُ وَ الحقُّ وَ البَاطِلُ وَ الهُدَی وَ الضَّلالَةُ وَ الرُّشْدُ وَ الغَیُّ وَ العاجِلَةُ وَ الآجِلَةُ وَ الحَسناتُ وَ السَّیِّئاتُ،فَما کَانَ مِن حَسَناتٍ فَللّٰهِ‌ِ وَ ما کَانَ مِن سَیِّئاتٍ فَلِلشَّیطانِ لَعَنهُ اللّٰهُ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خدا و شیطان و حق و باطل و هدایت و گمراهی و رشد و بیراهه، دنیا و آخرت،خوبی‌ها و بدی‌ها،پس آنچه از خوبی‌هاست برای خداست و آنچه از بدی‌هاست برای شیطان است که لعنت خدا بر او باد</w:t>
      </w:r>
      <w:r>
        <w:rPr>
          <w:rFonts w:eastAsia="IRNazanin" w:cs="IRNazanin"/>
          <w:color w:val="111111"/>
          <w:sz w:val="28"/>
          <w:szCs w:val="28"/>
          <w:rtl w:val="true"/>
          <w:lang w:bidi="fa-IR"/>
        </w:rPr>
        <w:t>.</w:t>
      </w:r>
    </w:p>
    <w:p>
      <w:pPr>
        <w:pStyle w:val="Heading4"/>
        <w:numPr>
          <w:ilvl w:val="3"/>
          <w:numId w:val="1"/>
        </w:numPr>
        <w:rPr/>
      </w:pPr>
      <w:bookmarkStart w:id="479" w:name="__RefHeading___Toc1906689_211673320"/>
      <w:bookmarkStart w:id="480" w:name="_Toc178"/>
      <w:bookmarkEnd w:id="479"/>
      <w:r>
        <w:rPr/>
        <w:t>2</w:t>
      </w:r>
      <w:r>
        <w:rPr>
          <w:rtl w:val="true"/>
        </w:rPr>
        <w:t>-</w:t>
      </w:r>
      <w:r>
        <w:rPr>
          <w:rtl w:val="true"/>
        </w:rPr>
        <w:t>عدالت در خشنودی و خشم</w:t>
      </w:r>
      <w:bookmarkEnd w:id="480"/>
    </w:p>
    <w:p>
      <w:pPr>
        <w:pStyle w:val="Heading5"/>
        <w:numPr>
          <w:ilvl w:val="4"/>
          <w:numId w:val="1"/>
        </w:numPr>
        <w:rPr/>
      </w:pPr>
      <w:bookmarkStart w:id="481" w:name="__RefHeading___Toc1906691_211673320"/>
      <w:bookmarkStart w:id="482" w:name="_Toc179"/>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پیامبر اسلام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حقیقتی را که حضرت حق به من سفارش فرمود رعایت کنم این است که به هنگام خشنودی و خشم،عدالت را در مورد همگان رعایت کنم و از افراط و تفریط در برخورد با مردم بپرهیزم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انسان در هنگام خشنودی و رضایت،و زمان خشم و غضب دچار افراط یا تفریط در عمل و اخلاق و بویژه در تعریف و ستایش یا مذمت و سرزنش یا داوری و قضاوت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حضرت حق این است که چه هنگام خشنودی و چه زمان خشم و غضب از افراط و تفریط بپرهیزید و عدالت را در اموری که کنار این دو حالت باید لحاظ نمایید،مراعات کنید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پاره‌ای از امور به فرامین حق بویژه در مسأله‌ی داوری و قضاوت و شهادت و گواهی به سود و زیان طرفین نزاع،به سبب خشنودی از کسی که با او نسبت دارد و خشم بر طرف دیگر،دچار افراط و تفریط می‌شوند و از این ناحیه حقّی را از صاحب حقّی پایمال و حرامی را در اختیار طرف دیگر قرار می‌دهند و زمینه‌ی خشم خدا را برای خود فراهم می‌آورند</w:t>
      </w:r>
      <w:r>
        <w:rPr>
          <w:rFonts w:eastAsia="IRNazanin" w:cs="IRNazanin"/>
          <w:color w:val="111111"/>
          <w:sz w:val="28"/>
          <w:szCs w:val="28"/>
          <w:rtl w:val="true"/>
          <w:lang w:bidi="fa-IR"/>
        </w:rPr>
        <w:t>.</w:t>
      </w:r>
      <w:bookmarkStart w:id="483" w:name="pg211_4556"/>
    </w:p>
    <w:p>
      <w:pPr>
        <w:pStyle w:val="BookText"/>
        <w:rPr/>
      </w:pPr>
      <w:bookmarkEnd w:id="483"/>
      <w:r>
        <w:rPr>
          <w:rFonts w:ascii="IRNazanin" w:hAnsi="IRNazanin" w:eastAsia="IRNazanin"/>
          <w:color w:val="111111"/>
          <w:sz w:val="28"/>
          <w:sz w:val="28"/>
          <w:szCs w:val="28"/>
          <w:rtl w:val="true"/>
          <w:lang w:bidi="fa-IR"/>
        </w:rPr>
        <w:t>قرآن مجید مردم را دعوت می‌کند که در همه‌ی شرایط و در همه‌ی حالات چه در داوری میان مردم،چه در مرحله‌ی گواهی و شهادت و چه در هنگام حکومت و چه در وقت سخن گفتن و چه در برخورد با همسر و فرزند،عدالت را رعایت کنند و از افراط و تفریط بپرهیزند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 یَعِظُکُمْ لَعَلَّکُمْ تَذَکَّرُونَ</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عدالت و نیکی نمودن و بذل و بخشش به خویشاوندان فرمان می‌دهد و از زشتی‌ها و منکرات و تجاوز نهی می‌کند و شما را همواره موعظه می‌کند تا متذکّر حقایق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لِلّٰهِ شُهَدٰاءَ بِالْقِسْطِ وَ لاٰ یَجْرِمَنَّکُمْ شَنَآنُ قَوْمٍ عَلیٰ أَلاّٰ تَعْدِلُوا اعْدِلُوا هُوَ أَقْرَبُ لِلتَّقْویٰ</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مؤمنان قیام کننده به تکالیف و وظایف برای خدا باشید و نسبت به ملت‌های دیگر گواه عدالت و انصاف،و نباید دشمنی گروهی شما را بر آن بدارد که عدالت نورزید،عدالت به خرج دهید که عدالت‌ورزی به تقوا نزدیک‌تر است</w:t>
      </w:r>
      <w:r>
        <w:rPr>
          <w:rFonts w:eastAsia="IRNazanin" w:cs="IRNazanin"/>
          <w:color w:val="111111"/>
          <w:sz w:val="28"/>
          <w:szCs w:val="28"/>
          <w:rtl w:val="true"/>
          <w:lang w:bidi="fa-IR"/>
        </w:rPr>
        <w:t>.</w:t>
      </w:r>
    </w:p>
    <w:p>
      <w:pPr>
        <w:pStyle w:val="Heading5"/>
        <w:numPr>
          <w:ilvl w:val="4"/>
          <w:numId w:val="1"/>
        </w:numPr>
        <w:rPr/>
      </w:pPr>
      <w:bookmarkStart w:id="484" w:name="__RefHeading___Toc1906693_211673320"/>
      <w:bookmarkStart w:id="485" w:name="_Toc180"/>
      <w:bookmarkEnd w:id="484"/>
      <w:r>
        <w:rPr>
          <w:rtl w:val="true"/>
        </w:rPr>
        <w:t>ثمره‌ی عدالت</w:t>
      </w:r>
      <w:bookmarkEnd w:id="485"/>
    </w:p>
    <w:p>
      <w:pPr>
        <w:pStyle w:val="BookText"/>
        <w:rPr/>
      </w:pPr>
      <w:r>
        <w:rPr>
          <w:rFonts w:ascii="IRNazanin" w:hAnsi="IRNazanin" w:eastAsia="IRNazanin"/>
          <w:color w:val="111111"/>
          <w:sz w:val="28"/>
          <w:sz w:val="28"/>
          <w:szCs w:val="28"/>
          <w:rtl w:val="true"/>
          <w:lang w:bidi="fa-IR"/>
        </w:rPr>
        <w:t>روایات اهل بیت علیهم السلام در بیان ارزش عدالت و سفارش به عدالت و پاداش عدالت و سود دنیایی و آخرتی عدالت مطلبی را فروگذار نکرده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 علیه السلام از پدرانش از رسول خدا صلی الله علیه و آله و سلم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عَامَلَ النّاسَ فَلَم یَظْلِمْهُم وَ حَدَّثَهُمْ فَلَمْ یَکْذِبْهُمْ وَ وَعَدَهُمْ فَلَمْ یَخْلِفْهُمْ،فَهُوَ مِمَّن کَمُلَتْ مُروَّتُهُ وَ ظَهَرتْ عِدالَتُه وَ وَجَبَتْ اخوَّتُهُ و حَرَّمَتْ غَیبَتُهُ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با مردم داد و ستد کند و به آنان ستم نکند و در سخن گفتن با آنان دروغ نگوید و در وعده دادن به آنان تخلّف نورزد از کسانی است که جوانمردی‌اش کامل شده و عدالتش آشکار گشته و برادری‌اش واجب و غیبتش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درباره‌ی عدالت و انسان عادل و عدالت‌ورزی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العَدْلُ قِوامُ الرَّعِیَّةِ و جَمالُ الوُلاةِ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پشتیبان و نگاهبان رعیت و زینت حاکمان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العدلُ إنّک إذا ظُلِمتَ انصَفْتَ وَ الفَضل إنّک إذا قَدرتَ عَفَوْتَ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این است که هرگاه مورد ستم قرار گرفتی نسبت به ستمکار انصاف ورزی و احسان و نیکی این است که هرگاه قدرت یافتی گذشت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اِسْتَعِنْ عَلَی العَدلِ بِحُسْنِ النِیّةِ فِی الرَّعیَّةِ وَ قِلَّةِ الطَّمَعِ وَ کَثْرَةِ الوَرَعِ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رعیت به نیت نیک و کمی طمع و فراوانی تقوا و پارسایی،بر عدالت‌ورزی کمک بخواه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العدلَ مِیزانُ اللّٰهِ سُبحانَه الَّذِی وَضَعَه فِی الخَلقِ وَ نَصَبَه لِإقامَةِ الحقّ،فَلا تُخالِفْه فِی مِیزانِه وَ لا تُعارِضْه فِی سُلطانِه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bookmarkStart w:id="486" w:name="pg211_4559"/>
    </w:p>
    <w:p>
      <w:pPr>
        <w:pStyle w:val="BookText"/>
        <w:rPr/>
      </w:pPr>
      <w:bookmarkEnd w:id="486"/>
      <w:r>
        <w:rPr>
          <w:rFonts w:ascii="IRNazanin" w:hAnsi="IRNazanin" w:eastAsia="IRNazanin"/>
          <w:color w:val="111111"/>
          <w:sz w:val="28"/>
          <w:sz w:val="28"/>
          <w:szCs w:val="28"/>
          <w:rtl w:val="true"/>
          <w:lang w:bidi="fa-IR"/>
        </w:rPr>
        <w:t>عدالت ترازوی خداست که آن را در خیمه‌ی حیات بندگانش نهاده و برای بپا داشتن حق نصب نموده،پس با او در ترازویش مخالفت نکن و رو در روی قدرتش نایست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شَیْئَانِ لَا یُوزَنُ ثَوابُهُمَا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العَفوُ وَ العَدلُ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چیز است که پاداش آنها وزن شدنی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عدالت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طابَقَ سِرَّه عَلانِیَّتَه وَ وافَقَ فِعلَه مَقالَتَه،فَهُو الَّذِی أدّی الأمانَةَ وَ تَحقَّقَت عدالَتُه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نهانش با آشکارش یکی باشد و کردارش با گفتارش موافق باشد، امانت را ادا کرده و عدالتش محقق گشته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عن صِفةِ العَدل مِن الرَّجُل 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غضّ طَرفُه عَنِ المَحارمِ وَ لِسانُه عَنِ المَآثِم وَ کَفّه عَنِ المَظالِم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نشانه‌های عادل پرسش شد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کسی است که دیده از حرام فرو پوشد و زبان از گناهان مربوط به زبان حفظ کند و دست از ستم ورزی باز دارد</w:t>
      </w:r>
      <w:r>
        <w:rPr>
          <w:rFonts w:eastAsia="IRNazanin" w:cs="IRNazanin"/>
          <w:color w:val="111111"/>
          <w:sz w:val="28"/>
          <w:szCs w:val="28"/>
          <w:rtl w:val="true"/>
          <w:lang w:bidi="fa-IR"/>
        </w:rPr>
        <w:t>».</w:t>
      </w:r>
    </w:p>
    <w:p>
      <w:pPr>
        <w:pStyle w:val="Heading4"/>
        <w:numPr>
          <w:ilvl w:val="3"/>
          <w:numId w:val="1"/>
        </w:numPr>
        <w:rPr/>
      </w:pPr>
      <w:bookmarkStart w:id="487" w:name="__RefHeading___Toc1906695_211673320"/>
      <w:bookmarkStart w:id="488" w:name="_Toc181"/>
      <w:bookmarkEnd w:id="487"/>
      <w:r>
        <w:rPr/>
        <w:t>3</w:t>
      </w:r>
      <w:r>
        <w:rPr>
          <w:rtl w:val="true"/>
        </w:rPr>
        <w:t>-</w:t>
      </w:r>
      <w:r>
        <w:rPr>
          <w:rtl w:val="true"/>
        </w:rPr>
        <w:t>میانه روی به هنگام توانگری و تهیدستی</w:t>
      </w:r>
      <w:bookmarkEnd w:id="48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نعمت‌هایی که از جانب خدای مهربان به انسان عنایت شده،باید در اموری هزینه شود که مورد رضای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مالک حقیقی نعمت‌ها نیست بلکه نعمت‌ها امانت‌های الهی هستند که جهت اداره‌ی امور زندگی در اختیار انسان قرار گرفته و انسان این آزادی را ندارد که هرکجا و هرگونه که خواست نعمت را</w:t>
      </w:r>
    </w:p>
    <w:p>
      <w:pPr>
        <w:pStyle w:val="BookText"/>
        <w:rPr/>
      </w:pPr>
      <w:r>
        <w:rPr>
          <w:rFonts w:ascii="IRNazanin" w:hAnsi="IRNazanin" w:eastAsia="IRNazanin"/>
          <w:color w:val="111111"/>
          <w:sz w:val="28"/>
          <w:sz w:val="28"/>
          <w:szCs w:val="28"/>
          <w:rtl w:val="true"/>
          <w:lang w:bidi="fa-IR"/>
        </w:rPr>
        <w:t>هزینه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روایات برای خرج کردن نعمت مواردی را مقرر کرده‌اند که انسان موظف است،هزینه کردن نعمت را در آن موارد رعایت کند تا سلامت خانواده و جامعه حفظ شود و نیز شایسته‌ی پاداش حق در دنیا و آخرت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کردن نعمت‌ها در غیر موارد مقرّر شده،ضایع کردن نعمت و تلف نمودن آن و ولخرجی و بیهوده کاری و گناه و معصیت،و به تعبیر قرآن مجید اسراف و تبذیر است؛و هزینه کردن آن در موارد مقرّر شده میانه‌روی و دوری جستن از افراط و تفریط و پاک ماندن از اسراف و تبذیر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زشتی اسراف که ولخرجی و زیاده‌روی در هزینه کردن است و تبذیر که بر باد دادن نعمت و تلف نمودن آن است،همین بس که خدای بزرگ در قرآن مجید اعلام کرده که مسرفان را دوست ندارد و تبذیر کنندگان برادران شیطان‌هایند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تُسْرِفُوا إِنَّهُ لاٰ یُحِبُّ الْمُسْرِفِینَ</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اسراف بپرهیزید زیرا خدا اسراف کنندگان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الْمُبَذِّرِینَ کٰانُوا إِخْوٰانَ الشَّیٰاطِینِ وَ کٰانَ الشَّیْطٰانُ لِرَبِّهِ کَفُوراً</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بر باد دهندگان مال و تلف‌کنندگانش برادران شیطان‌هایند و شیطان نسبت به پروردگارش بسیار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 علیه السلام روایت شده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لِلمُسْرِفِ ثَلاثُ 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یَأکُلُ مَا لَیْسَ لَهُ وَ یَلْبِسُ مَا لَیْسَ لَهُ وَ یَشْتَرِی مَا لَیْسَ</w:t>
      </w:r>
    </w:p>
    <w:p>
      <w:pPr>
        <w:pStyle w:val="BookText"/>
        <w:rPr/>
      </w:pPr>
      <w:r>
        <w:rPr>
          <w:rFonts w:ascii="Amiri" w:hAnsi="Amiri" w:eastAsia="Amiri" w:cs="Amiri"/>
          <w:color w:val="111111"/>
          <w:sz w:val="28"/>
          <w:sz w:val="28"/>
          <w:szCs w:val="28"/>
          <w:rtl w:val="true"/>
          <w:lang w:bidi="ar-SA"/>
        </w:rPr>
        <w:t xml:space="preserve">لَهُ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اسراف‌کار سه نشانه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شأن او نیست می‌خورد و آنچه را در خور او نیست می‌پوشد و آنچه را سزاوار او نیست می‌خرد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مفصل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مال و مالکیتش ویژه‌ی خداست که آن را نزد انسان به امانت گذاشته و به او اجازه داده تا بر اساس میانه‌روی بخورد و بیاشامد و بپوشد و ازدواج کند و بر مرکب سوار شود و پس از این امور به تهیدستان مؤمن سود رساند و به وسیله‌ی آن پریشانی و پراکندگی زندگی آنان را سر و سامان دهد؛پس کسی که مال را این گونه هزینه کند حلال خورده و حلال آشامیده و حلال سوار شده و حلال ازدواج کرده است و اگر جز این عمل کند،آن مال بر او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نکنید؛زیرا خدا اسراف کاران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نظرت رسیده که خدا انسان را نسبت به مالی که در اختیارش قرار داده امین شمرده که مرکبی را به ده هزار درهم می‌خرد در صورتی که مرکبی بیست درهمی برای او کافی است،و خدمتکاری را که به هزار دینار خریده در حالی که خدمتکاری به قیمت بیست دینار برای او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 کاری نکنید که خدا مسرفان را دوست ندارد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در کلمات قصارش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الإسرافُ مَذمومٌ فِی کُلِّ شَیءٍ إلّا فِی أفعالِ البِرِّ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 و زیاده‌روی در هر چیزی نکوهیده است مگر در کارهای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 إنَّ إعطاءَ هَذَا المالِ فِی غَیرِ حَقِّهِ تَبذیرٌ وَ إسرافٌ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بدانید که پرداخت این مال خداداده در غیر محلّش تلف کردن و اسراف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عَلَیکَ بِتَرْکِ التَبذیرِ وَ الإسرافِ وَ التَّخَلُّقِ بِالعَدلِ وَ الإنصافِ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تو باد به رها کردن اتلاف مال و زیاده‌روی در هزینه کردن آن و بر تو باد به آراسته شدن به عدالت و انصاف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الإسرافُ یَفْنی الکَثِیر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زیاده‌روی،مال فراوان را بر باد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المُسرفونَ هُم الَّذینَ یَسْتَحِلّونَ المَحارِمَ وَ یَسفِکونَ الدِّماء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کاران کسانی هستند که حرام‌های الهی را حلال می‌شمارند و به ناحق خون‌ریزی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القصدَ أمرٌ یُحِبُّهُ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السَّرَفَ یُبغِضُهُ حَتّی طَرْحَکَ النَّوَاةَ فَإنّها تُصلِحُ لِشیءٍ،وَ حَتّی صَبَّکَ فَضْلَ شَرَابِک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میانه‌روی کاری است که خدا آن را دوست دارد،و زیاده‌روی را دشمن دارد تا آنجا که هسته را دور اندازی در صورتی که برای چیزی مفید باشد،و تا آنجا که اضافه‌ی نوشیدنی‌ات را روی زمین 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تشنه‌ای را سیراب نماید </w:t>
      </w:r>
      <w:r>
        <w:rPr>
          <w:rFonts w:eastAsia="IRNazanin" w:cs="IRNazanin"/>
          <w:color w:val="111111"/>
          <w:sz w:val="28"/>
          <w:szCs w:val="28"/>
          <w:rtl w:val="true"/>
          <w:lang w:bidi="fa-IR"/>
        </w:rPr>
        <w:t>!)</w:t>
      </w:r>
      <w:bookmarkStart w:id="489" w:name="pg211_4567"/>
    </w:p>
    <w:p>
      <w:pPr>
        <w:pStyle w:val="Heading4"/>
        <w:numPr>
          <w:ilvl w:val="3"/>
          <w:numId w:val="1"/>
        </w:numPr>
        <w:rPr/>
      </w:pPr>
      <w:bookmarkStart w:id="490" w:name="__RefHeading___Toc1906697_211673320"/>
      <w:bookmarkStart w:id="491" w:name="_Toc182"/>
      <w:bookmarkEnd w:id="489"/>
      <w:bookmarkEnd w:id="490"/>
      <w:r>
        <w:rPr/>
        <w:t>4</w:t>
      </w:r>
      <w:r>
        <w:rPr>
          <w:rtl w:val="true"/>
        </w:rPr>
        <w:t>-</w:t>
      </w:r>
      <w:r>
        <w:rPr>
          <w:rtl w:val="true"/>
        </w:rPr>
        <w:t>گذشت و چشم پوشی از کسی که ستم ورزیده</w:t>
      </w:r>
      <w:bookmarkEnd w:id="491"/>
    </w:p>
    <w:p>
      <w:pPr>
        <w:pStyle w:val="Heading5"/>
        <w:numPr>
          <w:ilvl w:val="4"/>
          <w:numId w:val="1"/>
        </w:numPr>
        <w:rPr/>
      </w:pPr>
      <w:bookmarkStart w:id="492" w:name="__RefHeading___Toc1906699_211673320"/>
      <w:bookmarkStart w:id="493" w:name="_Toc183"/>
      <w:bookmarkEnd w:id="492"/>
      <w:r>
        <w:rPr>
          <w:rtl w:val="true"/>
        </w:rPr>
        <w:t>اشاره</w:t>
      </w:r>
      <w:bookmarkEnd w:id="493"/>
    </w:p>
    <w:p>
      <w:pPr>
        <w:pStyle w:val="BookText"/>
        <w:rPr/>
      </w:pPr>
      <w:r>
        <w:rPr>
          <w:rFonts w:ascii="IRNazanin" w:hAnsi="IRNazanin" w:eastAsia="IRNazanin"/>
          <w:color w:val="111111"/>
          <w:sz w:val="28"/>
          <w:sz w:val="28"/>
          <w:szCs w:val="28"/>
          <w:rtl w:val="true"/>
          <w:lang w:bidi="fa-IR"/>
        </w:rPr>
        <w:t>از زیباییهای بسیار مهم اخلاقی و حسنات باطنی،گذشت و چشم پوشی از ستم قابل گذشتی است که کسی از روی جهل و تعصّب و کینه و خشم و حسادت و تنگ نظری به انسان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هر انسانی در معرض کینه و خشم و حسد و تنگ نظری خویشان و اطرافیان و آشنایان و دیگر مردمان است،اگر بخواهد در مقام انتقام از آنان برآید،که زیان و ضررش از ستمی که دیده بیشتر است یا باید گناهی چون گناه ستم‌کنندگان مرتکب شود تا زخم ستم‌دیدگی‌اش بهبود نسبی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برابر با خواسته‌ی حق که انسان را در قرآن مجید به عفو و گذشت فرمان داده گذشت کند،هم خشنودی خدای مهربان را جلب کرده و هم به پاداش عظیم حق دست یافته و هم از ضرر و زیان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محصول تلخ کینه و خشم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عزیز در قرآن مجید فرمان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فَاعْفُوا وَ اصْفَحُوا حَتّٰی یَأْتِیَ اللّٰهُ بِأَمْرِهِ</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کنید و انتقام گرفتن را وا گذارید تا خدا عقوبتش را برای خطاکار بیاورد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 وَ اصْفَحْ إِنَّ اللّٰهَ یُحِبُّ الْمُحْسِنِینَ</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ایشان گذشت کن و انتقام گرفتن را وا گذار،زیرا خدا نیکوکاران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لْیَعْفُوا وَ لْیَصْفَحُوا أَ لاٰ تُحِبُّونَ أَنْ یَغْفِرَ اللّٰهُ لَکُمْ وَ اللّٰهُ غَفُورٌ رَحِیمٌ</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باید گذشت کنید و انتقام گرفتن را وا گذارید،آیا دوست ندارید خدا شما را بیامرزد و خدا بسیار آمرزنده‌ی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یَدْرَؤُنَ بِالْحَسَنَةِ السَّیِّئَةَ</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خردمندان بدی را به وسیله‌ی خوبی دفع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تَعْفُوا وَ تَصْفَحُوا وَ تَغْفِرُوا فَإِنَّ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گذشت کنید و از انتقام درگذرید و ببخشایید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آمرزش قرار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بسیار آمرزنده‌ی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لا أدُلُّکُمْ عَلَی خَیرِ أخلاقِ الدُّنْیَا وَ الآخرةِ ؟ تَصِل مَن قَطَعَک وَ تُعْطِی مَن حَرَمَک وَ تَعْفُو عَمَّن ظَلَمَک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را بر بهترین اخلاق دنیا و آخرت راهنمایی کنم ؟ صله‌ی رحم با کسی که از تو بریده و عطا کردن به کسی که تو را از عطایش محروم کرده و گذشت از کسی که به تو ستم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 منادٍ یَومَ القِیامَةِ مِن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فَلیقُم کُلُّ مَن أجرهُ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یَقومُ إلّا من عُفِیَ عَن أخیه</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ندا دهنده‌ای از باطن عرش 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کسی که</w:t>
      </w:r>
      <w:bookmarkStart w:id="494" w:name="pg211_4571"/>
    </w:p>
    <w:p>
      <w:pPr>
        <w:pStyle w:val="BookText"/>
        <w:rPr/>
      </w:pPr>
      <w:bookmarkEnd w:id="494"/>
      <w:r>
        <w:rPr>
          <w:rFonts w:ascii="IRNazanin" w:hAnsi="IRNazanin" w:eastAsia="IRNazanin"/>
          <w:color w:val="111111"/>
          <w:sz w:val="28"/>
          <w:sz w:val="28"/>
          <w:szCs w:val="28"/>
          <w:rtl w:val="true"/>
          <w:lang w:bidi="fa-IR"/>
        </w:rPr>
        <w:t>پاداشش بر عهده‌ی من است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برنمی‌خیزد مگر کسی که از برادرش گذشت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العَفوَ یَزیدُ صَاحِبَهُ عِزّاً فَاعْفُوا یُعِزَّکُمُ اللّٰهِ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عفو و گذشت عزت دارنده‌اش را می‌افزاید،پس گذشت کنید تا خدا شما را عزّت دهد</w:t>
      </w:r>
      <w:r>
        <w:rPr>
          <w:rFonts w:eastAsia="IRNazanin" w:cs="IRNazanin"/>
          <w:color w:val="111111"/>
          <w:sz w:val="28"/>
          <w:szCs w:val="28"/>
          <w:rtl w:val="true"/>
          <w:lang w:bidi="fa-IR"/>
        </w:rPr>
        <w:t>.</w:t>
      </w:r>
    </w:p>
    <w:p>
      <w:pPr>
        <w:pStyle w:val="Heading5"/>
        <w:numPr>
          <w:ilvl w:val="4"/>
          <w:numId w:val="1"/>
        </w:numPr>
        <w:rPr/>
      </w:pPr>
      <w:bookmarkStart w:id="495" w:name="__RefHeading___Toc1906701_211673320"/>
      <w:bookmarkStart w:id="496" w:name="_Toc184"/>
      <w:bookmarkEnd w:id="495"/>
      <w:r>
        <w:rPr>
          <w:rtl w:val="true"/>
        </w:rPr>
        <w:t>روزی هفتاد بار گذشت کن</w:t>
      </w:r>
      <w:bookmarkEnd w:id="496"/>
    </w:p>
    <w:p>
      <w:pPr>
        <w:pStyle w:val="BookText"/>
        <w:rPr/>
      </w:pPr>
      <w:r>
        <w:rPr>
          <w:rFonts w:ascii="IRNazanin" w:hAnsi="IRNazanin" w:eastAsia="IRNazanin"/>
          <w:color w:val="111111"/>
          <w:sz w:val="28"/>
          <w:sz w:val="28"/>
          <w:szCs w:val="28"/>
          <w:rtl w:val="true"/>
          <w:lang w:bidi="fa-IR"/>
        </w:rPr>
        <w:t>مردی به پیامبر اسلام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خدمتکاری دارم که گاهی اشتباه می‌کند و زمانی که کاری را به او واگذار می‌کنم با نقص انجام می‌دهد و چه بسا کاری را از او می‌خواهم ولی انجام نمی‌دهد،حدّ و مرز گذشت به چنین خدمتکاری چه اندازه است ؟ رسول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طلوع آفتاب تا هنگام غروب،حدّ و مرز گذشت از خدمتکاری که اشتباه کرده یا سستی ورزیده،هفتاد بار است </w:t>
      </w:r>
      <w:r>
        <w:rPr>
          <w:rFonts w:eastAsia="IRNazanin" w:cs="IRNazanin"/>
          <w:color w:val="111111"/>
          <w:sz w:val="28"/>
          <w:szCs w:val="28"/>
          <w:rtl w:val="true"/>
          <w:lang w:bidi="fa-IR"/>
        </w:rPr>
        <w:t>!!</w:t>
      </w:r>
    </w:p>
    <w:p>
      <w:pPr>
        <w:pStyle w:val="Heading5"/>
        <w:numPr>
          <w:ilvl w:val="4"/>
          <w:numId w:val="1"/>
        </w:numPr>
        <w:rPr/>
      </w:pPr>
      <w:bookmarkStart w:id="497" w:name="__RefHeading___Toc1906703_211673320"/>
      <w:bookmarkStart w:id="498" w:name="_Toc185"/>
      <w:bookmarkEnd w:id="497"/>
      <w:r>
        <w:rPr>
          <w:rtl w:val="true"/>
        </w:rPr>
        <w:t>گذشت قیس بن عاصم</w:t>
      </w:r>
      <w:bookmarkEnd w:id="49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احنف بن حیس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با این که عرب هستی چرا این اندازه بردبار و آسان گیر و باگذشتی ؟ در حالی که باید تندخو و خشن و تلخ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درس گذشت و عفو را از قیس بن عاصم آموختم،یک بار میهمانش بودم به خدمتکارش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غذا را در ظرفی سنگین وزن حمل کرد،در راه ظرف غذا که در حال جوشیدن بود از دستش رها شد و بر سر فرزند قیس افتاد و 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 لرزه بر اندامش افتاد ولی قیس زیر 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راهی</w:t>
      </w:r>
      <w:bookmarkStart w:id="499" w:name="pg211_4573"/>
    </w:p>
    <w:p>
      <w:pPr>
        <w:pStyle w:val="BookText"/>
        <w:rPr/>
      </w:pPr>
      <w:bookmarkEnd w:id="499"/>
      <w:r>
        <w:rPr>
          <w:rFonts w:ascii="IRNazanin" w:hAnsi="IRNazanin" w:eastAsia="IRNazanin"/>
          <w:color w:val="111111"/>
          <w:sz w:val="28"/>
          <w:sz w:val="28"/>
          <w:szCs w:val="28"/>
          <w:rtl w:val="true"/>
          <w:lang w:bidi="fa-IR"/>
        </w:rPr>
        <w:t>برای حلّ مشکل این خدمتکار نمی‌یابم جز این که او را آزاد نمایم؛به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راه خدا آزادی،می‌توانی هرجا که خواستی 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را نزد خود نگاه می‌داشتم تا چشمش در چشم من بود خجالت می‌کشید،بنابراین او را آزاد کردم تا هم در اضطراب نباشد و هم در حال شرمندگی به سر نبرد </w:t>
      </w:r>
      <w:r>
        <w:rPr>
          <w:rFonts w:eastAsia="IRNazanin" w:cs="IRNazanin"/>
          <w:color w:val="111111"/>
          <w:sz w:val="28"/>
          <w:szCs w:val="28"/>
          <w:rtl w:val="true"/>
          <w:lang w:bidi="fa-IR"/>
        </w:rPr>
        <w:t>!</w:t>
      </w:r>
    </w:p>
    <w:p>
      <w:pPr>
        <w:pStyle w:val="Heading5"/>
        <w:numPr>
          <w:ilvl w:val="4"/>
          <w:numId w:val="1"/>
        </w:numPr>
        <w:rPr/>
      </w:pPr>
      <w:bookmarkStart w:id="500" w:name="__RefHeading___Toc1906705_211673320"/>
      <w:bookmarkStart w:id="501" w:name="_Toc186"/>
      <w:bookmarkEnd w:id="500"/>
      <w:r>
        <w:rPr>
          <w:rtl w:val="true"/>
        </w:rPr>
        <w:t>من هم مانند تو اشتباه می‌کنم</w:t>
      </w:r>
      <w:bookmarkEnd w:id="501"/>
    </w:p>
    <w:p>
      <w:pPr>
        <w:pStyle w:val="BookText"/>
        <w:rPr/>
      </w:pPr>
      <w:r>
        <w:rPr>
          <w:rFonts w:ascii="IRNazanin" w:hAnsi="IRNazanin" w:eastAsia="IRNazanin"/>
          <w:color w:val="111111"/>
          <w:sz w:val="28"/>
          <w:sz w:val="28"/>
          <w:szCs w:val="28"/>
          <w:rtl w:val="true"/>
          <w:lang w:bidi="fa-IR"/>
        </w:rPr>
        <w:t>عوف بن عبد اللّٰه خدمتکاری داشت که هرگاه اشتباه می‌کرد به او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تو هم مانند آقا و مولایت عوف بن عبد اللّٰه هستی،به همان صورت که تو نسبت به مولایت که من هستم اشتباه می‌کنی من هم شبانه روز چند بار نسبت به مولایم اشتباه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نفری ما در این زمینه یکی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خدمتکار مرتکب کاری شد که عوف بن عبد اللّٰه به شدت خشمگین شد،وی را صدا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چنان مرا به خشم آوردی که می‌خواستم تو را به عقوبت سختی دچار کنم،ولی به تو می‌گویم در راه خدا آزادی که حق زدن از من سلب شود،برو که خدا تو را به من سفارش کرده که از تو گذشت کنم</w:t>
      </w:r>
      <w:r>
        <w:rPr>
          <w:rFonts w:eastAsia="IRNazanin" w:cs="IRNazanin"/>
          <w:color w:val="111111"/>
          <w:sz w:val="28"/>
          <w:szCs w:val="28"/>
          <w:rtl w:val="true"/>
          <w:lang w:bidi="fa-IR"/>
        </w:rPr>
        <w:t>.</w:t>
      </w:r>
    </w:p>
    <w:p>
      <w:pPr>
        <w:pStyle w:val="Heading5"/>
        <w:numPr>
          <w:ilvl w:val="4"/>
          <w:numId w:val="1"/>
        </w:numPr>
        <w:rPr/>
      </w:pPr>
      <w:bookmarkStart w:id="502" w:name="__RefHeading___Toc1906707_211673320"/>
      <w:bookmarkStart w:id="503" w:name="_Toc187"/>
      <w:bookmarkEnd w:id="502"/>
      <w:r>
        <w:rPr>
          <w:rtl w:val="true"/>
        </w:rPr>
        <w:t>گذشت حضرت یوسف از برادران</w:t>
      </w:r>
      <w:bookmarkEnd w:id="50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یوسف به خاطر حسدورزی به یوسف،او را با حیله و تزویر از دامن پرمهر پدر و آغوش محبت وی جدا کردند و در بیابان کنعان پس از این که او را به شدت مورد ضرب و شتم قرار دادند،پیراهن از بدنش درآوردند و او را به چاه انداختند،ولی هنگامی که در سفر سوم مصر او را شناختند و وی را در اوج قدرت و عظمت دیدند در برابر آن همه ستم جز این جواب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مجید بیان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نشنیدند</w:t>
      </w:r>
      <w:r>
        <w:rPr>
          <w:rFonts w:eastAsia="IRNazanin" w:cs="IRNazanin"/>
          <w:color w:val="111111"/>
          <w:sz w:val="28"/>
          <w:szCs w:val="28"/>
          <w:rtl w:val="true"/>
          <w:lang w:bidi="fa-IR"/>
        </w:rPr>
        <w:t>:</w:t>
      </w:r>
      <w:bookmarkStart w:id="504" w:name="pg211_4575"/>
    </w:p>
    <w:p>
      <w:pPr>
        <w:pStyle w:val="BookText"/>
        <w:rPr/>
      </w:pPr>
      <w:bookmarkEnd w:id="5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تَثْرِیبَ عَلَیْکُمُ الْیَوْمَ یَغْفِرُ اللّٰهُ لَکُمْ وَ هُوَ أَرْحَمُ الرّٰاحِمِینَ</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بر شما ملامت و سرزنشی نیست،خدا شما را مورد مغفرت قرار می‌دهد و او مهربان‌ترین مهربانان است</w:t>
      </w:r>
      <w:r>
        <w:rPr>
          <w:rFonts w:eastAsia="IRNazanin" w:cs="IRNazanin"/>
          <w:color w:val="111111"/>
          <w:sz w:val="28"/>
          <w:szCs w:val="28"/>
          <w:rtl w:val="true"/>
          <w:lang w:bidi="fa-IR"/>
        </w:rPr>
        <w:t>.</w:t>
      </w:r>
    </w:p>
    <w:p>
      <w:pPr>
        <w:pStyle w:val="Heading5"/>
        <w:numPr>
          <w:ilvl w:val="4"/>
          <w:numId w:val="1"/>
        </w:numPr>
        <w:rPr/>
      </w:pPr>
      <w:bookmarkStart w:id="505" w:name="__RefHeading___Toc1906709_211673320"/>
      <w:bookmarkStart w:id="506" w:name="_Toc188"/>
      <w:bookmarkEnd w:id="505"/>
      <w:r>
        <w:rPr>
          <w:rtl w:val="true"/>
        </w:rPr>
        <w:t>گذشت امام سجّاد از کنیز خطاکار</w:t>
      </w:r>
      <w:bookmarkEnd w:id="506"/>
    </w:p>
    <w:p>
      <w:pPr>
        <w:pStyle w:val="BookText"/>
        <w:rPr/>
      </w:pPr>
      <w:r>
        <w:rPr>
          <w:rFonts w:ascii="IRNazanin" w:hAnsi="IRNazanin" w:eastAsia="IRNazanin"/>
          <w:color w:val="111111"/>
          <w:sz w:val="28"/>
          <w:sz w:val="28"/>
          <w:szCs w:val="28"/>
          <w:rtl w:val="true"/>
          <w:lang w:bidi="fa-IR"/>
        </w:rPr>
        <w:t>امام از کنیزش خواست آب به روی دستش بریزد تا برای نماز آماده شود، ناگاه آفتابه‌ی پرآب از دست کنیز رها شد و با سر حضرت سجاد علیه السلام برخورد کرد و سر آن حضرت را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جانب او سر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می‌گوید خشم خود را فرو 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را فرو 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مردم گذشت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تو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نیکوکاران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که برای رضای خدا آزادی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 w:name="__RefHeading___Toc1906711_211673320"/>
      <w:bookmarkStart w:id="508" w:name="_Toc189"/>
      <w:bookmarkEnd w:id="507"/>
      <w:r>
        <w:rPr>
          <w:rtl w:val="true"/>
        </w:rPr>
        <w:t>گذشت شگفت انگیز پیامبر</w:t>
      </w:r>
      <w:bookmarkEnd w:id="50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یهودیّه‌ای را که گوشت گوسفندی به زهر آمیخته و به عنوان هدیه خدمت رسول خدا آورده و آن جناب از آن تناول فرموده بود، دستگیر کردند و به محضر رسول خدا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تو را به انجام این کار واداشت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خود فکر کردم اگر پیامبر است این گوشت زهرآلود به او زیان نمی‌رساند و اگر پادشاه است مردم از او راحت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او را بخشید </w:t>
      </w:r>
      <w:r>
        <w:rPr>
          <w:rFonts w:eastAsia="IRNazanin" w:cs="IRNazanin"/>
          <w:color w:val="111111"/>
          <w:sz w:val="28"/>
          <w:szCs w:val="28"/>
          <w:rtl w:val="true"/>
          <w:lang w:bidi="fa-IR"/>
        </w:rPr>
        <w:t xml:space="preserve">!! </w:t>
      </w:r>
      <w:r>
        <w:rPr>
          <w:rStyle w:val="FootnoteAnchor"/>
          <w:rtl w:val="true"/>
        </w:rPr>
        <w:footnoteReference w:id="319"/>
      </w:r>
      <w:bookmarkStart w:id="509" w:name="pg211_4577"/>
    </w:p>
    <w:p>
      <w:pPr>
        <w:pStyle w:val="Heading5"/>
        <w:numPr>
          <w:ilvl w:val="4"/>
          <w:numId w:val="1"/>
        </w:numPr>
        <w:rPr/>
      </w:pPr>
      <w:bookmarkStart w:id="510" w:name="__RefHeading___Toc1906713_211673320"/>
      <w:bookmarkStart w:id="511" w:name="_Toc190"/>
      <w:bookmarkEnd w:id="509"/>
      <w:bookmarkEnd w:id="510"/>
      <w:r>
        <w:rPr>
          <w:rtl w:val="true"/>
        </w:rPr>
        <w:t>برخورد کریمانه با خدمتکار</w:t>
      </w:r>
      <w:bookmarkEnd w:id="511"/>
    </w:p>
    <w:p>
      <w:pPr>
        <w:pStyle w:val="BookText"/>
        <w:rPr/>
      </w:pPr>
      <w:r>
        <w:rPr>
          <w:rFonts w:ascii="IRNazanin" w:hAnsi="IRNazanin" w:eastAsia="IRNazanin"/>
          <w:color w:val="111111"/>
          <w:sz w:val="28"/>
          <w:sz w:val="28"/>
          <w:szCs w:val="28"/>
          <w:rtl w:val="true"/>
          <w:lang w:bidi="fa-IR"/>
        </w:rPr>
        <w:t>امام صادق علیه السلام خدمتکارش را دنبال کاری فرستاد،خدمتکار در بازگشت تأخیر کرد،امام به دنبال او رفت،وی را در حال خواب یافت،بالای سرش نشست و به باد زدن او مشغول شد تا خدمتکار از خواب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فلانی به خدا سوگند حق تو نیست که هم شب بخوابی و هم روز،شب برای خوابیدن حق تو است و روز برای انجام کار حق ماست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2" w:name="__RefHeading___Toc1906715_211673320"/>
      <w:bookmarkStart w:id="513" w:name="_Toc191"/>
      <w:bookmarkEnd w:id="512"/>
      <w:r>
        <w:rPr>
          <w:rtl w:val="true"/>
        </w:rPr>
        <w:t>نصیحت امام سجاد علیه السلام به دلقکی بیکار</w:t>
      </w:r>
      <w:bookmarkEnd w:id="513"/>
    </w:p>
    <w:p>
      <w:pPr>
        <w:pStyle w:val="BookText"/>
        <w:rPr/>
      </w:pPr>
      <w:r>
        <w:rPr>
          <w:rFonts w:ascii="IRNazanin" w:hAnsi="IRNazanin" w:eastAsia="IRNazanin"/>
          <w:color w:val="111111"/>
          <w:sz w:val="28"/>
          <w:sz w:val="28"/>
          <w:szCs w:val="28"/>
          <w:rtl w:val="true"/>
          <w:lang w:bidi="fa-IR"/>
        </w:rPr>
        <w:t>امام صادق علیه السلام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دلقکی بیکار در مدینه بود که اهل مدینه از دلقک بازی و سخنانش به خنده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 مرا خسته و درمانده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حضرت علی بن الحسین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مردم خطاب کرد که هیچ کاری از کارهای من او را به خنده نیاورده و به ناچار باید ترفندی به کار گیرم تا او را بخندانم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ششم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علی بن الحسین علیهما السلام در حالی که دو نفر از غلامانش او را همراهی می‌کردند از منطقه‌ای عبور می‌کردند،آن دلقک به سوی حضرت آمد و ردای مبارکش را از پشت سرش ربود،دو خدمتکار حضرت او را دنبال کردند و ردا را از دستش گرفته به جانب حضرت آوردند و به دوش مبارکش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حالی که خود را از چشم انداز آن دلقک پنهان می‌داشتند و دیده از زمین برنمی‌گرفتند به دو خدمتکارش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اتفاقی بود که رخ داد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دلقک است که مردم مدینه را می‌خنداند و از این راه نان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بگویید 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روزی است</w:t>
      </w:r>
      <w:bookmarkStart w:id="514" w:name="pg211_4579"/>
    </w:p>
    <w:p>
      <w:pPr>
        <w:pStyle w:val="BookText"/>
        <w:rPr/>
      </w:pPr>
      <w:bookmarkEnd w:id="514"/>
      <w:r>
        <w:rPr>
          <w:rFonts w:ascii="IRNazanin" w:hAnsi="IRNazanin" w:eastAsia="IRNazanin"/>
          <w:color w:val="111111"/>
          <w:sz w:val="28"/>
          <w:sz w:val="28"/>
          <w:szCs w:val="28"/>
          <w:rtl w:val="true"/>
          <w:lang w:bidi="fa-IR"/>
        </w:rPr>
        <w:t xml:space="preserve">که در آن روز،بیکاران و بیعاران زیان می‌کنند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5" w:name="__RefHeading___Toc1906717_211673320"/>
      <w:bookmarkStart w:id="516" w:name="_Toc192"/>
      <w:bookmarkEnd w:id="515"/>
      <w:r>
        <w:rPr/>
        <w:t>5</w:t>
      </w:r>
      <w:r>
        <w:rPr>
          <w:rtl w:val="true"/>
        </w:rPr>
        <w:t>-</w:t>
      </w:r>
      <w:r>
        <w:rPr>
          <w:rtl w:val="true"/>
        </w:rPr>
        <w:t>عطا و بخشش به کسی که تو را محروم نموده</w:t>
      </w:r>
      <w:bookmarkEnd w:id="516"/>
    </w:p>
    <w:p>
      <w:pPr>
        <w:pStyle w:val="Heading5"/>
        <w:numPr>
          <w:ilvl w:val="4"/>
          <w:numId w:val="1"/>
        </w:numPr>
        <w:rPr/>
      </w:pPr>
      <w:bookmarkStart w:id="517" w:name="__RefHeading___Toc1906719_211673320"/>
      <w:bookmarkStart w:id="518" w:name="_Toc193"/>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این برنامه‌ی بسیار زیبای اخلاقی از حقایق باارزشی است که خدای مهربان به پیامبر بزرگوارش سفارش کرده است و ریشه در لطف و رحمت و کرامت حضرت حق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انسان به حوادثی تلخ مبتلا می‌شود و روزگار از او روی بر می‌تابد و بسیاری از درها به روی او بسته می‌شود و مشکلات وی را در تنگنا قرار می‌دهد و به نظر می‌آورد که اگر به فلان شخص که از اقوام یا دوستان است مراجعه کند و آبرو مایه بگذارد و از او درخواست کمک نماید او با روی باز از انسان استقبال می‌کند و با چهره‌ای گشاده انسان را می‌پذیرد و با بزرگواری و کرم،مالی را در جهت حل مشکل در اختیار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وقتی به او مراجعه می‌شود در حالی که قدرت بر حلّ مشکل انسان دارد بر طبل مأیوس کردن انسان می‌کوبد و آدمی را از خود می‌راند و به عرصه‌ی محرومیت از عطایش می‌نشاند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چشیدن چنین زهر تلخی از دست او،خدای مهربان فرمان می‌دهد که اگر چنین شخصی چون تو دچار مشکل شود و در تنگنا قرار گیرد و در حالی که تو در گشایش و وسعت مالی قرار گرفته‌ای برای حلّ مشکلش به تو مراجعه کند،تو آن روزی را که در سختی و تنگدستی به او مراجعه کردی و او تو را از عطایش محروم ساخت مانع عطای خود به او قرار مده،بلکه با بی‌توجهی کامل در رابطه با حالت بخیلانه‌ی او،دست عطایت را به سویش بگشا واو را به عرصه‌ی محرومیت از لطف و احسانت منشان و با گشاده‌رویی و خوش خلقی از عطایت بهره‌مندش ساز</w:t>
      </w:r>
      <w:r>
        <w:rPr>
          <w:rFonts w:eastAsia="IRNazanin" w:cs="IRNazanin"/>
          <w:color w:val="111111"/>
          <w:sz w:val="28"/>
          <w:szCs w:val="28"/>
          <w:rtl w:val="true"/>
          <w:lang w:bidi="fa-IR"/>
        </w:rPr>
        <w:t>.</w:t>
      </w:r>
      <w:bookmarkStart w:id="519" w:name="pg211_4581"/>
    </w:p>
    <w:p>
      <w:pPr>
        <w:pStyle w:val="BookText"/>
        <w:rPr/>
      </w:pPr>
      <w:bookmarkEnd w:id="519"/>
      <w:r>
        <w:rPr>
          <w:rFonts w:ascii="IRNazanin" w:hAnsi="IRNazanin" w:eastAsia="IRNazanin"/>
          <w:color w:val="111111"/>
          <w:sz w:val="28"/>
          <w:sz w:val="28"/>
          <w:szCs w:val="28"/>
          <w:rtl w:val="true"/>
          <w:lang w:bidi="fa-IR"/>
        </w:rPr>
        <w:t>چنین کاری که باید گفت تلافی کردن بدی به خوبی است از زیباترین حالات اخلاقی و از نقاط قوّت روحی و از بهترین کارهای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یاران به هم دوست باشیم</w:t>
      </w:r>
    </w:p>
    <w:p>
      <w:pPr>
        <w:pStyle w:val="Heading5"/>
        <w:numPr>
          <w:ilvl w:val="4"/>
          <w:numId w:val="1"/>
        </w:numPr>
        <w:rPr/>
      </w:pPr>
      <w:bookmarkStart w:id="520" w:name="__RefHeading___Toc1906721_211673320"/>
      <w:bookmarkStart w:id="521" w:name="_Toc194"/>
      <w:bookmarkEnd w:id="520"/>
      <w:r>
        <w:rPr>
          <w:rtl w:val="true"/>
        </w:rPr>
        <w:t>احسان پیامبر به اهل مکه</w:t>
      </w:r>
      <w:bookmarkEnd w:id="521"/>
    </w:p>
    <w:p>
      <w:pPr>
        <w:pStyle w:val="BookText"/>
        <w:rPr/>
      </w:pPr>
      <w:r>
        <w:rPr>
          <w:rFonts w:ascii="IRNazanin" w:hAnsi="IRNazanin" w:eastAsia="IRNazanin"/>
          <w:color w:val="111111"/>
          <w:sz w:val="28"/>
          <w:sz w:val="28"/>
          <w:szCs w:val="28"/>
          <w:rtl w:val="true"/>
          <w:lang w:bidi="fa-IR"/>
        </w:rPr>
        <w:t>پیامبر بزرگوار اسلام سیزده سالی که در شهر مکه مردم را به هدایت الهی فرا خواند از ناحیه‌ی مردم دچار آسیب‌ها و رنج‌ها و بلاهای گوناگونی 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یارانش را با شکنجه‌های گوناگون کشتند،عده‌ای را از دیار و وطن آواره کردند،گروهی را به شدت مورد آزار قرار دادند و از هر جهت به خود آن حضرت سخت گرفتند و او را به آزارهای بدنی و روحی دچار ساختند،تهمت جنون و سحر و دروغگویی به او زدند و بارها با سنگ و چوب به وی حمله کردند،پس از مهاجرت به مدینه جنگ‌های سختی به او تحمیل نمودند</w:t>
      </w:r>
      <w:r>
        <w:rPr>
          <w:rFonts w:eastAsia="IRNazanin" w:cs="IRNazanin"/>
          <w:color w:val="111111"/>
          <w:sz w:val="28"/>
          <w:szCs w:val="28"/>
          <w:rtl w:val="true"/>
          <w:lang w:bidi="fa-IR"/>
        </w:rPr>
        <w:t>.</w:t>
      </w:r>
      <w:bookmarkStart w:id="522" w:name="pg211_4582"/>
    </w:p>
    <w:p>
      <w:pPr>
        <w:pStyle w:val="BookText"/>
        <w:rPr/>
      </w:pPr>
      <w:bookmarkEnd w:id="522"/>
      <w:r>
        <w:rPr>
          <w:rFonts w:ascii="IRNazanin" w:hAnsi="IRNazanin" w:eastAsia="IRNazanin"/>
          <w:color w:val="111111"/>
          <w:sz w:val="28"/>
          <w:sz w:val="28"/>
          <w:szCs w:val="28"/>
          <w:rtl w:val="true"/>
          <w:lang w:bidi="fa-IR"/>
        </w:rPr>
        <w:t>زمانی که اسلام و اهلش در سایه‌ی قرآن به اوج قدرت رسیدند به فرمان پیامبر بی‌آن که اهل مکه خبردار شوند مکه را محاصره کردند و با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خون‌ریزی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مسجد الحرام در آمدند و همان سخنی را که یوسف با برادرانش گفت،به اهل مکه گفتند که امروز هیچ ملامت و سرزنشی بر شما نیست بروید و راحت باشید که همه‌ی شما را آزاد نمودم،سپس به اهل مکه با رویی گشاده احسان و نیکی کرد و بهترین درس اخلاق را به مردم جهان و بویژه به قدرتمندان آموخت </w:t>
      </w:r>
      <w:r>
        <w:rPr>
          <w:rFonts w:eastAsia="IRNazanin" w:cs="IRNazanin"/>
          <w:color w:val="111111"/>
          <w:sz w:val="28"/>
          <w:szCs w:val="28"/>
          <w:rtl w:val="true"/>
          <w:lang w:bidi="fa-IR"/>
        </w:rPr>
        <w:t>!</w:t>
      </w:r>
    </w:p>
    <w:p>
      <w:pPr>
        <w:pStyle w:val="Heading4"/>
        <w:numPr>
          <w:ilvl w:val="3"/>
          <w:numId w:val="1"/>
        </w:numPr>
        <w:rPr/>
      </w:pPr>
      <w:bookmarkStart w:id="523" w:name="__RefHeading___Toc1906723_211673320"/>
      <w:bookmarkStart w:id="524" w:name="_Toc195"/>
      <w:bookmarkEnd w:id="523"/>
      <w:r>
        <w:rPr/>
        <w:t>6</w:t>
      </w:r>
      <w:r>
        <w:rPr>
          <w:rtl w:val="true"/>
        </w:rPr>
        <w:t>-</w:t>
      </w:r>
      <w:r>
        <w:rPr>
          <w:rtl w:val="true"/>
        </w:rPr>
        <w:t>صله ی رحم با کسی که با تو قطع پیوند نموده</w:t>
      </w:r>
      <w:bookmarkEnd w:id="524"/>
    </w:p>
    <w:p>
      <w:pPr>
        <w:pStyle w:val="BookText"/>
        <w:rPr/>
      </w:pPr>
      <w:r>
        <w:rPr>
          <w:rFonts w:ascii="IRNazanin" w:hAnsi="IRNazanin" w:eastAsia="IRNazanin"/>
          <w:color w:val="111111"/>
          <w:sz w:val="28"/>
          <w:sz w:val="28"/>
          <w:szCs w:val="28"/>
          <w:rtl w:val="true"/>
          <w:lang w:bidi="fa-IR"/>
        </w:rPr>
        <w:t>مسأله‌ی صله‌ی رحم از مسائل بسیار مهمی است که قرآن مجید و روایات بر آن تأکید فراوان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روایات به انسان سفارش دارند که اگر یکی از افراد خانواده‌ات با تو قطع پیوند کرد تو با او قطع رابطه مکن بلکه مسأله‌ی صله‌ی رحم را نسبت به او به کار بگیر و از این راه به تلطیف روح او کمک کن و وی را در بند لطف و محبت خود انداز</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فصول گذشته‌ی این نوشتار به بخشی از آیات و روایات صله‌ی رحم اشاره شد</w:t>
      </w:r>
      <w:r>
        <w:rPr>
          <w:rFonts w:eastAsia="IRNazanin" w:cs="IRNazanin"/>
          <w:color w:val="111111"/>
          <w:sz w:val="28"/>
          <w:szCs w:val="28"/>
          <w:rtl w:val="true"/>
          <w:lang w:bidi="fa-IR"/>
        </w:rPr>
        <w:t>.</w:t>
      </w:r>
      <w:bookmarkStart w:id="525" w:name="pg211_4584"/>
    </w:p>
    <w:p>
      <w:pPr>
        <w:pStyle w:val="Heading2"/>
        <w:numPr>
          <w:ilvl w:val="1"/>
          <w:numId w:val="1"/>
        </w:numPr>
        <w:rPr/>
      </w:pPr>
      <w:bookmarkStart w:id="526" w:name="__RefHeading___Toc1906725_211673320"/>
      <w:bookmarkStart w:id="527" w:name="_Toc196"/>
      <w:bookmarkEnd w:id="525"/>
      <w:bookmarkEnd w:id="526"/>
      <w:r>
        <w:rPr>
          <w:rtl w:val="true"/>
        </w:rPr>
        <w:t>بخش یازدهم</w:t>
      </w:r>
      <w:r>
        <w:rPr>
          <w:rtl w:val="true"/>
        </w:rPr>
        <w:t>(</w:t>
      </w:r>
      <w:r>
        <w:rPr>
          <w:rtl w:val="true"/>
        </w:rPr>
        <w:t>قسمت دوم وصایات حضرت حق به پیامبر</w:t>
      </w:r>
      <w:r>
        <w:rPr>
          <w:rtl w:val="true"/>
        </w:rPr>
        <w:t>)</w:t>
      </w:r>
      <w:r>
        <w:rPr>
          <w:rtl w:val="true"/>
        </w:rPr>
        <w:t>زبان و چشم صالحان</w:t>
      </w:r>
      <w:bookmarkEnd w:id="527"/>
    </w:p>
    <w:p>
      <w:pPr>
        <w:pStyle w:val="Heading3"/>
        <w:numPr>
          <w:ilvl w:val="2"/>
          <w:numId w:val="1"/>
        </w:numPr>
        <w:rPr/>
      </w:pPr>
      <w:bookmarkStart w:id="528" w:name="__RefHeading___Toc1906727_211673320"/>
      <w:bookmarkStart w:id="529" w:name="_Toc197"/>
      <w:bookmarkEnd w:id="528"/>
      <w:r>
        <w:rPr>
          <w:rtl w:val="true"/>
        </w:rPr>
        <w:t>اشاره</w:t>
      </w:r>
      <w:bookmarkEnd w:id="529"/>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میزانُ الإنسانِ،</w:t>
      </w:r>
    </w:p>
    <w:p>
      <w:pPr>
        <w:pStyle w:val="BookText"/>
        <w:rPr/>
      </w:pPr>
      <w:r>
        <w:rPr>
          <w:rFonts w:ascii="Amiri" w:hAnsi="Amiri" w:eastAsia="Amiri" w:cs="Amiri"/>
          <w:color w:val="111111"/>
          <w:sz w:val="28"/>
          <w:sz w:val="28"/>
          <w:szCs w:val="28"/>
          <w:rtl w:val="true"/>
          <w:lang w:bidi="ar-SA"/>
        </w:rPr>
        <w:t>العینُ رائِدُ القَلبِ</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هدایة العلم</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r>
        <w:rPr>
          <w:rFonts w:eastAsia="IRNazanin" w:cs="IRNazanin"/>
          <w:color w:val="111111"/>
          <w:sz w:val="28"/>
          <w:szCs w:val="28"/>
          <w:lang w:bidi="fa-IR"/>
        </w:rPr>
        <w:t>558</w:t>
      </w:r>
      <w:bookmarkStart w:id="530" w:name="pg211_4586"/>
    </w:p>
    <w:p>
      <w:pPr>
        <w:pStyle w:val="BookText"/>
        <w:rPr/>
      </w:pPr>
      <w:bookmarkEnd w:id="530"/>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أوصانی ربی بتسع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یکون صمتی فِکراً و مَنطقی ذِکراً و نَظری عبرا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1906729_211673320"/>
      <w:bookmarkStart w:id="532" w:name="_Toc198"/>
      <w:bookmarkEnd w:id="531"/>
      <w:r>
        <w:rPr/>
        <w:t>7</w:t>
      </w:r>
      <w:r>
        <w:rPr>
          <w:rtl w:val="true"/>
        </w:rPr>
        <w:t>-</w:t>
      </w:r>
      <w:r>
        <w:rPr>
          <w:rtl w:val="true"/>
        </w:rPr>
        <w:t>زبان و گفتار و خاموشی</w:t>
      </w:r>
      <w:bookmarkEnd w:id="532"/>
    </w:p>
    <w:p>
      <w:pPr>
        <w:pStyle w:val="Heading4"/>
        <w:numPr>
          <w:ilvl w:val="3"/>
          <w:numId w:val="1"/>
        </w:numPr>
        <w:rPr/>
      </w:pPr>
      <w:bookmarkStart w:id="533" w:name="__RefHeading___Toc1906731_211673320"/>
      <w:bookmarkStart w:id="534" w:name="_Toc199"/>
      <w:bookmarkEnd w:id="533"/>
      <w:r>
        <w:rPr>
          <w:rtl w:val="true"/>
        </w:rPr>
        <w:t>اشاره</w:t>
      </w:r>
      <w:bookmarkEnd w:id="534"/>
    </w:p>
    <w:p>
      <w:pPr>
        <w:pStyle w:val="BookText"/>
        <w:rPr/>
      </w:pPr>
      <w:r>
        <w:rPr>
          <w:rFonts w:ascii="IRNazanin" w:hAnsi="IRNazanin" w:eastAsia="IRNazanin"/>
          <w:color w:val="111111"/>
          <w:sz w:val="28"/>
          <w:sz w:val="28"/>
          <w:szCs w:val="28"/>
          <w:rtl w:val="true"/>
          <w:lang w:bidi="fa-IR"/>
        </w:rPr>
        <w:t>زبان از بزرگ‌ترین نعمت‌های حضرت حق به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عضوی است که اظهار خواسته‌های درون انسان و بیان نیازمندی‌های او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عضوی است که رشته‌های مختلف علوم را از مغز و قلب انسان به دیگران انتقال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عضوی است که با سخنان لطیف و محبت‌آمیزش غم و غصه را از دل‌ها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عضوی است که گمراه را هدایت می‌کند و سرنگون‌شده در چاه ضلالت را نجات می‌دهد و دوزخی را به سوی بهشت راهنمایی می‌نماید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عضوی است که می‌تواند با تشویقش انسان‌های به ضعف نشسته را توانایی بخشد و هنرهای آنان را آشکار کند و روح خلاقیّت را در وجودشان فعّال نماید و از بیکاری عاطل و باطل مانده،متحرّکی پویا و سرزنده‌ای دانا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اگر در مدار تربیت حق و هدایت خدای مهربان و تعلیمات پیامبران و امامان و اولیای الهی قرار گیرد،تبدیل به کارگاهی بزرگ برای تولید خیر و نیکی می‌شود و از این طریق سودی سرشار و منفعتی فراوان به صاحبش و به دیگران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را باید در جایی که خدا به آن اجازه‌ی سخن گفتن داده است آزاد گذاشت تا منافع دریا گونه‌اش را به سوی محتاجان امور معنوی و مادی سرازیر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باید در جایی که به آن اجازه‌ی گفتار نداده‌اند به سکوت و خاموشی نشیند تا زیان گفتار باطل و بی‌جایش به کسی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زبان در موردی که گفتن شایسته‌ی اوست تعبیر به قول حق،قول عدل،و قول میسور و قول بلیغ و قول حسن و قول احسن شده و در موردی که باید از گفتار خودداری ورزد و خاموشی پیشه سازد تعبیر به صمت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صالحان و شایستگان که هدایت حضرت حق چون خورشید از افق وجودشان طلوع دارد آنجا که باید بگویند می‌گویند،گرچه گفتارشان برای آنان عامل رنج و زحمت شود و جانشان را در معرض خطر قرار دهد؛و در موردی که باید خاموشی و سکوت پیشه سازند به خاموشی و سکوت می‌نشینند،گرچه بسیاری از منافع ظاهری 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صالحان با زبانشان به تجارتی برمی‌خیزند که سودش ابدی و هرگز کسادی و زیان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اهل بیت علیهم السلام در رابطه با زبان و منافع و سودش اشاراتی بس لطیف و باارزش دارند که دانستنش بر همگان لازم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و سلم روایت شده است</w:t>
      </w:r>
      <w:r>
        <w:rPr>
          <w:rFonts w:eastAsia="IRNazanin" w:cs="IRNazanin"/>
          <w:color w:val="111111"/>
          <w:sz w:val="28"/>
          <w:szCs w:val="28"/>
          <w:rtl w:val="true"/>
          <w:lang w:bidi="fa-IR"/>
        </w:rPr>
        <w:t>:</w:t>
      </w:r>
      <w:bookmarkStart w:id="535" w:name="pg211_4591"/>
    </w:p>
    <w:p>
      <w:pPr>
        <w:pStyle w:val="BookText"/>
        <w:rPr/>
      </w:pPr>
      <w:bookmarkEnd w:id="535"/>
      <w:r>
        <w:rPr>
          <w:rFonts w:ascii="Amiri" w:hAnsi="Amiri" w:eastAsia="Amiri" w:cs="Amiri"/>
          <w:color w:val="111111"/>
          <w:sz w:val="28"/>
          <w:sz w:val="28"/>
          <w:szCs w:val="28"/>
          <w:rtl w:val="true"/>
          <w:lang w:bidi="ar-SA"/>
        </w:rPr>
        <w:t xml:space="preserve">الجَمالُ فِی اللِّسان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در زبان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جَمالُ الرَّجُلِ فَصاحَةُ لِسَانِهِ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مرد در گویایی و روشن‌گویی زبان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روایاتی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المَرءَةِ فِی وَجهِها وَ صورَةُ الرَّجُلِ فِی مَنطِقِ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 و شمایل زن در چهره‌ی او و شکل و شمایل مرد در گفتار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الإنسانُ لُبُّه لِسانُه وَ عقلُه دِینُه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مغز انسان زبان او و دینش پای بند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کَلامُ الرَّجُلِ مِیزانُ عَقلِهِ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مرد ترازوی سنجش عقل اوست</w:t>
      </w:r>
      <w:r>
        <w:rPr>
          <w:rFonts w:eastAsia="IRNazanin" w:cs="IRNazanin"/>
          <w:color w:val="111111"/>
          <w:sz w:val="28"/>
          <w:szCs w:val="28"/>
          <w:rtl w:val="true"/>
          <w:lang w:bidi="fa-IR"/>
        </w:rPr>
        <w:t>.</w:t>
      </w:r>
    </w:p>
    <w:p>
      <w:pPr>
        <w:pStyle w:val="Heading4"/>
        <w:numPr>
          <w:ilvl w:val="3"/>
          <w:numId w:val="1"/>
        </w:numPr>
        <w:rPr/>
      </w:pPr>
      <w:bookmarkStart w:id="536" w:name="__RefHeading___Toc1906733_211673320"/>
      <w:bookmarkStart w:id="537" w:name="_Toc200"/>
      <w:bookmarkEnd w:id="536"/>
      <w:r>
        <w:rPr>
          <w:rtl w:val="true"/>
        </w:rPr>
        <w:t>خطرات زبان</w:t>
      </w:r>
      <w:bookmarkEnd w:id="537"/>
    </w:p>
    <w:p>
      <w:pPr>
        <w:pStyle w:val="BookText"/>
        <w:rPr/>
      </w:pPr>
      <w:r>
        <w:rPr>
          <w:rFonts w:ascii="IRNazanin" w:hAnsi="IRNazanin" w:eastAsia="IRNazanin"/>
          <w:color w:val="111111"/>
          <w:sz w:val="28"/>
          <w:sz w:val="28"/>
          <w:szCs w:val="28"/>
          <w:rtl w:val="true"/>
          <w:lang w:bidi="fa-IR"/>
        </w:rPr>
        <w:t>و نیز روایات اهل بیت علیهم السلام در رابطه با زبان و زیان‌ها و خطرات غیر قابل جبرانش مطالبی بسیار مفید و سودمند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در روایاتی می‌فرماید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فِتنةُ اللِّسانِ أشَدُّ مِن ضَرْبِ السَّیْفِ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فتنه‌ی زبان شدیدتر از ضربت شمشیر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بَلاءُ الإنسانِ مِنَ اللِّسانِ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بلای انسان از زبان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النّاسُ لِسانَهُ فَهُو مِن أهلِ النّارِ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از زبانش بترسند اهل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طُوبَی لِمَن أنفَقَ فَضَلاتَ مَالِه وَ أمسَکَ فَضَلاتَ لِسانِهِ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به حال کسی که اضافه‌های مالش را در راه خدا هزینه کند و از اضافه‌های گفتارش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آدم،فرزندانش و فرزندان فرزندانش زیاد شدند،پیوسته نزد او سخن می‌گفتند و او ساکت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تو را چیست که سخن نمی‌گویی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زمانی که مرا از جوارش بیرون کرد از من تعهد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گفتارت را کم کن تا به جوار من درآیی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کانَ الشَرُّ فِی شَیءٍ فَفِی اللِّسان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شرّی در چیزی باشد پس در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روایاتی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 اللِسانِ أمضی مِن حَدِّ السَنان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تیزی زبان دردناک‌تر از تیزی نیزه است</w:t>
      </w:r>
      <w:r>
        <w:rPr>
          <w:rFonts w:eastAsia="IRNazanin" w:cs="IRNazanin"/>
          <w:color w:val="111111"/>
          <w:sz w:val="28"/>
          <w:szCs w:val="28"/>
          <w:rtl w:val="true"/>
          <w:lang w:bidi="fa-IR"/>
        </w:rPr>
        <w:t>.</w:t>
      </w:r>
      <w:bookmarkStart w:id="538" w:name="pg211_4595"/>
    </w:p>
    <w:p>
      <w:pPr>
        <w:pStyle w:val="BookText"/>
        <w:rPr/>
      </w:pPr>
      <w:bookmarkEnd w:id="538"/>
      <w:r>
        <w:rPr>
          <w:rFonts w:ascii="Amiri" w:hAnsi="Amiri" w:eastAsia="Amiri" w:cs="Amiri"/>
          <w:color w:val="111111"/>
          <w:sz w:val="28"/>
          <w:sz w:val="28"/>
          <w:szCs w:val="28"/>
          <w:rtl w:val="true"/>
          <w:lang w:bidi="ar-SA"/>
        </w:rPr>
        <w:t xml:space="preserve">اللِسانُ سَبُعٌ إن أطلَقْتَه عَقَر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درنده‌ای است که اگر رهایش کنی زخم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إنسان مُؤاخِذٌ بِجِنایَةِ لِسانِهِ وَ یَدِهِ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انسان به جنایت زبان و دستش مؤاخذه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 مِن إنسانٍ أهلَکه لِسان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بسیار انسانی که زبان او را هلاک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صلاحُ الإنسانِ فِی حَبسِ اللِسان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مصلحت انسان در حبس زبان است</w:t>
      </w:r>
      <w:r>
        <w:rPr>
          <w:rFonts w:eastAsia="IRNazanin" w:cs="IRNazanin"/>
          <w:color w:val="111111"/>
          <w:sz w:val="28"/>
          <w:szCs w:val="28"/>
          <w:rtl w:val="true"/>
          <w:lang w:bidi="fa-IR"/>
        </w:rPr>
        <w:t>.</w:t>
      </w:r>
    </w:p>
    <w:p>
      <w:pPr>
        <w:pStyle w:val="Heading4"/>
        <w:numPr>
          <w:ilvl w:val="3"/>
          <w:numId w:val="1"/>
        </w:numPr>
        <w:rPr/>
      </w:pPr>
      <w:bookmarkStart w:id="539" w:name="__RefHeading___Toc1906735_211673320"/>
      <w:bookmarkStart w:id="540" w:name="_Toc201"/>
      <w:bookmarkEnd w:id="539"/>
      <w:r>
        <w:rPr>
          <w:rtl w:val="true"/>
        </w:rPr>
        <w:t>خاموشی و اندیشه</w:t>
      </w:r>
      <w:bookmarkEnd w:id="540"/>
    </w:p>
    <w:p>
      <w:pPr>
        <w:pStyle w:val="BookText"/>
        <w:rPr/>
      </w:pPr>
      <w:r>
        <w:rPr>
          <w:rFonts w:ascii="IRNazanin" w:hAnsi="IRNazanin" w:eastAsia="IRNazanin"/>
          <w:color w:val="111111"/>
          <w:sz w:val="28"/>
          <w:sz w:val="28"/>
          <w:szCs w:val="28"/>
          <w:rtl w:val="true"/>
          <w:lang w:bidi="fa-IR"/>
        </w:rPr>
        <w:t>اولیای الهی به خاطر شرور و فتنه‌های زبان صمت و سکوت را در مواردی که لازم می‌دانستند برابر با فرمان‌های حق شعار خود قرار می‌دادند و از بیجا گفتن و بیهوده بافتن و کلام باطل و هر سخنی که مورد پسند حق نبود خودداری می‌کردند و دنیای خلوت سکوت و خاموشی را برای تفکر و اندیشه در حقایق غنیمت می‌شمردند و برای یافتن واقعیات معنوی و الهامات غیبی به حرکت فکری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پیامبر بزرگ اسلام از حضرت حق روایت می‌کند که به من سفارش فرمود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یکونَ صَمتی فِکراً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خاموشی و سکوتم اندیشه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عرصه‌گاه سکوت و خاموشی هنگامی که به اندیشه می‌پردازد و عقل خداداده را به کار می‌گیرد،اموری علمی و هنری و اجتماعی و مادی و معنوی به نظرش می‌رسد که برای او و دیگران در صورتی که عملی شود بسیار مفید و سودمند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شگفت‌آور است که آیین مقدّس اسلام نمی‌خواهد و نمی‌پسندد حتی سکوت و خاموشی انسان بیهوده و باطل بگذرد،بلکه می‌خواهد دنیای سکوت انسان هم با همراهی فکر و اندیشه به نتایج پربار و امور پرمحصول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باب سکوت و خاموشی،سکوتی را می‌گویند که همراه با اندیشه و فکر باشد وگرنه سکوت بدون اندیشه کاری لغو و بیهوده است و اسلام انسان را از کار بیهوده نهی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عَلیکَ بِطولِ الصَمتِ فَإنّه مَطرَدَةٌ لِلشیطانِ وَ عونٌ لَکَ عَلی أمرِ دِینِک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تو باد به طول سکوت و خاموشی زیرا سکوت موضع دور کننده‌ی شیطان و کمکی برای تو نسبت به کار دین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مُنجِیاتٌ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تَکُفُّ لِسانَکَ وَ تَبکِی عَلَی خَطِیئَتِکَ وَ تلزَمْ بَیتک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نجات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زبانت را از گناهان زبان نگاه داری و بر معاصی و خطاهایت گریه کنی و در صورتی که بیرون رفتنت از خانه موجب شر است به خانه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رَأیتُمُ المُؤمِنَ صَمُوتاً فَادنُوا مِنهُ؛فَإنَّهُ یُلْقِی الحِکمَةَ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مؤمن را بسیار ساکت و خاموش دیدید به او نزدیک شوید؛زیرا حکمت القا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روایاتی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اُصمُت دهرَک یجلّ أمرَک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روزگارت را ساکت و خاموش باش تا زندگی و کارت عظیم و بزرگ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الصَمتُ رَوضَةُ الفِکر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و خاموشی باغستان اندیشه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اَلزِم الصَمتَ فأدنی نَفعَه السلامَة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ملازم سکوت باش که کمترین سودش سلامت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طوبَی لِمَن صَمت إلّا مِن ذِکرِ اللّٰه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به حال کسی که سکوت پیشه کند مگر از ذکر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عَلیکَ بِلزومِ الصَمتِ؛فَإنّه یُلْزِمُک السَّلامةُ وَ یؤمِنُک النّدامَة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باد به ملازمت سکوت و خاموشی،زیرا تو را به عرصه‌ی سلامت</w:t>
      </w:r>
    </w:p>
    <w:p>
      <w:pPr>
        <w:pStyle w:val="BookText"/>
        <w:rPr/>
      </w:pPr>
      <w:r>
        <w:rPr>
          <w:rFonts w:ascii="IRNazanin" w:hAnsi="IRNazanin" w:eastAsia="IRNazanin"/>
          <w:color w:val="111111"/>
          <w:sz w:val="28"/>
          <w:sz w:val="28"/>
          <w:szCs w:val="28"/>
          <w:rtl w:val="true"/>
          <w:lang w:bidi="fa-IR"/>
        </w:rPr>
        <w:t>می‌کشاند و از پشیمانی امانت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خَیرَ فِی السّکوتِ عَن الحقّ کما أنّه لَا خیرَ فِی القَولِ بِالجَهلِ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خیری در سکوت از گفتار حق نیست،چنان که خیری در گفتار باطل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عِبادَةَ کالصَّمت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عبادتی مانند سکوت و خاموشی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عَلَامَاتِ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و العِلْمُ وَ الصَّمتُ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الصَّمْتَ بابٌ مِن أبوابِ الحِکمَةِ،وَ إنّ الصَّمتَ یَکْسِبُ المَحَبَّةَ،إنَّه دَلِیلٌ عَلَی کُلِّ خَیرٍ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نشانه‌های فهم بردباری و دانش و سکوت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سکوت دری از درهای حکمت است و بی‌تردید سکوت برای انسان کسب محبت می‌کند، یقیناً سکوت راهنمای به سوی همه‌ی خیرهاست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هر ذره حساب است در اینجا</w:t>
      </w:r>
      <w:bookmarkStart w:id="541" w:name="pg211_4603"/>
    </w:p>
    <w:p>
      <w:pPr>
        <w:pStyle w:val="Heading3"/>
        <w:numPr>
          <w:ilvl w:val="2"/>
          <w:numId w:val="1"/>
        </w:numPr>
        <w:rPr/>
      </w:pPr>
      <w:bookmarkStart w:id="542" w:name="__RefHeading___Toc1906737_211673320"/>
      <w:bookmarkStart w:id="543" w:name="_Toc202"/>
      <w:bookmarkEnd w:id="541"/>
      <w:bookmarkEnd w:id="542"/>
      <w:r>
        <w:rPr/>
        <w:t>8</w:t>
      </w:r>
      <w:r>
        <w:rPr>
          <w:rtl w:val="true"/>
        </w:rPr>
        <w:t>-</w:t>
      </w:r>
      <w:r>
        <w:rPr>
          <w:rtl w:val="true"/>
        </w:rPr>
        <w:t>گفتار ذکر گونه</w:t>
      </w:r>
      <w:bookmarkEnd w:id="543"/>
    </w:p>
    <w:p>
      <w:pPr>
        <w:pStyle w:val="BookText"/>
        <w:rPr/>
      </w:pPr>
      <w:r>
        <w:rPr>
          <w:rFonts w:ascii="IRNazanin" w:hAnsi="IRNazanin" w:eastAsia="IRNazanin"/>
          <w:color w:val="111111"/>
          <w:sz w:val="28"/>
          <w:sz w:val="28"/>
          <w:szCs w:val="28"/>
          <w:rtl w:val="true"/>
          <w:lang w:bidi="fa-IR"/>
        </w:rPr>
        <w:t>پس از خاموشی به جا و سکوت عاقلانه،نوبت به سخن گفتن در جایی که باید سخن گفت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اسلام صلی الله علیه و آله و سلم در روایت مورد بحث که هفت قسمتش در صفحات گذشته توضیح داده شد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سفارشات حضرت ربّ العزه به من این بود که گفتارم ذکر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منظور از ذکر در این سفارش ملکوتی سخن گفتن به صورتی باشد که گمراهی را هدایت کند،یا حکمت و علم و دانشی به مردم بیاموزد،یا فراهم آوردن زمینه‌ای برای رساندن صاحب حقی به حقش باشد،یا گواهی و شهادتی که قاضی را برای اجرای عدالت کمک کند،یا غم و اندوهی را از دلی پاک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سخنی گوید که گمراهی هدایت یابد،مصداق این روایت بسیار بسیار مهم که خطاب پیامبر به علی علیه السلام است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ایْمُ اللّٰهِ لأَن یَهدِیَ اللّٰهُ عَلَی یَدَیکَ رَجُلاً خیرٌ لَکَ مِمَّا طَلَعَت عَلَیهِ الشَّمسُ وَ غَرَبَتْ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خدا اگر خدا مردی را به دست تو هدایت کند برای تو از آنچه خورشید بر آن طلوع کند و غروب می‌نماید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سخنی بگوید که آن در سخن علم و دانش و حکمت به مردم بیاموزد مصداق این حدیث رسول خدا می‌شود که فرمود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را روز قیامت به محشر می‌آورند که برای او حسناتی چون ابرهای</w:t>
      </w:r>
    </w:p>
    <w:p>
      <w:pPr>
        <w:pStyle w:val="BookText"/>
        <w:rPr/>
      </w:pPr>
      <w:r>
        <w:rPr>
          <w:rFonts w:ascii="IRNazanin" w:hAnsi="IRNazanin" w:eastAsia="IRNazanin"/>
          <w:color w:val="111111"/>
          <w:sz w:val="28"/>
          <w:sz w:val="28"/>
          <w:szCs w:val="28"/>
          <w:rtl w:val="true"/>
          <w:lang w:bidi="fa-IR"/>
        </w:rPr>
        <w:t>انباشته یا کوه‌های برافراشته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حسنات از کجا برای من فراهم شده در حالی که من آنها را انجام نداده‌ام ؟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دانش تو است که آن را به مردم آموختی و آنان پس از تو به آن عمل کردند </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اگر انسان با سخن و کلام خود به مؤمنی کمک دهد تا حاجتش روا شود و به حقش برسد مصداق این روایت بسیار مهم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قَضَی لِمؤمنٍ حاجَةً قَضَی اللّٰهُ لَهُ حَوائِجَ کَثیرةً أدناهُنَّ الجَنَّةَ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حاجت مؤمنی را به جا آورد و گره از کار او بگشاید،خداوند حاجت‌های بسیار او را روا می‌کند که کمترین آن ورود به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با کلام خود در دادگاهی شهادت به حق دهد تا قاضی دادگاه عادلانه حکمی صادر کند،مصداق این روایت رسول خدا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شَهِدَ شَهادَةَ حَقُّ لِیُحْیِیَ بِها حَقُّ امْرِئٍ مُسلمٍ أَتَی یَومَ القِیامَةِ وَ لِوَجْهِهِ نورٌ مَدَّ البَصَرِ یَعْرِفُهُ الخَلایِقَ بِاسْمِهِ وَ نَسَبِهِ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حق گواهی دهد تا با گواهی‌اش حق انسان مسلمانی زنده شود روز قیامت می‌آید در حالی که برای چهره‌اش نوری است که دیده را به خود جلب می‌کند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با سخن خود غم و اندوهی را از دلی بزداید،مصداق این روایت</w:t>
      </w:r>
      <w:bookmarkStart w:id="544" w:name="pg211_4607"/>
    </w:p>
    <w:p>
      <w:pPr>
        <w:pStyle w:val="BookText"/>
        <w:rPr/>
      </w:pPr>
      <w:bookmarkEnd w:id="544"/>
      <w:r>
        <w:rPr>
          <w:rFonts w:ascii="IRNazanin" w:hAnsi="IRNazanin" w:eastAsia="IRNazanin"/>
          <w:color w:val="111111"/>
          <w:sz w:val="28"/>
          <w:sz w:val="28"/>
          <w:szCs w:val="28"/>
          <w:rtl w:val="true"/>
          <w:lang w:bidi="fa-IR"/>
        </w:rPr>
        <w:t>امام صادق علیه السلام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أَحَبِّ الأعمالِ إلَی اللّٰهِ عزَّ وَ جَلَّ إدخالُ السُّرورِ عَلَی المُؤمِنِ،إشبَاعُ جَوْعَتِهِ أو تَنْفِیسُ کُربَتِهِ أو قَضاءُ دَیْنِهِ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محبوب‌ترین اعمال نزد خدای عزّ و جلّ وارد کردن خوشحالی و شادمانی بر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سیر کردن گرسنگی‌اش یا برطرف کردن غم و اندوهش یا پرداخت قرض و وامش</w:t>
      </w:r>
      <w:r>
        <w:rPr>
          <w:rFonts w:eastAsia="IRNazanin" w:cs="IRNazanin"/>
          <w:color w:val="111111"/>
          <w:sz w:val="28"/>
          <w:szCs w:val="28"/>
          <w:rtl w:val="true"/>
          <w:lang w:bidi="fa-IR"/>
        </w:rPr>
        <w:t>.</w:t>
      </w:r>
    </w:p>
    <w:p>
      <w:pPr>
        <w:pStyle w:val="Heading3"/>
        <w:numPr>
          <w:ilvl w:val="2"/>
          <w:numId w:val="1"/>
        </w:numPr>
        <w:rPr/>
      </w:pPr>
      <w:bookmarkStart w:id="545" w:name="__RefHeading___Toc1906739_211673320"/>
      <w:bookmarkStart w:id="546" w:name="_Toc203"/>
      <w:bookmarkEnd w:id="545"/>
      <w:r>
        <w:rPr/>
        <w:t>9</w:t>
      </w:r>
      <w:r>
        <w:rPr>
          <w:rtl w:val="true"/>
        </w:rPr>
        <w:t>-</w:t>
      </w:r>
      <w:r>
        <w:rPr>
          <w:rtl w:val="true"/>
        </w:rPr>
        <w:t>نظر به عبرت</w:t>
      </w:r>
      <w:bookmarkEnd w:id="546"/>
    </w:p>
    <w:p>
      <w:pPr>
        <w:pStyle w:val="Heading4"/>
        <w:numPr>
          <w:ilvl w:val="3"/>
          <w:numId w:val="1"/>
        </w:numPr>
        <w:rPr/>
      </w:pPr>
      <w:bookmarkStart w:id="547" w:name="__RefHeading___Toc1906741_211673320"/>
      <w:bookmarkStart w:id="548" w:name="_Toc204"/>
      <w:bookmarkEnd w:id="547"/>
      <w:r>
        <w:rPr>
          <w:rtl w:val="true"/>
        </w:rPr>
        <w:t>اشاره</w:t>
      </w:r>
      <w:bookmarkEnd w:id="548"/>
    </w:p>
    <w:p>
      <w:pPr>
        <w:pStyle w:val="BookText"/>
        <w:rPr/>
      </w:pPr>
      <w:r>
        <w:rPr>
          <w:rFonts w:ascii="IRNazanin" w:hAnsi="IRNazanin" w:eastAsia="IRNazanin"/>
          <w:color w:val="111111"/>
          <w:sz w:val="28"/>
          <w:sz w:val="28"/>
          <w:szCs w:val="28"/>
          <w:rtl w:val="true"/>
          <w:lang w:bidi="fa-IR"/>
        </w:rPr>
        <w:t>از سفارشاتی که خدای مهربان به پیامبرش داشت این بود که نظرش را به آنچه نظر می‌کند نظر عبرت و پند گرفتن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نظر،از جهت لغت به معنای با دقت و تأمّل نگریستن به دنیا و حوادث و احوال امت‌های گذشته برای پندگیری و عبرت گرفتن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انسان هنگامی که به خانه‌ی مخروبه‌ای می‌گذرد باید با نظر عبرت به آن بنگرد و دقت کند که گویا آن خانه‌ی مخروبه پرده‌ی گذشته‌اش را نشان می‌دهد که معمار و بنا و کارگری که مرا ساختند و فروشندگانی که مصالح مرا تأمین نمودند و مالکانی که مرا خرید و فروش کردند و عروس و دامادی که در من حجله آراستند و مهمانانی که با ذوق و شوق در اتاق‌هایم بر سر سفره نشستند همه و همه پس از مدتی کوتاه با داشتن هزاران آرزو سر به تیره‌ی تراب نهادند و بدنهایشان پوسید و خوراک مار و مور شد و من برای عبرت دیگران به صورت مخروبه به جا مانده‌ام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مواظب باش که به عناصر مادی مغرور نشوی و از رعایت حلال و حرام و حقوق مردم باز نمانی که به همین نزدیکی روابط</w:t>
      </w:r>
    </w:p>
    <w:p>
      <w:pPr>
        <w:pStyle w:val="BookText"/>
        <w:rPr/>
      </w:pPr>
      <w:r>
        <w:rPr>
          <w:rFonts w:ascii="IRNazanin" w:hAnsi="IRNazanin" w:eastAsia="IRNazanin"/>
          <w:color w:val="111111"/>
          <w:sz w:val="28"/>
          <w:sz w:val="28"/>
          <w:szCs w:val="28"/>
          <w:rtl w:val="true"/>
          <w:lang w:bidi="fa-IR"/>
        </w:rPr>
        <w:t>و علایقت با همه‌ی امور مادی و خانه و زندگی قطع می‌شود و به سرای دیگر برای حساب پس دادن انتقال می‌یابی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مقدار امور مادی از دست رفتنی ارزش ندارد که تو از جان و بدن و بویژه دین و ایمانت برای به دست آوردن آن مایه بگذاری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ثُمَّ انْظُرُوا کَیْفَ کٰانَ عٰاقِبَةُ الْمُکَذِّبِینَ</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در زمین گردش کنید،سپس با تأمّل و دقت بنگرید که سرانجام تکذیب کنندگان حقایق چگونه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یَسْتَوِی الْأَعْمیٰ وَ الْبَصِیرُ أَ فَلاٰ تَتَفَکَّرُونَ</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آن که کور دل است و حقایق و حوادث را با دیده‌ی دل نمی‌نگرد با کسی که بصیر و روشن‌بین است یکسانند،آیا اندیشه نمی‌کنید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لِأُولِی الْأَلْبٰابِ</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در داستانهای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قرن‌هاست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صاحبان خرد پند و عبرت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فَانْظُرُوا کَیْفَ کٰانَ عٰاقِبَةُ الْمُجْرِمِینَ</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گردش کنید پس با تأمّل و دقت بنگرید که سرانجام گنهکاران چگونه بود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در روایاتی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أحبّ اللّٰهُ عَبداً وَعَظَه بِالعِبَر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خدا بنده‌ای را دوست بدارد او را با عبرت‌ها موعظه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کُلِّ نَظرَةٍ عِبرة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تماشای با دقت و تأملی عبرتی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ذِهاب الذاهِبین لَعِبرةٌ لِلقومِ المُتَخَلِّفین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رفتن رفتگان عبرتی است برای گروه بازماندگان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أکثَرَ العِبَرَ وَ أقَلَّ الإعتِبارَ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عبرت‌ها چه زیاد و فراوان است و عبرت گیرنده چه کم و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أکثَرَ عِبادَةِ أبی ذرٍّ رَحِمهُ اللّٰهُ عَلیه التَفَکُّرُ و الاعتِبارُ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بیشتر عبادت ابو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 عبرت‌آموزی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پندآموز فرموده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آنچه از دنیا گذشته عبرت گیرید،آیا دنیا برای کسی بقا و دوام داشته است ؟ یا کسی از بلندقدر و فرومایه و توانگر و تهیدست و دوست و دشمن باقی می‌ماند ؟ همچنین آنچه از دنیا نیامده با آنچه گذشته از آب به آب شبیه‌تر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به عنوان پند دهنده و عقل از جهت</w:t>
      </w:r>
      <w:bookmarkStart w:id="549" w:name="pg211_4613"/>
    </w:p>
    <w:p>
      <w:pPr>
        <w:pStyle w:val="BookText"/>
        <w:rPr/>
      </w:pPr>
      <w:bookmarkEnd w:id="549"/>
      <w:r>
        <w:rPr>
          <w:rFonts w:ascii="IRNazanin" w:hAnsi="IRNazanin" w:eastAsia="IRNazanin"/>
          <w:color w:val="111111"/>
          <w:sz w:val="28"/>
          <w:sz w:val="28"/>
          <w:szCs w:val="28"/>
          <w:rtl w:val="true"/>
          <w:lang w:bidi="fa-IR"/>
        </w:rPr>
        <w:t xml:space="preserve">راهنمایی و تقوا از نظر زاد و توشه و عبادت و بندگی به عنوان شغل و خدا از جهت مونس بودن و قرآن از نظر روشنگری برای شما کافی است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0" w:name="__RefHeading___Toc1906743_211673320"/>
      <w:bookmarkStart w:id="551" w:name="_Toc205"/>
      <w:bookmarkEnd w:id="550"/>
      <w:r>
        <w:rPr>
          <w:rtl w:val="true"/>
        </w:rPr>
        <w:t>عبرت ها در رباعیات بابا طاهر</w:t>
      </w:r>
      <w:bookmarkEnd w:id="551"/>
    </w:p>
    <w:p>
      <w:pPr>
        <w:pStyle w:val="BookText"/>
        <w:rPr/>
      </w:pPr>
      <w:r>
        <w:rPr>
          <w:rFonts w:ascii="IRNazanin" w:hAnsi="IRNazanin" w:eastAsia="IRNazanin"/>
          <w:color w:val="111111"/>
          <w:sz w:val="28"/>
          <w:sz w:val="28"/>
          <w:szCs w:val="28"/>
          <w:rtl w:val="true"/>
          <w:lang w:bidi="fa-IR"/>
        </w:rPr>
        <w:t>به گورستان گذر کردم کم و بیش</w:t>
      </w:r>
    </w:p>
    <w:p>
      <w:pPr>
        <w:pStyle w:val="BookText"/>
        <w:rPr/>
      </w:pPr>
      <w:r>
        <w:rPr>
          <w:rFonts w:ascii="IRNazanin" w:hAnsi="IRNazanin" w:eastAsia="IRNazanin"/>
          <w:color w:val="111111"/>
          <w:sz w:val="28"/>
          <w:sz w:val="28"/>
          <w:szCs w:val="28"/>
          <w:rtl w:val="true"/>
          <w:lang w:bidi="fa-IR"/>
        </w:rPr>
        <w:t>به قبرستان گذر کردم صباحی</w:t>
      </w:r>
    </w:p>
    <w:p>
      <w:pPr>
        <w:pStyle w:val="BookText"/>
        <w:rPr/>
      </w:pPr>
      <w:r>
        <w:rPr>
          <w:rFonts w:ascii="IRNazanin" w:hAnsi="IRNazanin" w:eastAsia="IRNazanin"/>
          <w:color w:val="111111"/>
          <w:sz w:val="28"/>
          <w:sz w:val="28"/>
          <w:szCs w:val="28"/>
          <w:rtl w:val="true"/>
          <w:lang w:bidi="fa-IR"/>
        </w:rPr>
        <w:t>اگر شیری اگر ببری اگر گور سرانجامت بود جا در ته گور</w:t>
      </w:r>
    </w:p>
    <w:p>
      <w:pPr>
        <w:pStyle w:val="BookText"/>
        <w:rPr/>
      </w:pPr>
      <w:r>
        <w:rPr>
          <w:rFonts w:ascii="IRNazanin" w:hAnsi="IRNazanin" w:eastAsia="IRNazanin"/>
          <w:color w:val="111111"/>
          <w:sz w:val="28"/>
          <w:sz w:val="28"/>
          <w:szCs w:val="28"/>
          <w:rtl w:val="true"/>
          <w:lang w:bidi="fa-IR"/>
        </w:rPr>
        <w:t>تنت در خاک باشد سفره گستر به گردش موش و مار و عقرب و مور</w:t>
      </w:r>
    </w:p>
    <w:p>
      <w:pPr>
        <w:pStyle w:val="BookText"/>
        <w:rPr/>
      </w:pPr>
      <w:r>
        <w:rPr>
          <w:rFonts w:ascii="IRNazanin" w:hAnsi="IRNazanin" w:eastAsia="IRNazanin"/>
          <w:color w:val="111111"/>
          <w:sz w:val="28"/>
          <w:sz w:val="28"/>
          <w:szCs w:val="28"/>
          <w:rtl w:val="true"/>
          <w:lang w:bidi="fa-IR"/>
        </w:rPr>
        <w:t>اگر زرّین کلاهی عاقبت هیچ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تشویش دیرم گنه از برگ و باران بیش دیرم</w:t>
      </w:r>
    </w:p>
    <w:p>
      <w:pPr>
        <w:pStyle w:val="BookText"/>
        <w:rPr/>
      </w:pPr>
      <w:r>
        <w:rPr>
          <w:rFonts w:ascii="IRNazanin" w:hAnsi="IRNazanin" w:eastAsia="IRNazanin"/>
          <w:color w:val="111111"/>
          <w:sz w:val="28"/>
          <w:sz w:val="28"/>
          <w:szCs w:val="28"/>
          <w:rtl w:val="true"/>
          <w:lang w:bidi="fa-IR"/>
        </w:rPr>
        <w:t>اگر لا تقنطوا دستم نگیرد مو از یا ویلنا اندیش دیرم</w:t>
      </w:r>
    </w:p>
    <w:p>
      <w:pPr>
        <w:pStyle w:val="BookText"/>
        <w:rPr/>
      </w:pPr>
      <w:r>
        <w:rPr>
          <w:rFonts w:ascii="IRNazanin" w:hAnsi="IRNazanin" w:eastAsia="IRNazanin"/>
          <w:color w:val="111111"/>
          <w:sz w:val="28"/>
          <w:sz w:val="28"/>
          <w:szCs w:val="28"/>
          <w:rtl w:val="true"/>
          <w:lang w:bidi="fa-IR"/>
        </w:rPr>
        <w:t>مو از جور بتان دل ریش دیرم</w:t>
      </w:r>
    </w:p>
    <w:p>
      <w:pPr>
        <w:pStyle w:val="BookText"/>
        <w:rPr/>
      </w:pPr>
      <w:r>
        <w:rPr>
          <w:rFonts w:ascii="IRNazanin" w:hAnsi="IRNazanin" w:eastAsia="IRNazanin"/>
          <w:color w:val="111111"/>
          <w:sz w:val="28"/>
          <w:sz w:val="28"/>
          <w:szCs w:val="28"/>
          <w:rtl w:val="true"/>
          <w:lang w:bidi="fa-IR"/>
        </w:rPr>
        <w:t>صدای چاوشان مردن آیو</w:t>
      </w:r>
    </w:p>
    <w:p>
      <w:pPr>
        <w:pStyle w:val="BookText"/>
        <w:rPr/>
      </w:pPr>
      <w:r>
        <w:rPr>
          <w:rFonts w:ascii="IRNazanin" w:hAnsi="IRNazanin" w:eastAsia="IRNazanin"/>
          <w:color w:val="111111"/>
          <w:sz w:val="28"/>
          <w:sz w:val="28"/>
          <w:szCs w:val="28"/>
          <w:rtl w:val="true"/>
          <w:lang w:bidi="fa-IR"/>
        </w:rPr>
        <w:t>درخت غم به جانم کرده ریشه</w:t>
      </w:r>
    </w:p>
    <w:p>
      <w:pPr>
        <w:pStyle w:val="BookText"/>
        <w:rPr/>
      </w:pPr>
      <w:r>
        <w:rPr>
          <w:rFonts w:ascii="IRNazanin" w:hAnsi="IRNazanin" w:eastAsia="IRNazanin"/>
          <w:color w:val="111111"/>
          <w:sz w:val="28"/>
          <w:sz w:val="28"/>
          <w:szCs w:val="28"/>
          <w:rtl w:val="true"/>
          <w:lang w:bidi="fa-IR"/>
        </w:rPr>
        <w:t>دلا غافل ز سبحانی چه حاصل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 اصلاً نترسی از ره دور</w:t>
      </w:r>
      <w:bookmarkStart w:id="552" w:name="pg211_4617"/>
    </w:p>
    <w:p>
      <w:pPr>
        <w:pStyle w:val="Heading4"/>
        <w:numPr>
          <w:ilvl w:val="3"/>
          <w:numId w:val="1"/>
        </w:numPr>
        <w:rPr/>
      </w:pPr>
      <w:bookmarkStart w:id="553" w:name="__RefHeading___Toc1906745_211673320"/>
      <w:bookmarkStart w:id="554" w:name="_Toc206"/>
      <w:bookmarkEnd w:id="552"/>
      <w:bookmarkEnd w:id="553"/>
      <w:r>
        <w:rPr>
          <w:rtl w:val="true"/>
        </w:rPr>
        <w:t>پند گرفتن حتی از راهزن</w:t>
      </w:r>
      <w:bookmarkEnd w:id="554"/>
    </w:p>
    <w:p>
      <w:pPr>
        <w:pStyle w:val="BookText"/>
        <w:rPr/>
      </w:pPr>
      <w:r>
        <w:rPr>
          <w:rFonts w:ascii="IRNazanin" w:hAnsi="IRNazanin" w:eastAsia="IRNazanin"/>
          <w:color w:val="111111"/>
          <w:sz w:val="28"/>
          <w:sz w:val="28"/>
          <w:szCs w:val="28"/>
          <w:rtl w:val="true"/>
          <w:lang w:bidi="fa-IR"/>
        </w:rPr>
        <w:t>فضیل بن عیاض پیش از آن که با شنیدن آیه‌ای از آیات قرآن توبه کند،راهزن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بیابان مرو خیمه زده بود و پلاسی پوشیده و کلاه پشمین بر سر و تسبیح در گردن افکنده و یاران بسیار داشت،همه دزد و راهزن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مال و جنس دزدیده شده‌ای که نزد او می‌بردند میان دوستان راهزن تقسیم می‌کرد و بخشی هم خود برمی‌داشت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کاروانی بزرگ می‌آمد،در مسیر حرکتش آواز دزد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ثروتمندی در میان کاروان پولی قابل توجه داشت،برگرفت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پنهان کنم تا اگر کاروان را بزنند این پول برایم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بیابان رفت،خیمه‌ای دید در آن پلاس پوشی نشسته،پول به او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خیمه رو و در گوشه‌ای بگذار،خواجه پول در آنجا نهاد 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کاروان رسید،دزدان راه را بر کاروان بسته و همه‌ی اموال کاروان را به دزدی تصرف کرده بودند،آن مرد قصد خیمه‌ی پلاس پوش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آنجا رسید،دزدان را دید که مال تقسیم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من مال خود را به دزدان سپرده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باز گردد، فضیل او را بدید و آواز داد که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نزد فضیل آمد،فضیل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داری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امانت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همانجا که نهاده‌ای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و برداشت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فضیل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این کاروان هیچ زر نیافتیم و تو چندین زر باز 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من گمان نیکو برد و من نیز به خدای تعالی گمان نیکو می‌برم،من گمان او را به راستی تحقق دادم تا باشد که خدای تعالی گمان من نیز به راستی تحقق دهد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bookmarkStart w:id="555" w:name="pg211_4618"/>
    </w:p>
    <w:p>
      <w:pPr>
        <w:pStyle w:val="Heading4"/>
        <w:numPr>
          <w:ilvl w:val="3"/>
          <w:numId w:val="1"/>
        </w:numPr>
        <w:rPr/>
      </w:pPr>
      <w:bookmarkStart w:id="556" w:name="__RefHeading___Toc1906747_211673320"/>
      <w:bookmarkStart w:id="557" w:name="_Toc207"/>
      <w:bookmarkEnd w:id="555"/>
      <w:bookmarkEnd w:id="556"/>
      <w:r>
        <w:rPr>
          <w:rtl w:val="true"/>
        </w:rPr>
        <w:t>عبرت ها در اشعار حافظ</w:t>
      </w:r>
      <w:bookmarkEnd w:id="557"/>
    </w:p>
    <w:p>
      <w:pPr>
        <w:pStyle w:val="BookText"/>
        <w:rPr/>
      </w:pPr>
      <w:r>
        <w:rPr>
          <w:rFonts w:ascii="IRNazanin" w:hAnsi="IRNazanin" w:eastAsia="IRNazanin"/>
          <w:color w:val="111111"/>
          <w:sz w:val="28"/>
          <w:sz w:val="28"/>
          <w:szCs w:val="28"/>
          <w:rtl w:val="true"/>
          <w:lang w:bidi="fa-IR"/>
        </w:rPr>
        <w:t>مرا در منزل جانان چه امن عیش چون هر دم جرس فریاد می‌دارد که بربندید محملها</w:t>
      </w:r>
    </w:p>
    <w:p>
      <w:pPr>
        <w:pStyle w:val="BookText"/>
        <w:rPr/>
      </w:pPr>
      <w:r>
        <w:rPr>
          <w:rFonts w:ascii="IRNazanin" w:hAnsi="IRNazanin" w:eastAsia="IRNazanin"/>
          <w:color w:val="111111"/>
          <w:sz w:val="28"/>
          <w:sz w:val="28"/>
          <w:szCs w:val="28"/>
          <w:rtl w:val="true"/>
          <w:lang w:bidi="fa-IR"/>
        </w:rPr>
        <w:t>برو از خانه‌ی گردون بِدَر و نان مطلب کان سیه کاسه در آخر بکشد مهمان را</w:t>
      </w:r>
    </w:p>
    <w:p>
      <w:pPr>
        <w:pStyle w:val="BookText"/>
        <w:rPr/>
      </w:pPr>
      <w:r>
        <w:rPr>
          <w:rFonts w:ascii="IRNazanin" w:hAnsi="IRNazanin" w:eastAsia="IRNazanin"/>
          <w:color w:val="111111"/>
          <w:sz w:val="28"/>
          <w:sz w:val="28"/>
          <w:szCs w:val="28"/>
          <w:rtl w:val="true"/>
          <w:lang w:bidi="fa-IR"/>
        </w:rPr>
        <w:t>هرکه را خوابگه آخر به دو مشتی خاک است گو چه حاجت که به افلاک کشی ایوان را</w:t>
      </w:r>
    </w:p>
    <w:p>
      <w:pPr>
        <w:pStyle w:val="BookText"/>
        <w:rPr/>
      </w:pPr>
      <w:r>
        <w:rPr>
          <w:rFonts w:ascii="IRNazanin" w:hAnsi="IRNazanin" w:eastAsia="IRNazanin"/>
          <w:color w:val="111111"/>
          <w:sz w:val="28"/>
          <w:sz w:val="28"/>
          <w:szCs w:val="28"/>
          <w:rtl w:val="true"/>
          <w:lang w:bidi="fa-IR"/>
        </w:rPr>
        <w:t>سنگ و گل را کند از یُمن نظر لعل و عقیق هر که قدر نفس باد یمانی دانست</w:t>
      </w:r>
    </w:p>
    <w:p>
      <w:pPr>
        <w:pStyle w:val="BookText"/>
        <w:rPr/>
      </w:pPr>
      <w:r>
        <w:rPr>
          <w:rFonts w:ascii="IRNazanin" w:hAnsi="IRNazanin" w:eastAsia="IRNazanin"/>
          <w:color w:val="111111"/>
          <w:sz w:val="28"/>
          <w:sz w:val="28"/>
          <w:szCs w:val="28"/>
          <w:rtl w:val="true"/>
          <w:lang w:bidi="fa-IR"/>
        </w:rPr>
        <w:t>احوال گنج قارون کایّام داد بر باد در گوش دل فرو خوان تا زر نهان ندارد</w:t>
      </w:r>
    </w:p>
    <w:p>
      <w:pPr>
        <w:pStyle w:val="BookText"/>
        <w:rPr/>
      </w:pPr>
      <w:r>
        <w:rPr>
          <w:rFonts w:ascii="IRNazanin" w:hAnsi="IRNazanin" w:eastAsia="IRNazanin"/>
          <w:color w:val="111111"/>
          <w:sz w:val="28"/>
          <w:sz w:val="28"/>
          <w:szCs w:val="28"/>
          <w:rtl w:val="true"/>
          <w:lang w:bidi="fa-IR"/>
        </w:rPr>
        <w:t>بر لب جوی نشین و گذر عمر ببین کاین اشارت ز جهان گذران ما را بس</w:t>
      </w:r>
    </w:p>
    <w:p>
      <w:pPr>
        <w:pStyle w:val="BookText"/>
        <w:rPr/>
      </w:pPr>
      <w:r>
        <w:rPr>
          <w:rFonts w:ascii="IRNazanin" w:hAnsi="IRNazanin" w:eastAsia="IRNazanin"/>
          <w:color w:val="111111"/>
          <w:sz w:val="28"/>
          <w:sz w:val="28"/>
          <w:szCs w:val="28"/>
          <w:rtl w:val="true"/>
          <w:lang w:bidi="fa-IR"/>
        </w:rPr>
        <w:t>مزرع سبز فلک دیدم و داس مه نو یادم از کشته‌ی خویش آمد و هنگام درو</w:t>
      </w:r>
    </w:p>
    <w:p>
      <w:pPr>
        <w:pStyle w:val="Heading3"/>
        <w:numPr>
          <w:ilvl w:val="2"/>
          <w:numId w:val="1"/>
        </w:numPr>
        <w:rPr/>
      </w:pPr>
      <w:bookmarkStart w:id="558" w:name="__RefHeading___Toc1906749_211673320"/>
      <w:bookmarkStart w:id="559" w:name="_Toc208"/>
      <w:bookmarkEnd w:id="558"/>
      <w:r>
        <w:rPr>
          <w:rtl w:val="true"/>
        </w:rPr>
        <w:t>پند و عبرت در غزل سعد کافی</w:t>
      </w:r>
      <w:bookmarkEnd w:id="55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 شو دلا که جهان پر مزور است بر نخل روزگار نه برگ است و نه بر است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 بلاست آن که تو می‌گویی‌اش دلی است</w:t>
      </w:r>
      <w:bookmarkStart w:id="560" w:name="pg211_4622"/>
    </w:p>
    <w:p>
      <w:pPr>
        <w:pStyle w:val="Heading2"/>
        <w:numPr>
          <w:ilvl w:val="1"/>
          <w:numId w:val="1"/>
        </w:numPr>
        <w:rPr/>
      </w:pPr>
      <w:bookmarkStart w:id="561" w:name="__RefHeading___Toc1906751_211673320"/>
      <w:bookmarkStart w:id="562" w:name="_Toc209"/>
      <w:bookmarkEnd w:id="560"/>
      <w:bookmarkEnd w:id="561"/>
      <w:r>
        <w:rPr>
          <w:rtl w:val="true"/>
        </w:rPr>
        <w:t>بخش دوازدهم آراستگی اهل معنی</w:t>
      </w:r>
      <w:bookmarkEnd w:id="562"/>
    </w:p>
    <w:p>
      <w:pPr>
        <w:pStyle w:val="Heading3"/>
        <w:numPr>
          <w:ilvl w:val="2"/>
          <w:numId w:val="1"/>
        </w:numPr>
        <w:rPr/>
      </w:pPr>
      <w:bookmarkStart w:id="563" w:name="__RefHeading___Toc1906753_211673320"/>
      <w:bookmarkStart w:id="564" w:name="_Toc210"/>
      <w:bookmarkEnd w:id="563"/>
      <w:r>
        <w:rPr>
          <w:rtl w:val="true"/>
        </w:rPr>
        <w:t>اشاره</w:t>
      </w:r>
      <w:bookmarkEnd w:id="564"/>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أبناءُ ما یُحسِنونَ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هدایة العلم</w:t>
      </w:r>
      <w:r>
        <w:rPr>
          <w:rFonts w:eastAsia="IRNazanin" w:cs="IRNazanin"/>
          <w:color w:val="111111"/>
          <w:sz w:val="28"/>
          <w:szCs w:val="28"/>
          <w:rtl w:val="true"/>
          <w:lang w:bidi="fa-IR"/>
        </w:rPr>
        <w:t>.</w:t>
      </w:r>
      <w:r>
        <w:rPr>
          <w:rFonts w:eastAsia="IRNazanin" w:cs="IRNazanin"/>
          <w:color w:val="111111"/>
          <w:sz w:val="28"/>
          <w:szCs w:val="28"/>
          <w:lang w:bidi="fa-IR"/>
        </w:rPr>
        <w:t>127</w:t>
      </w:r>
      <w:bookmarkStart w:id="565" w:name="pg211_4624"/>
    </w:p>
    <w:p>
      <w:pPr>
        <w:pStyle w:val="Heading3"/>
        <w:numPr>
          <w:ilvl w:val="2"/>
          <w:numId w:val="1"/>
        </w:numPr>
        <w:rPr/>
      </w:pPr>
      <w:bookmarkStart w:id="566" w:name="__RefHeading___Toc1906755_211673320"/>
      <w:bookmarkStart w:id="567" w:name="_Toc211"/>
      <w:bookmarkEnd w:id="565"/>
      <w:bookmarkEnd w:id="566"/>
      <w:r>
        <w:rPr>
          <w:rtl w:val="true"/>
        </w:rPr>
        <w:t>کسب حسنات</w:t>
      </w:r>
      <w:bookmarkEnd w:id="567"/>
    </w:p>
    <w:p>
      <w:pPr>
        <w:pStyle w:val="BookText"/>
        <w:rPr/>
      </w:pPr>
      <w:r>
        <w:rPr>
          <w:rFonts w:ascii="IRNazanin" w:hAnsi="IRNazanin" w:eastAsia="IRNazanin"/>
          <w:color w:val="111111"/>
          <w:sz w:val="28"/>
          <w:sz w:val="28"/>
          <w:szCs w:val="28"/>
          <w:rtl w:val="true"/>
          <w:lang w:bidi="fa-IR"/>
        </w:rPr>
        <w:t>اهل معنی آن پاک‌دلانی هستند که بر اثر تحصیل بصیرت،دنیا را تجارتخانه‌ای برای کسب حسنات و فضایل می‌دانند و آن را کشتزاری برای به دست آوردن محصولات آخرت و جهان ابدی به حساب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دنیا را و هرچه در آن است با چشم دل مهمانخانه‌ی حضرت حق می‌بینند و خود را مهمانی که باید با مصرف کردن نعمت‌های حضرت محبوب در کار بندگی خالصانه برای خدا و خدمت به مردم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دارند که جز از راه معرفت دینی و عمل به آیات الهی و آراسته شدن به حسناتی که به آنان جمال معنوی و زیبایی باطنی می‌بخشد رسیدن به مقام عبادت و خدمت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علاوه بر تأمین معاش مادی از راه کسب حلال بر اساس گفتار رسول خدا صلی الله علیه و آله و سلم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الکاسِبُ حَبیبُ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کسب کننده برای روزی حلال دوست و حبیب خداست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کسب حسنات و فضایل و امور معنوی و روحی و تأمین نیازهای باطنی و ساختن زندگی پاک و آخرت آباد اقدام می‌کنند و در این مسیر باارزش از هیچ کوششی دریغ نمی‌ورزند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بخشی از اوقات خود را به شناخت قرآن</w:t>
      </w:r>
      <w:bookmarkStart w:id="568" w:name="pg211_4628"/>
    </w:p>
    <w:p>
      <w:pPr>
        <w:pStyle w:val="BookText"/>
        <w:rPr/>
      </w:pPr>
      <w:bookmarkEnd w:id="568"/>
      <w:r>
        <w:rPr>
          <w:rFonts w:ascii="IRNazanin" w:hAnsi="IRNazanin" w:eastAsia="IRNazanin"/>
          <w:color w:val="111111"/>
          <w:sz w:val="28"/>
          <w:sz w:val="28"/>
          <w:szCs w:val="28"/>
          <w:rtl w:val="true"/>
          <w:lang w:bidi="fa-IR"/>
        </w:rPr>
        <w:t>و روایات و فهم تکالیف و مسؤولیت‌ها اختصاص می‌دهند و می‌کوشند که تمام حرکات و اعمال و حالات خود را با آیات کتاب حق و روایات اهل بیت عصمت هماهنگ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فقیر به برخی از آیات و روایاتی که همیشه اهل معنی دنبال آن بودند تا خود را با آن آیات و روایات تطبیق دهند اشاره می‌کنم،باشد که همه‌ی ما از آن آراستگان به حقایق درس بگیریم و وجود مبارکشان را در همه‌ی امور زندگی سرمشق خود قرار دهیم</w:t>
      </w:r>
      <w:r>
        <w:rPr>
          <w:rFonts w:eastAsia="IRNazanin" w:cs="IRNazanin"/>
          <w:color w:val="111111"/>
          <w:sz w:val="28"/>
          <w:szCs w:val="28"/>
          <w:rtl w:val="true"/>
          <w:lang w:bidi="fa-IR"/>
        </w:rPr>
        <w:t>.</w:t>
      </w:r>
    </w:p>
    <w:p>
      <w:pPr>
        <w:pStyle w:val="Heading3"/>
        <w:numPr>
          <w:ilvl w:val="2"/>
          <w:numId w:val="1"/>
        </w:numPr>
        <w:rPr/>
      </w:pPr>
      <w:bookmarkStart w:id="569" w:name="__RefHeading___Toc1906757_211673320"/>
      <w:bookmarkStart w:id="570" w:name="_Toc212"/>
      <w:bookmarkEnd w:id="569"/>
      <w:r>
        <w:rPr>
          <w:rtl w:val="true"/>
        </w:rPr>
        <w:t>اهل معنی و توحید</w:t>
      </w:r>
      <w:bookmarkEnd w:id="570"/>
    </w:p>
    <w:p>
      <w:pPr>
        <w:pStyle w:val="BookText"/>
        <w:rPr/>
      </w:pPr>
      <w:r>
        <w:rPr>
          <w:rFonts w:ascii="IRNazanin" w:hAnsi="IRNazanin" w:eastAsia="IRNazanin"/>
          <w:color w:val="111111"/>
          <w:sz w:val="28"/>
          <w:sz w:val="28"/>
          <w:szCs w:val="28"/>
          <w:rtl w:val="true"/>
          <w:lang w:bidi="fa-IR"/>
        </w:rPr>
        <w:t>اهل معنی با به کارگیری خرد و عقل،حق را در همه‌ی شؤون پذیرفتند و از تکبر در برابر آن اجتناب ورزیدند و به دنبال این آیه‌ی کریمه با همه‌ی وجود تسلیم توحید شدند و از هر بت و طاغوتی دوری جستند و به رحمانیت و رحیمیت حضرت معبود متصل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إِلٰهُکُمْ إِلٰهٌ وٰاحِدٌ لاٰ إِلٰهَ إِلاّٰ هُوَ الرَّحْمٰنُ الرَّحِیمُ</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معبود شما معبود یکتاست،هیچ معبودی جز او نیست،رحمتش بی‌اندازه و مهربانی‌اش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معنی در همه‌ی حالات و در همه‌ی شؤون و در همه‌ی شرایط و در حادثه‌های شیرین و تلخ،شرک نمی‌ورزند و از اتصال به وحدانیت حق یک چشم به هم زدن غفلت نمی‌ورزند و هر معبود باطلی را از خیمه‌ی حیات خود نفی می‌کنند و در ظاهر و باطن با هر معبود باطلی در جنگ و ستیزند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مطلع الفجر توحید ذات و توحید افعال و توحید صفاتند،و سراپا آیینه‌ی</w:t>
      </w:r>
      <w:bookmarkStart w:id="571" w:name="pg211_4630"/>
    </w:p>
    <w:p>
      <w:pPr>
        <w:pStyle w:val="BookText"/>
        <w:rPr/>
      </w:pPr>
      <w:bookmarkEnd w:id="571"/>
      <w:r>
        <w:rPr>
          <w:rFonts w:ascii="IRNazanin" w:hAnsi="IRNazanin" w:eastAsia="IRNazanin"/>
          <w:color w:val="111111"/>
          <w:sz w:val="28"/>
          <w:sz w:val="28"/>
          <w:szCs w:val="28"/>
          <w:rtl w:val="true"/>
          <w:lang w:bidi="fa-IR"/>
        </w:rPr>
        <w:t>تمام نمای اسما و صفات حضرت محبوبند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قدمشان قدم عبادت،و حرکتشان در جهت خدمت به خلق،و زبانشان زبان هدایت،و گوششان گوش شنیدن حقایق و معارف،و نیت و فکرشان خدا و آخرت،و عملشان عمل صالح است؛و این همه را از برکت توحید و اتصال به حق و کرنش و فروتنی در برابر معبود یکتا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زبان حال و قال به محضر حضرت حبیب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خاک راه دوست کنم حسبی الحبیب</w:t>
      </w:r>
    </w:p>
    <w:p>
      <w:pPr>
        <w:pStyle w:val="Heading3"/>
        <w:numPr>
          <w:ilvl w:val="2"/>
          <w:numId w:val="1"/>
        </w:numPr>
        <w:rPr/>
      </w:pPr>
      <w:bookmarkStart w:id="572" w:name="__RefHeading___Toc1906759_211673320"/>
      <w:bookmarkStart w:id="573" w:name="_Toc213"/>
      <w:bookmarkEnd w:id="572"/>
      <w:r>
        <w:rPr>
          <w:rtl w:val="true"/>
        </w:rPr>
        <w:t>اهل معنی و نبوت</w:t>
      </w:r>
      <w:bookmarkEnd w:id="573"/>
    </w:p>
    <w:p>
      <w:pPr>
        <w:pStyle w:val="BookText"/>
        <w:rPr/>
      </w:pPr>
      <w:r>
        <w:rPr>
          <w:rFonts w:ascii="IRNazanin" w:hAnsi="IRNazanin" w:eastAsia="IRNazanin"/>
          <w:color w:val="111111"/>
          <w:sz w:val="28"/>
          <w:sz w:val="28"/>
          <w:szCs w:val="28"/>
          <w:rtl w:val="true"/>
          <w:lang w:bidi="fa-IR"/>
        </w:rPr>
        <w:t>دل باختگان به حق،بصیران عاشق،عارفان صادق با توجه به حقایق اصیل و دلایل قویم و براهین جلی به این واقعیت آگاه شدند که معلمان واقعی و راهنمایان حقیقی و دل سوزان شفیق و مصلحان رفیق و آنان که خیر دنیا و آخرتشان را تضمین می‌کنند و خوشبختی و سعادت امروز و فردایشان را تأمین می‌نمایند،پیامبران الهی هستند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معنی وجودشان را به این شجره‌ی طیّبه و درخت ملکوتیّه پیوند زدند</w:t>
      </w:r>
    </w:p>
    <w:p>
      <w:pPr>
        <w:pStyle w:val="BookText"/>
        <w:rPr/>
      </w:pPr>
      <w:r>
        <w:rPr>
          <w:rFonts w:ascii="IRNazanin" w:hAnsi="IRNazanin" w:eastAsia="IRNazanin"/>
          <w:color w:val="111111"/>
          <w:sz w:val="28"/>
          <w:sz w:val="28"/>
          <w:szCs w:val="28"/>
          <w:rtl w:val="true"/>
          <w:lang w:bidi="fa-IR"/>
        </w:rPr>
        <w:t>و سراپا تسلیم آن بزرگواران شدند و در همه‌ی شؤون زندگی به آن انوار الهی اقتدا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این حقیقت قرآنی با عمق باطن توجه نمودند که امید مثبت بستن به خدا و طمع در آخرتِ آباد ورزیدن و غرق شدن در یاد خدا،فقط و فقط در سایه‌ی اقتدا به نبوت و رسالت و اسوه و سرمشق قرار دادن پیامبر حاصل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 لِمَنْ کٰانَ یَرْجُوا اللّٰهَ وَ الْیَوْمَ الْآخِرَ وَ ذَکَرَ اللّٰهَ کَثِیراً</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یقیناً برای شما در همه‌ی شؤون رسول خدا سرمشق نیکویی است،سرمشق نیکو برای کسی که پیوسته به خدا و روز قیامت امید می‌بندد و بسیار یاد خدا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معنی نوح‌وار به اجرای مسؤولیت‌ها و تکالیف خود ادامه می‌دهند و در این راه از هیچ حادثه‌ای نمی‌هراسند و سستی و خستگی به خود راه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معنی ابراهیم‌وار با بت و بت‌پرست و طاغوت و طاغوت‌پرست مبارزه می‌کنند و از آتش کینه و دشمنی دشمنان و آزار و اذیت آنان هراسی به دل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معنی موسی‌وار با فرعون درون و برون و با فرعونیان پست و زبون و با قارون‌ها و هامان‌های زمانه مبارزه می‌کنند و تا هلاک شدن ستمگران از پای نمی‌نشینند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معنی عیسی‌وار به نجات مردم از شرّ یهودیان مادی‌گر و تحریف‌گران از خدا بی‌خبر و ثروتمندان غرق‌شده در شهوت و دنیا پرستان ستمگر برمی‌خیزند</w:t>
      </w:r>
    </w:p>
    <w:p>
      <w:pPr>
        <w:pStyle w:val="BookText"/>
        <w:rPr/>
      </w:pPr>
      <w:r>
        <w:rPr>
          <w:rFonts w:ascii="IRNazanin" w:hAnsi="IRNazanin" w:eastAsia="IRNazanin"/>
          <w:color w:val="111111"/>
          <w:sz w:val="28"/>
          <w:sz w:val="28"/>
          <w:szCs w:val="28"/>
          <w:rtl w:val="true"/>
          <w:lang w:bidi="fa-IR"/>
        </w:rPr>
        <w:t>و به احیای قلب و جان مردگان اقدام می‌کنند و کوردلان غافل را چشم بصیرت می‌بخشند،و بیماران فکری و روانی را شفا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معنی احمدوار قدم به بتخانه‌ی درون و برون می‌گذارند و با دست عقل، علی‌صفت بت‌ها را می‌شکنند و از خانه‌ی دل‌ها بیرون می‌ریزند و قلب را تبدیل به عرش رحمان و حرم محبوب می‌کنند و ابوجهل‌ها و ابولهب‌های درونی و برونی را از سر راه زندگی بندگان خدا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معنی ایوب‌وار در راه خدا صبر و استقامت می‌ورزند و برای حل مشکلات در آب خنک رحمت و اراده‌ی خدا فرو می‌روند و از این راه به بهره‌های فراوان مادی و معنوی دست می‌یابند و خود را با بندگی خالص به اوج رضای دوست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معنی یوسف‌وار بر آزار برادران استقامت می‌ورزند و در تاریکی چاه دنیا از طریق بندگی و راز و نیاز به خدا متوسل می‌شوند و در کاخ شهوت و ثروت با زلیخای نفس مبارزه می‌کنند و در زندان دنیا به خاطر خدا پایداری و صبر می‌نمایند و خود را از نردبان تقوا و استقامت به عزیزی مصر وجود می‌رسانند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معنی خضروار به دنبال چشمه‌ی معرفت و عرفانند،تا با نوشیدن از آن مایه‌ی حیات به حیات جاودان رسند و به کشف اسرار نایل آیند و مردمان را از ظلمت تن رهایی بخشند و آنان را به این معنی آگاهی دهند که علم و معرفت و عرفان و بصیرت سرمایه‌ی جاودانی و دست‌مایه‌ی خیر دنیا و آخرت و کیمیای طلا کننده‌ی مس وجود و روزنه‌ی ورود به حقایق غیب و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فضل و دانش و تقوا مسلم است</w:t>
      </w:r>
      <w:bookmarkStart w:id="574" w:name="pg211_4635"/>
    </w:p>
    <w:p>
      <w:pPr>
        <w:pStyle w:val="BookText"/>
        <w:rPr/>
      </w:pPr>
      <w:bookmarkEnd w:id="574"/>
      <w:r>
        <w:rPr>
          <w:rFonts w:ascii="IRNazanin" w:hAnsi="IRNazanin" w:eastAsia="IRNazanin"/>
          <w:color w:val="111111"/>
          <w:sz w:val="28"/>
          <w:sz w:val="28"/>
          <w:szCs w:val="28"/>
          <w:rtl w:val="true"/>
          <w:lang w:bidi="fa-IR"/>
        </w:rPr>
        <w:t>جاهل اگر چه جست تقدّم مؤخّر است عالم اگر چه زاد مؤخّر مقدّم است</w:t>
      </w:r>
    </w:p>
    <w:p>
      <w:pPr>
        <w:pStyle w:val="BookText"/>
        <w:rPr/>
      </w:pPr>
      <w:r>
        <w:rPr>
          <w:rFonts w:ascii="IRNazanin" w:hAnsi="IRNazanin" w:eastAsia="IRNazanin"/>
          <w:color w:val="111111"/>
          <w:sz w:val="28"/>
          <w:sz w:val="28"/>
          <w:szCs w:val="28"/>
          <w:rtl w:val="true"/>
          <w:lang w:bidi="fa-IR"/>
        </w:rPr>
        <w:t>عالم به نور علم و یقین کاشف الغطاست</w:t>
      </w:r>
    </w:p>
    <w:p>
      <w:pPr>
        <w:pStyle w:val="Heading3"/>
        <w:numPr>
          <w:ilvl w:val="2"/>
          <w:numId w:val="1"/>
        </w:numPr>
        <w:rPr/>
      </w:pPr>
      <w:bookmarkStart w:id="575" w:name="__RefHeading___Toc1906761_211673320"/>
      <w:bookmarkStart w:id="576" w:name="_Toc214"/>
      <w:bookmarkEnd w:id="575"/>
      <w:r>
        <w:rPr>
          <w:rtl w:val="true"/>
        </w:rPr>
        <w:t>اهل معنی و قرآن</w:t>
      </w:r>
      <w:bookmarkEnd w:id="576"/>
    </w:p>
    <w:p>
      <w:pPr>
        <w:pStyle w:val="Heading4"/>
        <w:numPr>
          <w:ilvl w:val="3"/>
          <w:numId w:val="1"/>
        </w:numPr>
        <w:rPr/>
      </w:pPr>
      <w:bookmarkStart w:id="577" w:name="__RefHeading___Toc1906763_211673320"/>
      <w:bookmarkStart w:id="578" w:name="_Toc215"/>
      <w:bookmarkEnd w:id="577"/>
      <w:r>
        <w:rPr>
          <w:rtl w:val="true"/>
        </w:rPr>
        <w:t>اشاره</w:t>
      </w:r>
      <w:bookmarkEnd w:id="578"/>
    </w:p>
    <w:p>
      <w:pPr>
        <w:pStyle w:val="BookText"/>
        <w:rPr/>
      </w:pPr>
      <w:r>
        <w:rPr>
          <w:rFonts w:ascii="IRNazanin" w:hAnsi="IRNazanin" w:eastAsia="IRNazanin"/>
          <w:color w:val="111111"/>
          <w:sz w:val="28"/>
          <w:sz w:val="28"/>
          <w:szCs w:val="28"/>
          <w:rtl w:val="true"/>
          <w:lang w:bidi="fa-IR"/>
        </w:rPr>
        <w:t>اهل معنی قرآن را به عنوان کتاب زندگی،کتاب فرمان‌ها و احکام حق،کتاب دانش و بصیرت،کتاب عرفان و حقیقت،کتاب حق و واقعیت،کتاب ذکر و حکمت و کتاب صدق و هدایت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پیشوای زندگی،دریای نور،چراغ راهنما،شفای دردها،شفیع قیامت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معنی به این حقیقت یقین دارند که نزول قرآن مجید برای راهنمایی انسان به سوی حقایق غیب و شهود است،به این خاطر آنی از قرآن و هدایتش غفلت نمی‌ورزند و صبح و شام همه‌ی حرکات خود را با قرآن هماهنگ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 این آیه‌ی شریفه تکیه دارند و از نور این آیه در همه‌ی شؤون زندگی و حیات بهره می‌گیرند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 وَ یُبَشِّرُ الْمُؤْمِنِینَ الَّذِینَ یَعْمَلُونَ الصّٰالِحٰاتِ أَنَّ لَهُمْ أَجْراً کَبِیراً</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این قرآن به استوارترین راه هدایت می‌کند و مؤمنینی را که همواره عمل شایسته انجام می‌دهند بشارت می‌دهد که برای آنان پاداش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معنی به این آیه‌ی کریمه توجه قلبی و عملی دارند که در آن چهار ویژگی به نفع انسان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جٰاءَتْکُمْ مَوْعِظَةٌ مِنْ رَبِّکُمْ وَ شِفٰاءٌ لِمٰا فِی الصُّدُورِ وَ هُدیً وَ رَحْمَةٌ لِلْمُؤْمِنِینَ</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از سوی پروردگارتان برای شما کتابی سراسر پند و موعظه و درمان دردهایی که در سینه‌هاست آمد و این کتاب برای مؤمنان هدایت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معنی پیوسته از پندها و موعظه‌های قرآن بهره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دردهای معنوی و بیماری‌های اخلاقی و روحی خود را با عمل به آیات قرآن درمان می‌کنند و از هدایتش نصیب می‌برند و خود را به وسیله‌ی قرآن مجید به رحمت بی‌نهایت حق متصل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معنی نسبت به همه‌ی آیات قرآن که به وسیله‌ی خدا و پیامبر و امامان برای هدایت مردمان قرائت شده است سراپا گوشند تا بشنوند و عمل کنند و سراپا هوشند تا حقایقش را بفهمند و سراپا سکوتند و هرگز از پیش خود قانونی و حکمی در برابر قرآن نمی‌آورند تا با این عمل و فهم و سکوت به رحمت خدا برسند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قُرِئَ الْقُرْآنُ فَاسْتَمِعُوا لَهُ وَ أَنْصِتُوا لَعَلَّکُمْ تُرْحَمُونَ</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قرآن قرائت 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دهید</w:t>
      </w:r>
      <w:bookmarkStart w:id="579" w:name="pg211_4639"/>
    </w:p>
    <w:p>
      <w:pPr>
        <w:pStyle w:val="BookText"/>
        <w:rPr/>
      </w:pPr>
      <w:bookmarkEnd w:id="579"/>
      <w:r>
        <w:rPr>
          <w:rFonts w:ascii="IRNazanin" w:hAnsi="IRNazanin" w:eastAsia="IRNazanin"/>
          <w:color w:val="111111"/>
          <w:sz w:val="28"/>
          <w:sz w:val="28"/>
          <w:szCs w:val="28"/>
          <w:rtl w:val="true"/>
          <w:lang w:bidi="fa-IR"/>
        </w:rPr>
        <w:t xml:space="preserve">و نسبت به آن سکوت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آوردن حکم و قانونی در برابرش زبان درازی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مورد رحمت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معنی می‌دانند که ایستادگی در برابر قرآن و آوردن قانونی و حکمی بر ضد آن نتیجه‌ای جز هلاکت و بدبختی ندارد و زبان بازان که از پیش خود بر خلاف قرآن قانون و حکم می‌سازند و مردم را از ساحت کتاب حق دور می‌کنند به عذاب ابد و آتش همیشگی دچار می‌شوند</w:t>
      </w:r>
      <w:r>
        <w:rPr>
          <w:rFonts w:eastAsia="IRNazanin" w:cs="IRNazanin"/>
          <w:color w:val="111111"/>
          <w:sz w:val="28"/>
          <w:szCs w:val="28"/>
          <w:rtl w:val="true"/>
          <w:lang w:bidi="fa-IR"/>
        </w:rPr>
        <w:t>.</w:t>
      </w:r>
    </w:p>
    <w:p>
      <w:pPr>
        <w:pStyle w:val="Heading4"/>
        <w:numPr>
          <w:ilvl w:val="3"/>
          <w:numId w:val="1"/>
        </w:numPr>
        <w:rPr/>
      </w:pPr>
      <w:bookmarkStart w:id="580" w:name="__RefHeading___Toc1906765_211673320"/>
      <w:bookmarkStart w:id="581" w:name="_Toc216"/>
      <w:bookmarkEnd w:id="580"/>
      <w:r>
        <w:rPr>
          <w:rtl w:val="true"/>
        </w:rPr>
        <w:t>داستانی از زیان شکستن سکوت</w:t>
      </w:r>
      <w:bookmarkEnd w:id="581"/>
    </w:p>
    <w:p>
      <w:pPr>
        <w:pStyle w:val="BookText"/>
        <w:rPr/>
      </w:pPr>
      <w:r>
        <w:rPr>
          <w:rFonts w:ascii="IRNazanin" w:hAnsi="IRNazanin" w:eastAsia="IRNazanin"/>
          <w:color w:val="111111"/>
          <w:sz w:val="28"/>
          <w:sz w:val="28"/>
          <w:szCs w:val="28"/>
          <w:rtl w:val="true"/>
          <w:lang w:bidi="fa-IR"/>
        </w:rPr>
        <w:t>دو لک لک و یک لاک پشت در صحرایی سبز و خرم و در کنار درختانی پربار و چشمه‌ای از آب خوشگوار و رودی سرشار از مایه‌ی حیات،روزگار به خوشی می‌گذراندند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لک لک با فرا رسیدن فصل خزان و هجوم باد پاییزی به محلی دیگر که دارای هوای مطبوعی بود و در آنجا آذوقه و غذا به وفور وجود داشت،سفر می‌کردند و در اواسط بهار و سرسبزی صحرا به جایگاه اصلی باز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لاک پشت از غیبت چند ماهه‌ی دو یار دیرین خود غم و غصه داشت و علاقه‌مند بود همراه آن دو دوست مهربانش ییلاق و قشلاق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فصل خزان از دو لک لک درخواست کرد که او را همراه خود به منطقه‌ای که از خزان و سرمای زمستان در امان است ببرند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کیفیتی که تو حرکت می‌کنی همراهی با ما برایت میسر نیست؛زیرا ما این سفر را در مدتی کوتاه و طی چند روز به پایان می‌بریم و برای تو این قدرت نیست که مسیر سفر را حتی در طول چند ماه طی کنی،اگر علاقه داری با ما در این سفر همراه شوی باید در برابر نقشه‌ای که ما برای بردن تو داریم تسلیم محض باشی و هرگز در طول سفر دهان برای سخن گفتن باز نکنی</w:t>
      </w:r>
      <w:bookmarkStart w:id="582" w:name="pg211_4641"/>
    </w:p>
    <w:p>
      <w:pPr>
        <w:pStyle w:val="BookText"/>
        <w:rPr/>
      </w:pPr>
      <w:bookmarkEnd w:id="582"/>
      <w:r>
        <w:rPr>
          <w:rFonts w:ascii="IRNazanin" w:hAnsi="IRNazanin" w:eastAsia="IRNazanin"/>
          <w:color w:val="111111"/>
          <w:sz w:val="28"/>
          <w:sz w:val="28"/>
          <w:szCs w:val="28"/>
          <w:rtl w:val="true"/>
          <w:lang w:bidi="fa-IR"/>
        </w:rPr>
        <w:t>و سکوت حکیمانه و عاقلانه را نشکنی؛زیرا شکستن سکوتت با هلاکتت مساوی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لاک پشت به دو یار مهربانش قول داد در طول سفر از سکوت دست برندارد و زبان به سخن گفتن باز نکند و از فضولی در برابر نقشه‌ی آنان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لک لک چوبی کوتاه و مناسب آوردند و به لاک پشت گفتند تو وسط این چوب را با دهانت محکم بگیر و ما هم دو سر چوب را با پای خود محکم می‌گیریم و سپس به پرواز می‌آییم و تو را به این صورت بدون کندی و معطّلی به قشلاق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لک لک،لاک پشت را با خود برداشتند و با پروازی تیز به سوی محل مورد نظر به حرکت در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از بالای قریه‌ای در حال عبور بودند که اهل قریه با دیدن این منظره شگفت‌زده شدند و گفتند این چه داستانی است ؟ دو لک لک لاک پشتی را اسیر خود کرده و با مقید کردنش به چوبی خشک او را با خود به سفر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 پشت از سخن اهل قریه دلگیر شد،خواست پاسخ آنان را بدهد،مجبور به باز کردن دهان شد،باز کردن دهان همان و از اوج هوا به زمین افتادن همان و به هلاکت رسیدن 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آری،سزای زبان درازان و قانون پردازان در برابر قرآن که می‌خواهد انسان را به اوج معنویت و رشد و کمال پرواز دهد و دنیا و آخرتی آباد برای او بسازد جز سرنگونی و نگونساری و هلاکت چیزی نیست،به همین خاطر قرآن مجید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من فقط گوش باشید،برای به هوش بودن و عمل کردن، و سکوت باشید برای نجات یافتن،تا مورد رحمت خدا قرار گیرید و به سعادت دنیا و آخرت برسید</w:t>
      </w:r>
      <w:r>
        <w:rPr>
          <w:rFonts w:eastAsia="IRNazanin" w:cs="IRNazanin"/>
          <w:color w:val="111111"/>
          <w:sz w:val="28"/>
          <w:szCs w:val="28"/>
          <w:rtl w:val="true"/>
          <w:lang w:bidi="fa-IR"/>
        </w:rPr>
        <w:t>.</w:t>
      </w:r>
    </w:p>
    <w:p>
      <w:pPr>
        <w:pStyle w:val="Heading3"/>
        <w:numPr>
          <w:ilvl w:val="2"/>
          <w:numId w:val="1"/>
        </w:numPr>
        <w:rPr/>
      </w:pPr>
      <w:bookmarkStart w:id="583" w:name="__RefHeading___Toc1906767_211673320"/>
      <w:bookmarkStart w:id="584" w:name="_Toc217"/>
      <w:bookmarkEnd w:id="583"/>
      <w:r>
        <w:rPr>
          <w:rtl w:val="true"/>
        </w:rPr>
        <w:t>اهل معنی و ولایت و امامت</w:t>
      </w:r>
      <w:bookmarkEnd w:id="58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معنی از طریق قرآن به این حقیقت آگاهند که دین بدون امام معصوم</w:t>
      </w:r>
    </w:p>
    <w:p>
      <w:pPr>
        <w:pStyle w:val="BookText"/>
        <w:rPr/>
      </w:pPr>
      <w:r>
        <w:rPr>
          <w:rFonts w:ascii="IRNazanin" w:hAnsi="IRNazanin" w:eastAsia="IRNazanin"/>
          <w:color w:val="111111"/>
          <w:sz w:val="28"/>
          <w:sz w:val="28"/>
          <w:szCs w:val="28"/>
          <w:rtl w:val="true"/>
          <w:lang w:bidi="fa-IR"/>
        </w:rPr>
        <w:t>و رهبری و ولایت او کامل نیست و نعمت حق بی‌وجود او بر بندگان تمام نخواهد بود و اسلام بی امام معصوم مورد رضای خدا نمی‌باشد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دین شما را برایتان کامل و نعمت خود را بر شما تمام گردانیدم و اسلام را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 اساس اغلب تفاسیر اهل سنت و همه‌ی تفاسیر شیعه در روز هجدهم ذوالحجه که پیامبر اسلام صلی الله علیه و آله و سلم به فرمان خدا علی بن ابی طالب امیر المؤمنین علیه السلام را به رهبری و ولایت و زمامداری امت نصب کرد نازل شد،و به این خاطر خدای مهربان بیان داشت که امروز که علی بن ابی طالب به ولایت و رهبری و اداره‌ی امور امت منصوب شد دین شما را برایتان کامل کردم و نعمتم را بر شما تمام نمودم و اسلام را با وجود علی برای شما به عنوان دین رضایت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پس از درگذشت پیامبر صلی الله علیه و آله،ولایت و رهبری امیر المؤمنین علیه السلام را می‌پذیرفتند و زیر بار غیر متخصص نمی‌رفتند به تدریج ملت‌های جهان به اسلام می‌گراییدند و سفره‌ی دانش و معرفت و عدل و عدالت و درستی و امانت و همبستگی و وحدت در پهنه‌ی زمین پهن می‌شد و انسان تا قیامت از تفرقه و فتنه و آشوب و پلیدی و بی‌دینی و فساد و شر و گناه و معصیت در امان می‌ماند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فریضه‌های الهی که یکی پس از دیگری به تدریج نازل شد،ولایت و رهبری آخرین فریضه‌ای بود که اعلام شد و پس از</w:t>
      </w:r>
    </w:p>
    <w:p>
      <w:pPr>
        <w:pStyle w:val="BookText"/>
        <w:rPr/>
      </w:pPr>
      <w:r>
        <w:rPr>
          <w:rFonts w:ascii="IRNazanin" w:hAnsi="IRNazanin" w:eastAsia="IRNazanin"/>
          <w:color w:val="111111"/>
          <w:sz w:val="28"/>
          <w:sz w:val="28"/>
          <w:szCs w:val="28"/>
          <w:rtl w:val="true"/>
          <w:lang w:bidi="fa-IR"/>
        </w:rPr>
        <w:t xml:space="preserve">آن،آیه‌ی اکمال دین و اتمام نعمت نازل گشت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آری،خدا فرایض را با ولایت امام معصوم کامل کرد؛زیرا پیامبر اسلام آنچه را خدا از دانش و معرفت و علم و بصیرت نزد او به ودیعت نهاده بود به آگاهی و اطلاع علی علیه السلام رساند و پس از علی علیه السلام در یازده فرزندش که به فرمان حق اوصیا و جانشینان پیامبر بودند قرار گرفت و به همین خاطر اهل بیت علیهم السلام پس از قرآن به عنوان ثقل دیگر دین معرفی شدند و از سوی پیامبر اعلام شد که اگر امت به این دو ثقل تمسک جویند هرگز چهره‌ی سیاه و زشت گمراهی را نخواهند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درباره‌ی اهمیت و عظمت ولایت و رهبری معصوم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الإسلامُ عَلَی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الصَّلاةِ وَ الزَّکاةِ وَ الصَّومِ وَ الحَجِّ وَ الوِلایَةِ،وَ لَم یُنادَ بِشیءٍ کَما نُودِیَ بِالوَلایَةِ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بر پنج حقیقت بنا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نماز و زکات و روزه و حج و رهبری و ولایت،و مردم را به چیزی هم چون ولایت ندا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معنی پس از پیامبر و قرآن حقایق و معارف و احکام و سنن و حلال و حرام و رموز و اشارات و لطایف و معانی را از طریق دارنده‌ی ولایت و رهبری دریافت می‌کنند و احدی را به جای آن قبول ندارند و به دستور قرآن از صاحبان ولایت حقه به عنوان اولوالامر اطاعت و پیروی می‌نمایند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در رابطه با معنای شجره‌ی طیّبه که در آیه‌ی بیست</w:t>
      </w:r>
      <w:bookmarkStart w:id="585" w:name="pg211_4648"/>
    </w:p>
    <w:p>
      <w:pPr>
        <w:pStyle w:val="BookText"/>
        <w:rPr/>
      </w:pPr>
      <w:bookmarkEnd w:id="585"/>
      <w:r>
        <w:rPr>
          <w:rFonts w:ascii="IRNazanin" w:hAnsi="IRNazanin" w:eastAsia="IRNazanin"/>
          <w:color w:val="111111"/>
          <w:sz w:val="28"/>
          <w:sz w:val="28"/>
          <w:szCs w:val="28"/>
          <w:rtl w:val="true"/>
          <w:lang w:bidi="fa-IR"/>
        </w:rPr>
        <w:t xml:space="preserve">و ششم سوره‌ی ابراهیم ذکر شده است </w:t>
      </w:r>
      <w:r>
        <w:rPr>
          <w:rStyle w:val="FootnoteAnchor"/>
          <w:rtl w:val="true"/>
        </w:rPr>
        <w:footnoteReference w:id="374"/>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ریشه‌ی درخت و امیر المؤمنین تنه‌ی آن و امامان از نسل پیامبر و علی شاخه‌های آن و دانش و معرفت امامان میوه‌ی آن و شیعیانِ مؤمنشان برگ‌های آن هستند</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1906769_211673320"/>
      <w:bookmarkStart w:id="587" w:name="_Toc218"/>
      <w:bookmarkEnd w:id="586"/>
      <w:r>
        <w:rPr>
          <w:rtl w:val="true"/>
        </w:rPr>
        <w:t>اهل معنی و عمل</w:t>
      </w:r>
      <w:bookmarkEnd w:id="587"/>
    </w:p>
    <w:p>
      <w:pPr>
        <w:pStyle w:val="BookText"/>
        <w:rPr/>
      </w:pPr>
      <w:r>
        <w:rPr>
          <w:rFonts w:ascii="IRNazanin" w:hAnsi="IRNazanin" w:eastAsia="IRNazanin"/>
          <w:color w:val="111111"/>
          <w:sz w:val="28"/>
          <w:sz w:val="28"/>
          <w:szCs w:val="28"/>
          <w:rtl w:val="true"/>
          <w:lang w:bidi="fa-IR"/>
        </w:rPr>
        <w:t xml:space="preserve">بینایان راه و آگاهان طریق اللّٰه و عارفان شیدا که همه‌ی ظواهر زندگی را برای دست یافتن به معنا می‌خواهند بر اساس آیات کتاب خدا که آنان را به عمل صالح خوانده و به جهاد در راه دوست دعوت کرده با همه‌ی وجود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اعْمَلُوا صٰالِحاً</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را با گوش جان شنیده و طوق بندگی حق را به گردن انداخته و لحظه‌ای از عمل غافل نمی‌شوند و با معرفت و همت و عشق قدم در وادی عمل می‌گذارند و خالص و بی‌ریا به کوشش برمی‌خیزند و پاداشش را فقط به خدا امید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الَّذِینَ آمَنُوا وَ عَمِلُوا الصّٰالِحٰاتِ أَنَّ لَهُمْ جَنّٰاتٍ تَجْرِی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را که ایمان آورده‌اند و کارهای شایسته انجام داده‌اند بشارت ده که برای آنان بهشت‌هایی است که از زیر درختانش نهرها جاری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وَ أَقٰامُوا الصَّلاٰةَ وَ آتَوُا الزَّکٰاةَ لَهُمْ أَجْرُهُمْ عِنْدَ رَبِّهِمْ وَ لاٰ خَوْفٌ عَلَیْهِمْ وَ لاٰ هُمْ یَحْزَنُونَ</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کسانی که ایمان آوردند و کارهای شایسته انجام دادن و نماز را برپا داشتند و زکات پرداختند پاداششان برای آنان نزد پروردگارشان محفوظ است،نه هیچ ترسی بر آنان است و نه اندوهگین می‌شوند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معنی در عمل،اهل تجزیه و تفکیک احکام الهی نیستند؛همه‌ی احکام خدا و حلال و حرام او در مرحله‌ی عمل و ترک برای آنان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واجبات بدنی،مالی و حقوقی را بدون تفاوت گذاشتن میان آنها ادا می‌کنند و در این زمینه از ملامت هیچ ملامت‌گری نمی‌هراسند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نهادم سر به فرمانش بکن گوهر چه می‌خواهد</w:t>
      </w:r>
    </w:p>
    <w:p>
      <w:pPr>
        <w:pStyle w:val="BookText"/>
        <w:rPr/>
      </w:pPr>
      <w:r>
        <w:rPr>
          <w:rFonts w:ascii="IRNazanin" w:hAnsi="IRNazanin" w:eastAsia="IRNazanin"/>
          <w:color w:val="111111"/>
          <w:sz w:val="28"/>
          <w:sz w:val="28"/>
          <w:szCs w:val="28"/>
          <w:rtl w:val="true"/>
          <w:lang w:bidi="fa-IR"/>
        </w:rPr>
        <w:t>نباشد گر روا در دین که خون عاشقان ریزند</w:t>
      </w:r>
    </w:p>
    <w:p>
      <w:pPr>
        <w:pStyle w:val="BookText"/>
        <w:rPr/>
      </w:pPr>
      <w:r>
        <w:rPr>
          <w:rFonts w:ascii="IRNazanin" w:hAnsi="IRNazanin" w:eastAsia="IRNazanin"/>
          <w:color w:val="111111"/>
          <w:sz w:val="28"/>
          <w:sz w:val="28"/>
          <w:szCs w:val="28"/>
          <w:rtl w:val="true"/>
          <w:lang w:bidi="fa-IR"/>
        </w:rPr>
        <w:t>اهل معنی که اهل توحید و نبوت و قرآن و ولایت و عمل هستند این حقایق را در وجود خود با حسنات اخلاقی و تقوای فکری و قلبی و روحی تکمیل می‌کنند و ساختمانی ملکوتی و حصاری عرشی برای خود به وجود می‌آورند که با قرار گرفتن در آن از شرّ هر شیطانی و هجوم هر خنّاسی امان می‌یابند و به تدریج نیروهایی الهی در آنان ظهور می‌کند که با توسل به آن نیروها کارهایی شگفت در چهارچوب واقعیات دینی و شرعی از آنان سر می‌زند که باور کردنش برای ظاهر بینان مشکل و برای بیرون رفتگان از دایره‌ی انسانیت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اخلاق ما در درس اخلاقش که در پاره‌ای از مجلات دینی هم چاپ شده است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روح که جنبه‌ی ملکوتی دارد و جسم که جهت ناسوتی و حیوانی دارد ترکیب شده است،از نظر روحی برتر از ملائکه و معنون به عنوان خلیفة اللّٰه،مظهر اسما و صفات حق،برتر از همه‌ی موجودات،امین اللّٰه و روح است، و از نظر جسمی هم معنون به عنوان ظلوم،جهول،کفّار،عجول،هلوع و جزوع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عنصر مادی و معنوی با هم ترکیب شده‌اند و کیفیت چنین ترکیبی را هیچ کس جز حق یا کسانی که عملشان شهودی است نمی‌داند</w:t>
      </w:r>
      <w:r>
        <w:rPr>
          <w:rFonts w:eastAsia="IRNazanin" w:cs="IRNazanin"/>
          <w:color w:val="111111"/>
          <w:sz w:val="28"/>
          <w:szCs w:val="28"/>
          <w:rtl w:val="true"/>
          <w:lang w:bidi="fa-IR"/>
        </w:rPr>
        <w:t>.</w:t>
      </w:r>
      <w:bookmarkStart w:id="588" w:name="pg211_4654"/>
    </w:p>
    <w:p>
      <w:pPr>
        <w:pStyle w:val="BookText"/>
        <w:rPr/>
      </w:pPr>
      <w:bookmarkEnd w:id="588"/>
      <w:r>
        <w:rPr>
          <w:rFonts w:ascii="IRNazanin" w:hAnsi="IRNazanin" w:eastAsia="IRNazanin"/>
          <w:color w:val="111111"/>
          <w:sz w:val="28"/>
          <w:sz w:val="28"/>
          <w:szCs w:val="28"/>
          <w:rtl w:val="true"/>
          <w:lang w:bidi="fa-IR"/>
        </w:rPr>
        <w:t>ترکیب این دو ضدّ،شاهکار خلقت است،با این ترکیب انسان میل به استکمال دارد و می‌تواند به جایی برسد که به جز خدا نداند و نبیند</w:t>
      </w:r>
      <w:r>
        <w:rPr>
          <w:rFonts w:eastAsia="IRNazanin" w:cs="IRNazanin"/>
          <w:color w:val="111111"/>
          <w:sz w:val="28"/>
          <w:szCs w:val="28"/>
          <w:rtl w:val="true"/>
          <w:lang w:bidi="fa-IR"/>
        </w:rPr>
        <w:t>.</w:t>
      </w:r>
    </w:p>
    <w:p>
      <w:pPr>
        <w:pStyle w:val="Heading3"/>
        <w:numPr>
          <w:ilvl w:val="2"/>
          <w:numId w:val="1"/>
        </w:numPr>
        <w:rPr/>
      </w:pPr>
      <w:bookmarkStart w:id="589" w:name="__RefHeading___Toc1906771_211673320"/>
      <w:bookmarkStart w:id="590" w:name="_Toc219"/>
      <w:bookmarkEnd w:id="589"/>
      <w:r>
        <w:rPr>
          <w:rtl w:val="true"/>
        </w:rPr>
        <w:t>همه ی موجودات در خدمت انسان</w:t>
      </w:r>
      <w:bookmarkEnd w:id="590"/>
    </w:p>
    <w:p>
      <w:pPr>
        <w:pStyle w:val="Heading4"/>
        <w:numPr>
          <w:ilvl w:val="3"/>
          <w:numId w:val="1"/>
        </w:numPr>
        <w:rPr/>
      </w:pPr>
      <w:bookmarkStart w:id="591" w:name="__RefHeading___Toc1906773_211673320"/>
      <w:bookmarkStart w:id="592" w:name="_Toc220"/>
      <w:bookmarkEnd w:id="591"/>
      <w:r>
        <w:rPr>
          <w:rtl w:val="true"/>
        </w:rPr>
        <w:t>اشاره</w:t>
      </w:r>
      <w:bookmarkEnd w:id="592"/>
    </w:p>
    <w:p>
      <w:pPr>
        <w:pStyle w:val="BookText"/>
        <w:rPr/>
      </w:pPr>
      <w:r>
        <w:rPr>
          <w:rFonts w:ascii="IRNazanin" w:hAnsi="IRNazanin" w:eastAsia="IRNazanin"/>
          <w:color w:val="111111"/>
          <w:sz w:val="28"/>
          <w:sz w:val="28"/>
          <w:szCs w:val="28"/>
          <w:rtl w:val="true"/>
          <w:lang w:bidi="fa-IR"/>
        </w:rPr>
        <w:t>قرآن همه‌ی موجودات مادی را چه آسمانی و چه زمینی برای انسان،و انسان را برای خدا می‌داند،قرآن در زمینه‌ی امور مادی که در خدمت انسان قرار دارند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أَنَّ اللّٰهَ سَخَّرَ لَکُمْ مٰا فِی السَّمٰاوٰاتِ وَ مٰا فِی الْأَرْضِ</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انسان‌ها به حقیقت مشاهده نکردید که خدا آنچه را در آسمانها و آنچه را در زمین است مسخر و رام شما قرار داد ؟</w:t>
      </w:r>
    </w:p>
    <w:p>
      <w:pPr>
        <w:pStyle w:val="BookText"/>
        <w:rPr/>
      </w:pPr>
      <w:r>
        <w:rPr>
          <w:rFonts w:ascii="IRNazanin" w:hAnsi="IRNazanin" w:eastAsia="IRNazanin"/>
          <w:color w:val="111111"/>
          <w:sz w:val="28"/>
          <w:sz w:val="28"/>
          <w:szCs w:val="28"/>
          <w:rtl w:val="true"/>
          <w:lang w:bidi="fa-IR"/>
        </w:rPr>
        <w:t>و در زمینه‌ی امر معنوی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اصْطَنَعْتُکَ لِنَفْسِی</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را برای خود انتخاب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انسان برای خدا انتخاب شده،مرتبه و درجه‌ی بسیار بالایی است و از همه‌ی درجات و مراتبی که برای انسان مقرر است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چه شگفت‌آور است که همه‌ی موجودات آسمان و زمین برای انسان و انسان برای خداست و این انسان است که باید این درجات بالقوه را به خصوص این درجه‌ی اخیر را به مرحله‌ی فعلیت برساند و تا آنجا پیش رود که در محضر معنوی حق بار یابد و به قول اهل دل انسان کامل گردد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مرکب وجود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تعبیر اهل حال بُراق انسانیت برای</w:t>
      </w:r>
    </w:p>
    <w:p>
      <w:pPr>
        <w:pStyle w:val="BookText"/>
        <w:rPr/>
      </w:pPr>
      <w:r>
        <w:rPr>
          <w:rFonts w:ascii="IRNazanin" w:hAnsi="IRNazanin" w:eastAsia="IRNazanin"/>
          <w:color w:val="111111"/>
          <w:sz w:val="28"/>
          <w:sz w:val="28"/>
          <w:szCs w:val="28"/>
          <w:rtl w:val="true"/>
          <w:lang w:bidi="fa-IR"/>
        </w:rPr>
        <w:t>رسیدن به معراج معنوی است و آن مرکب و براق عبارت از جسم و متعلقات آن از قبیل شکم و شهوت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قواعد الهی و ریاضات شرعی کنترل کند،ترقی به آن مرتبه‌ی والا برای او حاصل می‌شود؛یعنی به آنجا می‌رسد که جز خدا نداند و جز خدا نبیند و در حدّ وسع وجودش و قدرت‌های معنوی‌اش کارهای شگفت‌انگیز از او سر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انسان در وادی سیر و سلوک و حرکت به سوی معراج انسانیت، براق لازم دارد و این جسم مادی براق اوست؛و این جسم هنگامی می‌تواند براق قابل توجهی برای حرکت روح به سوی معراج معنوی باشد که تحت کنترل امور شرعیه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بسیار مهم در این زمینه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سالک به درستی و راستی سلوک کند و از پیچ و خم‌های وادی طلب بر اساس موازین شرعی گذر کند شک نیست که بُراقش که در ابتدای کار صبغه‌ی جسمانی دارد به تدریج صبغه‌ی روح به خود می‌گیرد و کارهای خارق العاده از او سر می‌زند؛یعنی همان کارهایی که از روح برمی‌آید جسم نیز انجام می‌دهد مثلاً طی الارض،طی اللسان و طی الخلق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ما از نظر روحی و در عالم ذهن و باطن طی الارض و طی اللسان و طی الخلق داریم؛یعنی می‌توانیم در حالی که جسممان در محلی قرار دارد روحمان در یک چشم به هم زدن در مکه و یا دورترین نقاط عالم باشد و یا می‌توانیم در ذهن خود باغی با درختان بسیار عالی و مناظر دلنواز و دارای همه گونه امکانات خلق کنیم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هر کسی می‌تواند از نظر ذهنی و روحی این کارها را انجام دهد و این سفرهای دور و دراز را در عالم باطنش تحقق دهد و این امور را بیافریند و اگر با ریاضت‌های مشروع و انجام عبادت‌ها و اخلاص جسمش رنگِ روح به خود</w:t>
      </w:r>
      <w:bookmarkStart w:id="593" w:name="pg211_4658"/>
    </w:p>
    <w:p>
      <w:pPr>
        <w:pStyle w:val="BookText"/>
        <w:rPr/>
      </w:pPr>
      <w:bookmarkEnd w:id="593"/>
      <w:r>
        <w:rPr>
          <w:rFonts w:ascii="IRNazanin" w:hAnsi="IRNazanin" w:eastAsia="IRNazanin"/>
          <w:color w:val="111111"/>
          <w:sz w:val="28"/>
          <w:sz w:val="28"/>
          <w:szCs w:val="28"/>
          <w:rtl w:val="true"/>
          <w:lang w:bidi="fa-IR"/>
        </w:rPr>
        <w:t>گیرد،یقیناً طی الارض و طی الخلق و طی اللسان جسمانی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اطمینان یافتن شما به این حقیقت حقّه لازم است چند نمونه از کردار سالکان به حق رسیده نقل شود</w:t>
      </w:r>
      <w:r>
        <w:rPr>
          <w:rFonts w:eastAsia="IRNazanin" w:cs="IRNazanin"/>
          <w:color w:val="111111"/>
          <w:sz w:val="28"/>
          <w:szCs w:val="28"/>
          <w:rtl w:val="true"/>
          <w:lang w:bidi="fa-IR"/>
        </w:rPr>
        <w:t>.</w:t>
      </w:r>
    </w:p>
    <w:p>
      <w:pPr>
        <w:pStyle w:val="Heading4"/>
        <w:numPr>
          <w:ilvl w:val="3"/>
          <w:numId w:val="1"/>
        </w:numPr>
        <w:rPr/>
      </w:pPr>
      <w:bookmarkStart w:id="594" w:name="__RefHeading___Toc1906775_211673320"/>
      <w:bookmarkStart w:id="595" w:name="_Toc221"/>
      <w:bookmarkEnd w:id="594"/>
      <w:r>
        <w:rPr>
          <w:rtl w:val="true"/>
        </w:rPr>
        <w:t>طی اللسان عارف وارسته شیخ نخودکی</w:t>
      </w:r>
      <w:bookmarkEnd w:id="595"/>
    </w:p>
    <w:p>
      <w:pPr>
        <w:pStyle w:val="BookText"/>
        <w:rPr/>
      </w:pPr>
      <w:r>
        <w:rPr>
          <w:rFonts w:ascii="IRNazanin" w:hAnsi="IRNazanin" w:eastAsia="IRNazanin"/>
          <w:color w:val="111111"/>
          <w:sz w:val="28"/>
          <w:sz w:val="28"/>
          <w:szCs w:val="28"/>
          <w:rtl w:val="true"/>
          <w:lang w:bidi="fa-IR"/>
        </w:rPr>
        <w:t>نخودک نام قریه‌ای است نزدیک مشهد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بزرگ و عارف وارسته حاج شیخ حسن علی نخودکی در این قریه اقامت داشت،وی هر شب به حرم مطهر حضرت امام رضا علیه السلام مشرف می‌شده و دوباره به روستای نخودک برمی‌گشته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این رفت و برگشت که نزدیک به هشت فرسنگ می‌شده، یک ختم قرآن می‌خوانده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پانزده جزء آن را هنگام رفتن و پانزده جزء دیگر را هنگام بازگشت قرائت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چگونه و به چه کیفیت ؟ مگر ممکن است انسان در چنین مسیری با پای پیاده آن هم هر شب یک ختم قرآن بخواند ؟ آری،او این قدرت را داشته است چون به مقام طی اللسانی رسیده بود و این همان مقامی است که برای حبیب بن مظاهر هم حاصل شده بود،آن انسان کم نظیر و عارف مخلص که حضرت حسین علیه السلام کنار بدن قطعه قطعه‌اش خطاب به دشمن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به شهادت رساندید که هر شب یک ختم قرآن می‌نمود </w:t>
      </w:r>
      <w:r>
        <w:rPr>
          <w:rFonts w:eastAsia="IRNazanin" w:cs="IRNazanin"/>
          <w:color w:val="111111"/>
          <w:sz w:val="28"/>
          <w:szCs w:val="28"/>
          <w:rtl w:val="true"/>
          <w:lang w:bidi="fa-IR"/>
        </w:rPr>
        <w:t>!</w:t>
      </w:r>
    </w:p>
    <w:p>
      <w:pPr>
        <w:pStyle w:val="Heading4"/>
        <w:numPr>
          <w:ilvl w:val="3"/>
          <w:numId w:val="1"/>
        </w:numPr>
        <w:rPr/>
      </w:pPr>
      <w:bookmarkStart w:id="596" w:name="__RefHeading___Toc1906777_211673320"/>
      <w:bookmarkStart w:id="597" w:name="_Toc222"/>
      <w:bookmarkEnd w:id="596"/>
      <w:r>
        <w:rPr>
          <w:rtl w:val="true"/>
        </w:rPr>
        <w:t>پدید آمدن چشمه ی آب با دم عیسویِ عارفی وارسته</w:t>
      </w:r>
      <w:bookmarkEnd w:id="59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العظمی حاج سید عبد الهادی شیرازی که از مراجع بزرگ شیعه و عارفی وارسته و سالکی ریاضت کشیده بود،کرامتی عجیب دارد که مرحوم آیت اللّٰه حاج شیخ غلامرضا یزدی معروف به فقیه خراسانی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گروهی از علما در معیت آیت اللّٰه شیرازی از نجف به سوی کربلا می‌رفتیم،در میان راه به شدّت تشنه شدیم به صورتی که راه رفتن برایمان</w:t>
      </w:r>
      <w:bookmarkStart w:id="598" w:name="pg211_4660"/>
    </w:p>
    <w:p>
      <w:pPr>
        <w:pStyle w:val="BookText"/>
        <w:rPr/>
      </w:pPr>
      <w:bookmarkEnd w:id="598"/>
      <w:r>
        <w:rPr>
          <w:rFonts w:ascii="IRNazanin" w:hAnsi="IRNazanin" w:eastAsia="IRNazanin"/>
          <w:color w:val="111111"/>
          <w:sz w:val="28"/>
          <w:sz w:val="28"/>
          <w:szCs w:val="28"/>
          <w:rtl w:val="true"/>
          <w:lang w:bidi="fa-IR"/>
        </w:rPr>
        <w:t>بسیار مشکل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الهی و دارنده‌ی دم عیسوی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پشت این تپه تا به شما آب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ما به پشت تپه رفتیم و دیدیم چشمه‌ی آبی فوران می‌کند،همه آب خوردیم و تجدید وضو کردیم و لُنگ‌ها و چپیه‌های خود را خیس کرده به روی سر انداختیم و پس از رفع خستگی به راه افتادیم،ولی من ناگهان متوجه شدم که در مسیر نجف به کربلا آب نبوده،لذا به پشت تپه برگشتم و دیدم چشمه‌ی آبی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لنگ خیس روی سر من بود ولی از چشمه‌ی آب خبری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طی الخلق</w:t>
      </w:r>
      <w:r>
        <w:rPr>
          <w:rFonts w:eastAsia="IRNazanin" w:cs="IRNazanin"/>
          <w:color w:val="111111"/>
          <w:sz w:val="28"/>
          <w:szCs w:val="28"/>
          <w:rtl w:val="true"/>
          <w:lang w:bidi="fa-IR"/>
        </w:rPr>
        <w:t>.</w:t>
      </w:r>
    </w:p>
    <w:p>
      <w:pPr>
        <w:pStyle w:val="Heading4"/>
        <w:numPr>
          <w:ilvl w:val="3"/>
          <w:numId w:val="1"/>
        </w:numPr>
        <w:rPr/>
      </w:pPr>
      <w:bookmarkStart w:id="599" w:name="__RefHeading___Toc1906779_211673320"/>
      <w:bookmarkStart w:id="600" w:name="_Toc223"/>
      <w:bookmarkEnd w:id="599"/>
      <w:r>
        <w:rPr>
          <w:rtl w:val="true"/>
        </w:rPr>
        <w:t>کرامتی شگفت از سالکی کم نظیر</w:t>
      </w:r>
      <w:bookmarkEnd w:id="600"/>
    </w:p>
    <w:p>
      <w:pPr>
        <w:pStyle w:val="BookText"/>
        <w:rPr/>
      </w:pPr>
      <w:r>
        <w:rPr>
          <w:rFonts w:ascii="IRNazanin" w:hAnsi="IRNazanin" w:eastAsia="IRNazanin"/>
          <w:color w:val="111111"/>
          <w:sz w:val="28"/>
          <w:sz w:val="28"/>
          <w:szCs w:val="28"/>
          <w:rtl w:val="true"/>
          <w:lang w:bidi="fa-IR"/>
        </w:rPr>
        <w:t>مرحوم آیت اللّٰه العظمی حاج سید احمد خوانساری مرجعی بزرگ و عالمی ژرف اندیش بود،وی در وادی سیر و سلوک و عرفان گام‌های بلندی برداشته بود،آیت اللّٰه حاج شیخ مرتضی حائری فرزند بزرگوار مؤسس حوزه‌ی علمیه‌ی قم این داستان را که خود از زبان مرحوم آیت اللّٰه خوانساری شنیده بود نقل فرمود که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پدر سالخورده‌ای داشتم،در زمانی که سفرها با مرکب‌های حیوانی انجام می‌گرفت او را برای زیارت حضرت رضا علیه السلام به مشهد می‌بردم،رسم کاروان این بود که در منزل آخر استحمام می‌کرد و برای ورود به مشهد آماده می‌شد،من در استحمام به پدرم کمک دادم و لباس‌های او را هم خود شستم،هنگام شب چون بسیار خسته بودم با همان خستگی به خواب سنگینی فرو رفتم،کاروان بدون توجه به من همان وقت شب حرکت کرد و پدر سالخورده‌ام را نیز با خود برد، نزدیک طلوع آفتاب از خواب بیدار شدم،چیزی به قضا شدن نماز نمانده بود، به سرعت تیمم کردم و نماز خواندم،پس از نماز همه‌ی وجودم را در تنهایی</w:t>
      </w:r>
    </w:p>
    <w:p>
      <w:pPr>
        <w:pStyle w:val="BookText"/>
        <w:rPr/>
      </w:pPr>
      <w:r>
        <w:rPr>
          <w:rFonts w:ascii="IRNazanin" w:hAnsi="IRNazanin" w:eastAsia="IRNazanin"/>
          <w:color w:val="111111"/>
          <w:sz w:val="28"/>
          <w:sz w:val="28"/>
          <w:szCs w:val="28"/>
          <w:rtl w:val="true"/>
          <w:lang w:bidi="fa-IR"/>
        </w:rPr>
        <w:t>بیابان ترس گرفت،فکر پدرم که اکنون با کاروان رفته و چه کسی از او مواظبت می‌کند و چه کسی در پیاده و سوار شدن و وضو گرفتن به او یاری می‌دهد مرا آزار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فکر بودم که به ذهنم آمد آقا و مولای خود حضرت حجة بن الحسن را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بلافاصله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صالح المهدی ادرکنی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استغاثه را نمودم، ناگهان در برابر دیدگانم سرور مهربانم را دیدم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را در پیش بگیر و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او به من مهلت نداد تا با جنابش سخن بگویم،همان راهی را که فرموده بودند طی کردم،چند دقیقه‌ای بیشتر نرفته بودم که منظره‌ای بهت‌انگیز پیدا شد،قهوه‌خانه‌ای با باغی زیبا و درختانی شاداب و حوض آب و فواره‌ای روح انگیز،پیاده شده و زیر درختان نشستم،برایم چایی آوردند،طعمش با چایی‌های دیگر تفاوت داشت،دو سه لیوان چایی خوردم که ناگهان متوجه شدم پول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چایی آورده بود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من پول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از تو پول نمی‌خواهد،این چایی برای تو خلق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خستگی‌ام برطرف شد از جای برخاستم و به راه افتادم،چند دقیقه‌ای بیش راه نرفته بودم که دیدم به قافله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قافله‌ای که از اول شب تا صبح راه رفته و اکنون قصد دارند اطراق کنند،سراغ پدر رفتم دیدم منتظر است پیاده‌اش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پرسید کجا بودی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ماندم،خوابم برد،سپس او را پیاده کرده و مشغول خدمت او شدم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آری،امام زمان علیه السلام می‌تواند با یک اشاره آن قهوه‌خانه را با آن امکانات خلق کند و با یک اشاره مرحوم آیت اللّٰه خوانساری را طیّ الارض دهد و با یک چشم به هم زدن وی را به قافله برساند</w:t>
      </w:r>
      <w:r>
        <w:rPr>
          <w:rFonts w:eastAsia="IRNazanin" w:cs="IRNazanin"/>
          <w:color w:val="111111"/>
          <w:sz w:val="28"/>
          <w:szCs w:val="28"/>
          <w:rtl w:val="true"/>
          <w:lang w:bidi="fa-IR"/>
        </w:rPr>
        <w:t>.</w:t>
      </w:r>
      <w:bookmarkStart w:id="601" w:name="pg211_4666"/>
    </w:p>
    <w:p>
      <w:pPr>
        <w:pStyle w:val="Heading2"/>
        <w:numPr>
          <w:ilvl w:val="1"/>
          <w:numId w:val="1"/>
        </w:numPr>
        <w:rPr/>
      </w:pPr>
      <w:bookmarkStart w:id="602" w:name="__RefHeading___Toc1906781_211673320"/>
      <w:bookmarkStart w:id="603" w:name="_Toc224"/>
      <w:bookmarkEnd w:id="601"/>
      <w:bookmarkEnd w:id="602"/>
      <w:r>
        <w:rPr>
          <w:rtl w:val="true"/>
        </w:rPr>
        <w:t>بخش سیزدهم اخلاق کلید خیر دنیا و آخرت</w:t>
      </w:r>
      <w:bookmarkEnd w:id="603"/>
    </w:p>
    <w:p>
      <w:pPr>
        <w:pStyle w:val="Heading3"/>
        <w:numPr>
          <w:ilvl w:val="2"/>
          <w:numId w:val="1"/>
        </w:numPr>
        <w:rPr/>
      </w:pPr>
      <w:bookmarkStart w:id="604" w:name="__RefHeading___Toc1906783_211673320"/>
      <w:bookmarkStart w:id="605" w:name="_Toc225"/>
      <w:bookmarkEnd w:id="604"/>
      <w:r>
        <w:rPr>
          <w:rtl w:val="true"/>
        </w:rPr>
        <w:t>اشاره</w:t>
      </w:r>
      <w:bookmarkEnd w:id="605"/>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الأخلاقِ</w:t>
      </w:r>
    </w:p>
    <w:p>
      <w:pPr>
        <w:pStyle w:val="BookText"/>
        <w:rPr/>
      </w:pPr>
      <w:r>
        <w:rPr>
          <w:rFonts w:ascii="Amiri" w:hAnsi="Amiri" w:eastAsia="Amiri" w:cs="Amiri"/>
          <w:color w:val="111111"/>
          <w:sz w:val="28"/>
          <w:sz w:val="28"/>
          <w:szCs w:val="28"/>
          <w:rtl w:val="true"/>
          <w:lang w:bidi="ar-SA"/>
        </w:rPr>
        <w:t>ما حَمَلَکَ عَلَی المَکارِم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5350</w:t>
      </w:r>
      <w:bookmarkStart w:id="606" w:name="pg211_4668"/>
    </w:p>
    <w:p>
      <w:pPr>
        <w:pStyle w:val="Heading3"/>
        <w:numPr>
          <w:ilvl w:val="2"/>
          <w:numId w:val="1"/>
        </w:numPr>
        <w:rPr/>
      </w:pPr>
      <w:bookmarkStart w:id="607" w:name="__RefHeading___Toc1906785_211673320"/>
      <w:bookmarkStart w:id="608" w:name="_Toc226"/>
      <w:bookmarkEnd w:id="606"/>
      <w:bookmarkEnd w:id="607"/>
      <w:r>
        <w:rPr>
          <w:rtl w:val="true"/>
        </w:rPr>
        <w:t>کلید خیر دنیا و آخرت</w:t>
      </w:r>
      <w:bookmarkEnd w:id="608"/>
    </w:p>
    <w:p>
      <w:pPr>
        <w:pStyle w:val="Heading4"/>
        <w:numPr>
          <w:ilvl w:val="3"/>
          <w:numId w:val="1"/>
        </w:numPr>
        <w:rPr/>
      </w:pPr>
      <w:bookmarkStart w:id="609" w:name="__RefHeading___Toc1906787_211673320"/>
      <w:bookmarkStart w:id="610" w:name="_Toc227"/>
      <w:bookmarkEnd w:id="609"/>
      <w:r>
        <w:rPr>
          <w:rtl w:val="true"/>
        </w:rPr>
        <w:t>اشاره</w:t>
      </w:r>
      <w:bookmarkEnd w:id="610"/>
    </w:p>
    <w:p>
      <w:pPr>
        <w:pStyle w:val="BookText"/>
        <w:rPr/>
      </w:pPr>
      <w:r>
        <w:rPr>
          <w:rFonts w:ascii="IRNazanin" w:hAnsi="IRNazanin" w:eastAsia="IRNazanin"/>
          <w:color w:val="111111"/>
          <w:sz w:val="28"/>
          <w:sz w:val="28"/>
          <w:szCs w:val="28"/>
          <w:rtl w:val="true"/>
          <w:lang w:bidi="fa-IR"/>
        </w:rPr>
        <w:t>آیین مقدّس اسلام و فرهنگ حیات بخش حق که در قرآن مجید و سنت نبوی و روایات امامان معصوم جلوه کرده و ضامن سعادت دنیا و آخرت انسان است چنان که از آیات قرآن مجید و روایات استفاده می‌شود از سه عنصر معنوی ترکیب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و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را می‌توان از راه تحصیل معارف اسلامی و مطالعه‌ی در حقایق هستی و گوش سپردن به عالمان ربّانی و متخصصان علوم اهل بیت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هم که عبارت از ادای واجبات و ترک محرمات است می‌توان با شناخت واجبات و محرمات از طریق رساله‌های عملیه و کتاب‌های پرقیمت فقیهان و دانشمندان به مرحله‌ی ظهور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حسنات اخلاقی و مکارم نفسی را که مواردش در قرآن و روایات به طور کامل بیان شده است را می‌توان با شناخت آنها و تمرین اجرای آن تحصیل کرد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حقیقت یعنی ایمان و عمل و اخلاق هم چون کلید سه دندانه‌ای است که اگر در دست انسان باشد می‌تواند،چه در دنیا و چه در آخرت،همه‌ی درهای خیر و بویژه درهای رحمت الهی را به روی خود باز کند و از فیوضات و برکات الهی بهره‌مند شود و نهایتاً به مقام قرب حق و لقای محبوب برسد و در دنیا در خیمه‌ی حیات طیبه قرار گیرد و در آخرت برای ابد در بهشت عنبر سرشت جای گیرد</w:t>
      </w:r>
      <w:r>
        <w:rPr>
          <w:rFonts w:eastAsia="IRNazanin" w:cs="IRNazanin"/>
          <w:color w:val="111111"/>
          <w:sz w:val="28"/>
          <w:szCs w:val="28"/>
          <w:rtl w:val="true"/>
          <w:lang w:bidi="fa-IR"/>
        </w:rPr>
        <w:t>.</w:t>
      </w:r>
      <w:bookmarkStart w:id="611" w:name="pg211_4672"/>
    </w:p>
    <w:p>
      <w:pPr>
        <w:pStyle w:val="Heading4"/>
        <w:numPr>
          <w:ilvl w:val="3"/>
          <w:numId w:val="1"/>
        </w:numPr>
        <w:rPr/>
      </w:pPr>
      <w:bookmarkStart w:id="612" w:name="__RefHeading___Toc1906789_211673320"/>
      <w:bookmarkStart w:id="613" w:name="_Toc228"/>
      <w:bookmarkEnd w:id="611"/>
      <w:bookmarkEnd w:id="612"/>
      <w:r>
        <w:rPr>
          <w:rtl w:val="true"/>
        </w:rPr>
        <w:t>اخلاقی که خدا می پسندد</w:t>
      </w:r>
      <w:bookmarkEnd w:id="613"/>
    </w:p>
    <w:p>
      <w:pPr>
        <w:pStyle w:val="BookText"/>
        <w:rPr/>
      </w:pPr>
      <w:r>
        <w:rPr>
          <w:rFonts w:ascii="IRNazanin" w:hAnsi="IRNazanin" w:eastAsia="IRNazanin"/>
          <w:color w:val="111111"/>
          <w:sz w:val="28"/>
          <w:sz w:val="28"/>
          <w:szCs w:val="28"/>
          <w:rtl w:val="true"/>
          <w:lang w:bidi="fa-IR"/>
        </w:rPr>
        <w:t>اموری که ذاتاً بلند مرتبه و شریف و پرقیمت و باارزش است و سبب ظهور خیر دنیا و آخرت و سعادت و خوشبختی برای انسان است،چنان که در آیات قرآن و روایات آمده،محبوب خداست،و اموری که ذاتاً پست و بی‌ارزش است و سبب تیره‌بختی انسان در دنیا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قرآن و روایات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منفور و مبغوض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انسانی که آراسته به امور شریفه و حسنات اخلاقی است محبوب خداست و هر انسانی که آلوده به امور پست و بی‌ارزش است مورد نفرت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زیباییهای اخلاق و حسنات باطنی و حالات عالی درونی از مصادیق قطعی امور شریفه و باارزش،و زشتی‌های اخلاقی و سیئات باطنی و حالات پست از مصادیق یقینی امور پست و بی‌ارزش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به دو روایت بسیار مهم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پدرانش از امیر المؤمنین علیه السلام و امیر المؤمنین از رسول خدا صلی الله علیه و آله و سلم روایت می‌کند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یُحِبُّ الجودَ وَ مَعالِیَ الأُمُورِ وَ یَکْرَهُ سَفْسَافَهَا</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خدای عز و جل بخشندگی و گشاده‌دستی و امور شریفه و باارزش را دوست دارد و نسبت به امور پست و بی‌ارزش کراهت و نفرت می‌ورزد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حضرت حسین علیه السلام از رسول خدا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یُحبُّ مَعالِیَ الأمورِ وَ یَکرَهُ سَفْسافَها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یقین خدا امور شریفه و باارزش را دوست دارد و امور پست و بی‌ارزش نزد او منفور و مبغوض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وقتی انسان ظرف ارزش‌های اخلاقی و امور شریف شود محبوب خدا و هنگامی که منبع زشتی‌های اخلاقی و امور پست و بی‌ارزش گردد مورد نفرت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شریفه‌ی زندگی،انسان را در دنیا غرق امنیت و سلامت و خوشی و رفاه و وسعت رزق می‌کند و سبب ورود انسان در عرصه‌ی قیامت به رضوان و بهشت الهی است،و امور پست و بی‌ارزش،زندگی را در دنیا دچار ناامنی و اضطراب و نگرانی و غم و اندوه و تنگی رزق می‌نماید و در آخرت سبب ورود به خشم و سخط حق و دخول در عذاب دردناک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به خود معرفت پیدا کند و از طریق قرآن و معارف به حقیقت خود واقف شود که از جهتی خلیفه‌ی خدا و قائم مقام حضرت رب در زمین است، چنان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زمین جانشین خواهم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جلوه‌گاه اسما و صفات حضرت حق است،آن گونه که قرآن خبر می‌دهد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کُلَّهٰا</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را به آدم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عنوان مسجود فرشتگان است به طوری که 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وقتی آن را درست کردم و از روح خود در آن دمیدم،پیش او به سجده در 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مرحله‌ی دیگر امین اللّٰه است،یعنی موجودی است که پس از این که آسمان‌ها و زمین و کوهها به خاطر عدم ظرفیت از پذیرش امانت روی تافتند به قبول امانت تن داد،چنان که قرآن به این حقیقت ناطق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و بار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آسمانها و زمین و کوهها عرضه کردیم، پس از برداشتن آن سر باز زدند و از آن هراسناک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جهت دیگر در جنبه‌ی معنوی روح اللّٰه است آن گونه که قرآن دلالت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سَوَّیْتُهُ وَ نَفَخْتُ فِیهِ مِنْ رُوحِی</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وقتی که آن را درست کردم از روح خود در آن دمیدم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و تحت هیچ شرایطی اجازه نمی‌دهد که ظرف وجودش از ارزش‌ها و امور شریف خالی بماند و شیطان‌ها و هوای نفس او را برای آلوده کردن باطنش</w:t>
      </w:r>
      <w:bookmarkStart w:id="614" w:name="pg211_4678"/>
    </w:p>
    <w:p>
      <w:pPr>
        <w:pStyle w:val="BookText"/>
        <w:rPr/>
      </w:pPr>
      <w:bookmarkEnd w:id="614"/>
      <w:r>
        <w:rPr>
          <w:rFonts w:ascii="IRNazanin" w:hAnsi="IRNazanin" w:eastAsia="IRNazanin"/>
          <w:color w:val="111111"/>
          <w:sz w:val="28"/>
          <w:sz w:val="28"/>
          <w:szCs w:val="28"/>
          <w:rtl w:val="true"/>
          <w:lang w:bidi="fa-IR"/>
        </w:rPr>
        <w:t>به زشتی‌ها و امور پست و بی‌ارزش مورد تاخت و تاز قرار دهند،بلکه می‌کوشد قلب را تبدیل به حرم خدا و عرش رحمان نماید و عمق دل را آیینه‌ی جلوه‌ی الهامات کند و نفس و باطن را با امور ارزشی و حقایق عرشی زینت دهد و دایره‌ی وجودش را محل تجلی معارف الهی قرار دهد و اعضا و جوارحش را در خدمت به خلق و عبادت ربّ به کار گیرد و از وجود خویش منبعی از فضایل و کرامات بسازد و با کلید ایمان و عمل و اخلاق تمام درهای رحمت و سعادت را به روی خود باز کند و خویش را مطلع الفجر آیات حضرت رب العزّه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ار ننگ داری از نقصان</w:t>
      </w:r>
    </w:p>
    <w:p>
      <w:pPr>
        <w:pStyle w:val="BookText"/>
        <w:rPr/>
      </w:pPr>
      <w:r>
        <w:rPr>
          <w:rFonts w:ascii="IRNazanin" w:hAnsi="IRNazanin" w:eastAsia="IRNazanin"/>
          <w:color w:val="111111"/>
          <w:sz w:val="28"/>
          <w:sz w:val="28"/>
          <w:szCs w:val="28"/>
          <w:rtl w:val="true"/>
          <w:lang w:bidi="fa-IR"/>
        </w:rPr>
        <w:t>بشنو اندرزهای ابن یمین چون مفید است ز آن ملال</w:t>
      </w:r>
    </w:p>
    <w:p>
      <w:pPr>
        <w:pStyle w:val="BookText"/>
        <w:rPr/>
      </w:pPr>
      <w:r>
        <w:rPr>
          <w:rFonts w:ascii="IRNazanin" w:hAnsi="IRNazanin" w:eastAsia="IRNazanin"/>
          <w:color w:val="111111"/>
          <w:sz w:val="28"/>
          <w:sz w:val="28"/>
          <w:szCs w:val="28"/>
          <w:rtl w:val="true"/>
          <w:lang w:bidi="fa-IR"/>
        </w:rPr>
        <w:t xml:space="preserve">مکن </w:t>
      </w:r>
      <w:r>
        <w:rPr>
          <w:rStyle w:val="FootnoteAnchor"/>
          <w:rtl w:val="true"/>
        </w:rPr>
        <w:footnoteReference w:id="388"/>
      </w:r>
    </w:p>
    <w:p>
      <w:pPr>
        <w:pStyle w:val="Heading4"/>
        <w:numPr>
          <w:ilvl w:val="3"/>
          <w:numId w:val="1"/>
        </w:numPr>
        <w:rPr/>
      </w:pPr>
      <w:bookmarkStart w:id="615" w:name="__RefHeading___Toc1906791_211673320"/>
      <w:bookmarkStart w:id="616" w:name="_Toc229"/>
      <w:bookmarkEnd w:id="615"/>
      <w:r>
        <w:rPr>
          <w:rtl w:val="true"/>
        </w:rPr>
        <w:t>سخنی از عبد الرزاق کاشانی</w:t>
      </w:r>
      <w:bookmarkEnd w:id="616"/>
    </w:p>
    <w:p>
      <w:pPr>
        <w:pStyle w:val="BookText"/>
        <w:rPr/>
      </w:pPr>
      <w:r>
        <w:rPr>
          <w:rFonts w:ascii="IRNazanin" w:hAnsi="IRNazanin" w:eastAsia="IRNazanin"/>
          <w:color w:val="111111"/>
          <w:sz w:val="28"/>
          <w:sz w:val="28"/>
          <w:szCs w:val="28"/>
          <w:rtl w:val="true"/>
          <w:lang w:bidi="fa-IR"/>
        </w:rPr>
        <w:t>حکیم بزرگ کمال الدین عبد الرزاق کاشانی در شرح منازل السائرین در معرفی آنان که همه‌ی عمر دنبال آراسته شدن به ارزش‌ها بودند و از این طریق به مقصد اعلی رسیدند می‌فرماید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زحمت کشیدگان در این راه که خود را به وسیله‌ی ایمان و عمل در اختیار حضرت حق قرار دادند،کسانی هستند که خدای مهربان هنگامی که شایستگی</w:t>
      </w:r>
      <w:bookmarkStart w:id="617" w:name="pg211_4680"/>
    </w:p>
    <w:p>
      <w:pPr>
        <w:pStyle w:val="BookText"/>
        <w:rPr/>
      </w:pPr>
      <w:bookmarkEnd w:id="617"/>
      <w:r>
        <w:rPr>
          <w:rFonts w:ascii="IRNazanin" w:hAnsi="IRNazanin" w:eastAsia="IRNazanin"/>
          <w:color w:val="111111"/>
          <w:sz w:val="28"/>
          <w:sz w:val="28"/>
          <w:szCs w:val="28"/>
          <w:rtl w:val="true"/>
          <w:lang w:bidi="fa-IR"/>
        </w:rPr>
        <w:t>و لیاقت در آنان دید،آنان را بر ترک لذت‌های حرام و خوشی‌های ناباب و شهوات حیوانی و امیال بی‌محاسبه و خواسته‌های نامشروع برانگیخت و به ملازمت داشتن با معرفت دینی و شریعت حق همراه با هماهنگ نمودن عمل بر اساس سنت و حقایق الهیه توفیق داد و آنان را بر تمایل داشتن به رسیدن به درجات نهایی معنوی یاری داد تا امید و آرزویشان این شد که خود را به نقطه‌ای برسانند که در آنجا افکارشان از تعلق به غیر خدا که ریشه‌ی تفرقه و پریشانی باطن است تصفیه شود و اندیشه‌ای جز طلب حق در سایه‌ی توحید فکر نداشته باشند و چیزی جز تعلق به حق در باطن آنان نماند و همه‌ی خواسته‌هایشان جز یک خواسته و آن هم بندگی حق نباشد و از همه‌ی امور پست و بی‌ارزش دور بمانند و با خسّت و دنائت و برنامه‌های پوک و پوچ شرکت نورزند و چنان که در حدیث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یحبّ مَعالِی الأمورَ وَ أشرافَها وَ یُبغِضُ سَفسافَها ؛خدا امور باارزش و شریف را دوست دارد و نسبت به امور پست و بی‌ارزش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کوشیدند تا به امور باارزش آراسته شوند و از امور پست پاک بمانند تا مورد محبت خدا قرار گیرند و از خشم و غضبش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چون با آراسته شدن به کرامت‌ها و پیراسته ماندن از دنائت‌ها به عزیزترین و شریف‌ترین حقیقت که حضرت حق است اتصال پیدا کردند و قلبشان به حضرت ربّ العزه تعلق گرفت از توجه و التفات به امور خسیسه و پست خودداری نمودند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اعلای بندگی و عبادت و انسانیت و آدمیت شدند و برای هم نوعان خود اسوه و سرمشق حسنه گشتند</w:t>
      </w:r>
      <w:r>
        <w:rPr>
          <w:rFonts w:eastAsia="IRNazanin" w:cs="IRNazanin"/>
          <w:color w:val="111111"/>
          <w:sz w:val="28"/>
          <w:szCs w:val="28"/>
          <w:rtl w:val="true"/>
          <w:lang w:bidi="fa-IR"/>
        </w:rPr>
        <w:t>.</w:t>
      </w:r>
    </w:p>
    <w:p>
      <w:pPr>
        <w:pStyle w:val="Heading3"/>
        <w:numPr>
          <w:ilvl w:val="2"/>
          <w:numId w:val="1"/>
        </w:numPr>
        <w:rPr/>
      </w:pPr>
      <w:bookmarkStart w:id="618" w:name="__RefHeading___Toc1906793_211673320"/>
      <w:bookmarkStart w:id="619" w:name="_Toc230"/>
      <w:bookmarkEnd w:id="618"/>
      <w:r>
        <w:rPr>
          <w:rtl w:val="true"/>
        </w:rPr>
        <w:t>روایتی مهم در صفات پسندیده</w:t>
      </w:r>
      <w:bookmarkEnd w:id="61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ابوحمزه‌ی ثمالی که راوی دعای عارفانه و عاشقانه‌ی سحرهای ماه مبارک</w:t>
      </w:r>
    </w:p>
    <w:p>
      <w:pPr>
        <w:pStyle w:val="BookText"/>
        <w:rPr/>
      </w:pPr>
      <w:r>
        <w:rPr>
          <w:rFonts w:ascii="IRNazanin" w:hAnsi="IRNazanin" w:eastAsia="IRNazanin"/>
          <w:color w:val="111111"/>
          <w:sz w:val="28"/>
          <w:sz w:val="28"/>
          <w:szCs w:val="28"/>
          <w:rtl w:val="true"/>
          <w:lang w:bidi="fa-IR"/>
        </w:rPr>
        <w:t>رمضان از حضرت سجاد علیه السلام است از وجود مقدّس حضرت باقر العلوم علیه السلام که دریای بی‌ساحل علم و معرفت و بصیرت و شکافنده‌ی حقایق علمی است روایتی را در رابطه با برخی از صفات پسندیده‌ی اخلاقی نقل می‌کند که اگر مردم دنیا به این روایت عمل کنند،زندگی آنان چون بهشتیانِ روز قیامت می‌شود و عرصه‌گاه حیات آنان غرق در آرامش و امنیت می‌گردد و برادری و مواسات و محبت و عشق همه‌ی زوایای زندگی آنان را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گوش خود از دو لب الهی و ملکوتی حضرت باقر علیه السلام شنیدم که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 مَن کُنّ فِیهِ کَمُلَ إسلامُهُ،وَ أعِینَ عَلَی إیمانِهِ،وَ مُحِّصَتْ عَنهُ ذُنُوبُه،وَ لَقِیَ رَبَّهُ وَ هُو عَنْهُ راضٍ،وَ لَو کَانَ فِیمَا بَینَ قَرنِه إلَی قَدَمِهِ ذُنُوبٌ حَطَّها اللّٰهُ عَنهُ، 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بِما یَجعَلُ اللّٰهُ عَلی نَفسِهِ،وَ صِدقُ اللِسانِ مَعَ النّاسِ،وَ الحَیاءُ مِمّا یَقبَحُ عِند اللّٰهِ و عِند النّاسِ،وَ حُسْنُ الخُلُقِ مَعَ الأهْلِ وَ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 مَن کُنّ فِیه مِن المُؤمِنِینَ أسکَنَه اللّٰه فِی أَعلَی عِلِیّینَ فِی غُرَفٍ فَوقَ غُرَفٍ فِی محلّ الشَّرَفِ کلّ 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آوَی الیتیمَ وَ نَظَر لَهُ فَکان لَه ابا رَحیماً،وَ من رَحِم الضّعیف و أعانَه وَ کَفاه،وَ من أنفقَ علَی والِدَیهِ و رَفَق بِهما و بِرَّهُما وَ لَمْ یَحزُنْهُما،وَ مَن لَم یَخرِقَ بِمَملوکِه وَ أعَنَه عَلی مَا یَکلِفُه وَ لَم یَستَسِعَه فِیمَا لَا یُطِیقُ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چیز است که اگر در کسی باشد اسلامش کامل است،و بر ایمانش یاری می‌گردد،و گناهانش را از او پاک می‌کنند،و خدا را در حالی که از او خشنود است ملاقات می‌نماید،و اگر ما بین سر تا قدش گناهانی باشد خدا آنها را از پرونده‌اش فرو می‌ریزد و آن چهار چیز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کردن به پیمانی که برای خدا بر عهده‌ی خود قرار می‌دهد،و راستگویی با همه‌ی مردم،و شرم و حیا از کارهایی که نزد خدا و مردم زشت است،</w:t>
      </w:r>
      <w:bookmarkStart w:id="620" w:name="pg211_4684"/>
    </w:p>
    <w:p>
      <w:pPr>
        <w:pStyle w:val="BookText"/>
        <w:rPr/>
      </w:pPr>
      <w:bookmarkEnd w:id="620"/>
      <w:r>
        <w:rPr>
          <w:rFonts w:ascii="IRNazanin" w:hAnsi="IRNazanin" w:eastAsia="IRNazanin"/>
          <w:color w:val="111111"/>
          <w:sz w:val="28"/>
          <w:sz w:val="28"/>
          <w:szCs w:val="28"/>
          <w:rtl w:val="true"/>
          <w:lang w:bidi="fa-IR"/>
        </w:rPr>
        <w:t>و خوش اخلاقی با خانواده و همه‌ی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 چیز است کسی که از مؤمنین در او باشد خدا او را در اعلی علیین در غرفه‌هایی بالای غرفه‌ها در شریف‌ترین محل جای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یتیمی را پناه دهد و به او نظر محبت اندازد و نسبت به وی پدری مهربان باشد،و کسی که به ناتوان رحم کند و او را یاری دهد و امورش را کفایت نماید،و کسی که هزینه‌ی پدر و مادرش را بپردازد و با آنان مدارا کند و نسبت به هر دو نیکی ورزد و آنان را غصه‌دار ننماید،و کسی که به حقوق غلام و کنیز و خدمتکارش تجاوز نکند و او را بر آنچه تکلیف می‌کند یاری دهد و او را در اموری که در طاقت او نیست به کار نگیرد</w:t>
      </w:r>
      <w:r>
        <w:rPr>
          <w:rFonts w:eastAsia="IRNazanin" w:cs="IRNazanin"/>
          <w:color w:val="111111"/>
          <w:sz w:val="28"/>
          <w:szCs w:val="28"/>
          <w:rtl w:val="true"/>
          <w:lang w:bidi="fa-IR"/>
        </w:rPr>
        <w:t>.</w:t>
      </w:r>
    </w:p>
    <w:p>
      <w:pPr>
        <w:pStyle w:val="Heading3"/>
        <w:numPr>
          <w:ilvl w:val="2"/>
          <w:numId w:val="1"/>
        </w:numPr>
        <w:rPr/>
      </w:pPr>
      <w:bookmarkStart w:id="621" w:name="__RefHeading___Toc1906795_211673320"/>
      <w:bookmarkStart w:id="622" w:name="_Toc231"/>
      <w:bookmarkEnd w:id="621"/>
      <w:r>
        <w:rPr>
          <w:rtl w:val="true"/>
        </w:rPr>
        <w:t>پاداش خصلت های پسندیده</w:t>
      </w:r>
      <w:bookmarkEnd w:id="622"/>
    </w:p>
    <w:p>
      <w:pPr>
        <w:pStyle w:val="Heading4"/>
        <w:numPr>
          <w:ilvl w:val="3"/>
          <w:numId w:val="1"/>
        </w:numPr>
        <w:rPr/>
      </w:pPr>
      <w:bookmarkStart w:id="623" w:name="__RefHeading___Toc1906797_211673320"/>
      <w:bookmarkStart w:id="624" w:name="_Toc232"/>
      <w:bookmarkEnd w:id="623"/>
      <w:r>
        <w:rPr>
          <w:rtl w:val="true"/>
        </w:rPr>
        <w:t>اشاره</w:t>
      </w:r>
      <w:bookmarkEnd w:id="624"/>
    </w:p>
    <w:p>
      <w:pPr>
        <w:pStyle w:val="BookText"/>
        <w:rPr/>
      </w:pPr>
      <w:r>
        <w:rPr>
          <w:rFonts w:ascii="IRNazanin" w:hAnsi="IRNazanin" w:eastAsia="IRNazanin"/>
          <w:color w:val="111111"/>
          <w:sz w:val="28"/>
          <w:sz w:val="28"/>
          <w:szCs w:val="28"/>
          <w:rtl w:val="true"/>
          <w:lang w:bidi="fa-IR"/>
        </w:rPr>
        <w:t>در این روایت بسیار باارزش به هشت خصلت پسندیده‌ی اخلاقی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به پیمان،راستی در زبان،حیا از امور زشت،خوش اخلاقی با خانواده و همه‌ی مردم،یتیم نوازی،ترحم به ناتوان،نیکی به پدر و مادر،رعایت حق خدمتکار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چهار خصلت اوّل در انسان ظهور کند چهار پاداش نصیب او می‌شود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پاداش کامل شدن اسلام اوست،به این معنی که عمل به این چهار خصلت،اسلام و مسلمانی‌اش را از مرتبه‌ی ضعیف به مرتبه‌ی کامل ارتقا می‌دهد و به اسلامی پابرجا و ثابت می‌رسد؛اسلامی که از هر حادثه و طوفانی و گناه و معصیتی محفوظ می‌ماند و دست تطاول و غارت به آن نمی‌رسد، و اسلامی می‌شود که در قیامت مورد قبول حضرت حق واقع خواهد شد، و اسلامی که هر نوع خسارتی را از انسان دفع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الْإِسْلاٰمِ دِیناً فَلَنْ یُقْبَلَ مِنْهُ وَ هُوَ فِی الْآخِرَةِ مِنَ الْخٰاسِرِینَ</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کسی که جز اسلام دینی را بخواهد هرگز از او پذیرفته نخواهد شد و او در آخرت با نداشتن اسلام از زیانکاران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دومش این است که او را بر ایمانش که مرتبه‌ای فوق اسلام است یاری می‌دهند تا به نقطه‌ی پرنور یقین برسد،یقینی که در قلبش چون نور خورشید فرار دهنده‌ی ظلمت شک و تردید و وسواس و دودلی نسبت به حقایق است، یقینی که در استواری و ثبات و استحکام و پابرجایی به جایی می‌رسد که هجوم حوادث تلخ و شیرین کمترین اثر تخریبی در آن نخواهد داشت،یقینی که برای مؤمن نوری ملکوتی و عرشی است و به تعبیر روایات نور اللّٰه است و مؤمن به همه چیز و به همه کس به وسیله‌ی آن نور می‌نگرد،لذا تشخیص حق از باطل در همه‌ی شؤون و همه‌ی حوادث برای او آسان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اهل ایمان را در دنیا و آخرت به ایمان ثابت و استوار پابرجا و ثابت قدم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رسول خدا صلی الله علیه و آله و سلم روایت می‌کند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إتّقوا فِراسَةَ المُؤمِنِ فَإنّهُ یَنظُرُ بِنورِ اللّٰه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هشیاری و تیزبینی مؤمن بپرهیزید،زیرا او با کمک نور خدا به همه چیز و همه کس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پاداشش پاک شدن گناهان از پرونده‌ی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آری،کسی که به این چهار خصلت آراسته شود به تدریج باطنش به حسنات خو می‌گیرد و خصلت‌های پسندیده در وجودش چون رنگی ثابت و پابرجا می‌شوند و نهایتاً سبب محبوبیت و مقبولیت او نزد خدا می‌گردد و خدا هم به پاس محبتی که به او می‌ورزد هدیه‌ای چون پاک شدن گناهانش به او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چهارمش دیدار و لقای پاداش اخروی حق و مقام حضرت محبوب است در حالی که آن دیدار و لقا توأم با رضای خدا از اوست و لذت این رضا و خشنودی خدا از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لذت قلبی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لذت بهره‌گیری از نعمت‌های بهشت عنبر سرشت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لذت جسمی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مراتب بیشتر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پیک نامور که رسید از دیار دوست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آراسته شدن به چهار خصلت پسندیده‌ی</w:t>
      </w:r>
      <w:bookmarkStart w:id="625" w:name="pg211_4690"/>
    </w:p>
    <w:p>
      <w:pPr>
        <w:pStyle w:val="BookText"/>
        <w:rPr/>
      </w:pPr>
      <w:bookmarkEnd w:id="625"/>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متن روایت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ورود به اعلا علیین و غرفه‌هایی فوق دیگر غرفه‌ها در محل باارزش،آن هم برخوردار از همه‌ی ارزش‌ها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شما را به توضیح هر هشت خصلت که از عالی‌ترین خصلت‌های انسانی است توجه می‌دهم</w:t>
      </w:r>
      <w:r>
        <w:rPr>
          <w:rFonts w:eastAsia="IRNazanin" w:cs="IRNazanin"/>
          <w:color w:val="111111"/>
          <w:sz w:val="28"/>
          <w:szCs w:val="28"/>
          <w:rtl w:val="true"/>
          <w:lang w:bidi="fa-IR"/>
        </w:rPr>
        <w:t>.</w:t>
      </w:r>
    </w:p>
    <w:p>
      <w:pPr>
        <w:pStyle w:val="Heading4"/>
        <w:numPr>
          <w:ilvl w:val="3"/>
          <w:numId w:val="1"/>
        </w:numPr>
        <w:rPr/>
      </w:pPr>
      <w:bookmarkStart w:id="626" w:name="__RefHeading___Toc1906799_211673320"/>
      <w:bookmarkStart w:id="627" w:name="_Toc233"/>
      <w:bookmarkEnd w:id="626"/>
      <w:r>
        <w:rPr>
          <w:rtl w:val="true"/>
        </w:rPr>
        <w:t>وفای به عهد</w:t>
      </w:r>
      <w:bookmarkEnd w:id="627"/>
    </w:p>
    <w:p>
      <w:pPr>
        <w:pStyle w:val="Heading5"/>
        <w:numPr>
          <w:ilvl w:val="4"/>
          <w:numId w:val="1"/>
        </w:numPr>
        <w:rPr/>
      </w:pPr>
      <w:bookmarkStart w:id="628" w:name="__RefHeading___Toc1906801_211673320"/>
      <w:bookmarkStart w:id="629" w:name="_Toc234"/>
      <w:bookmarkEnd w:id="628"/>
      <w:r>
        <w:rPr>
          <w:rtl w:val="true"/>
        </w:rPr>
        <w:t>اشاره</w:t>
      </w:r>
      <w:bookmarkEnd w:id="629"/>
    </w:p>
    <w:p>
      <w:pPr>
        <w:pStyle w:val="BookText"/>
        <w:rPr/>
      </w:pPr>
      <w:r>
        <w:rPr>
          <w:rFonts w:ascii="IRNazanin" w:hAnsi="IRNazanin" w:eastAsia="IRNazanin"/>
          <w:color w:val="111111"/>
          <w:sz w:val="28"/>
          <w:sz w:val="28"/>
          <w:szCs w:val="28"/>
          <w:rtl w:val="true"/>
          <w:lang w:bidi="fa-IR"/>
        </w:rPr>
        <w:t>انسان خداجو و مؤمن گاهی کار مثبتی را چه در جهت مالی و چه در جهت اخلاقی و چه در جهت خانوادگی و اجتماعی برای خدا متعهد می‌شود که آن را انجام دهد،باید به این معنی توجه داشته باشد که وفای به عهد امری لازم و واجب است و قرآن مجید و روایات نسبت به این حقیقت تأکید و پافشاری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بِالْعَهْدِ إِنَّ الْعَهْدَ کٰانَ مَسْؤُلاً</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عهد و پیمان وفا کنید،زیرا عهد و پیمان مورد بازپرسی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فِی الْکِتٰابِ إِسْمٰاعِیلَ إِنَّهُ کٰانَ صٰادِقَ الْوَعْدِ</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کتاب زندگی اسماعیل توجه کن،بی‌تردید او انسانی وفادار به عهد و پیمان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لِأَمٰانٰاتِهِمْ وَ عَهْدِهِمْ رٰاعُونَ</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اهل ایمان کسانی هستند که رعایت کنندگان امانت و پیمانند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ابو مالک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علی بن الحسین علیه السلام گفتم مرا به</w:t>
      </w:r>
      <w:bookmarkStart w:id="630" w:name="pg211_4692"/>
    </w:p>
    <w:p>
      <w:pPr>
        <w:pStyle w:val="BookText"/>
        <w:rPr/>
      </w:pPr>
      <w:bookmarkEnd w:id="630"/>
      <w:r>
        <w:rPr>
          <w:rFonts w:ascii="IRNazanin" w:hAnsi="IRNazanin" w:eastAsia="IRNazanin"/>
          <w:color w:val="111111"/>
          <w:sz w:val="28"/>
          <w:sz w:val="28"/>
          <w:szCs w:val="28"/>
          <w:rtl w:val="true"/>
          <w:lang w:bidi="fa-IR"/>
        </w:rPr>
        <w:t>همه‌ی قوانین دین خبر ده،حضرت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الحَقّ وَ الحُکمُ بِالعَدلِ وَ الوَفاءُ بِالعَهدِ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حق و حکومت به عدالت و وفای به عهد همه‌ی قوانین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مصعب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لا عُذرَ لأحدٍ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أداءُ الأمانَةِ إلی البَرِّ وَ الفَاجِرِ،وَ الوَفاءُ بِالعَهْدِ لِلبَرِّ وَ الفاجِرِ،وَ بِرُّ الوالِدَیْنِ بَرَّیْنِ کَانَا أوْ فاجِرَیْنِ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چیز است که در عمل به آن برای احدی هیچ عذری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ادای امانت به نیکوکار و بدکار،وفای به عهد نسبت به نیکوکار و بدکار،نیکی به پدر و مادر چه این که هر دو نیکوکار باشند و چه بدکار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 السلام از پدرانش از رسول خدا صلی الله علیه و آله و سلم روایت می‌کند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دِینَ لِمَن لَا عَهْدَ لَهُ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پای‌بند به عهد و پیمانش نیست دین ندارد </w:t>
      </w:r>
      <w:r>
        <w:rPr>
          <w:rFonts w:eastAsia="IRNazanin" w:cs="IRNazanin"/>
          <w:color w:val="111111"/>
          <w:sz w:val="28"/>
          <w:szCs w:val="28"/>
          <w:rtl w:val="true"/>
          <w:lang w:bidi="fa-IR"/>
        </w:rPr>
        <w:t>!</w:t>
      </w:r>
    </w:p>
    <w:p>
      <w:pPr>
        <w:pStyle w:val="Heading5"/>
        <w:numPr>
          <w:ilvl w:val="4"/>
          <w:numId w:val="1"/>
        </w:numPr>
        <w:rPr/>
      </w:pPr>
      <w:bookmarkStart w:id="631" w:name="__RefHeading___Toc1906803_211673320"/>
      <w:bookmarkStart w:id="632" w:name="_Toc235"/>
      <w:bookmarkEnd w:id="631"/>
      <w:r>
        <w:rPr>
          <w:rtl w:val="true"/>
        </w:rPr>
        <w:t>اهل بیت و وفای به عهد</w:t>
      </w:r>
      <w:bookmarkEnd w:id="632"/>
    </w:p>
    <w:p>
      <w:pPr>
        <w:pStyle w:val="BookText"/>
        <w:rPr/>
      </w:pPr>
      <w:r>
        <w:rPr>
          <w:rFonts w:ascii="Amiri" w:hAnsi="Amiri" w:eastAsia="Amiri" w:cs="Amiri"/>
          <w:color w:val="111111"/>
          <w:sz w:val="28"/>
          <w:sz w:val="28"/>
          <w:szCs w:val="28"/>
          <w:rtl w:val="true"/>
          <w:lang w:bidi="ar-SA"/>
        </w:rPr>
        <w:t xml:space="preserve">در شأن نزول 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یُوفُونَ بِالنَّذْرِ</w:t>
      </w:r>
      <w:r>
        <w:rPr>
          <w:rFonts w:eastAsia="Amiri" w:cs="Amiri" w:ascii="Amiri" w:hAnsi="Amiri"/>
          <w:color w:val="111111"/>
          <w:sz w:val="28"/>
          <w:szCs w:val="28"/>
          <w:rtl w:val="true"/>
          <w:lang w:bidi="ar-SA"/>
        </w:rPr>
        <w:t xml:space="preserve">» </w:t>
      </w:r>
      <w:r>
        <w:rPr>
          <w:rStyle w:val="FootnoteAnchor"/>
          <w:rtl w:val="true"/>
        </w:rPr>
        <w:footnoteReference w:id="400"/>
      </w:r>
      <w:r>
        <w:rPr>
          <w:rFonts w:ascii="IRNazanin" w:hAnsi="IRNazanin" w:eastAsia="IRNazanin"/>
          <w:color w:val="111111"/>
          <w:sz w:val="28"/>
          <w:sz w:val="28"/>
          <w:szCs w:val="28"/>
          <w:rtl w:val="true"/>
          <w:lang w:bidi="fa-IR"/>
        </w:rPr>
        <w:t>شیعه و سنی روایت کرده‌اند که درباره‌ی امیر المؤمنین و فاطمه و حسن و حسین علیهم السلام نازل شده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نزول آیه به این سبب است که حضرت حسن و حسین بیمار شدند،</w:t>
      </w:r>
    </w:p>
    <w:p>
      <w:pPr>
        <w:pStyle w:val="BookText"/>
        <w:rPr/>
      </w:pPr>
      <w:r>
        <w:rPr>
          <w:rFonts w:ascii="IRNazanin" w:hAnsi="IRNazanin" w:eastAsia="IRNazanin"/>
          <w:color w:val="111111"/>
          <w:sz w:val="28"/>
          <w:sz w:val="28"/>
          <w:szCs w:val="28"/>
          <w:rtl w:val="true"/>
          <w:lang w:bidi="fa-IR"/>
        </w:rPr>
        <w:t>رسول خدا و جمعی از چهره‌های برجسته از آن دو بزرگوار عیادت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هنگام عیادت به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خاطر بهبود دو فرزندت نذری را بر عهده می‌گرفتی در شفای آنان بی‌اثر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و فاطمه‌ی زهرا علیهما السلام نذر کردند که اگر خدای مهربان آن دو را شفا دهد سه روز روزه بگیرند،فضه‌ی خادمه هم به دنبال آن دو بزرگوار متعهد سه روز روزه گرفتن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پس از آن نذر شفا یافتند در حالی که خاندان طهارت پس از شروع روزه جهت افطار چیزی نداشتند،امیر المؤمنین علیه السلام سه پیمانه جو از بازار قرض گرفت که در برابرش پارچه‌ای پشمین برای قرض دهنده ببافد،جو را به خانه آورد،حضرت زهرا علیها السلام آن را آسیاب کرد و نان پخت و علی علیه السلام پس از نماز مغرب نان را جهت افطار بر سر سفره گذاشت که ناگهان مسکینی به آنان مراجعه کرد و درخواست کمک نمود،همه‌ی اهل خانه نان خود را به او بخشیدند و با آب افطار کردند؛شب دوم هم یتیمی طلب غذا کرد باز همه‌ی خانواده نان خود را به او دادند،و شب سوم اسیری دق الباب کرد و این بار هم همه‌ی خانواده سهم خود را به او بخشیدند و جز با آب افطار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چهارم در حالی که نذرشان را ادا کرده بودند،علی علیه السلام همراه دو فرزندش نزد پیامبر آمدند،چون پیامبر در حسن و حسین از شدت گرسنگی ضعف و ناتوانی دید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وقت جبرئیل با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نازل شد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نتیجه‌ی وفای به عهد از طرف انسان این است که خدای مهربان هم به</w:t>
      </w:r>
      <w:bookmarkStart w:id="633" w:name="pg211_4696"/>
    </w:p>
    <w:p>
      <w:pPr>
        <w:pStyle w:val="BookText"/>
        <w:rPr/>
      </w:pPr>
      <w:bookmarkEnd w:id="633"/>
      <w:r>
        <w:rPr>
          <w:rFonts w:ascii="IRNazanin" w:hAnsi="IRNazanin" w:eastAsia="IRNazanin"/>
          <w:color w:val="111111"/>
          <w:sz w:val="28"/>
          <w:sz w:val="28"/>
          <w:szCs w:val="28"/>
          <w:rtl w:val="true"/>
          <w:lang w:bidi="fa-IR"/>
        </w:rPr>
        <w:t>وعده‌هایش نسبت به نیت‌های صادقانه و عمل‌های مثبت و خلق و خوی پسندیده‌ی مؤمن که پاداش عظیم دنیایی و آخرتی است وفا کند،چنان که در قرآن مجید به این واقعیت خبر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بِعَهْدِی أُوفِ بِعَهْدِکُمْ</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پیمان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 ما و احکام و حلال و حرام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کنید تا من هم به عهدی که نسبت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پاداش بخشی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وفا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پیامبر،مؤمن را چیست که وقتی دعا می‌کند چه بسا برای او مستجاب می‌شود،و چه بسا مستجاب نمی‌شود ؟ در حالی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عبد،خدا را در دعایش به نیت راستین و قلب مخلص بخواند دعایش پس از وفای به تعهداتش به خدا مستجاب می‌گردد، و اگر خدا را بدون نیت راستین و بدون قلب مخلص بخواند دعایش مستجاب نمی‌شود،آیا خدا نفرموده به عهدم وفا کنید تا به عهدی که به شما دارم وفا کنم ؟ پس کسی که وفا کند نسبت به او وفا خواهد شد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4" w:name="__RefHeading___Toc1906805_211673320"/>
      <w:bookmarkStart w:id="635" w:name="_Toc236"/>
      <w:bookmarkEnd w:id="634"/>
      <w:r>
        <w:rPr>
          <w:rtl w:val="true"/>
        </w:rPr>
        <w:t>راستی در زبان</w:t>
      </w:r>
      <w:bookmarkEnd w:id="63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در گفتار و راستگویی از عالی‌ترین صفاتی است که حضرت حق از همه‌ی انسان‌ها خواسته است و همه‌ی پیامبران الهی و امامان معصوم و اولیای خدا به این صفت زیبا آراسته بودند</w:t>
      </w:r>
      <w:r>
        <w:rPr>
          <w:rFonts w:eastAsia="IRNazanin" w:cs="IRNazanin"/>
          <w:color w:val="111111"/>
          <w:sz w:val="28"/>
          <w:szCs w:val="28"/>
          <w:rtl w:val="true"/>
          <w:lang w:bidi="fa-IR"/>
        </w:rPr>
        <w:t>.</w:t>
      </w:r>
      <w:bookmarkStart w:id="636" w:name="pg211_4698"/>
    </w:p>
    <w:p>
      <w:pPr>
        <w:pStyle w:val="BookText"/>
        <w:rPr/>
      </w:pPr>
      <w:bookmarkEnd w:id="636"/>
      <w:r>
        <w:rPr>
          <w:rFonts w:ascii="IRNazanin" w:hAnsi="IRNazanin" w:eastAsia="IRNazanin"/>
          <w:color w:val="111111"/>
          <w:sz w:val="28"/>
          <w:sz w:val="28"/>
          <w:szCs w:val="28"/>
          <w:rtl w:val="true"/>
          <w:lang w:bidi="fa-IR"/>
        </w:rPr>
        <w:t>مؤمن،خدعه در گفتار و غش در کلام و دروغ در سخن ندارد،بلکه همه جا و با همه کس بر اساس دستور شرع و حکم عقل سخن به راستی و صدق می‌گوید و از دروغ و گفتار خلاف حقیقت می‌پرهیزد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فصول گذشته‌ی این نوشتار درباره‌ی زبان و وظایفش تا جایی که اقتضا داشت مطالبی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این بخش شایان ذکر است این است که خدا و پیامبران و امامان به شدت از دروغ و دروغگو متنفرند و در آیات کتاب خدا لعنت و دوری از رحمت بر دروغگویان مقرّر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فَنَجْعَلْ لَعْنَتَ اللّٰهِ عَلَی الْکٰاذِبِینَ</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لعنت و دوری از رحمت خدا را بر دروغگویان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بسیار عجیب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امیر المؤمنین علیه السلام آمد، در حالی که آن حضرت کنار یارانش قرار داشت،به حضرت سلام کرد،سپس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تو را دوست دارم و عاشق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دوستت دارم و این سخن را تا سه بار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گفتی،آن گونه که می‌گویی نیستی؛زیرا خدا ارواح را دو هزار سال پیش از بدن‌ها آفرید،سپس دوستداران ما را به ما عرضه کرد،به خدا سوگند روح تو را در آنان که به ما عرضه شده‌اند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 ساکت شد و دیگر به گفتارش باز نگشت </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7" w:name="__RefHeading___Toc1906807_211673320"/>
      <w:bookmarkStart w:id="638" w:name="_Toc237"/>
      <w:bookmarkEnd w:id="637"/>
      <w:r>
        <w:rPr>
          <w:rtl w:val="true"/>
        </w:rPr>
        <w:t>حیا نمودن از امور زشت و ناپسند</w:t>
      </w:r>
      <w:bookmarkEnd w:id="638"/>
    </w:p>
    <w:p>
      <w:pPr>
        <w:pStyle w:val="BookText"/>
        <w:rPr/>
      </w:pPr>
      <w:r>
        <w:rPr>
          <w:rFonts w:ascii="IRNazanin" w:hAnsi="IRNazanin" w:eastAsia="IRNazanin"/>
          <w:color w:val="111111"/>
          <w:sz w:val="28"/>
          <w:sz w:val="28"/>
          <w:szCs w:val="28"/>
          <w:rtl w:val="true"/>
          <w:lang w:bidi="fa-IR"/>
        </w:rPr>
        <w:t>از امور بسیار پسندیده که به انسان ارزش می‌دهد و مرتبه و مقام او را نزد حق و خلق رفعت می‌بخشد،شرم و حیا کردن از امور قبیح و زشت است؛اموری که خدا و انسان‌های والا و عاقل قبیح و زشت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حیا،که مایه‌ی اولی و اصلی‌اش از سوی خدا در وجود انسان نهاده شده است،باید به وسیله‌ی مربیان دلسوز رشد و نمو داده شود و با نصیحت و موعظه و تذکر تقویت گردد تا وجود انسان در برخورد به امور قبیح و زشت از آلوده شدن و اتصال به خبائث امساک و امتناع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مربیان باید این معنا را تعلیم دهند که حیای مورد نظر حیای ناشی از عقل و خرد است که قدم‌های انسان را از رفتن به سوی گناه باز می‌دارد و از گرفتار شدن نفس به آلودگیها مانع می‌شود،نه حیایی که ناشی از جهل و نادانی است که سبب می‌شود انسان از پرسش‌های علمی و به جا و از قدم نهادن در وادی عبادت و خدمت به خلق باز بماند که در این گونه موارد جای حیا کردن نیست؛زیرا این گونه حیا انسان را از رشد و کمال مانع می‌شود و در فیوضات الهی و رحمت حق را به روی او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الحَیاءُ حَیاءَانِ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حَیاءُ عَقْلٍ وَ حَیاءُ حُمْقٍ،فَحَیاءُ العَقلِ هُوَ العِلْمُ،وَ حَیاءُ الحُمقِ هُوَ الجَهْلُ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حیای عقل و حیای حماقت؛حیای عقل ناشی از نادانی است و حیای حماقت ناشی از نادانی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حیای عاقلانه،حیای پیامبران و امامان و اولیای الهی است که در حیات آنان یکی از پرقدرت‌ترین اسلحه‌هایی بود که با آن شیاطین را می‌راندند و آنان را با</w:t>
      </w:r>
    </w:p>
    <w:p>
      <w:pPr>
        <w:pStyle w:val="BookText"/>
        <w:rPr/>
      </w:pPr>
      <w:r>
        <w:rPr>
          <w:rFonts w:ascii="IRNazanin" w:hAnsi="IRNazanin" w:eastAsia="IRNazanin"/>
          <w:color w:val="111111"/>
          <w:sz w:val="28"/>
          <w:sz w:val="28"/>
          <w:szCs w:val="28"/>
          <w:rtl w:val="true"/>
          <w:lang w:bidi="fa-IR"/>
        </w:rPr>
        <w:t>شکست مفتضحانه‌ای روبرو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حیا،حافظ زبان از انواع بدگویی‌ها و حافظ گوش از گوش فرا دادن به غیبت و تهمت و حافظ چشم از نظر دوختن به نامحرمان و حافظ شکم از خوردن حرام و حافظ قدم از رفتن به مجالس خلاف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الحَیَاءُ مِنَ الایمَانِ وَ الایمَانُ فِی الجَنَّةِ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 از جلوه‌های ایمان است و دارنده‌ی ایمان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إیمانَ لِمَن لَا حَیاءَ لَهُ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حیا ندارد،ایمان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روایت امام صادق علیه السلام از طریق پدران بزرگوارش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إسْتَحْیُوا مِن اللّٰهِ حقَّ الحَیاءِ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 ما نَفْعَلُ یَا رَسُولَ اللّٰه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کُنتُم فَاعِلینَ فَلَا یَبیتَنَّ أحدُکم إلّا و أجلُه بَینَ عَیْنَیْهِ،وَ لْیَحْفَظ الرأسَ وَ ما وَعی،و البطنَ وَ ما حَوی،وَ لْیذکُرَ القَبْرَ وَ البَلی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أراد الآخِرَة فَلْیَدْعُ زِینَةَ الحَیاةِ الدُّنْیا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آن گونه که شایسته‌ی حیا است حیا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حیا کننده هستید احدی از شما شب را به روز نیاورد مگر این که مرگ خود را در برابر دو دیده‌ی خود بیند،و سر و آنچه را از چشم و گوش و زبان در بر دارد حفظ کند،و شکم و آنچه را از خوراک در خود</w:t>
      </w:r>
      <w:bookmarkStart w:id="639" w:name="pg211_4704"/>
    </w:p>
    <w:p>
      <w:pPr>
        <w:pStyle w:val="BookText"/>
        <w:rPr/>
      </w:pPr>
      <w:bookmarkEnd w:id="639"/>
      <w:r>
        <w:rPr>
          <w:rFonts w:ascii="IRNazanin" w:hAnsi="IRNazanin" w:eastAsia="IRNazanin"/>
          <w:color w:val="111111"/>
          <w:sz w:val="28"/>
          <w:sz w:val="28"/>
          <w:szCs w:val="28"/>
          <w:rtl w:val="true"/>
          <w:lang w:bidi="fa-IR"/>
        </w:rPr>
        <w:t>می‌ریزد از حرام نگاه دارد،و قبر و پوسیده شدن بدن را به یاد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آخرت را می‌خواهد زیور دنیا را وا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پیامبر خدا صلی الله علیه و آله و سلم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سفارشی ارائه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استَحیِی مِن اللّٰهِ کَما تَستَحْیِی مِن الرّجُلِ الصّالِحِ مِن قَومِکَ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 چنان که از مرد شایسته‌ای از قوم خود حیا می‌کنی حیا کن</w:t>
      </w:r>
      <w:r>
        <w:rPr>
          <w:rFonts w:eastAsia="IRNazanin" w:cs="IRNazanin"/>
          <w:color w:val="111111"/>
          <w:sz w:val="28"/>
          <w:szCs w:val="28"/>
          <w:rtl w:val="true"/>
          <w:lang w:bidi="fa-IR"/>
        </w:rPr>
        <w:t>.</w:t>
      </w:r>
    </w:p>
    <w:p>
      <w:pPr>
        <w:pStyle w:val="Heading4"/>
        <w:numPr>
          <w:ilvl w:val="3"/>
          <w:numId w:val="1"/>
        </w:numPr>
        <w:rPr/>
      </w:pPr>
      <w:bookmarkStart w:id="640" w:name="__RefHeading___Toc1906809_211673320"/>
      <w:bookmarkStart w:id="641" w:name="_Toc238"/>
      <w:bookmarkEnd w:id="640"/>
      <w:r>
        <w:rPr>
          <w:rtl w:val="true"/>
        </w:rPr>
        <w:t>خوش اخلاقی با خانواده و همه ی مردم</w:t>
      </w:r>
      <w:bookmarkEnd w:id="641"/>
    </w:p>
    <w:p>
      <w:pPr>
        <w:pStyle w:val="Heading5"/>
        <w:numPr>
          <w:ilvl w:val="4"/>
          <w:numId w:val="1"/>
        </w:numPr>
        <w:rPr/>
      </w:pPr>
      <w:bookmarkStart w:id="642" w:name="__RefHeading___Toc1906811_211673320"/>
      <w:bookmarkStart w:id="643" w:name="_Toc239"/>
      <w:bookmarkEnd w:id="642"/>
      <w:r>
        <w:rPr>
          <w:rtl w:val="true"/>
        </w:rPr>
        <w:t>اشاره</w:t>
      </w:r>
      <w:bookmarkEnd w:id="643"/>
    </w:p>
    <w:p>
      <w:pPr>
        <w:pStyle w:val="BookText"/>
        <w:rPr/>
      </w:pPr>
      <w:r>
        <w:rPr>
          <w:rFonts w:ascii="IRNazanin" w:hAnsi="IRNazanin" w:eastAsia="IRNazanin"/>
          <w:color w:val="111111"/>
          <w:sz w:val="28"/>
          <w:sz w:val="28"/>
          <w:szCs w:val="28"/>
          <w:rtl w:val="true"/>
          <w:lang w:bidi="fa-IR"/>
        </w:rPr>
        <w:t>حسن خلق به صفات و ویژگی‌های مثبتی گفته می‌شود که سبب حسن معاشرت و خوبی رفتار با خانواده و مردم است،مانند نرمی به خرج دادن، بردباری،حوصله،صبر،مهرورزی،تواضع و فروتنی،خاکساری و انکسار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پیامبر اسلام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خَالِقِ النّاسِ بِخُلُقٍ حَسَنٍ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همه‌ی مردم با حسن خلق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به کارگیری آن گونه اوصاف پسندیده در معاشرت با خانواده و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یَقْدَمُ المُؤمِنُ عَلَی اللّٰهِ عَزَّ وَ جَلَّ بِعَمَلٍ بَعدَ الفَرائِضِ أحَبَّ إلَی اللّٰهِ تَعَالَی مِن أنْ یَسَعَ النّاسَ بِخُلُقِهِ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bookmarkStart w:id="644" w:name="pg211_4706"/>
    </w:p>
    <w:p>
      <w:pPr>
        <w:pStyle w:val="BookText"/>
        <w:rPr/>
      </w:pPr>
      <w:bookmarkEnd w:id="644"/>
      <w:r>
        <w:rPr>
          <w:rFonts w:ascii="IRNazanin" w:hAnsi="IRNazanin" w:eastAsia="IRNazanin"/>
          <w:color w:val="111111"/>
          <w:sz w:val="28"/>
          <w:sz w:val="28"/>
          <w:szCs w:val="28"/>
          <w:rtl w:val="true"/>
          <w:lang w:bidi="fa-IR"/>
        </w:rPr>
        <w:t>مؤمن پس از واجبات الهی عملی را به پیشگاه خدای عزّ و جلّ در نزد خدا محبوب‌تر از این که با اخلاقش به مردم گشایش دهد نمی‌آورد</w:t>
      </w:r>
      <w:r>
        <w:rPr>
          <w:rFonts w:eastAsia="IRNazanin" w:cs="IRNazanin"/>
          <w:color w:val="111111"/>
          <w:sz w:val="28"/>
          <w:szCs w:val="28"/>
          <w:rtl w:val="true"/>
          <w:lang w:bidi="fa-IR"/>
        </w:rPr>
        <w:t>.</w:t>
      </w:r>
    </w:p>
    <w:p>
      <w:pPr>
        <w:pStyle w:val="Heading5"/>
        <w:numPr>
          <w:ilvl w:val="4"/>
          <w:numId w:val="1"/>
        </w:numPr>
        <w:rPr/>
      </w:pPr>
      <w:bookmarkStart w:id="645" w:name="__RefHeading___Toc1906813_211673320"/>
      <w:bookmarkStart w:id="646" w:name="_Toc240"/>
      <w:bookmarkEnd w:id="645"/>
      <w:r>
        <w:rPr>
          <w:rtl w:val="true"/>
        </w:rPr>
        <w:t>حدیثی قابل توجه</w:t>
      </w:r>
      <w:bookmarkEnd w:id="646"/>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زمان رسول خدا از دنیا رفت،او را برای دفن به گورستان بردند ولی هرچه کلنگ زدند ذره‌ای از زمین کنده نشد،شکایت نزد پیامبر بردند،حضرت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علت زمین کنده نمی‌شود،بی‌تردید رفیق شما خوش اخلاق بود،کنده نشدن زمین هیچ ربطی به او ندارد،ظرف آبی برایم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آبی برای حضرت آوردند،دست مبارکش را در آب گذاشت و از آن آب به زمین پاشید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کندن زمین مشغول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گورکنان شروع به کندن زمین کردند،گویا رمل نرمی بود که زیر نیش بیل و کلنگ آنان به راحتی زیر و رو می‌شد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از پدران بزرگوارش از پیامبر روایت می‌فرماید که آن حضرت به مردم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عَلَیْکُم بِحُسنِ الخُلقِ؛فَإنّ حُسنَ الخُلقِ فِی الجَنَّةِ لَا مَحالةَ؛و إیّاکُم وَ سوءُ الخُلقِ؛ فَإنّ سوءُ الخُلقِ فِی النّار لَا مَحالَةَ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شما باد به خوش اخلاقی؛زیرا خوش اخلاقی به ناچار در بهشت است؛ و بپرهیزید از بد اخلاقی؛زیرا بد اخلاقی بناچار در دوزخ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حضرت امام صادق علیه السلام از پدرانش از پیامبر روایت می‌کند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إنَّکُم لَنْ تَسَعُو النّاسَ بِأموَالِکُم فَسَعُوهُم بِأخْلاقِکُم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هرگز نمی‌توانید با اموالتان به مردم گشایش دهید،پس با اخلاقتان به آنان گشایش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از پدرش حضرت صادق از جدش حضرت باقر علیهم السلام روایت می‌کند که ام سلمه به پیامبر صلی الله علیه و آله و 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فدایت،زنی و دو مردی که در دو زمان شوهر او بودند پس از انقضای عمرشان از دنیا می‌روند و هر سه وارد بهشت می‌شوند،آن زن متعلق به کدام یک از آن دو شوهر است ؟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که از نظر اخلاق نیکوتر و برای خانواده‌اش بهتر بود انتخاب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ملازم با خیر دنیا و آخرت است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الخُلقِ نِصفُ الدّینِ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نیکو نصف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عمران بغدادی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برای ما روایت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ابوالحسن برای ما روایت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ابوالحسن برای ما روایت کرد که حسن از حسن از حسن برای ما روایت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أحسَنَ الحَسَنِ الخُلْقُ الحَسَنُ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نیکوترین نیکی اخلاق نیک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قطعه‌ی زیبا مراد از ابوالحسن اوّل محمد بن عبد الرحیم</w:t>
      </w:r>
      <w:bookmarkStart w:id="647" w:name="pg211_4710"/>
    </w:p>
    <w:p>
      <w:pPr>
        <w:pStyle w:val="BookText"/>
        <w:rPr/>
      </w:pPr>
      <w:bookmarkEnd w:id="647"/>
      <w:r>
        <w:rPr>
          <w:rFonts w:ascii="IRNazanin" w:hAnsi="IRNazanin" w:eastAsia="IRNazanin"/>
          <w:color w:val="111111"/>
          <w:sz w:val="28"/>
          <w:sz w:val="28"/>
          <w:szCs w:val="28"/>
          <w:rtl w:val="true"/>
          <w:lang w:bidi="fa-IR"/>
        </w:rPr>
        <w:t>شوشتری است،و ابوالحسن دوم علی بن احمد بصری است،و ابوالحسن سوم علی بن محمد واقدی است،و حسن اول حسن بن عرفه عبدی،و حسن دوم حسن بن ابی الحسن بصری،و حسن سوم حضرت مجتبی حسن بن علی بن ابی طالب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ابو ذر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 اللّٰهَ حیثُ کُنتَ،وَ خالِقِ النّاسَ بِخُلقٍ حَسَن،وَ إذا عَمِلتَ سَیّئةً فَاعْمَل حَسَنةً تَمحوهَا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کجا هستی تقوای الهی را مراعات کن،و با مردم با خوش خلقی آمیزش داشته باش،و چون گناهی مرتکب شدی حسنه‌ای به جا آور که آن گناه را محو کند</w:t>
      </w:r>
      <w:r>
        <w:rPr>
          <w:rFonts w:eastAsia="IRNazanin" w:cs="IRNazanin"/>
          <w:color w:val="111111"/>
          <w:sz w:val="28"/>
          <w:szCs w:val="28"/>
          <w:rtl w:val="true"/>
          <w:lang w:bidi="fa-IR"/>
        </w:rPr>
        <w:t>.</w:t>
      </w:r>
    </w:p>
    <w:p>
      <w:pPr>
        <w:pStyle w:val="Heading5"/>
        <w:numPr>
          <w:ilvl w:val="4"/>
          <w:numId w:val="1"/>
        </w:numPr>
        <w:rPr/>
      </w:pPr>
      <w:bookmarkStart w:id="648" w:name="__RefHeading___Toc1906815_211673320"/>
      <w:bookmarkStart w:id="649" w:name="_Toc241"/>
      <w:bookmarkEnd w:id="648"/>
      <w:r>
        <w:rPr>
          <w:rtl w:val="true"/>
        </w:rPr>
        <w:t>حسن خلق عامل نجات</w:t>
      </w:r>
      <w:bookmarkEnd w:id="649"/>
    </w:p>
    <w:p>
      <w:pPr>
        <w:pStyle w:val="BookText"/>
        <w:rPr/>
      </w:pP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نفر به لات و 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بت مشهور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کردند که پیامبر اسلام را به قتل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به تنهایی به سوی آنان رفت و یکی از آنان را کشت و دو نفر دیگر را زنده دستگیر کرد و همراه خود نزد پیامبر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دو نفر را نزدیک من آور،یکی را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اشهد انی رسول اللّٰه،گفت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ابو قبیس نزد من از گفتن این کلمه محبوب‌تر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ببر و گردنش را بزن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دیگر را نزدیک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کلمه‌ی شهادتین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هم به دوستم ملحق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او را هم ببر</w:t>
      </w:r>
      <w:bookmarkStart w:id="650" w:name="pg211_4712"/>
    </w:p>
    <w:p>
      <w:pPr>
        <w:pStyle w:val="BookText"/>
        <w:rPr/>
      </w:pPr>
      <w:bookmarkEnd w:id="650"/>
      <w:r>
        <w:rPr>
          <w:rFonts w:ascii="IRNazanin" w:hAnsi="IRNazanin" w:eastAsia="IRNazanin"/>
          <w:color w:val="111111"/>
          <w:sz w:val="28"/>
          <w:sz w:val="28"/>
          <w:szCs w:val="28"/>
          <w:rtl w:val="true"/>
          <w:lang w:bidi="fa-IR"/>
        </w:rPr>
        <w:t>و گردن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او را برد تا گردنش را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پیامبر نازل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می‌رساند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نکش؛زیرا خوش اخلاق و در میان قومش اهل سخاوت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نگاهدار،اینک فرستاده‌ی پروردگار من است که به من خبر می‌دهد این بت پرست،خوش اخلاق و در میان اقوامش اهل سخاوت است،مشرک زیر شمشیر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فرستاده‌ی پروردگار تو است که حسن خلق و سخاوت من را به تو خبر می‌دهد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با داشتن برادری انسانی هرگز خود را مالک درهمی به حساب نیاوردم و در جنگ ترش‌رویی از خود نشان ندادم و اکنون می‌گویم اشهد ان لا اله الا اللّٰه و انک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 از کسانی است که خوش اخلاقی و سخاوتش او را به بهشت ابدی و جاوید کشانید </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مردی روبروی رسول خدا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طرف راست پیامبر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طرف چب پیامبر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پشت سر رسول خدا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چیست ؟ حضرت به او توجه فرمود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دین را نفهمیدی ؟ دین این است که به خشم نیایی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51" w:name="__RefHeading___Toc1906817_211673320"/>
      <w:bookmarkStart w:id="652" w:name="_Toc242"/>
      <w:bookmarkEnd w:id="651"/>
      <w:r>
        <w:rPr>
          <w:rtl w:val="true"/>
        </w:rPr>
        <w:t>کمال خوش رفاقتی</w:t>
      </w:r>
      <w:bookmarkEnd w:id="652"/>
    </w:p>
    <w:p>
      <w:pPr>
        <w:pStyle w:val="BookText"/>
        <w:rPr/>
      </w:pPr>
      <w:r>
        <w:rPr>
          <w:rFonts w:ascii="IRNazanin" w:hAnsi="IRNazanin" w:eastAsia="IRNazanin"/>
          <w:color w:val="111111"/>
          <w:sz w:val="28"/>
          <w:sz w:val="28"/>
          <w:szCs w:val="28"/>
          <w:rtl w:val="true"/>
          <w:lang w:bidi="fa-IR"/>
        </w:rPr>
        <w:t>حضرت صادق علیه السلام از پدر بزرگوارش امام باقر علیه السلام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با مردی از اهل ذمّه همراه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ذمّی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بنده‌ی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کجا داری ؟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سر دوراهی راه ذمّی تغییر کرد حضرت هم مسیرش را از کوفه به مسیر ذمّی تغییر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خیال کوفه نداشتی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خیال کوفه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رها کردی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دانستی چرا همراه من شدی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کمال خوش رفاقتی است که مرد دوستش را هنگام جدایی مشایعت کند و پیامبر ما این گونه به ما فرمان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این چنین گفته است ؟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پیرو واقعی او کسی است که از او در کارهای باارزش پیروی کرده است و من نزد تو شهادت می‌دهم که من هم بر طریقه و روش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ذمّی با علی علیه السلام بازگشت و زمانی که حضرت را شناخت مسلمان شد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خوش خلقی با اهل و عیال و خانواده و با همه‌ی مردم از ارزش‌های باطنی و کرامت‌های روحی و سبب جلب محبت دیگران و مصون ماندن از بسیاری از شرور و باعث زیاد شدن روزی و جلب خشنودی و رضایت حق و عامل پاداش و جزای عظیم در قیامت و از علل بخشوده شدن گناهان و محو شدن سیئات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خلقی و ترش رویی و عبوسی و خشونت از صفات شیطان صفتان و خوی مردم بی‌دین و دور از انسانیت و سبب رمیده شدن مردم از انسان و رنجش خانواده و آزار مردم و باعث سخط و غضب حق و عامل دوزخی شدن انسان و بسته شدن درهای رحمت به روی اوست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خوش خلقانی که در عرصه‌ی هولناک محشر با عمل اندک نجات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یابند و چه بسا بد خلقانی که با داشتن عمل بسیار طریق نجات به روی آنان مسدود و مستحق عذاب سخت دوزخند</w:t>
      </w:r>
      <w:r>
        <w:rPr>
          <w:rFonts w:eastAsia="IRNazanin" w:cs="IRNazanin"/>
          <w:color w:val="111111"/>
          <w:sz w:val="28"/>
          <w:szCs w:val="28"/>
          <w:rtl w:val="true"/>
          <w:lang w:bidi="fa-IR"/>
        </w:rPr>
        <w:t>.</w:t>
      </w:r>
      <w:bookmarkStart w:id="653" w:name="pg211_4718"/>
    </w:p>
    <w:p>
      <w:pPr>
        <w:pStyle w:val="Heading2"/>
        <w:numPr>
          <w:ilvl w:val="1"/>
          <w:numId w:val="1"/>
        </w:numPr>
        <w:rPr/>
      </w:pPr>
      <w:bookmarkStart w:id="654" w:name="__RefHeading___Toc1906819_211673320"/>
      <w:bookmarkStart w:id="655" w:name="_Toc243"/>
      <w:bookmarkEnd w:id="653"/>
      <w:bookmarkEnd w:id="654"/>
      <w:r>
        <w:rPr>
          <w:rtl w:val="true"/>
        </w:rPr>
        <w:t xml:space="preserve">بخش چهاردهم </w:t>
      </w:r>
      <w:r>
        <w:rPr>
          <w:rtl w:val="true"/>
        </w:rPr>
        <w:t>(</w:t>
      </w:r>
      <w:r>
        <w:rPr>
          <w:rtl w:val="true"/>
        </w:rPr>
        <w:t>قسمت دوم روایت صفات پسندیده</w:t>
      </w:r>
      <w:r>
        <w:rPr>
          <w:rtl w:val="true"/>
        </w:rPr>
        <w:t xml:space="preserve">) </w:t>
      </w:r>
      <w:r>
        <w:rPr>
          <w:rtl w:val="true"/>
        </w:rPr>
        <w:t>نیکی با دیگران</w:t>
      </w:r>
      <w:bookmarkEnd w:id="655"/>
    </w:p>
    <w:p>
      <w:pPr>
        <w:pStyle w:val="Heading3"/>
        <w:numPr>
          <w:ilvl w:val="2"/>
          <w:numId w:val="1"/>
        </w:numPr>
        <w:rPr/>
      </w:pPr>
      <w:bookmarkStart w:id="656" w:name="__RefHeading___Toc1906821_211673320"/>
      <w:bookmarkStart w:id="657" w:name="_Toc244"/>
      <w:bookmarkEnd w:id="656"/>
      <w:r>
        <w:rPr>
          <w:rtl w:val="true"/>
        </w:rPr>
        <w:t>اشاره</w:t>
      </w:r>
      <w:bookmarkEnd w:id="657"/>
    </w:p>
    <w:p>
      <w:pPr>
        <w:pStyle w:val="BookText"/>
        <w:rPr/>
      </w:pPr>
      <w:r>
        <w:rPr>
          <w:rFonts w:ascii="Amiri" w:hAnsi="Amiri" w:eastAsia="Amiri" w:cs="Amiri"/>
          <w:color w:val="111111"/>
          <w:sz w:val="28"/>
          <w:sz w:val="28"/>
          <w:szCs w:val="28"/>
          <w:rtl w:val="true"/>
          <w:lang w:bidi="ar-SA"/>
        </w:rPr>
        <w:t>إِنْ أَحْسَنْتُمْ أَحْسَنْتُم لِاَنْفُسِکُمْ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7</w:t>
      </w:r>
      <w:bookmarkStart w:id="658" w:name="pg211_4720"/>
    </w:p>
    <w:p>
      <w:pPr>
        <w:pStyle w:val="BookText"/>
        <w:rPr/>
      </w:pPr>
      <w:bookmarkEnd w:id="6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 مَن کُنّ فِیه مِن المُؤمِنِینَ أسکَنَه اللّٰه فِی أَعلَی عِلِیّینَ فِی غُرَفٍ فَوقَ غُرَفٍ فِی محلّ الشَّرَفِ کلّ 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آوَی الیتیمَ وَ نَظَر لَهُ فَکان لَه ابا رَحیماً،وَ من رَحِم الضّعیف و أعانَه وَ کَفاه،وَ من أنفقَ علَی والِدَیهِ و رَفَق بِهما و بِرَّهُما وَ لَمْ یَحزُنْهُما،وَ مَن لَم یَخرِقَ بِمَملوکِه وَ أعَنَه عَلی مَا یَکلِفُه وَ لَم یَستَسِعَه فِیمَا لَا یُطِیقُ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چهار چیز است کسی که از مؤمنین در او باشد خدا او را در اعلی علیین در غرفه‌هایی بالای غرفه‌ها در شریف‌ترین محل جای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یتیمی را پناه دهد و به او نظر محبت اندازد و نسبت به وی پدری مهربان باشد،و کسی که به ناتوان رحم کند و او را یاری دهد و امورش را کفایت نماید،و کسی که هزینه‌ی پدر و مادرش را بپردازد و با آنان مدارا کند و نسبت به هر دو نیکی ورزد و آنان را غصه‌دار ننماید،و کسی که به حقوق غلام و کنیز و خدمتکارش تجاوز نکند و او را بر آنچه تکلیف می‌کند یاری دهد و او را در اموری که در طاقت او نیست به کار نگیرد</w:t>
      </w:r>
      <w:r>
        <w:rPr>
          <w:rFonts w:eastAsia="IRNazanin" w:cs="IRNazanin"/>
          <w:color w:val="111111"/>
          <w:sz w:val="28"/>
          <w:szCs w:val="28"/>
          <w:rtl w:val="true"/>
          <w:lang w:bidi="fa-IR"/>
        </w:rPr>
        <w:t>.</w:t>
      </w:r>
    </w:p>
    <w:p>
      <w:pPr>
        <w:pStyle w:val="Heading3"/>
        <w:numPr>
          <w:ilvl w:val="2"/>
          <w:numId w:val="1"/>
        </w:numPr>
        <w:rPr/>
      </w:pPr>
      <w:bookmarkStart w:id="659" w:name="__RefHeading___Toc1906823_211673320"/>
      <w:bookmarkStart w:id="660" w:name="_Toc245"/>
      <w:bookmarkEnd w:id="659"/>
      <w:r>
        <w:rPr>
          <w:rtl w:val="true"/>
        </w:rPr>
        <w:t>یتیم نوازی</w:t>
      </w:r>
      <w:bookmarkEnd w:id="660"/>
    </w:p>
    <w:p>
      <w:pPr>
        <w:pStyle w:val="Heading4"/>
        <w:numPr>
          <w:ilvl w:val="3"/>
          <w:numId w:val="1"/>
        </w:numPr>
        <w:rPr/>
      </w:pPr>
      <w:bookmarkStart w:id="661" w:name="__RefHeading___Toc1906825_211673320"/>
      <w:bookmarkStart w:id="662" w:name="_Toc246"/>
      <w:bookmarkEnd w:id="661"/>
      <w:r>
        <w:rPr>
          <w:rtl w:val="true"/>
        </w:rPr>
        <w:t>اشاره</w:t>
      </w:r>
      <w:bookmarkEnd w:id="662"/>
    </w:p>
    <w:p>
      <w:pPr>
        <w:pStyle w:val="BookText"/>
        <w:rPr/>
      </w:pPr>
      <w:r>
        <w:rPr>
          <w:rFonts w:ascii="IRNazanin" w:hAnsi="IRNazanin" w:eastAsia="IRNazanin"/>
          <w:color w:val="111111"/>
          <w:sz w:val="28"/>
          <w:sz w:val="28"/>
          <w:szCs w:val="28"/>
          <w:rtl w:val="true"/>
          <w:lang w:bidi="fa-IR"/>
        </w:rPr>
        <w:t>یتیم به آن انسانی می‌گویند که یا به خاطر مرگ پدر از نوازش و محبت پدرانه محروم شده،یا به سبب مرگ مادر از آغوش عاشقانه‌ی مادرانه بی‌بهره گشته،یا هر دو منبع لطف و فیض و عشق و محبت را از دست داده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وظایف الهی و تکالیف قرآنی و مسؤولیت‌های اسلامی اهل ایمان توجه</w:t>
      </w:r>
      <w:bookmarkStart w:id="663" w:name="pg211_4723"/>
    </w:p>
    <w:p>
      <w:pPr>
        <w:pStyle w:val="BookText"/>
        <w:rPr/>
      </w:pPr>
      <w:bookmarkEnd w:id="663"/>
      <w:r>
        <w:rPr>
          <w:rFonts w:ascii="IRNazanin" w:hAnsi="IRNazanin" w:eastAsia="IRNazanin"/>
          <w:color w:val="111111"/>
          <w:sz w:val="28"/>
          <w:sz w:val="28"/>
          <w:szCs w:val="28"/>
          <w:rtl w:val="true"/>
          <w:lang w:bidi="fa-IR"/>
        </w:rPr>
        <w:t>همه جانبه به یتیمان برای جلب خشنودی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و روایات در ضمن بیان مطالبی لطیف و اشاراتی دقیق، و سفارشاتی عمیق و توصیه‌هایی بسیار مهم مردم را به رعایت حقوق همه‌جانبه‌ی یتیمان دعوت کرده و این کار را از اعظم عبادات و افضل قربات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یتیم آن چنان عظیم است که قرآن بیست و سه بار از یتیم یاد کرده، و فصل جداگانه‌ای در روایات اهل بیت علیهم السلام به این برنامه‌ی بسیار مهم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نسبت به ایتام این عناوین را به کار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به یتیم،اکرام به یتیم،اطعام یتیم،انفاق به یتیم،امر ازدواج یتیم،پناه دادن به یتیم،کار برای یتیم،حفظ مال یتیم،خوردن مال یتیم،برخورد قهر آمیز با 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کریمه‌ی قرآن به ترتیب عناوین بالا عبارت است از آیاتی که در این سطور می‌نگارم</w:t>
      </w:r>
      <w:r>
        <w:rPr>
          <w:rFonts w:eastAsia="IRNazanin" w:cs="IRNazanin"/>
          <w:color w:val="111111"/>
          <w:sz w:val="28"/>
          <w:szCs w:val="28"/>
          <w:rtl w:val="true"/>
          <w:lang w:bidi="fa-IR"/>
        </w:rPr>
        <w:t>:</w:t>
      </w:r>
    </w:p>
    <w:p>
      <w:pPr>
        <w:pStyle w:val="Heading4"/>
        <w:numPr>
          <w:ilvl w:val="3"/>
          <w:numId w:val="1"/>
        </w:numPr>
        <w:rPr/>
      </w:pPr>
      <w:bookmarkStart w:id="664" w:name="__RefHeading___Toc1906827_211673320"/>
      <w:bookmarkStart w:id="665" w:name="_Toc247"/>
      <w:bookmarkEnd w:id="664"/>
      <w:r>
        <w:rPr>
          <w:rtl w:val="true"/>
        </w:rPr>
        <w:t>احسان به یتیم</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مِیثٰاقَ بَنِی إِسْرٰائِیلَ لاٰ تَعْبُدُونَ إِلاَّ اللّٰهَ وَ بِالْوٰالِدَیْنِ إِحْسٰاناً وَ ذِی الْقُرْبیٰ وَ الْیَتٰامیٰ وَ الْمَسٰاکِینِ</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یاد کنید هنگامی را که از بنی اسرائیل پیمان گرفتیم که جز خدا را نپرستید و به پدر و مادر و خویشان و یتیمان و تهیدستان احسان و نیکی کنید</w:t>
      </w:r>
      <w:r>
        <w:rPr>
          <w:rFonts w:eastAsia="IRNazanin" w:cs="IRNazanin"/>
          <w:color w:val="111111"/>
          <w:sz w:val="28"/>
          <w:szCs w:val="28"/>
          <w:rtl w:val="true"/>
          <w:lang w:bidi="fa-IR"/>
        </w:rPr>
        <w:t>.</w:t>
      </w:r>
      <w:bookmarkStart w:id="666" w:name="pg211_4725"/>
    </w:p>
    <w:p>
      <w:pPr>
        <w:pStyle w:val="Heading4"/>
        <w:numPr>
          <w:ilvl w:val="3"/>
          <w:numId w:val="1"/>
        </w:numPr>
        <w:rPr/>
      </w:pPr>
      <w:bookmarkStart w:id="667" w:name="__RefHeading___Toc1906829_211673320"/>
      <w:bookmarkStart w:id="668" w:name="_Toc248"/>
      <w:bookmarkEnd w:id="666"/>
      <w:bookmarkEnd w:id="667"/>
      <w:r>
        <w:rPr>
          <w:rtl w:val="true"/>
        </w:rPr>
        <w:t>اکرام به یتیم</w:t>
      </w:r>
      <w:bookmarkEnd w:id="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لاٰ تُکْرِمُونَ الْیَتِیمَ</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نیست که خدا شما را خوار و پست کرده باشد،بلکه علّت خواری و پستی شما این است که یتیم را گرامی نداشتید و حقوقش را رعایت ننمودید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آیه‌ی شریفه استفاده می‌شود که هرکس به اکرام یتیم و رعایت حق او برخیزد،مورد اکرام حضرت حق قرار می‌گیرد و در پیشگاه حضرت ربّ رفعت مقام می‌یابد</w:t>
      </w:r>
      <w:r>
        <w:rPr>
          <w:rFonts w:eastAsia="IRNazanin" w:cs="IRNazanin"/>
          <w:color w:val="111111"/>
          <w:sz w:val="28"/>
          <w:szCs w:val="28"/>
          <w:rtl w:val="true"/>
          <w:lang w:bidi="fa-IR"/>
        </w:rPr>
        <w:t>.</w:t>
      </w:r>
    </w:p>
    <w:p>
      <w:pPr>
        <w:pStyle w:val="Heading4"/>
        <w:numPr>
          <w:ilvl w:val="3"/>
          <w:numId w:val="1"/>
        </w:numPr>
        <w:rPr/>
      </w:pPr>
      <w:bookmarkStart w:id="669" w:name="__RefHeading___Toc1906831_211673320"/>
      <w:bookmarkStart w:id="670" w:name="_Toc249"/>
      <w:bookmarkEnd w:id="669"/>
      <w:r>
        <w:rPr>
          <w:rtl w:val="true"/>
        </w:rPr>
        <w:t>اطعام به یتیم</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پیوسته در عین دوست داشتن طعام برای خودشان آن را به تهیدست و یتیم و اسیر می‌خورانند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آیه‌ی شریفه خدای مهربان اطعام به یتیم را از اعمال قابل تقدیر اهل بیت علیهم السلام شمرده است،اهل بیتی که به فرموده‌ی پیامبر صلی الله علیه و آله و سلم،هم سنگ قرآن و در همه‌ی امور زندگی برای همه‌ی مردم سرمشق حسنه هستند</w:t>
      </w:r>
      <w:r>
        <w:rPr>
          <w:rFonts w:eastAsia="IRNazanin" w:cs="IRNazanin"/>
          <w:color w:val="111111"/>
          <w:sz w:val="28"/>
          <w:szCs w:val="28"/>
          <w:rtl w:val="true"/>
          <w:lang w:bidi="fa-IR"/>
        </w:rPr>
        <w:t>.</w:t>
      </w:r>
    </w:p>
    <w:p>
      <w:pPr>
        <w:pStyle w:val="Heading4"/>
        <w:numPr>
          <w:ilvl w:val="3"/>
          <w:numId w:val="1"/>
        </w:numPr>
        <w:rPr/>
      </w:pPr>
      <w:bookmarkStart w:id="671" w:name="__RefHeading___Toc1906833_211673320"/>
      <w:bookmarkStart w:id="672" w:name="_Toc250"/>
      <w:bookmarkEnd w:id="671"/>
      <w:r>
        <w:rPr>
          <w:rtl w:val="true"/>
        </w:rPr>
        <w:t>انفاق به یتیم</w:t>
      </w:r>
      <w:bookmarkEnd w:id="67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مٰا ذٰا یُنْفِقُونَ قُلْ مٰا أَنْفَقْتُمْ مِنْ خَیْرٍ فَلِلْوٰالِدَیْنِ وَ الْأَقْرَبِینَ</w:t>
      </w:r>
      <w:bookmarkStart w:id="673" w:name="pg211_4727"/>
    </w:p>
    <w:p>
      <w:pPr>
        <w:pStyle w:val="BookText"/>
        <w:rPr/>
      </w:pPr>
      <w:bookmarkEnd w:id="673"/>
      <w:r>
        <w:rPr>
          <w:rFonts w:ascii="Amiri" w:hAnsi="Amiri" w:eastAsia="Amiri" w:cs="Amiri"/>
          <w:color w:val="111111"/>
          <w:sz w:val="28"/>
          <w:sz w:val="28"/>
          <w:szCs w:val="28"/>
          <w:rtl w:val="true"/>
          <w:lang w:bidi="ar-SA"/>
        </w:rPr>
        <w:t>وَ الْیَتٰامیٰ وَ الْمَسٰاکِینِ وَ ابْنِ السَّبِیلِ</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تو می‌پرسند چه چیزی را انفاق کنند،بگو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مال انفاق می‌کنید به پدر و مادر و خویشان و یتیمان و تهیدستان انفاق کنید</w:t>
      </w:r>
      <w:r>
        <w:rPr>
          <w:rFonts w:eastAsia="IRNazanin" w:cs="IRNazanin"/>
          <w:color w:val="111111"/>
          <w:sz w:val="28"/>
          <w:szCs w:val="28"/>
          <w:rtl w:val="true"/>
          <w:lang w:bidi="fa-IR"/>
        </w:rPr>
        <w:t>.</w:t>
      </w:r>
    </w:p>
    <w:p>
      <w:pPr>
        <w:pStyle w:val="Heading4"/>
        <w:numPr>
          <w:ilvl w:val="3"/>
          <w:numId w:val="1"/>
        </w:numPr>
        <w:rPr/>
      </w:pPr>
      <w:bookmarkStart w:id="674" w:name="__RefHeading___Toc1906835_211673320"/>
      <w:bookmarkStart w:id="675" w:name="_Toc251"/>
      <w:bookmarkEnd w:id="674"/>
      <w:r>
        <w:rPr>
          <w:rtl w:val="true"/>
        </w:rPr>
        <w:t>ازدواج یتیم</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یتیمان را نسبت به امور دینشان و اخلاق و رفتارشان و نحوه‌ی تصرف در اموالشان تا زمانی که برای ازدواج آماده شدند و مسأله‌ی نکاح برای آنان سهل و آسان آمد آزمایش کنید،اگر توان ازدواج داشتند اموالشان را در اختیارشان قرار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أَلاّٰ تُقْسِطُوا فِی الْیَتٰامیٰ فَانْکِحُوا مٰا طٰابَ لَکُمْ مِنَ النِّسٰاءِ</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می‌ترسید که در ازدواج با یتیمان نتوانید عدالت را رعایت کنید پس با آن کس از زنان که خوشایند شماست ازدواج کنید</w:t>
      </w:r>
      <w:r>
        <w:rPr>
          <w:rFonts w:eastAsia="IRNazanin" w:cs="IRNazanin"/>
          <w:color w:val="111111"/>
          <w:sz w:val="28"/>
          <w:szCs w:val="28"/>
          <w:rtl w:val="true"/>
          <w:lang w:bidi="fa-IR"/>
        </w:rPr>
        <w:t>.</w:t>
      </w:r>
    </w:p>
    <w:p>
      <w:pPr>
        <w:pStyle w:val="Heading4"/>
        <w:numPr>
          <w:ilvl w:val="3"/>
          <w:numId w:val="1"/>
        </w:numPr>
        <w:rPr/>
      </w:pPr>
      <w:bookmarkStart w:id="676" w:name="__RefHeading___Toc1906837_211673320"/>
      <w:bookmarkStart w:id="677" w:name="_Toc252"/>
      <w:bookmarkEnd w:id="676"/>
      <w:r>
        <w:rPr>
          <w:rtl w:val="true"/>
        </w:rPr>
        <w:t>حفظ مال یتیم</w:t>
      </w:r>
      <w:bookmarkEnd w:id="67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پدر یتیم یا مادرش یا از هر دو نفر مالی برای یتیم باقی ماند بر سرپرست یتیم واجب است که در حفظ آن مال بکوشد،و پس از رشد 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تشخیص مسائل مربوط به امور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مال را تا دینار آخر در اختیار او قرار</w:t>
      </w:r>
      <w:bookmarkStart w:id="678" w:name="pg211_4729"/>
    </w:p>
    <w:p>
      <w:pPr>
        <w:pStyle w:val="BookText"/>
        <w:rPr/>
      </w:pPr>
      <w:bookmarkEnd w:id="678"/>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الْیَتٰامیٰ أَمْوٰالَهُمْ وَ لاٰ تَتَبَدَّلُوا الْخَبِیثَ بِالطَّیِّبِ وَ لاٰ تَأْکُلُوا أَمْوٰالَهُمْ إِلیٰ أَمْوٰالِکُمْ إِنَّهُ کٰانَ حُوباً کَبِیراً</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یتیمان را به خود آنان بدهید و مال نامرغوب خود را با مال مرغوب آنان جابه جا نکنید،و اموال آنان را به ضمیمه‌ی اموال خود نخورید،زیرا این کار گناهی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 فَادْفَعُوا إِلَیْهِمْ أَمْوٰالَهُمْ وَ لاٰ تَأْکُلُوهٰا إِسْرٰافاً وَ بِدٰاراً أَنْ یَکْبَرُوا</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اگر از آنان رشد و صلاحیتی در کارگردانی زندگی و تصرف در اموال یافتید اموالشان را در اختیارشان بگذارید،و اموالشان را به خیال این که مبادا کبیر شوند از روی اسراف و شتاب نخورید</w:t>
      </w:r>
      <w:r>
        <w:rPr>
          <w:rFonts w:eastAsia="IRNazanin" w:cs="IRNazanin"/>
          <w:color w:val="111111"/>
          <w:sz w:val="28"/>
          <w:szCs w:val="28"/>
          <w:rtl w:val="true"/>
          <w:lang w:bidi="fa-IR"/>
        </w:rPr>
        <w:t>...</w:t>
      </w:r>
    </w:p>
    <w:p>
      <w:pPr>
        <w:pStyle w:val="Heading4"/>
        <w:numPr>
          <w:ilvl w:val="3"/>
          <w:numId w:val="1"/>
        </w:numPr>
        <w:rPr/>
      </w:pPr>
      <w:bookmarkStart w:id="679" w:name="__RefHeading___Toc1906839_211673320"/>
      <w:bookmarkStart w:id="680" w:name="_Toc253"/>
      <w:bookmarkEnd w:id="679"/>
      <w:r>
        <w:rPr>
          <w:rtl w:val="true"/>
        </w:rPr>
        <w:t>خوردن مال یتیم</w:t>
      </w:r>
      <w:bookmarkEnd w:id="680"/>
    </w:p>
    <w:p>
      <w:pPr>
        <w:pStyle w:val="BookText"/>
        <w:rPr/>
      </w:pPr>
      <w:r>
        <w:rPr>
          <w:rFonts w:ascii="IRNazanin" w:hAnsi="IRNazanin" w:eastAsia="IRNazanin"/>
          <w:color w:val="111111"/>
          <w:sz w:val="28"/>
          <w:sz w:val="28"/>
          <w:szCs w:val="28"/>
          <w:rtl w:val="true"/>
          <w:lang w:bidi="fa-IR"/>
        </w:rPr>
        <w:t>تصرف در اموال یتیمان بدون مجوز شرعی،و خوردن آنچه در مالکیت آنان است گناهی بسیار سنگین و سبب دچار شدن به عذاب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کسانی که اموال یتیمان را از روی تجاوز و ستم می‌خورند جز این نیست که در شکم‌هایشان آتش می‌خورند و به زودی در آتش برافروخته درآیند</w:t>
      </w:r>
      <w:r>
        <w:rPr>
          <w:rFonts w:eastAsia="IRNazanin" w:cs="IRNazanin"/>
          <w:color w:val="111111"/>
          <w:sz w:val="28"/>
          <w:szCs w:val="28"/>
          <w:rtl w:val="true"/>
          <w:lang w:bidi="fa-IR"/>
        </w:rPr>
        <w:t>.</w:t>
      </w:r>
      <w:bookmarkStart w:id="681" w:name="pg211_4731"/>
    </w:p>
    <w:p>
      <w:pPr>
        <w:pStyle w:val="Heading4"/>
        <w:numPr>
          <w:ilvl w:val="3"/>
          <w:numId w:val="1"/>
        </w:numPr>
        <w:rPr/>
      </w:pPr>
      <w:bookmarkStart w:id="682" w:name="__RefHeading___Toc1906841_211673320"/>
      <w:bookmarkStart w:id="683" w:name="_Toc254"/>
      <w:bookmarkEnd w:id="681"/>
      <w:bookmarkEnd w:id="682"/>
      <w:r>
        <w:rPr>
          <w:rtl w:val="true"/>
        </w:rPr>
        <w:t>پناه دادن به یتیم</w:t>
      </w:r>
      <w:bookmarkEnd w:id="683"/>
    </w:p>
    <w:p>
      <w:pPr>
        <w:pStyle w:val="BookText"/>
        <w:rPr/>
      </w:pPr>
      <w:r>
        <w:rPr>
          <w:rFonts w:ascii="IRNazanin" w:hAnsi="IRNazanin" w:eastAsia="IRNazanin"/>
          <w:color w:val="111111"/>
          <w:sz w:val="28"/>
          <w:sz w:val="28"/>
          <w:szCs w:val="28"/>
          <w:rtl w:val="true"/>
          <w:lang w:bidi="fa-IR"/>
        </w:rPr>
        <w:t>از اموری که بسیار پسندیده و باارزش و از خصلت‌های نیک انسانی است پناه دادن به یتیم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دادن به یتیم برای مصون ماندن او از آفات و بلاها و حوادث تلخ و قرار گرفتنش در مدار امنیت و تربیت و رشد و صلاح لازم کار بسیار باارزشی است که حضرت حق به خود نسبت داده است،و در حقیقت کسی که یتیم را پناه دهد کاری الهی انجام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یَجِدْکَ یَتِیماً فَآویٰ</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خدا تو را یتیم نیافت پس پناهت داد ؟</w:t>
      </w:r>
    </w:p>
    <w:p>
      <w:pPr>
        <w:pStyle w:val="Heading4"/>
        <w:numPr>
          <w:ilvl w:val="3"/>
          <w:numId w:val="1"/>
        </w:numPr>
        <w:rPr/>
      </w:pPr>
      <w:bookmarkStart w:id="684" w:name="__RefHeading___Toc1906843_211673320"/>
      <w:bookmarkStart w:id="685" w:name="_Toc255"/>
      <w:bookmarkEnd w:id="684"/>
      <w:r>
        <w:rPr>
          <w:rtl w:val="true"/>
        </w:rPr>
        <w:t>برخورد نامناسب با یتیم</w:t>
      </w:r>
      <w:bookmarkEnd w:id="685"/>
    </w:p>
    <w:p>
      <w:pPr>
        <w:pStyle w:val="BookText"/>
        <w:rPr/>
      </w:pPr>
      <w:r>
        <w:rPr>
          <w:rFonts w:ascii="IRNazanin" w:hAnsi="IRNazanin" w:eastAsia="IRNazanin"/>
          <w:color w:val="111111"/>
          <w:sz w:val="28"/>
          <w:sz w:val="28"/>
          <w:szCs w:val="28"/>
          <w:rtl w:val="true"/>
          <w:lang w:bidi="fa-IR"/>
        </w:rPr>
        <w:t>از کارهای زشتی که بنا بر روایات اهل بیت علیهم السلام عرش را به لرزه می‌آورد برخورد نامناسب و قهر آمیز با یتیم است،برخوردی که دل او را می‌سوزاند و اشکش را جاری می‌کند و او را در فشار روحی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که ولی و سرپرست حقیقی ایتام است و مردم مؤمن را وکیل خود در این سرپرستی گرفته از این که با یتیم برخورد قهر آمیز شود نهی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الْیَتِیمَ فَلاٰ تَقْهَرْ</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یتیم،از وظایف و تکالیفت درباره‌ی او این است که با وی برخورد قهر آمیز ننمایی</w:t>
      </w:r>
      <w:r>
        <w:rPr>
          <w:rFonts w:eastAsia="IRNazanin" w:cs="IRNazanin"/>
          <w:color w:val="111111"/>
          <w:sz w:val="28"/>
          <w:szCs w:val="28"/>
          <w:rtl w:val="true"/>
          <w:lang w:bidi="fa-IR"/>
        </w:rPr>
        <w:t>.</w:t>
      </w:r>
      <w:bookmarkStart w:id="686" w:name="pg211_4733"/>
    </w:p>
    <w:p>
      <w:pPr>
        <w:pStyle w:val="Heading4"/>
        <w:numPr>
          <w:ilvl w:val="3"/>
          <w:numId w:val="1"/>
        </w:numPr>
        <w:rPr/>
      </w:pPr>
      <w:bookmarkStart w:id="687" w:name="__RefHeading___Toc1906845_211673320"/>
      <w:bookmarkStart w:id="688" w:name="_Toc256"/>
      <w:bookmarkEnd w:id="686"/>
      <w:bookmarkEnd w:id="687"/>
      <w:r>
        <w:rPr>
          <w:rtl w:val="true"/>
        </w:rPr>
        <w:t>کار برای یتیم</w:t>
      </w:r>
      <w:bookmarkEnd w:id="688"/>
    </w:p>
    <w:p>
      <w:pPr>
        <w:pStyle w:val="BookText"/>
        <w:rPr/>
      </w:pPr>
      <w:r>
        <w:rPr>
          <w:rFonts w:ascii="IRNazanin" w:hAnsi="IRNazanin" w:eastAsia="IRNazanin"/>
          <w:color w:val="111111"/>
          <w:sz w:val="28"/>
          <w:sz w:val="28"/>
          <w:szCs w:val="28"/>
          <w:rtl w:val="true"/>
          <w:lang w:bidi="fa-IR"/>
        </w:rPr>
        <w:t>تا زمانی که یتیم قدرت بر انجام کارهای خود را ندارد،و به این خاطر ممکن است زیان و ضرری متوجه او شود بر اهل ایمان و دلسوزان تکلیف است که به خاطر خدا کار لازم را برای او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برای یتیم از چنان ارزشی برخوردار است که قرآن مجید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پیامبر چون موسی و خضر علیهما السلام با هم می‌رفتند تا به قریه‌ای رسیدند،از اهل آن قریه درخواست طعام کردند ولی اهل آن قریه از این که آن دو مسافر ملکوتی را مهمان کنند امتناع ورزیدند،در آن قریه دیواری را یافتند که نزدیک به انهدام و خرابی بود،پس خضر علیه السلام به تعمیر و استوار ساختن آن اقدام کرد و پس از بیان مطالبی به موسی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دیوار متعلق به دو طفل یتیم در این شهر بود که زیر آن دیوار گنجی متعلق به آن دو یتیم قرار داشت،دو یتیمی که پدرشان مردی صالح و شایسته بود،خدا اراده کرد که آن دو یتیم به سن رشد برسند تا در سایه‌ی رحمت پروردگارت گنجشان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با تعمیر و استوار کردن دیوار دور از دستبرد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کنند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9" w:name="__RefHeading___Toc1906847_211673320"/>
      <w:bookmarkStart w:id="690" w:name="_Toc257"/>
      <w:bookmarkEnd w:id="689"/>
      <w:r>
        <w:rPr>
          <w:rtl w:val="true"/>
        </w:rPr>
        <w:t>روایات و یتیم</w:t>
      </w:r>
      <w:bookmarkEnd w:id="690"/>
    </w:p>
    <w:p>
      <w:pPr>
        <w:pStyle w:val="Heading5"/>
        <w:numPr>
          <w:ilvl w:val="4"/>
          <w:numId w:val="1"/>
        </w:numPr>
        <w:rPr/>
      </w:pPr>
      <w:bookmarkStart w:id="691" w:name="__RefHeading___Toc1906849_211673320"/>
      <w:bookmarkStart w:id="692" w:name="_Toc258"/>
      <w:bookmarkEnd w:id="691"/>
      <w:r>
        <w:rPr>
          <w:rtl w:val="true"/>
        </w:rPr>
        <w:t>اشاره</w:t>
      </w:r>
      <w:bookmarkEnd w:id="69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bookmarkStart w:id="693" w:name="pg211_4735"/>
    </w:p>
    <w:p>
      <w:pPr>
        <w:pStyle w:val="BookText"/>
        <w:rPr/>
      </w:pPr>
      <w:bookmarkEnd w:id="693"/>
      <w:r>
        <w:rPr>
          <w:rFonts w:ascii="Amiri" w:hAnsi="Amiri" w:eastAsia="Amiri" w:cs="Amiri"/>
          <w:color w:val="111111"/>
          <w:sz w:val="28"/>
          <w:sz w:val="28"/>
          <w:szCs w:val="28"/>
          <w:rtl w:val="true"/>
          <w:lang w:bidi="ar-SA"/>
        </w:rPr>
        <w:t xml:space="preserve">مَن أرادَ أن یُدخِلَهُ اللّٰهُ عَزَّ وَ جَلَّ فِی رَحمَتِهِ و یُسکِنَهُ جَنَّتَهُ،فَلْیُحْسِنْ خُلُقَهُ،وَ لیُعطِ النصفَةَ مِن نَفسِهِ،وَ لْیَرحَمِ الیَتِیمَ،وَ لْیُعِنِ الضَّعِیفَ،وَ لْیَتَواضَعْ للّٰهِ‌ِ الَّذِی خَلَقهُ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می‌خواهد خدا او را در رحمتش درآورد،و در بهشت جایش دهد، باید اخلاقش را نیکو گرداند،و از جانب خود به همگان انصاف دهد،و به یتیم مهر ورزد،و ناتوان را یاری رساند،و برای خدایی که او را آفریده فروتنی کند</w:t>
      </w:r>
      <w:r>
        <w:rPr>
          <w:rFonts w:eastAsia="IRNazanin" w:cs="IRNazanin"/>
          <w:color w:val="111111"/>
          <w:sz w:val="28"/>
          <w:szCs w:val="28"/>
          <w:rtl w:val="true"/>
          <w:lang w:bidi="fa-IR"/>
        </w:rPr>
        <w:t>.</w:t>
      </w:r>
    </w:p>
    <w:p>
      <w:pPr>
        <w:pStyle w:val="Heading5"/>
        <w:numPr>
          <w:ilvl w:val="4"/>
          <w:numId w:val="1"/>
        </w:numPr>
        <w:rPr/>
      </w:pPr>
      <w:bookmarkStart w:id="694" w:name="__RefHeading___Toc1906851_211673320"/>
      <w:bookmarkStart w:id="695" w:name="_Toc259"/>
      <w:bookmarkEnd w:id="694"/>
      <w:r>
        <w:rPr>
          <w:rtl w:val="true"/>
        </w:rPr>
        <w:t>آمرزش والدین با اعمال نیک فرزندان</w:t>
      </w:r>
      <w:bookmarkEnd w:id="695"/>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علیه السلام به قبری عبور کرد که صاحبش در عذاب بود،سپس سال بعد به آن قبر عبور کرد در حالی که صاحبش دچار عذاب نبود،به پروردگار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اوّل از این قبر عبور کردم صاحبش در عذاب بود، و سال بعد در عذاب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 وحی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فرزندی شایسته به سنّ رشد رسید که جاده‌ای را اصلاح کرد،و یتیمی را پناه داد،پس به خاطر عمل فرزندش او را آمرزیدم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1906853_211673320"/>
      <w:bookmarkStart w:id="697" w:name="_Toc260"/>
      <w:bookmarkEnd w:id="696"/>
      <w:r>
        <w:rPr>
          <w:rtl w:val="true"/>
        </w:rPr>
        <w:t>پاداش یتیم نوازی</w:t>
      </w:r>
      <w:bookmarkEnd w:id="697"/>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کفّلَ یَتِیماً و کَفّلَ نَفَقَتَهُ کُنتُ أنا و هُو فِی الجَنّةِ کَهاتینِ؛و قَرَنَ بَینَ أصبَعَیه المُسَبِّحَةَ و الوُسطی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عهده‌دار یتیمی شود و هزینه‌ی او را نیز به عهده گیرد،من و او مانند این دو در بهشتیم و بین دو انگشت مسبّحه و وسط خود را پیوند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نزدیک بودن چنین انسانی را در بهشت با خود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مُؤمِنٍ وَ لا مُؤمِنَةٍ یَضَعُ یَدَهُ عَلَی رَأْسِ یَتیمٍ مُتَرحِّماً لَهُ إلّا کَتَبَ اللّٰهُ لَهُ بِکُلِ‌ّ شَعرَةٍ مَرَّتْ یَدُهُ عَلَیها حَسنةً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و زن مؤمنی نیست که از روی مهرورزی دستش را بر سر یتیم بگذارد مگر این که خدا به هر مویی که دستش بر آن بگذرد حسنه‌ای برای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الیتیمَ إذا بَکی اهتَزَّ لَه العَرشُ فَیقولُ الربّ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الَّذی أبکی عبدِی الَّذی سَلَبَتهُ أبوَیهِ فِی صِغَرِه ؟ فَوَ عِزَّتِی وَ جَلَالِی لَا یَسْکُتُه أحدٌ إلّا أوجبتُ لَه الجنّة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هنگامی که یتیم گریه کند،عرش به خاطر او به لرزه آید،پس پروردگار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بنده‌ی مرا که در کودکی پدر و مادرش را از او گرفتم به گریه انداخت ؟ به عزت و جلالم سوگند احدی او را ساکت نمی‌کند مگر این که بهشت را بر او واجب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أحسِنُوا فِی عَقبِ غَیرِکُم،تُحْفَظُوا فِی عَقبِکُم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bookmarkStart w:id="698" w:name="pg211_4740"/>
    </w:p>
    <w:p>
      <w:pPr>
        <w:pStyle w:val="BookText"/>
        <w:rPr/>
      </w:pPr>
      <w:bookmarkEnd w:id="698"/>
      <w:r>
        <w:rPr>
          <w:rFonts w:ascii="IRNazanin" w:hAnsi="IRNazanin" w:eastAsia="IRNazanin"/>
          <w:color w:val="111111"/>
          <w:sz w:val="28"/>
          <w:sz w:val="28"/>
          <w:szCs w:val="28"/>
          <w:rtl w:val="true"/>
          <w:lang w:bidi="fa-IR"/>
        </w:rPr>
        <w:t>به فرزندان باقی مانده از دیگران نیکی کنید تا به فرزندانی که از شما باقی می‌ماند نیکی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أَکَلَ مِن مَالِ الیَتیمِ دِرهَماً واحِداً ظُلماً مِن غَیرِ حَقٍّ یُخَلِّدُه اللّٰهُ فِی النّار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مال یتیم از روی ستم و به ناحق یک درهم بخورد،خدا او را در آتش جاودانه کند</w:t>
      </w:r>
      <w:r>
        <w:rPr>
          <w:rFonts w:eastAsia="IRNazanin" w:cs="IRNazanin"/>
          <w:color w:val="111111"/>
          <w:sz w:val="28"/>
          <w:szCs w:val="28"/>
          <w:rtl w:val="true"/>
          <w:lang w:bidi="fa-IR"/>
        </w:rPr>
        <w:t>.</w:t>
      </w:r>
    </w:p>
    <w:p>
      <w:pPr>
        <w:pStyle w:val="Heading3"/>
        <w:numPr>
          <w:ilvl w:val="2"/>
          <w:numId w:val="1"/>
        </w:numPr>
        <w:rPr/>
      </w:pPr>
      <w:bookmarkStart w:id="699" w:name="__RefHeading___Toc1906855_211673320"/>
      <w:bookmarkStart w:id="700" w:name="_Toc261"/>
      <w:bookmarkEnd w:id="699"/>
      <w:r>
        <w:rPr>
          <w:rtl w:val="true"/>
        </w:rPr>
        <w:t>ترحم به ناتوان و یاری دادن او</w:t>
      </w:r>
      <w:bookmarkEnd w:id="700"/>
    </w:p>
    <w:p>
      <w:pPr>
        <w:pStyle w:val="BookText"/>
        <w:rPr/>
      </w:pPr>
      <w:r>
        <w:rPr>
          <w:rFonts w:ascii="IRNazanin" w:hAnsi="IRNazanin" w:eastAsia="IRNazanin"/>
          <w:color w:val="111111"/>
          <w:sz w:val="28"/>
          <w:sz w:val="28"/>
          <w:szCs w:val="28"/>
          <w:rtl w:val="true"/>
          <w:lang w:bidi="fa-IR"/>
        </w:rPr>
        <w:t>از زیباترین خصلت‌هایی که حضرت باقر علیه السلام همه‌ی مردم را به آن دعوت فرموده،مهرورزی به ناتوان و یاری دادن به او در مشکلات،و قیام به امور زندگی اوست تا جایی که او را از قیام به امور زندگی‌اش بی‌نیاز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 مَن فَرَّجَ عَن مُؤمِنٍ کُربةً مِن کُرَبِ الدُّنیَا،فَرَّجَ اللّٰهُ عَنهُ اثْنَیْنِ وَ سَبعِینَ کُربَةً مِن کُرَبِ الآخِرَةِ وَ اثْنَیْنِ و سبعینَ کُربةً مِن کُرَبِ الدُّنیَا أهوَنُها المَغْصُ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باشید،کسی که از مؤمنی گرفتاری و اندوهی از گرفتاری‌های دنیایی را برطرف کند،خدا هفتاد و دو گرفتاری از گرفتاری‌های آخرت و هفتاد و دو گرفتاری از گرفتاری‌های دنیا را که آسان‌ترینش بیماری قولنج است از او برطرف کند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داود علیه السلام وحی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العبدَ مِن عِبادِی لَیأتِینِی بِالحَسنةِ فأُدخِلُه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تِلکَ الحَسنةُ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یُفَرِّجُ عَنِ المُؤمِنِ کُربَتَه وَ لَوْ بِتَمرَةٍ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لِمَن عَرَفَک أن لَا یَقْطَعَ رجاءَهُ مِنک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بنده‌ای از بندگانم یک نیکی به پیشگاه من می‌آورد،پس من او را وارد بهشت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 یک نیکی چیست ؟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و اندوهی را از مؤمنی گرچه به وسیله‌ی یک دانه خرمای خشک باشد برطرف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تو را شناخته سزاوار است که امیدش را از تو قطع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أربعَةٌ یَنظُرُ اللّٰهُ عزّ و جلّ إلیهم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أقَالَ نَادِماً،أو أغاثَ لَهفَانَ،أو أعتَقَ نَسَمَةً،أو زَوَّجَ عَزَباً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نفرند که خدای عزّ و جلّ روز قیامت به آنان نظر رحمت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پشیمانی گذشت کند،یا اندوهگینی را یاری دهد،یا انسانی را از بند بردگی آزاد نماید،یا وسیله‌ی ازدواج بی‌همسری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کفّاراتِ الذُّنوبِ العِظَامِ اغاثَةُ المَلهُوفِ وَ التَّنفِیسُ عَنِ المَکروبِ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کفاره‌های گناهان بزرگ یاری اندوهگین و برطرف کردن گرفتاری گرفتار است</w:t>
      </w:r>
      <w:r>
        <w:rPr>
          <w:rFonts w:eastAsia="IRNazanin" w:cs="IRNazanin"/>
          <w:color w:val="111111"/>
          <w:sz w:val="28"/>
          <w:szCs w:val="28"/>
          <w:rtl w:val="true"/>
          <w:lang w:bidi="fa-IR"/>
        </w:rPr>
        <w:t>.</w:t>
      </w:r>
      <w:bookmarkStart w:id="701" w:name="pg211_4744"/>
    </w:p>
    <w:p>
      <w:pPr>
        <w:pStyle w:val="BookText"/>
        <w:rPr/>
      </w:pPr>
      <w:bookmarkEnd w:id="701"/>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نَفَّسَ عَن مُؤمِنٍ کُربَةً نَفَّسَ اللّٰهُ عَنْهُ کَرَبَ الآخِرَةِ،وَ خَرَجَ مِن قَبرِهِ وَ هُو ثَلِجُ الفُؤادِ،وَ مَن أطعَمَهُ مِن جُوعٍ أطعَمَهُ اللّٰهُ مِن ثَمارِ الجَنَّةِ و مَن سَقَاهُ شَربَةً سَقَاهُ اللّٰهُ مِنَ الرَّحیقِ المَخْتُومِ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مؤمنی یک گرفتاری برطرف کند،خدا گرفتاری‌های آخرت او را برطرف می‌کند و از قبرش با دل خنک وارد آخرت می‌گردد،و کسی که مؤمنی را طعام دهد خدا او را از میوه‌های بهشت می‌خوراند،و کسی که مؤمنی را با شربتی آب سیراب نماید خدا او را از رحیق مختوم سیراب می‌کند</w:t>
      </w:r>
      <w:r>
        <w:rPr>
          <w:rFonts w:eastAsia="IRNazanin" w:cs="IRNazanin"/>
          <w:color w:val="111111"/>
          <w:sz w:val="28"/>
          <w:szCs w:val="28"/>
          <w:rtl w:val="true"/>
          <w:lang w:bidi="fa-IR"/>
        </w:rPr>
        <w:t>.</w:t>
      </w:r>
    </w:p>
    <w:p>
      <w:pPr>
        <w:pStyle w:val="Heading3"/>
        <w:numPr>
          <w:ilvl w:val="2"/>
          <w:numId w:val="1"/>
        </w:numPr>
        <w:rPr/>
      </w:pPr>
      <w:bookmarkStart w:id="702" w:name="__RefHeading___Toc1906857_211673320"/>
      <w:bookmarkStart w:id="703" w:name="_Toc262"/>
      <w:bookmarkEnd w:id="702"/>
      <w:r>
        <w:rPr>
          <w:rtl w:val="true"/>
        </w:rPr>
        <w:t>نیکی به پدر و مادر</w:t>
      </w:r>
      <w:bookmarkEnd w:id="703"/>
    </w:p>
    <w:p>
      <w:pPr>
        <w:pStyle w:val="BookText"/>
        <w:rPr/>
      </w:pPr>
      <w:r>
        <w:rPr>
          <w:rFonts w:ascii="IRNazanin" w:hAnsi="IRNazanin" w:eastAsia="IRNazanin"/>
          <w:color w:val="111111"/>
          <w:sz w:val="28"/>
          <w:sz w:val="28"/>
          <w:szCs w:val="28"/>
          <w:rtl w:val="true"/>
          <w:lang w:bidi="fa-IR"/>
        </w:rPr>
        <w:t xml:space="preserve">این جانب در کتاب نظام خانواده در اسلام که تاکنون که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است،بیست و یک بار به چهار زبان فارسی،اردو،انگلیسی و عربی چاپ شده است به تفصیل به حقوق پدر و مادر و احسان به آن بزرگواران اشاره کرده‌ام،به این خاطر در این بخش به ذکر چند روایت اکتفا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حازم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عمل در میان اعمال کدام است ؟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الصَّلاةُ لِوَقتِهَا وَ بِرُّ الوَالِدَینِ وَ الجِهادُ فِی سَبیلِ اللّٰه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وقت ویژه به خودش و نیکی به پدر و مادر و جهاد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شعیب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أبی قَد کَبِرَ جِدّاً وَ ضَعُفَ فَنحنُ نَحمِلُهُ إذا أرادَ الحَاجَةَ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اسْتَطَعْتَ أن تَلِیَ ذَلک مِنهُ فَافعَل وَ لَقِّمْهُ بِیَدِکَ فَإنَّهُ جُنَّةٌ لَک غَداً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جداً کهنسال شده و دچار ناتوانی گشته و هرگاه نیازی داشته باشد ما اهل خانه او را به دوش می‌کشیم،حضرت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بتوانی تنها خودت او را به دوش بکشی آن را انجام ده،و هنگام غذا خوردن لقمه بر دهانش بگذار؛زیرا این گونه خدمت برای فردای قیامت تو نگاهداری از بلاهاست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مردی به حضرت صادق علیه السلام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مادری دارم که هر دو مخالف با شما و فرهنگ شما هستند،حضرت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بَرَّهُما کَمَا تَبَرُّ المُسلِمِینَ مِمَّن یَتَوَلَّانَا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آنان همان گونه که به شیعیان ما نیکی می‌کنی نیکی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پدرانش از رسول خدا صلی الله علیه و آله و سلم روایت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النَظرُ إلی العالِم عِبادَةٌ،وَ النظرُ إلی الإمامِ المُقسطِ عِبادَةٌ،و النظرُ إلی الوَالِدَینِ بِرَأفَةٍ وَ رَحمةٍ عِبادةٌ،وَ النَّظر إلی الأخ تودّه فِی اللّٰه عزّ و جلّ عِبادةٌ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عالم ربانی عبادت است،و نظر به رهبر عدالت‌ورز عبادت است، و نظر به رأفت و رحمت به پدر و مادر عبادت است،و نظر به برادر دینی که او را برای خدای عزّ و جلّ دوست داری عبادت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bookmarkStart w:id="704" w:name="pg211_4748"/>
    </w:p>
    <w:p>
      <w:pPr>
        <w:pStyle w:val="BookText"/>
        <w:rPr/>
      </w:pPr>
      <w:bookmarkEnd w:id="704"/>
      <w:r>
        <w:rPr>
          <w:rFonts w:ascii="Amiri" w:hAnsi="Amiri" w:eastAsia="Amiri" w:cs="Amiri"/>
          <w:color w:val="111111"/>
          <w:sz w:val="28"/>
          <w:sz w:val="28"/>
          <w:szCs w:val="28"/>
          <w:rtl w:val="true"/>
          <w:lang w:bidi="ar-SA"/>
        </w:rPr>
        <w:t xml:space="preserve">عُقُوقُ الوالدَینِ مِنَ الکَبائِرِ لَأَنَّ اللّٰهَ عَزَّ و جلَّ جَعَلَ العاقَّ عَصِیّاً شَقِیّاً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عاق پدر و مادر شدن از گناهان کبیره است،زیرا خدای عزّ و جلّ عاق را عاصی و بدبخت قرار داده است</w:t>
      </w:r>
      <w:r>
        <w:rPr>
          <w:rFonts w:eastAsia="IRNazanin" w:cs="IRNazanin"/>
          <w:color w:val="111111"/>
          <w:sz w:val="28"/>
          <w:szCs w:val="28"/>
          <w:rtl w:val="true"/>
          <w:lang w:bidi="fa-IR"/>
        </w:rPr>
        <w:t>.</w:t>
      </w:r>
    </w:p>
    <w:p>
      <w:pPr>
        <w:pStyle w:val="Heading3"/>
        <w:numPr>
          <w:ilvl w:val="2"/>
          <w:numId w:val="1"/>
        </w:numPr>
        <w:rPr/>
      </w:pPr>
      <w:bookmarkStart w:id="705" w:name="__RefHeading___Toc1906859_211673320"/>
      <w:bookmarkStart w:id="706" w:name="_Toc263"/>
      <w:bookmarkEnd w:id="705"/>
      <w:r>
        <w:rPr>
          <w:rtl w:val="true"/>
        </w:rPr>
        <w:t>رعایت حقوق خدمتکار</w:t>
      </w:r>
      <w:bookmarkEnd w:id="706"/>
    </w:p>
    <w:p>
      <w:pPr>
        <w:pStyle w:val="Heading4"/>
        <w:numPr>
          <w:ilvl w:val="3"/>
          <w:numId w:val="1"/>
        </w:numPr>
        <w:rPr/>
      </w:pPr>
      <w:bookmarkStart w:id="707" w:name="__RefHeading___Toc1906861_211673320"/>
      <w:bookmarkStart w:id="708" w:name="_Toc264"/>
      <w:bookmarkEnd w:id="707"/>
      <w:r>
        <w:rPr>
          <w:rtl w:val="true"/>
        </w:rPr>
        <w:t>اشاره</w:t>
      </w:r>
      <w:bookmarkEnd w:id="708"/>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زَالَ جَبرَئِیلُ یُوصِینِی بِالمَمَالِیکِ حَتّی ظَنَنْتُ أنَّه سَیَجْعَلُ لَهُم وَقْتاً إذا بَلَغُوا ذَلِکَ الوَقتَ أُعتِقُوا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پیوسته جبرئیل مرا به غلامان و کنیزان و خدمتکاران و زیردستان سفارش می‌کرد تا جایی که گمان کردم برای آنان وقت معینی قرار می‌دهد که چون آن وقت برسد آزاد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رحمه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و سلم شنیدم که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أطعِمُوهُم مِمّا تَأکُلُونَ و ألبِسُوهُم مِمّا تَلبِسُون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خدمتکاران و زیردستان از آنچه خود می‌خورید بخورانید و از آنچه خود می‌پوشید بپوشانید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 مَن کُنَّ فِیهِ بَنَی اللّٰهُ لَهُ بَیتاً فِی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آوَی الیَتِیمِ،وَ رَحِمَ الضَّعیفِ، وَ أشفَقَ عَلَی وَالِدَیهِ،وَ رَفَقَ بِمَملُوکِهِ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bookmarkStart w:id="709" w:name="pg211_4750"/>
    </w:p>
    <w:p>
      <w:pPr>
        <w:pStyle w:val="BookText"/>
        <w:rPr/>
      </w:pPr>
      <w:bookmarkEnd w:id="709"/>
      <w:r>
        <w:rPr>
          <w:rFonts w:ascii="IRNazanin" w:hAnsi="IRNazanin" w:eastAsia="IRNazanin"/>
          <w:color w:val="111111"/>
          <w:sz w:val="28"/>
          <w:sz w:val="28"/>
          <w:szCs w:val="28"/>
          <w:rtl w:val="true"/>
          <w:lang w:bidi="fa-IR"/>
        </w:rPr>
        <w:t>چهار خصلت است در هرکس باشد خدا برای او خانه‌ای در بهشت بنا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دادن به یتیم،و رحمت آوردن به ناتوان،و مهربانی به پدر و مادر،و مدارای با مملوک و خدمتکار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رحمه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و سلم شنیدم که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إخوَانُکُم جَعَلَهُمُ اللّٰهُ تَحتَ أیدیکُم،فَمَن کَانَ أخُوهُ تَحتَ یَدهِ فَلْیُطْعِمْهُ مِمَّا یَأکُلُ، وَ لْیَکْسُهُ مِمّا یَلْبِسُ،وَ لا یُکَلِّفْهُ مَا یَغْلِبُهُ،فإن کَلَّفَهُ ما یَغْلِبُهُ فَلیَعنِهُ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غلامان و ممالیک و خدمتکاران برادران دینی شما هستند که خدا آنان را زیردست شما قرار داده است،پس کسی که برادر دینی‌اش زیردست اوست باید از آنچه خود می‌خورد به او بخوراند و از آنچه خود می‌پوشد به او بپوشاند،و او را به آنچه او را به زحمت می‌اندازد تکلیف نکند و اگر تکلیف کرد لازم است به او کمک دهد</w:t>
      </w:r>
      <w:r>
        <w:rPr>
          <w:rFonts w:eastAsia="IRNazanin" w:cs="IRNazanin"/>
          <w:color w:val="111111"/>
          <w:sz w:val="28"/>
          <w:szCs w:val="28"/>
          <w:rtl w:val="true"/>
          <w:lang w:bidi="fa-IR"/>
        </w:rPr>
        <w:t>.</w:t>
      </w:r>
    </w:p>
    <w:p>
      <w:pPr>
        <w:pStyle w:val="Heading4"/>
        <w:numPr>
          <w:ilvl w:val="3"/>
          <w:numId w:val="1"/>
        </w:numPr>
        <w:rPr/>
      </w:pPr>
      <w:bookmarkStart w:id="710" w:name="__RefHeading___Toc1906863_211673320"/>
      <w:bookmarkStart w:id="711" w:name="_Toc265"/>
      <w:bookmarkEnd w:id="710"/>
      <w:r>
        <w:rPr>
          <w:rtl w:val="true"/>
        </w:rPr>
        <w:t>حکایتی شگفت از حضرت سجاد علیه السلام</w:t>
      </w:r>
      <w:bookmarkEnd w:id="71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از حضرت باقر علیه السلام روایت می‌کند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غلامی داشت که او را دنبال کاری فرستاد و او نسبت به انجام آن کار تأخیر کرد، حضرت با تازیانه یک ضربه به او زد،غلام 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ای علی بن الحسین علیه السلام،مرا دنبال کاری می‌فرستی و سپس تازیانه‌ام می‌زنی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گریست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حرم رسول خدا برو و دو رکعت نماز بخوان،آن گاه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علی بن الحسین را از خطایش در قیامت بیامرز،سپس به غلام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تو در راه خدا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می‌گوید به حضرت باقر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فدایت شوم،آزادی کفاره‌ی یک ضربت تازیانه است؛ولی امام سکوت کرد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bookmarkStart w:id="712" w:name="pg211_4752"/>
    </w:p>
    <w:p>
      <w:pPr>
        <w:pStyle w:val="Heading4"/>
        <w:numPr>
          <w:ilvl w:val="3"/>
          <w:numId w:val="1"/>
        </w:numPr>
        <w:rPr/>
      </w:pPr>
      <w:bookmarkStart w:id="713" w:name="__RefHeading___Toc1906865_211673320"/>
      <w:bookmarkStart w:id="714" w:name="_Toc266"/>
      <w:bookmarkEnd w:id="712"/>
      <w:bookmarkEnd w:id="713"/>
      <w:r>
        <w:rPr>
          <w:rtl w:val="true"/>
        </w:rPr>
        <w:t>علی و بازار پیراهن فروشان</w:t>
      </w:r>
      <w:bookmarkEnd w:id="714"/>
    </w:p>
    <w:p>
      <w:pPr>
        <w:pStyle w:val="BookText"/>
        <w:rPr/>
      </w:pPr>
      <w:r>
        <w:rPr>
          <w:rFonts w:ascii="IRNazanin" w:hAnsi="IRNazanin" w:eastAsia="IRNazanin"/>
          <w:color w:val="111111"/>
          <w:sz w:val="28"/>
          <w:sz w:val="28"/>
          <w:szCs w:val="28"/>
          <w:rtl w:val="true"/>
          <w:lang w:bidi="fa-IR"/>
        </w:rPr>
        <w:t>امیر المؤمنین علیه السلام به بازار پیراهن فروشان آمد و دو پیراهن یکی را به ارزش سه درهم و دیگری را به ارزش دو درهم خرید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 این پیراهن سه درهمی را بگیر و بپوش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منبر می‌روید و برای مردم سخنرانی می‌کنید به این پیراهن باارزش‌تر سزاوارترید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جوانی و دارای هیجان جوانی هستی،من از پروردگارم حیا می‌کنم به تو برتری جویم،از رسول خدا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خدمتکاران را از آنچه خود می‌پوشید بپوشانید و از آنچه خود می‌خورید بخورانید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5" w:name="__RefHeading___Toc1906867_211673320"/>
      <w:bookmarkStart w:id="716" w:name="_Toc267"/>
      <w:bookmarkEnd w:id="715"/>
      <w:r>
        <w:rPr>
          <w:rtl w:val="true"/>
        </w:rPr>
        <w:t>نیازمندی های انسان در مسأله ی حسنات اخلاقی</w:t>
      </w:r>
      <w:bookmarkEnd w:id="716"/>
    </w:p>
    <w:p>
      <w:pPr>
        <w:pStyle w:val="BookText"/>
        <w:rPr/>
      </w:pPr>
      <w:r>
        <w:rPr>
          <w:rFonts w:ascii="IRNazanin" w:hAnsi="IRNazanin" w:eastAsia="IRNazanin"/>
          <w:color w:val="111111"/>
          <w:sz w:val="28"/>
          <w:sz w:val="28"/>
          <w:szCs w:val="28"/>
          <w:rtl w:val="true"/>
          <w:lang w:bidi="fa-IR"/>
        </w:rPr>
        <w:t>راه یافتگان به عرصه‌گاه حسنات اخلاقی،و آراستگان به زیبایی‌های معنوی، و دارندگان خصلت‌های ارزشی،و پاک دامنان از زشتی‌های نفسانی عقیده دارند هر انسانی برای رسیدن به فضایل انسانی و خصلت‌های ملکوتی،و حالات ارزشمند باطنی به پنج حقیقت نیازمند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آگاهی به زیبایی‌های اخلاقی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دلبستگی و عشق ورزی به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گرفتن آن حسنات آسمانی و ملکات عرشی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بخشیدن نسبت به کارگیری و عمل به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هنرمندانه و دعوت همگان با زبانی پر از مهر و محبت به آن خصلت‌های الهی و انسانی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 آوردن معرفت به آن موارد سعادت بخش کار مشکلی نیست و رفت و آمد چندانی نیاز ندارد،همه می‌توانند به کتاب‌هایی که در این زمینه بزرگان</w:t>
      </w:r>
      <w:bookmarkStart w:id="717" w:name="pg211_4754"/>
    </w:p>
    <w:p>
      <w:pPr>
        <w:pStyle w:val="BookText"/>
        <w:rPr/>
      </w:pPr>
      <w:bookmarkEnd w:id="717"/>
      <w:r>
        <w:rPr>
          <w:rFonts w:ascii="IRNazanin" w:hAnsi="IRNazanin" w:eastAsia="IRNazanin"/>
          <w:color w:val="111111"/>
          <w:sz w:val="28"/>
          <w:sz w:val="28"/>
          <w:szCs w:val="28"/>
          <w:rtl w:val="true"/>
          <w:lang w:bidi="fa-IR"/>
        </w:rPr>
        <w:t>دین و عالمان متعهد و دانشمندان دلسوز نوشته‌اند مراجعه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نوشته‌های آنان تلفیقی از آیات و روایات و مباحث عقلی است و خوشبختانه برخی از آنها هم که عربی است یا مطابق با متن عربی یا خلاصه‌ای از آن برای استفاده‌ی عموم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بزرگواری در اسلام ترجمه‌ی متن عربی کتاب اخلاق راغب اصفهانی، و ترجمه‌ی حقایق فیض،و اخلاق حسنه‌ی فیض،و معراج السعادة و نیز کتاب‌های مهمی که در این زمینه در نوع خود بی‌نظیر است مانند جلد دوم اصول کافی،تحف العقول،مجموعه‌ی ورّام،محجّة البیضاء،ایمان و کفر،بحار الانوار،جامع السعادات و امثال این کتاب‌ها،که انسان با دقت در متن آنها به حسنات اخلاقی معرفت و آگاهی پیدا می‌کند،و هنگامی که با چشم دل مطالعه کند چراغ عشق به آن واقعیات در خانه‌ی دل او روشن می‌شود و به انسان برای آراسته شدن به آن موارد و به کار گرفتن آن ارزش‌ها حرکت می‌دهد،و آن چنان آن حسنات در مقام عمل به ذائقه‌ی جان او شیرین می‌نماید که عاشقانه تحت هر شرایطی به تداوم بخشیدن به عمل به آنها تن می‌دهد،و برای این که دیگران هم از این بوستان همیشه بهار محروم نمانند،به تبلیغ آن و دعوت مردم به آراسته شدن به آنها عاشقانه قدم به میدان می‌نهد و از دل و جان برای تحقق آنها در وجود مردم مایه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باید بدانند که به کار گرفتن حسنات اخلاقی از اعظم عبادات و افضل قربات است،عبادتی که نیاز به زحمت غسل و وضو و روی به قبله کردن ندارد</w:t>
      </w:r>
      <w:r>
        <w:rPr>
          <w:rFonts w:eastAsia="IRNazanin" w:cs="IRNazanin"/>
          <w:color w:val="111111"/>
          <w:sz w:val="28"/>
          <w:szCs w:val="28"/>
          <w:rtl w:val="true"/>
          <w:lang w:bidi="fa-IR"/>
        </w:rPr>
        <w:t>.</w:t>
      </w:r>
    </w:p>
    <w:p>
      <w:pPr>
        <w:pStyle w:val="Heading3"/>
        <w:numPr>
          <w:ilvl w:val="2"/>
          <w:numId w:val="1"/>
        </w:numPr>
        <w:rPr/>
      </w:pPr>
      <w:bookmarkStart w:id="718" w:name="__RefHeading___Toc1906869_211673320"/>
      <w:bookmarkStart w:id="719" w:name="_Toc268"/>
      <w:bookmarkEnd w:id="718"/>
      <w:r>
        <w:rPr>
          <w:rtl w:val="true"/>
        </w:rPr>
        <w:t>پاداش حسن خلق</w:t>
      </w:r>
      <w:bookmarkEnd w:id="719"/>
    </w:p>
    <w:p>
      <w:pPr>
        <w:pStyle w:val="BookText"/>
        <w:rPr/>
      </w:pPr>
      <w:r>
        <w:rPr>
          <w:rFonts w:ascii="IRNazanin" w:hAnsi="IRNazanin" w:eastAsia="IRNazanin"/>
          <w:color w:val="111111"/>
          <w:sz w:val="28"/>
          <w:sz w:val="28"/>
          <w:szCs w:val="28"/>
          <w:rtl w:val="true"/>
          <w:lang w:bidi="fa-IR"/>
        </w:rPr>
        <w:t>در روایتی درباره‌ی پاداش این عبادت عظیم ولی بی‌زحمت می‌خوانیم که امام صادق علیه السلام فرموده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تَبارَکَ وَ تَعالَی لَیُعْطِی العَبْدَ مِن الثَّوابِ عَلَی حُسْنِ الخُلُقِ کَما یُعْطِی</w:t>
      </w:r>
    </w:p>
    <w:p>
      <w:pPr>
        <w:pStyle w:val="BookText"/>
        <w:rPr/>
      </w:pPr>
      <w:r>
        <w:rPr>
          <w:rFonts w:ascii="Amiri" w:hAnsi="Amiri" w:eastAsia="Amiri" w:cs="Amiri"/>
          <w:color w:val="111111"/>
          <w:sz w:val="28"/>
          <w:sz w:val="28"/>
          <w:szCs w:val="28"/>
          <w:rtl w:val="true"/>
          <w:lang w:bidi="ar-SA"/>
        </w:rPr>
        <w:t xml:space="preserve">المُجاهِدَ فِی سَبیلِ اللّٰهِ یَغدُو عَلَیهِ وَ یَرُوحُ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تبارک و تعالی یقیناً بنده‌ی خود را بر حسن خلق پاداشی چون پاداش رزمنده‌ای که شبانه‌روز در راه خدا می‌رزمیده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همه‌ی 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زن و فرزند گرفته تا غریبه‌ترین غریبه‌ها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خدا ببیند و خود را نیز در همان جایگاه مشاهده کند و این حقیقت را هم به خود بقبولاند که همه از او بهترند،جایی برای به کارگیری زشتی‌های اخلاق نسبت به بندگان خدا نمی‌ماند،بلکه کوشش انسان در این نقطه متمرکز می‌شود که با همگان در سایه‌ی پرمایه‌ی حسنات اخلاقی رفتار کند و حتی بدی‌های اخلاقی آنان را با زیبایی‌های اخلاقی پاسخ دهد،چنان که خدای مهربان در قرآن مجید از پیامبرش،تلافی بدی‌ها را با خوبی‌ها خواسته،و این واقعیت در حقیقت اوج اخلاق و قلّه‌ی معنوی خصلت‌های مثبت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تَسْتَوِی الْحَسَنَةُ وَ لاَ السَّیِّئَةُ ادْفَعْ بِالَّتِی هِیَ أَحْسَنُ فَإِذَا الَّذِی بَیْنَکَ وَ بَیْنَهُ عَدٰاوَةٌ کَأَنَّهُ وَلِیٌّ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یُلَقّٰاهٰا إِلاَّ الَّذِینَ صَبَرُوا وَ مٰا یُلَقّٰاهٰا إِلاّٰ ذُو حَظٍّ عَظِیمٍ</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نیکی با بدی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خود بهتر است دفع کن؛ آن گاه کسی که میان تو و میان او دشمنی است،گویی دوستی یکدل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کسانی که شکیبا بوده‌اند نمی‌یابند و آن را جز صاحب بهره‌ای بزرگ،نخواهد یافت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آیه‌ای است کم‌نظیر،همراه با عالی‌ترین مسائل معنوی و ارزشی،در بخش</w:t>
      </w:r>
      <w:bookmarkStart w:id="720" w:name="pg211_4758"/>
    </w:p>
    <w:p>
      <w:pPr>
        <w:pStyle w:val="BookText"/>
        <w:rPr/>
      </w:pPr>
      <w:bookmarkEnd w:id="720"/>
      <w:r>
        <w:rPr>
          <w:rFonts w:ascii="IRNazanin" w:hAnsi="IRNazanin" w:eastAsia="IRNazanin"/>
          <w:color w:val="111111"/>
          <w:sz w:val="28"/>
          <w:sz w:val="28"/>
          <w:szCs w:val="28"/>
          <w:rtl w:val="true"/>
          <w:lang w:bidi="fa-IR"/>
        </w:rPr>
        <w:t>اوّل آیه اعلام می‌کند که هرگز حسنه و نیکی و زشتی و بدی اخلاقی یکسان و برابر نیست،حسنه‌ی اخلاقی راهی به سوی قرب و رضای خداست،و زشتی اخلاقی راهی به سوی سخط و خشم حق و آتش دوزخ است،حسنه‌ی اخلاقی مایه‌ی ارزش انسان و امنیت و آرامش و دل خوشی فرد و خانواده و جامعه، و زشتی اخلاقی مایه‌ی پستی و ناامنی و اضطراب فرد و خانواده 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آیه،فرمان حکیمانه می‌دهد،زشتی اخلاقی دیگران را به خود با روش اخلاقی بهتر و حالتی که نیکوتر است دفع کن که ناگهان میان تو و کسی دشمنی است گویا یاری و دوستی نزدیک و خودمانی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آیه،می‌گوید این حسنه‌ی اخلاقی بهتر و برتر را که مقابله‌ی بدی با روشنی که روش بهتر است نمی‌پذیرند مگر کسانی که وجودشان را از انتقام گرفتن منع می‌کنند،و بر مرز حقایق اخلاقی ثبات و پایداری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پایانی آیه،می‌فرماید این روش را نمی‌پذیرند مگر آنان که از خیر و کمال و کرامت و بزرگواری نصیب عظیم دارند</w:t>
      </w:r>
      <w:r>
        <w:rPr>
          <w:rFonts w:eastAsia="IRNazanin" w:cs="IRNazanin"/>
          <w:color w:val="111111"/>
          <w:sz w:val="28"/>
          <w:szCs w:val="28"/>
          <w:rtl w:val="true"/>
          <w:lang w:bidi="fa-IR"/>
        </w:rPr>
        <w:t>.</w:t>
      </w:r>
    </w:p>
    <w:p>
      <w:pPr>
        <w:pStyle w:val="Heading3"/>
        <w:numPr>
          <w:ilvl w:val="2"/>
          <w:numId w:val="1"/>
        </w:numPr>
        <w:rPr/>
      </w:pPr>
      <w:bookmarkStart w:id="721" w:name="__RefHeading___Toc1906871_211673320"/>
      <w:bookmarkStart w:id="722" w:name="_Toc269"/>
      <w:bookmarkEnd w:id="721"/>
      <w:r>
        <w:rPr>
          <w:rtl w:val="true"/>
        </w:rPr>
        <w:t>پاداش صبر و بردباری</w:t>
      </w:r>
      <w:bookmarkEnd w:id="722"/>
    </w:p>
    <w:p>
      <w:pPr>
        <w:pStyle w:val="BookText"/>
        <w:rPr/>
      </w:pPr>
      <w:r>
        <w:rPr>
          <w:rFonts w:ascii="IRNazanin" w:hAnsi="IRNazanin" w:eastAsia="IRNazanin"/>
          <w:color w:val="111111"/>
          <w:sz w:val="28"/>
          <w:sz w:val="28"/>
          <w:szCs w:val="28"/>
          <w:rtl w:val="true"/>
          <w:lang w:bidi="fa-IR"/>
        </w:rPr>
        <w:t>آری،صبر نمودن و پایداری نشان دادن و ثبات قدم داشتن در امر معنوی، و در برابر تلخی‌ها و برخوردهای نامناسب دیگران برای استوار شدن حقایق اخلاقی در عمق نفس عبادتی بسیار مهم و دارای پاداشی باارزش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پدرانش از رسول خدا صلی الله علیه و آله و سلم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یَومَ القیامَة جَمَعَ اللّٰه عزّ و جلّ الخلائِقَ فِی صَعیدٍ وَاحدٍ،و نادیٰ مُنادٍ مِن عند اللّٰهِ یَسمَعُ آخرُهم کما یَسمَعُ أوّلُهم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أهلُ الصبرِ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فیقومُ عُنُقٌ مِن النّاسِ مُستَقبِلُهم زُمرةٌ مِن المَلائِکةِ فیقولونَ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صبرُکُم هَذا الَّذی صَبَرتُم؟ 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صَبَرنا أنفُسنا علی طاعةِ اللّٰه و صَبَرناها عَن مَعصِیةِ اللّٰه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فَیُنادی مُنادٍ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عِبادِی خَلَوْا سبیلَهُم لِیدخُلوا الجنّةَ بِغَیرِ</w:t>
      </w:r>
      <w:bookmarkStart w:id="723" w:name="pg211_4760"/>
    </w:p>
    <w:p>
      <w:pPr>
        <w:pStyle w:val="BookText"/>
        <w:rPr/>
      </w:pPr>
      <w:bookmarkEnd w:id="723"/>
      <w:r>
        <w:rPr>
          <w:rFonts w:ascii="Amiri" w:hAnsi="Amiri" w:eastAsia="Amiri" w:cs="Amiri"/>
          <w:color w:val="111111"/>
          <w:sz w:val="28"/>
          <w:sz w:val="28"/>
          <w:szCs w:val="28"/>
          <w:rtl w:val="true"/>
          <w:lang w:bidi="ar-SA"/>
        </w:rPr>
        <w:t xml:space="preserve">حسابٍ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روز قیامت شود خدا همه را در یک سرزمین جمع می‌کند و از جانب خدا ندا دهنده‌ای ندا می‌دهد که اولین و آخرین آن ندا را می‌شنوند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صبر و شکیبایی کجایند ؟ پس گروهی از مردم از جای برمی‌خیزند و دسته‌ای از فرشتگان از آنان استقبال می‌کنند و به 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شما چه بود ؟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وجودمان را بر طاعت خدا نگاه داشتیم و نسبت به معصیتش حبس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ندا دهنده‌ای از سوی خدا 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بندگانم راست می‌گویند،راه را به روی آنان باز کنید تا بدون حساب وارد بهشت شوند</w:t>
      </w:r>
      <w:r>
        <w:rPr>
          <w:rFonts w:eastAsia="IRNazanin" w:cs="IRNazanin"/>
          <w:color w:val="111111"/>
          <w:sz w:val="28"/>
          <w:szCs w:val="28"/>
          <w:rtl w:val="true"/>
          <w:lang w:bidi="fa-IR"/>
        </w:rPr>
        <w:t>.</w:t>
      </w:r>
    </w:p>
    <w:p>
      <w:pPr>
        <w:pStyle w:val="Heading3"/>
        <w:numPr>
          <w:ilvl w:val="2"/>
          <w:numId w:val="1"/>
        </w:numPr>
        <w:rPr/>
      </w:pPr>
      <w:bookmarkStart w:id="724" w:name="__RefHeading___Toc1906873_211673320"/>
      <w:bookmarkStart w:id="725" w:name="_Toc270"/>
      <w:bookmarkEnd w:id="724"/>
      <w:r>
        <w:rPr>
          <w:rtl w:val="true"/>
        </w:rPr>
        <w:t>پیوند میان خالق و مخلوق</w:t>
      </w:r>
      <w:bookmarkEnd w:id="725"/>
    </w:p>
    <w:p>
      <w:pPr>
        <w:pStyle w:val="Heading4"/>
        <w:numPr>
          <w:ilvl w:val="3"/>
          <w:numId w:val="1"/>
        </w:numPr>
        <w:rPr/>
      </w:pPr>
      <w:bookmarkStart w:id="726" w:name="__RefHeading___Toc1906875_211673320"/>
      <w:bookmarkStart w:id="727" w:name="_Toc271"/>
      <w:bookmarkEnd w:id="726"/>
      <w:r>
        <w:rPr>
          <w:rtl w:val="true"/>
        </w:rPr>
        <w:t>اشاره</w:t>
      </w:r>
      <w:bookmarkEnd w:id="727"/>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حسنات اخلاقی را پیوند بین خود و بندگانش به شمار آورده و در این زمینه روایت بسیار مهمی از حضرت نقل شده،که نمونه‌ی آن در کتاب‌های روایی بسیار کم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قَالَ لِوَلَدِهِ إنّ اللّٰهَ عَزَّ وَ جلَّ جَعَلَ مَحاسِنَ الأخلَاقِ وُصلَةً بَینَهُ وَ بَیْنَ عِبَادِهِ فیجب أحَدَکُم أن یتمسَکَ بِخُلُقٍ مُتَّصلٍ باللّٰهِ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فرزندانش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خدای عزّ و جلّ زیبایی‌های اخلاق را پیوند میان خود و بندگانش قرار داده،پس به هر یک از شما واجب است متمسک به اخلاق متصل به خدا شود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رابطه با زیبایی‌های اخلاقی می‌فرماید</w:t>
      </w:r>
      <w:r>
        <w:rPr>
          <w:rFonts w:eastAsia="IRNazanin" w:cs="IRNazanin"/>
          <w:color w:val="111111"/>
          <w:sz w:val="28"/>
          <w:szCs w:val="28"/>
          <w:rtl w:val="true"/>
          <w:lang w:bidi="fa-IR"/>
        </w:rPr>
        <w:t>:</w:t>
      </w:r>
      <w:bookmarkStart w:id="728" w:name="pg211_4762"/>
    </w:p>
    <w:p>
      <w:pPr>
        <w:pStyle w:val="BookText"/>
        <w:rPr/>
      </w:pPr>
      <w:bookmarkEnd w:id="728"/>
      <w:r>
        <w:rPr>
          <w:rFonts w:ascii="IRNazanin" w:hAnsi="IRNazanin" w:eastAsia="IRNazanin"/>
          <w:color w:val="111111"/>
          <w:sz w:val="28"/>
          <w:sz w:val="28"/>
          <w:szCs w:val="28"/>
          <w:rtl w:val="true"/>
          <w:lang w:bidi="fa-IR"/>
        </w:rPr>
        <w:t>اخلاق نیکو و خصلت‌های زیبا جمال در دنیا و نگاه دارنده‌ی انسان از عذاب در آخرت است،کمال دین به آن است،و مایه‌ی تقرب به سوی خداست، و حسنات اخلاقی در همه‌ی انبیا و اولیا و اوصیا موجود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حقیقت زیبایی‌های اخلاقی است جز خدا کسی نمی‌داند،پیامبر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حاتم روزگار ما حسن خلق و صفات حسنه است و حسن خلق لطیف‌ترین حقیقت در دین و سنگین‌ترین مایه در میزان است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9" w:name="__RefHeading___Toc1906877_211673320"/>
      <w:bookmarkStart w:id="730" w:name="_Toc272"/>
      <w:bookmarkEnd w:id="729"/>
      <w:r>
        <w:rPr>
          <w:rtl w:val="true"/>
        </w:rPr>
        <w:t>دارنده ی حسنات اخلاقی عاشقانه آن را هزینه می کند</w:t>
      </w:r>
      <w:bookmarkEnd w:id="730"/>
    </w:p>
    <w:p>
      <w:pPr>
        <w:pStyle w:val="BookText"/>
        <w:rPr/>
      </w:pPr>
      <w:r>
        <w:rPr>
          <w:rFonts w:ascii="IRNazanin" w:hAnsi="IRNazanin" w:eastAsia="IRNazanin"/>
          <w:color w:val="111111"/>
          <w:sz w:val="28"/>
          <w:sz w:val="28"/>
          <w:szCs w:val="28"/>
          <w:rtl w:val="true"/>
          <w:lang w:bidi="fa-IR"/>
        </w:rPr>
        <w:t>حسنات اخلاقی هنگامی که در انسان جلوه می‌کند چون کریم گشاده دستی هر لحظه می‌خواهد خیرش را به دیگران برساند،صاحب حسنات اخلاقی در هزینه کردن این مایه‌های ملکوتی نسبت به دیگران حتی حیوانات سر از پا نمی‌شناسد و زمان و مکان برایش مطرح نیست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کبری علیها السلام قهرمان کربلا و مثل اعلای ایمان و عمل،داستان عجیبی را از همسرش عبد اللّٰه بن جعفر به این مضمون نقل می‌کند که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سفری باز می‌گشتم در حال خستگی به نزدیک قریه‌ای رسیدم،باغی سرسبز و خرّم در بیرون آن قریه بود،پیش خود گفتم بروم از صاحب باغ اجازه بگیرم تا اندک زمانی از خستگی راه بیاسایم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در ایستادم و سلام کردم،غلام سیاه نزدیک من آمد و با محبت مرا به درون باغ دعوت کرد،من بدون این که خود را معرفی کنم وارد باغ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مالک باغ نیستم،مالک باغ در قریه است ولی این اجازه را دارم که عزیزی چون شما را بپذیرم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باغ رفتم و نقطه‌ای را برای استراحت در نظر گرفتم،نزدیک ظهر بود،غلام سفره‌ی نانش را باز کرد،تا خواست‌بسم اللّٰه بگوید و لقمه‌ی اوّل را از سفره بردارد،سگی وارد باغ شد،از خوردن باز ایستاد، در چهره‌ی سگ دقت کرد،او را گرسنه یافت،یک قرص نان نزد سگ گذاشت و سگ هم با حرص هرچه تمام‌تر خورد،قرص دوم و سوم را هم به سگ داد، وقتی خیالش از سیر شدن سگ آسوده شد،سفره‌ی خالی را جمع کرد و در گوشه‌ای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غذا نمی‌خوری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ندارم،جیره‌ام در روز همین سه قرص 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همه‌ی آن را به این سگ دادی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قریه‌ی ما سگ ندارد،این سگ از جای دیگر به این باغ آمد و معلوم بود خیلی گرسنه است و من تحمل گرسنگی این مهمان ناخوانده‌ی زبان بسته را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گرسنگی خود چه می‌کنی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صبر و حوصله روز را به شب می‌آورم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کرامت و اخلاق و مهرورزی و برخوردش با سگی که از جای دیگر آمده بود شگفت زده شدم،پس از استراحت به قریه رفتم و سراغ صاحب باغ را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را یافتم خود را معرفی کردم که من عبد اللّٰه بن جعفر داماد امیر المؤمنین علیه السلام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قدمت،و به من اصرار ورزید که به خانه‌اش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مسافرم و برای رفتن عجله دارم،آمده‌ام باغ تو را بخرم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زندگی و کارت در مدینه است،این باغ را برای چه می‌خواهی ؟ جریان را به او گفتم و پس از اصرار زیاد باغ را خریدم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را هم به من بفروش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را هم 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باغ برگشتم و به غلام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p>
    <w:p>
      <w:pPr>
        <w:pStyle w:val="BookText"/>
        <w:rPr/>
      </w:pPr>
      <w:r>
        <w:rPr>
          <w:rFonts w:ascii="IRNazanin" w:hAnsi="IRNazanin" w:eastAsia="IRNazanin"/>
          <w:color w:val="111111"/>
          <w:sz w:val="28"/>
          <w:sz w:val="28"/>
          <w:szCs w:val="28"/>
          <w:rtl w:val="true"/>
          <w:lang w:bidi="fa-IR"/>
        </w:rPr>
        <w:t xml:space="preserve">و باغ را از مالکت خریدم و تو را در راه خدا آزاد کردم و باغ را نیز به تو بخشیدم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آری،به قول قرآن اگر خوبی کنید به خود خوبی کرده‌اید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لِأَنْفُسِکُمْ</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نیکی کنید به خود نیکی کرده‌اید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قول امیر المؤمنین علیه السلام حسنات اخلاقی پیوندی میان خدا و بندگان اوست</w:t>
      </w:r>
      <w:r>
        <w:rPr>
          <w:rFonts w:eastAsia="IRNazanin" w:cs="IRNazanin"/>
          <w:color w:val="111111"/>
          <w:sz w:val="28"/>
          <w:szCs w:val="28"/>
          <w:rtl w:val="true"/>
          <w:lang w:bidi="fa-IR"/>
        </w:rPr>
        <w:t>.</w:t>
      </w:r>
      <w:bookmarkStart w:id="731" w:name="pg211_4769"/>
    </w:p>
    <w:p>
      <w:pPr>
        <w:pStyle w:val="Heading2"/>
        <w:numPr>
          <w:ilvl w:val="1"/>
          <w:numId w:val="1"/>
        </w:numPr>
        <w:rPr/>
      </w:pPr>
      <w:bookmarkStart w:id="732" w:name="__RefHeading___Toc1906879_211673320"/>
      <w:bookmarkStart w:id="733" w:name="_Toc273"/>
      <w:bookmarkEnd w:id="731"/>
      <w:bookmarkEnd w:id="732"/>
      <w:r>
        <w:rPr>
          <w:rtl w:val="true"/>
        </w:rPr>
        <w:t>بخش پانزدهم حسنات اخلاقی عامل نجات انسان در دنیا و آخرت</w:t>
      </w:r>
      <w:bookmarkEnd w:id="733"/>
    </w:p>
    <w:p>
      <w:pPr>
        <w:pStyle w:val="Heading3"/>
        <w:numPr>
          <w:ilvl w:val="2"/>
          <w:numId w:val="1"/>
        </w:numPr>
        <w:rPr/>
      </w:pPr>
      <w:bookmarkStart w:id="734" w:name="__RefHeading___Toc1906881_211673320"/>
      <w:bookmarkStart w:id="735" w:name="_Toc274"/>
      <w:bookmarkEnd w:id="734"/>
      <w:r>
        <w:rPr>
          <w:rtl w:val="true"/>
        </w:rPr>
        <w:t>اشاره</w:t>
      </w:r>
      <w:bookmarkEnd w:id="735"/>
    </w:p>
    <w:p>
      <w:pPr>
        <w:pStyle w:val="BookText"/>
        <w:rPr/>
      </w:pPr>
      <w:r>
        <w:rPr>
          <w:rFonts w:ascii="IRNazanin" w:hAnsi="IRNazanin" w:eastAsia="IRNazanin"/>
          <w:color w:val="111111"/>
          <w:sz w:val="28"/>
          <w:sz w:val="28"/>
          <w:szCs w:val="28"/>
          <w:rtl w:val="true"/>
          <w:lang w:bidi="fa-IR"/>
        </w:rPr>
        <w:t>قال امیر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الخُلقِ رَأسُ کُلّ برٍّ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هدایة العلم</w:t>
      </w:r>
      <w:r>
        <w:rPr>
          <w:rFonts w:eastAsia="IRNazanin" w:cs="IRNazanin"/>
          <w:color w:val="111111"/>
          <w:sz w:val="28"/>
          <w:szCs w:val="28"/>
          <w:rtl w:val="true"/>
          <w:lang w:bidi="fa-IR"/>
        </w:rPr>
        <w:t>.</w:t>
      </w:r>
      <w:r>
        <w:rPr>
          <w:rFonts w:eastAsia="IRNazanin" w:cs="IRNazanin"/>
          <w:color w:val="111111"/>
          <w:sz w:val="28"/>
          <w:szCs w:val="28"/>
          <w:lang w:bidi="fa-IR"/>
        </w:rPr>
        <w:t>182</w:t>
      </w:r>
      <w:bookmarkStart w:id="736" w:name="pg211_4771"/>
    </w:p>
    <w:p>
      <w:pPr>
        <w:pStyle w:val="Heading3"/>
        <w:numPr>
          <w:ilvl w:val="2"/>
          <w:numId w:val="1"/>
        </w:numPr>
        <w:rPr/>
      </w:pPr>
      <w:bookmarkStart w:id="737" w:name="__RefHeading___Toc1906883_211673320"/>
      <w:bookmarkStart w:id="738" w:name="_Toc275"/>
      <w:bookmarkEnd w:id="736"/>
      <w:bookmarkEnd w:id="737"/>
      <w:r>
        <w:rPr>
          <w:rtl w:val="true"/>
        </w:rPr>
        <w:t>آراستگی به خوش خویی</w:t>
      </w:r>
      <w:bookmarkEnd w:id="738"/>
    </w:p>
    <w:p>
      <w:pPr>
        <w:pStyle w:val="BookText"/>
        <w:rPr/>
      </w:pPr>
      <w:r>
        <w:rPr>
          <w:rFonts w:ascii="IRNazanin" w:hAnsi="IRNazanin" w:eastAsia="IRNazanin"/>
          <w:color w:val="111111"/>
          <w:sz w:val="28"/>
          <w:sz w:val="28"/>
          <w:szCs w:val="28"/>
          <w:rtl w:val="true"/>
          <w:lang w:bidi="fa-IR"/>
        </w:rPr>
        <w:t>این که گفته می‌شود حسنات اخلاقی و خصایل مثبت نفسانی سبب نجات انسان در دنیا و آخرت است،سخنی به حق و کلامی بر اساس صدق و راستی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اتفاق افتاده که برخی از حسنات اخلاقی در برخی از کافران و مشرکان عامل نجات آنان از اعدام و روی آوردنشان به اسلام و سبب نجاتشان در آخرت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که تعدادی از بت پرستان،و عقیده‌مندان به معبودهای باطل به دعوت پیامبران پاسخ گفتند و از آلودگی بت پرستی و بی‌دینی در آمدند و به طهارت و پاکی معنوی آراسته شدند،آیا روی آوردنشان به دعوت پیامبران عاملی جز تواضع و فروتنی در برابر حق بوده است ؟</w:t>
      </w:r>
    </w:p>
    <w:p>
      <w:pPr>
        <w:pStyle w:val="BookText"/>
        <w:rPr/>
      </w:pPr>
      <w:r>
        <w:rPr>
          <w:rFonts w:ascii="IRNazanin" w:hAnsi="IRNazanin" w:eastAsia="IRNazanin"/>
          <w:color w:val="111111"/>
          <w:sz w:val="28"/>
          <w:sz w:val="28"/>
          <w:szCs w:val="28"/>
          <w:rtl w:val="true"/>
          <w:lang w:bidi="fa-IR"/>
        </w:rPr>
        <w:t>مگر تواضع و فروتنی رشته‌ای از حسنات اخلاقی و زیبایی‌های معنوی نیست؟</w:t>
      </w:r>
    </w:p>
    <w:p>
      <w:pPr>
        <w:pStyle w:val="BookText"/>
        <w:rPr/>
      </w:pPr>
      <w:r>
        <w:rPr>
          <w:rFonts w:ascii="IRNazanin" w:hAnsi="IRNazanin" w:eastAsia="IRNazanin"/>
          <w:color w:val="111111"/>
          <w:sz w:val="28"/>
          <w:sz w:val="28"/>
          <w:szCs w:val="28"/>
          <w:rtl w:val="true"/>
          <w:lang w:bidi="fa-IR"/>
        </w:rPr>
        <w:t>وقتی حسنات اخلاقی در دنیا عامل نجات باشد،یقیناً نجات‌بخشی‌اش در آخرت که زمان جلوه‌ی کامل رحمت خداست بیشتر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علیه السلام که به فرموده‌ی قرآن مجید در آخرین آیه‌ی سوره‌ی رعد همه‌ی دانش کتاب نزد او بوده </w:t>
      </w:r>
      <w:r>
        <w:rPr>
          <w:rStyle w:val="FootnoteAnchor"/>
          <w:rtl w:val="true"/>
        </w:rPr>
        <w:footnoteReference w:id="466"/>
      </w:r>
      <w:r>
        <w:rPr>
          <w:rFonts w:ascii="IRNazanin" w:hAnsi="IRNazanin" w:eastAsia="IRNazanin"/>
          <w:color w:val="111111"/>
          <w:sz w:val="28"/>
          <w:sz w:val="28"/>
          <w:szCs w:val="28"/>
          <w:rtl w:val="true"/>
          <w:lang w:bidi="fa-IR"/>
        </w:rPr>
        <w:t>،و در یک کلمه،علم او متصل به علم حضرت</w:t>
      </w:r>
    </w:p>
    <w:p>
      <w:pPr>
        <w:pStyle w:val="BookText"/>
        <w:rPr/>
      </w:pPr>
      <w:r>
        <w:rPr>
          <w:rFonts w:ascii="IRNazanin" w:hAnsi="IRNazanin" w:eastAsia="IRNazanin"/>
          <w:color w:val="111111"/>
          <w:sz w:val="28"/>
          <w:sz w:val="28"/>
          <w:szCs w:val="28"/>
          <w:rtl w:val="true"/>
          <w:lang w:bidi="fa-IR"/>
        </w:rPr>
        <w:t>حق است،و پس از پیامبر هیچ انسانی هم چون او قواعد و مایه‌های تربیتی و معارف الهی و انسانی را بیان نکرده است و باید انصاف داد که نمونه‌ی راهنمایی‌هایش در هیچ یک از فرهنگ‌های بشری هرچند از مایه‌های معنوی برخوردار باشد یافت نمی‌شود،درباره‌ی حسنات اخلاقی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رَأسُ الإیمانِ حُسنُ الخُلقِ وَ التَحلّی بالصِدق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ایمان حسنات اخلاقی و آراستگی به صدق و راستی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عجیب است انسان با نماز و روزه و حج و زکات و خمس و صدقه که وظیفه‌ی بندگی اوست خداگونه نمی‌شود،ولی با آراسته شدن به حسنات اخلاقی در حقیقت جلوه‌گاه صفات حضرت رب و به تعبیر دیگر خداگونه می‌شود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از حسنات اخلاقی و آراستگی به صدق به سر ایمان تعبیر عجیبی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 دارای اسکلتی منظم و دست و پا و شکم و شهوت و خون و گوشت و رگ و پی و عصب و پوست است،ولی حیات او مرهون سر اوست،اگر سر را از بدن جدا کنند حیاتی باقی نمی‌ماند،همین گونه اگر جای حسنات اخلاقی و صدق و راستی در وجود انسان خالی باشد از ایمان هم خبری نخواهد بود، و در نتیجه انسان از انسانیت که هویت و تشخّص او به آن است محروم می‌ماند و به 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به قول امیر المؤمنین علیه السلام</w:t>
      </w:r>
      <w:r>
        <w:rPr>
          <w:rFonts w:eastAsia="IRNazanin" w:cs="IRNazanin"/>
          <w:color w:val="111111"/>
          <w:sz w:val="28"/>
          <w:szCs w:val="28"/>
          <w:rtl w:val="true"/>
          <w:lang w:bidi="fa-IR"/>
        </w:rPr>
        <w:t>:</w:t>
      </w:r>
      <w:bookmarkStart w:id="739" w:name="pg211_4777"/>
    </w:p>
    <w:p>
      <w:pPr>
        <w:pStyle w:val="BookText"/>
        <w:rPr/>
      </w:pPr>
      <w:bookmarkEnd w:id="739"/>
      <w:r>
        <w:rPr>
          <w:rFonts w:ascii="Amiri" w:hAnsi="Amiri" w:eastAsia="Amiri" w:cs="Amiri"/>
          <w:color w:val="111111"/>
          <w:sz w:val="28"/>
          <w:sz w:val="28"/>
          <w:szCs w:val="28"/>
          <w:rtl w:val="true"/>
          <w:lang w:bidi="ar-SA"/>
        </w:rPr>
        <w:t xml:space="preserve">فَالصُّورَةُ صُورَةُ إنسانٍ وَ القَلْبُ قَلبُ حَیَوانٍ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صورتش صورت انسان ولی از نظر باطن و سیرت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صبر در امور را هم تشبیه به سر فرموده،چنان که 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الصَّبرُ فِی الأمورِ بِمَنزِلَةِ الرَأسِ مِن الجَسَدِ،فَإذَا فَارَقَ الرَّأسُ الجَسَدَ فَسَدَ الجَسَدُ،وَ إذا فَارَق الصَّبرُ الأمورَ فَسَدَتِ الأُمُورُ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و پایداری در امور و نگاه داشتن خویش در مرزهای معنوی و مقررات دینی به منزله‌ی سر نسبت به بدن است،هنگامی که سر از بدن جدا شود،بدن فاسد می‌گردد،و زمانی که صبر از خیمه‌ی امور رخت بربندد امور با رنگ گرفتن از هوای نفس و شیطان فاسد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نیز صبر را نسبت به ایمان به منزله‌ی سر برای بدن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الصَّبرُ مِن الإیمانِ بِمنزِلَةِ الرَّأْسِ مِنَ الجَسَدِ وَ لا إیمانَ لِمَنْ لَا صَبْرَ لَه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نسبت به ایمان هم چون سر نسبت به بدن است و برای کسی را که در برابر حوادث تلخ و شیرین و اقبال و ادبار دنیا صبر و پایداری نیست،ایمان نیست</w:t>
      </w:r>
      <w:r>
        <w:rPr>
          <w:rFonts w:eastAsia="IRNazanin" w:cs="IRNazanin"/>
          <w:color w:val="111111"/>
          <w:sz w:val="28"/>
          <w:szCs w:val="28"/>
          <w:rtl w:val="true"/>
          <w:lang w:bidi="fa-IR"/>
        </w:rPr>
        <w:t>.</w:t>
      </w:r>
    </w:p>
    <w:p>
      <w:pPr>
        <w:pStyle w:val="Heading3"/>
        <w:numPr>
          <w:ilvl w:val="2"/>
          <w:numId w:val="1"/>
        </w:numPr>
        <w:rPr/>
      </w:pPr>
      <w:bookmarkStart w:id="740" w:name="__RefHeading___Toc1906885_211673320"/>
      <w:bookmarkStart w:id="741" w:name="_Toc276"/>
      <w:bookmarkEnd w:id="740"/>
      <w:r>
        <w:rPr>
          <w:rtl w:val="true"/>
        </w:rPr>
        <w:t>ارزش تحصیل ادب</w:t>
      </w:r>
      <w:bookmarkEnd w:id="74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مطلب شگفت آوری است که از امام به حق ناطق حضرت صادق علیه السلام</w:t>
      </w:r>
    </w:p>
    <w:p>
      <w:pPr>
        <w:pStyle w:val="BookText"/>
        <w:rPr/>
      </w:pPr>
      <w:r>
        <w:rPr>
          <w:rFonts w:ascii="IRNazanin" w:hAnsi="IRNazanin" w:eastAsia="IRNazanin"/>
          <w:color w:val="111111"/>
          <w:sz w:val="28"/>
          <w:sz w:val="28"/>
          <w:szCs w:val="28"/>
          <w:rtl w:val="true"/>
          <w:lang w:bidi="fa-IR"/>
        </w:rPr>
        <w:t>روایت شده است که ارزش آداب انسانی و حسنات اخلاقی به اندازه‌ای است که اگر دو روز عمرت را به تأخیر انداختند،یک روزش را برای تحصیل حسنات و آداب بگذار،نه برای نماز و روزه و حج و روز دیگرش را برای کمک گرفتن از حسنات برای مرگی آبرومند و معنوی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أُجِّلَتْ فِی عُمُرِکَ یَوْمَینِ فَاجْعَل أحَدَهُما لِأَدَبِک لِتَسْتَعِینَ بِهِ عَلَی یَومِ مَوتِکَ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روز عمرت را به تأخیر انداختند،یکی از آن دو روز را برای به دست آوردن ادب که حسنات اخلاقی و حقایق معنوی است قرار داده تا به وسیله‌ی آن برای روز مرگت یاری بجویی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و آراستگی و حسنات اخلاقی وقتی بر صفحه‌ی باعظمت وجود انسان نقش می‌بندد،انسان احساس شرافت و بزرگواری و ارزش و کرامت می‌کند و چون دریایی از خصلت‌های مثبت و ملکات معنوی را با خود دارد،دنیا و عناصرش در دیده‌ی او کوچک می‌نماید و به همین سبب خود را به امور مادی هرچه باشد و هرچند باشد نمی‌فروشد،بلکه دنیا و عناصرش را نیز مطابق با مقررات قرآن و آثار اهل بیت علیهم السلام برای بیشتر کردن کرامت و شرافتش به کار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سجاد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کَرُمَتْ عَلَیهِ نَفْسُهُ هَانَتْ عَلَیهِ الدُّنیا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احساس شرافت و بزرگواری می‌نماید،دنیا نزد او خوار و بی‌مقدار است</w:t>
      </w:r>
      <w:r>
        <w:rPr>
          <w:rFonts w:eastAsia="IRNazanin" w:cs="IRNazanin"/>
          <w:color w:val="111111"/>
          <w:sz w:val="28"/>
          <w:szCs w:val="28"/>
          <w:rtl w:val="true"/>
          <w:lang w:bidi="fa-IR"/>
        </w:rPr>
        <w:t>.</w:t>
      </w:r>
      <w:bookmarkStart w:id="742" w:name="pg211_4781"/>
    </w:p>
    <w:p>
      <w:pPr>
        <w:pStyle w:val="BookText"/>
        <w:rPr/>
      </w:pPr>
      <w:bookmarkEnd w:id="742"/>
      <w:r>
        <w:rPr>
          <w:rFonts w:ascii="IRNazanin" w:hAnsi="IRNazanin" w:eastAsia="IRNazanin"/>
          <w:color w:val="111111"/>
          <w:sz w:val="28"/>
          <w:sz w:val="28"/>
          <w:szCs w:val="28"/>
          <w:rtl w:val="true"/>
          <w:lang w:bidi="fa-IR"/>
        </w:rPr>
        <w:t>آری،کسی که دریایی بی‌ساحل از شرافت و کرامت و زیبایی‌های اخلاقی را با خود دار حکومت دنیایی و امارت بردم اگر در دست او همراه با عدالت ورزی نباشد در نظرش از کفش کهنه و پاره‌ای که جز خودش حوصله‌ی وصله بر آن را ندارد خوارتر و حقیرتر است و این ارزیابی از شخصیتی الهی و ملکوتی که همه‌ی هستی گنجایش عظمتش را نداشت چون امیر المؤمنین علیه السلام است،همان انسان والایی که وقتی اهل تقوا و اولیای الهی را برای صحابی بزرگوارش معرفی می‌کند،در بخشی از گفتارش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عَظُمَ الخَالِقُ فِی أنفُسِهِم فَصَغُرَ مَا دُونَهُ فِی أعیُنِهِم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آفریننده‌ی هستی در باطنشان عظیم و غیر او در دیدگانشان کوچک و حقیر است</w:t>
      </w:r>
      <w:r>
        <w:rPr>
          <w:rFonts w:eastAsia="IRNazanin" w:cs="IRNazanin"/>
          <w:color w:val="111111"/>
          <w:sz w:val="28"/>
          <w:szCs w:val="28"/>
          <w:rtl w:val="true"/>
          <w:lang w:bidi="fa-IR"/>
        </w:rPr>
        <w:t>.</w:t>
      </w:r>
    </w:p>
    <w:p>
      <w:pPr>
        <w:pStyle w:val="Heading3"/>
        <w:numPr>
          <w:ilvl w:val="2"/>
          <w:numId w:val="1"/>
        </w:numPr>
        <w:rPr/>
      </w:pPr>
      <w:bookmarkStart w:id="743" w:name="__RefHeading___Toc1906887_211673320"/>
      <w:bookmarkStart w:id="744" w:name="_Toc277"/>
      <w:bookmarkEnd w:id="743"/>
      <w:r>
        <w:rPr>
          <w:rtl w:val="true"/>
        </w:rPr>
        <w:t>زیبایی های اخلاقی از دیدگاه لقمان حکیم</w:t>
      </w:r>
      <w:bookmarkEnd w:id="744"/>
    </w:p>
    <w:p>
      <w:pPr>
        <w:pStyle w:val="Heading4"/>
        <w:numPr>
          <w:ilvl w:val="3"/>
          <w:numId w:val="1"/>
        </w:numPr>
        <w:rPr/>
      </w:pPr>
      <w:bookmarkStart w:id="745" w:name="__RefHeading___Toc1906889_211673320"/>
      <w:bookmarkStart w:id="746" w:name="_Toc278"/>
      <w:bookmarkEnd w:id="745"/>
      <w:r>
        <w:rPr>
          <w:rtl w:val="true"/>
        </w:rPr>
        <w:t>اشاره</w:t>
      </w:r>
      <w:bookmarkEnd w:id="746"/>
    </w:p>
    <w:p>
      <w:pPr>
        <w:pStyle w:val="BookText"/>
        <w:rPr/>
      </w:pPr>
      <w:r>
        <w:rPr>
          <w:rFonts w:ascii="IRNazanin" w:hAnsi="IRNazanin" w:eastAsia="IRNazanin"/>
          <w:color w:val="111111"/>
          <w:sz w:val="28"/>
          <w:sz w:val="28"/>
          <w:szCs w:val="28"/>
          <w:rtl w:val="true"/>
          <w:lang w:bidi="fa-IR"/>
        </w:rPr>
        <w:t>حضرت موسی بن جعفر علیهما السلام در ضمن توضیح و تفسیر عقل و بیان جنود و لشکر این نعمت بی‌نظیر و اشاره به منافع این گوهر و درّ گرانمایه عرصه‌ی هستی برای شاگرد کم نظیر مکتب اسلام،آگاه خبیر و دانای بصیر،هشام بن حکم از قول لقمان حکیم آن یگانه‌ی فرزانه،که پروردگار مهربان او را به خاطر آراسته بودنش به حسنات اخلاقی به مقام حکمت برگزید در نصیحت به فرزندش روایت می‌کند که به فرزندش فرمود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تَواضَعْ لِلحَقِّ تَکُنْ أعقَلَ النّاسِ وَ إنَّ الکَیِّسَ لَدَی الحَقِّ یَسیرٌ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الدُّنیا بَحرٌ عَمِیقٌ قَد غَرِقَ فِیها عالَمٌ کَثِیر،فَلْتَکُن سَفِینَتُکَ فِیهَا تَقوَی اللّٰهِ،وَ حَشْوُهَا</w:t>
      </w:r>
      <w:bookmarkStart w:id="747" w:name="pg211_4783"/>
    </w:p>
    <w:p>
      <w:pPr>
        <w:pStyle w:val="BookText"/>
        <w:rPr/>
      </w:pPr>
      <w:bookmarkEnd w:id="747"/>
      <w:r>
        <w:rPr>
          <w:rFonts w:ascii="Amiri" w:hAnsi="Amiri" w:eastAsia="Amiri" w:cs="Amiri"/>
          <w:color w:val="111111"/>
          <w:sz w:val="28"/>
          <w:sz w:val="28"/>
          <w:szCs w:val="28"/>
          <w:rtl w:val="true"/>
          <w:lang w:bidi="ar-SA"/>
        </w:rPr>
        <w:t xml:space="preserve">الإیمانَ،و شِراعُهَا التَوَکُّلَ،وَ قَیِّمُها العَقلَ،وَ دَلیلُهَا العِلمَ،وَ سُکَّانُهَا الصَّبرَ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حق تواضع و فروتنی کن تا عاقل‌ترین مردم به حساب آیی و بی‌تردید انسان زرنگ و زیرک نزد حق بی‌مقدار و اندک است؛زیرا ارزش انسان در تواضع به حق است نه زیرکی و زرنگی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دریایی ژرف و عمیق است،خلق بسیاری در آن غرق شده‌اند،پس باید کشتی تو در این دریا برای رسیدن به ساحل نجات تقوای الهی و پرهیزکاری باشد،و بارش ایمان، و بادبانش توکل،و ملاحش عقل،و قطب نمایش علم،و سکانش استقامت و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قطعه‌ی ناب به حقایقی سعادت‌بخش و واقعیاتی باارزش چون تواضع و تقوا،ایمان،توکل،عقل،علم و صبر اشاره شده است که هر یک از آنها به تناسب این نوشتار نیاز به توضیح دارد</w:t>
      </w:r>
      <w:r>
        <w:rPr>
          <w:rFonts w:eastAsia="IRNazanin" w:cs="IRNazanin"/>
          <w:color w:val="111111"/>
          <w:sz w:val="28"/>
          <w:szCs w:val="28"/>
          <w:rtl w:val="true"/>
          <w:lang w:bidi="fa-IR"/>
        </w:rPr>
        <w:t>.</w:t>
      </w:r>
    </w:p>
    <w:p>
      <w:pPr>
        <w:pStyle w:val="Heading4"/>
        <w:numPr>
          <w:ilvl w:val="3"/>
          <w:numId w:val="1"/>
        </w:numPr>
        <w:rPr/>
      </w:pPr>
      <w:bookmarkStart w:id="748" w:name="__RefHeading___Toc1906891_211673320"/>
      <w:bookmarkStart w:id="749" w:name="_Toc279"/>
      <w:bookmarkEnd w:id="748"/>
      <w:r>
        <w:rPr>
          <w:rtl w:val="true"/>
        </w:rPr>
        <w:t>تواضع</w:t>
      </w:r>
      <w:bookmarkEnd w:id="749"/>
    </w:p>
    <w:p>
      <w:pPr>
        <w:pStyle w:val="Heading5"/>
        <w:numPr>
          <w:ilvl w:val="4"/>
          <w:numId w:val="1"/>
        </w:numPr>
        <w:rPr/>
      </w:pPr>
      <w:bookmarkStart w:id="750" w:name="__RefHeading___Toc1906893_211673320"/>
      <w:bookmarkStart w:id="751" w:name="_Toc280"/>
      <w:bookmarkEnd w:id="750"/>
      <w:r>
        <w:rPr>
          <w:rtl w:val="true"/>
        </w:rPr>
        <w:t>اشاره</w:t>
      </w:r>
      <w:bookmarkEnd w:id="751"/>
    </w:p>
    <w:p>
      <w:pPr>
        <w:pStyle w:val="BookText"/>
        <w:rPr/>
      </w:pPr>
      <w:r>
        <w:rPr>
          <w:rFonts w:ascii="IRNazanin" w:hAnsi="IRNazanin" w:eastAsia="IRNazanin"/>
          <w:color w:val="111111"/>
          <w:sz w:val="28"/>
          <w:sz w:val="28"/>
          <w:szCs w:val="28"/>
          <w:rtl w:val="true"/>
          <w:lang w:bidi="fa-IR"/>
        </w:rPr>
        <w:t>تواضع و فروتنی که از زیباترین خصلت‌های اخلاقی است حالتی در باطن است که انسان را وادار می‌کند در برابر خدا و پیامبران و امامان و اولیا و مردمی که شایسته هستند به آنان تواضع شود نرمی نشان دهد و به خواسته‌های ثمربخش آنان گردن نهد و حق را در همه‌ی شؤونش بپذیرد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حالتی ضد کبر است؛کبر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مایه‌ی آلوده‌ای که از آن ابلیس به وجود می‌آید و شیاطین جنی و انسی از آن شکل می‌گیرند،و چون در زمامداری قرار گیرد او را تبدیل به فرعون می‌کند،و چون سراغ ثروتمندی رود وی را به</w:t>
      </w:r>
      <w:bookmarkStart w:id="752" w:name="pg211_4785"/>
    </w:p>
    <w:p>
      <w:pPr>
        <w:pStyle w:val="BookText"/>
        <w:rPr/>
      </w:pPr>
      <w:bookmarkEnd w:id="752"/>
      <w:r>
        <w:rPr>
          <w:rFonts w:ascii="IRNazanin" w:hAnsi="IRNazanin" w:eastAsia="IRNazanin"/>
          <w:color w:val="111111"/>
          <w:sz w:val="28"/>
          <w:sz w:val="28"/>
          <w:szCs w:val="28"/>
          <w:rtl w:val="true"/>
          <w:lang w:bidi="fa-IR"/>
        </w:rPr>
        <w:t>صورت قارون نمایان می‌کند،و هنگامی که در مردم قرار گیرد از آنان فاسد و مفسد و یاغی و طاغی و مجرم و منافق و مشرک و کافر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تواضع و فروتنی سر رفعت انسان را به عرش محبوبیت نزد خدا و خلق خدا می‌رساند،مردم از متکبر فخرفروش طبیعتاً نفرت دارند و از متواضع خاکسار با جان و دل استقبال می‌کنند</w:t>
      </w:r>
      <w:r>
        <w:rPr>
          <w:rFonts w:eastAsia="IRNazanin" w:cs="IRNazanin"/>
          <w:color w:val="111111"/>
          <w:sz w:val="28"/>
          <w:szCs w:val="28"/>
          <w:rtl w:val="true"/>
          <w:lang w:bidi="fa-IR"/>
        </w:rPr>
        <w:t>.</w:t>
      </w:r>
    </w:p>
    <w:p>
      <w:pPr>
        <w:pStyle w:val="Heading5"/>
        <w:numPr>
          <w:ilvl w:val="4"/>
          <w:numId w:val="1"/>
        </w:numPr>
        <w:rPr/>
      </w:pPr>
      <w:bookmarkStart w:id="753" w:name="__RefHeading___Toc1906895_211673320"/>
      <w:bookmarkStart w:id="754" w:name="_Toc281"/>
      <w:bookmarkEnd w:id="753"/>
      <w:r>
        <w:rPr>
          <w:rtl w:val="true"/>
        </w:rPr>
        <w:t>داستانی از تواضع امیر المؤمنین علیه السلام</w:t>
      </w:r>
      <w:bookmarkEnd w:id="754"/>
    </w:p>
    <w:p>
      <w:pPr>
        <w:pStyle w:val="BookText"/>
        <w:rPr/>
      </w:pPr>
      <w:r>
        <w:rPr>
          <w:rFonts w:ascii="IRNazanin" w:hAnsi="IRNazanin" w:eastAsia="IRNazanin"/>
          <w:color w:val="111111"/>
          <w:sz w:val="28"/>
          <w:sz w:val="28"/>
          <w:szCs w:val="28"/>
          <w:rtl w:val="true"/>
          <w:lang w:bidi="fa-IR"/>
        </w:rPr>
        <w:t>حضرت امام عسکری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آگاه‌ترین مردم به حقوق برادران دینی و سخت‌کوش‌ترینشان در برآوردن حاجات آنان،برترینشان از نظر شأن و مقام نزد خدا هستند و هرکس در دنیا به برادران دینی‌اش تواضع و فروتنی کند نزد خدا از صدیقین به شمار می‌آید و شیعه‌ی به حق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عسکری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 دینی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فرزندی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آن حضرت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برای خدمت به آنان برخاست و مقدمشان را گرامی داشت و هر دو را بالای مجلس نشاند و روبروی آنان نشست،سپس فرمان داد برای هر دو غذا آوردند و آنان از آن غذا خوردند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قنبر طشت و آفتابه و حوله‌ای آورد و خواست دست پدر را بشوید، حضرت از جا جست و آفتابه را از دست قنبر گرفت تا آب روی دست آن مرد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دستش را به خاک مالید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ببیند که تو بر دست من با این مقام و عظمتت آب می‌ریزی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بنشین و دستت را بشوی؛زیرا خدا تو را و برادر دینی‌ات را می‌بیند که در این زمینه‌ها امتیازی به تو ندارد و در خدمت به تو فضیلتی برای او نیست،برادر دینی‌ات می‌خواهد با شستن دست تو در بهشت زمینه‌ی خدمت به نفع خودش فراهم سازد،آن هم خدمتی ده‌ها برابر عدد اهل دنیا و بر شمار خدمتکارانی که در دنیا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 نشست و علی علیه السلام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حقی که از من می‌شناسی و آن را عظیم و بزرگ می‌شماری و تواضعی که برای خدا داری تا به آن پاداشت دهند سوگند می‌دهم که مرا به آنچه که از خدمتم به تو افتخارت داده‌اند واگذاری و آن‌چنان با آرامش دستت را به وسیله‌ی من بشویی که گویا قنبر آب روی دستت می‌ریزد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تسلیم تواضع علی علیه السلام شد و دستش را با آب ریختن امیر المؤمنین علیه السلام 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کار تمام شد آفتابه را به فرزندش محمد بن حنفیه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اگر فقط فرزند این مرد مهمان من بود من خود آب به روی دستش می‌ریختم ولی خدای عزّ و جلّ نمی‌پسندد که بین پدر و پسر را چون با هم هستند فرق نگذارم،پدر به روی دست پدر آب ریخت و باید در این موقعیت پسر روی دست پسر آب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محمد حنفیه به روی دست پسر آب ریخت و پسر دستش را 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حضرت عسکری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علی علیه السلام را در تواضع و فروتنی پیروی کند شیعه‌ی واقعی او است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علیه السلام از پدرانش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التَّواضُعِ أن یَرضَی الرَّجُلُ بِالمَجلسِ دُونَ المَجلسِ،و أن یُسلِّمَ عَلی مَن یَلقی،وَ أن یَترُکَ المِراءَ و إن کانَ مُحِقّاً،وَ لا یُحِبُّ أن یُحمَدَ عَلَی التَّقْوَی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تواضع به این است که انسان در هر مجلسی وارد شد هرجا که جا هست بنشیند و برای خود جای نشستن خاصی را در نظر نداشته باشد، و هرکه را ملاقات می‌کند به او سلام دهد،و جدال و ستیز در سخن را واگذارد،گرچه حق با او باشد،و دوست نداشته باشد که او را بر تقوایی که</w:t>
      </w:r>
      <w:bookmarkStart w:id="755" w:name="pg211_4789"/>
    </w:p>
    <w:p>
      <w:pPr>
        <w:pStyle w:val="BookText"/>
        <w:rPr/>
      </w:pPr>
      <w:bookmarkEnd w:id="755"/>
      <w:r>
        <w:rPr>
          <w:rFonts w:ascii="IRNazanin" w:hAnsi="IRNazanin" w:eastAsia="IRNazanin"/>
          <w:color w:val="111111"/>
          <w:sz w:val="28"/>
          <w:sz w:val="28"/>
          <w:szCs w:val="28"/>
          <w:rtl w:val="true"/>
          <w:lang w:bidi="fa-IR"/>
        </w:rPr>
        <w:t>دارد ستایش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التَّواضُعُ أصلُ کُلِّ خَیرٍ نَفیسٍ وَ مَرتَبةٍ رَفِیعَةٍ،وَ لو کَانَ لِلتَّواضُعِ لُغَةٌ یَفْهَمُهَا الخَلْقُ لَنَطَق عَن حَقایِقِ مَا فِی مَخفیّاتِ العَوَاقِبِ،وَ التَّوَاضُعُ مَا یکونُ للّٰهِ‌ِ و فِی اللّٰهِ وَ مَا سَواهُ مَکرٌ،وَ مَن تَواضَعَ للّٰهِ‌ِ شَرَّفَهُ اللّٰهُ عَلی کَثیرٍ مِن عبادِهِ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فروتنی ریشه‌ی هر خیر باارزشی است و مرتبه و مقام بلندی است،اگر برای تواضع لغتی وجود داشت که مردمان آن را می‌فهمیدند،هر آینه از حقایق آنچه در پنهان سرانجام‌ها بود سخن می‌گفت و تواضع آن است که در راه خدا و برای خداست و جز آن مکر و حیله است و کسی که برای خدا تواضع کند، خدا او را بر بسیاری از بندگانش شرافت می‌دهد</w:t>
      </w:r>
      <w:r>
        <w:rPr>
          <w:rFonts w:eastAsia="IRNazanin" w:cs="IRNazanin"/>
          <w:color w:val="111111"/>
          <w:sz w:val="28"/>
          <w:szCs w:val="28"/>
          <w:rtl w:val="true"/>
          <w:lang w:bidi="fa-IR"/>
        </w:rPr>
        <w:t>.</w:t>
      </w:r>
    </w:p>
    <w:p>
      <w:pPr>
        <w:pStyle w:val="Heading5"/>
        <w:numPr>
          <w:ilvl w:val="4"/>
          <w:numId w:val="1"/>
        </w:numPr>
        <w:rPr/>
      </w:pPr>
      <w:bookmarkStart w:id="756" w:name="__RefHeading___Toc1906897_211673320"/>
      <w:bookmarkStart w:id="757" w:name="_Toc282"/>
      <w:bookmarkEnd w:id="756"/>
      <w:r>
        <w:rPr>
          <w:rtl w:val="true"/>
        </w:rPr>
        <w:t>تواضع محمد بن مسلم</w:t>
      </w:r>
      <w:bookmarkEnd w:id="757"/>
    </w:p>
    <w:p>
      <w:pPr>
        <w:pStyle w:val="BookText"/>
        <w:rPr/>
      </w:pPr>
      <w:r>
        <w:rPr>
          <w:rFonts w:ascii="IRNazanin" w:hAnsi="IRNazanin" w:eastAsia="IRNazanin"/>
          <w:color w:val="111111"/>
          <w:sz w:val="28"/>
          <w:sz w:val="28"/>
          <w:szCs w:val="28"/>
          <w:rtl w:val="true"/>
          <w:lang w:bidi="fa-IR"/>
        </w:rPr>
        <w:t>محمد بن مسلم چنان که در کتاب‌های رجال آمده از اعاظم اصحاب حضرت امام باقر و حضرت امام صادق علیهما السلام و از راویان حدیث و بسیار مورد اطمینان و انسانی عادل است که روایات اهل بیت او را جزء مقربان و صدّیقان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نصر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محمد بن خالد درباره‌ی محمد بن مسلم پرسیدم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بسیار بزرگوار ولی از نظر مال دنیایی تنگدست بود، امام باقر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پیشه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به کوفه بازگشت ظرفی بافته شده از نی که معمولاً در آن خرما می‌ریختند پر از خرما با ترازویی برداشت و کنار در مسجد جامع نشست و صدایش را به خرمافروشی بلند کرد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عشیره‌ی او نزدش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کاری که پیشه کرده‌ای ما را رسوا</w:t>
      </w:r>
      <w:bookmarkStart w:id="758" w:name="pg211_4791"/>
    </w:p>
    <w:p>
      <w:pPr>
        <w:pStyle w:val="BookText"/>
        <w:rPr/>
      </w:pPr>
      <w:bookmarkEnd w:id="758"/>
      <w:r>
        <w:rPr>
          <w:rFonts w:ascii="IRNazanin" w:hAnsi="IRNazanin" w:eastAsia="IRNazanin"/>
          <w:color w:val="111111"/>
          <w:sz w:val="28"/>
          <w:sz w:val="28"/>
          <w:szCs w:val="28"/>
          <w:rtl w:val="true"/>
          <w:lang w:bidi="fa-IR"/>
        </w:rPr>
        <w:t>ساختی این کار در شأن تو و قبیله‌ی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مولایم حضرت باقر علیه السلام مرا به یکی از خصلت‌های اخلاقی و حسنات نفسی که تواضع است فرمان داده و من هرگز با پیشوا و رهبر الهی‌ام مخالفت نمی‌ورزم و اینجا را ترک نمی‌کنم تا از فروش همه‌ی خرما آسوده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قبیله‌اش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برای خود از شغل و کسب چاره‌ای نمی‌بینی،پس در میان بازار آسیاب داران برو و آسیاب و شتری برای آسیا کردن گندم و جو آماده کن</w:t>
      </w:r>
      <w:r>
        <w:rPr>
          <w:rFonts w:eastAsia="IRNazanin" w:cs="IRNazanin"/>
          <w:color w:val="111111"/>
          <w:sz w:val="28"/>
          <w:szCs w:val="28"/>
          <w:rtl w:val="true"/>
          <w:lang w:bidi="fa-IR"/>
        </w:rPr>
        <w:t>.</w:t>
      </w:r>
    </w:p>
    <w:p>
      <w:pPr>
        <w:pStyle w:val="Heading5"/>
        <w:numPr>
          <w:ilvl w:val="4"/>
          <w:numId w:val="1"/>
        </w:numPr>
        <w:rPr/>
      </w:pPr>
      <w:bookmarkStart w:id="759" w:name="__RefHeading___Toc1906899_211673320"/>
      <w:bookmarkStart w:id="760" w:name="_Toc283"/>
      <w:bookmarkEnd w:id="759"/>
      <w:r>
        <w:rPr>
          <w:rtl w:val="true"/>
        </w:rPr>
        <w:t>تواضع شگفت‌آور پیامبر</w:t>
      </w:r>
      <w:bookmarkEnd w:id="760"/>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بیابانی نزد پیامبر اسلام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ناقه‌ات با من مسابقه می‌دهی ؟ حضرت با او مسابقه داد و مرد بیابانی مسابقه را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شتر مرا بالا بردید،خدا دوست داشت که آن را پایین بیاورد،کوه‌ها در برابر کشتی نوح گردنکشی کردند و کوه جودی نهایت تواضع را از خود نشان داد،خدا هم کشتی نوح را بر آن فرود آورد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امام صادق علیه السلام می‌فرماید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شب پنج شنبه‌ای در مسجد قبا افطار کرد،پس از افطار فرمود آیا آبی برای خوردن یافت می‌شود ؟ اوس بن خولی انصاری قدحی بزرگ از آب مخلوط با عسل برای حضرت آورد،هنگامی که لب به آن قدح زد قدح را از لب مبارک دور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آشامیدنی است که به یکی اکتفا می‌شود،من</w:t>
      </w:r>
    </w:p>
    <w:p>
      <w:pPr>
        <w:pStyle w:val="BookText"/>
        <w:rPr/>
      </w:pPr>
      <w:r>
        <w:rPr>
          <w:rFonts w:ascii="IRNazanin" w:hAnsi="IRNazanin" w:eastAsia="IRNazanin"/>
          <w:color w:val="111111"/>
          <w:sz w:val="28"/>
          <w:sz w:val="28"/>
          <w:szCs w:val="28"/>
          <w:rtl w:val="true"/>
          <w:lang w:bidi="fa-IR"/>
        </w:rPr>
        <w:t xml:space="preserve">این مخلوط را نمی‌خورم و بر مردم هم حرام نمی‌کنم ولی برای خدا فروتنی می‌نمایم؛زیرا هرکس برای خدا فروتنی کند خدا او را رفعت می‌دهد و هرکس تکبر ورزد خدا او را پست می‌نماید،و کسی که در معیشتش میانه‌روی پیشه کند خدا به او روزی می‌بخشد و کسی که ولخرجی کند خدا او را محروم می‌نماید،و کسی که بسیار یاد مرگ کند خدا به او محبت می‌ورزد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داود وحی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دَاوُدَ کَما أنّ أقرَبَ النَّاسِ مِنَ اللّٰهِ المُتَواضِعوُنَ،کَذلِکَ أبعَدُ النّاسِ مِنَ اللّٰهِ المُتَکبِّرُونَ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نزدیک‌ترین مردم به خدا فروتنانند،دورترین مردم از خدا متکبرانند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علامه‌ی مجلسی در رابطه با تواضع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تواضع ترک تکبّر و ذلت و خاکساری در برابر پیامبر و امامان و مردم مؤمن است،تواضع نفرت از رفعت و چیره‌گی است و همه‌ی این امور موجب قرب انسان به حق و ضدش موجب دوری انسان از خداست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تواضع و فروتنی در برابر حق و شؤون حق که از جلوه‌هایش</w:t>
      </w:r>
      <w:bookmarkStart w:id="761" w:name="pg211_4795"/>
    </w:p>
    <w:p>
      <w:pPr>
        <w:pStyle w:val="BookText"/>
        <w:rPr/>
      </w:pPr>
      <w:bookmarkEnd w:id="761"/>
      <w:r>
        <w:rPr>
          <w:rFonts w:ascii="IRNazanin" w:hAnsi="IRNazanin" w:eastAsia="IRNazanin"/>
          <w:color w:val="111111"/>
          <w:sz w:val="28"/>
          <w:sz w:val="28"/>
          <w:szCs w:val="28"/>
          <w:rtl w:val="true"/>
          <w:lang w:bidi="fa-IR"/>
        </w:rPr>
        <w:t>قبول فرمان‌های خدا و اوامر و نواهی پیامبر و خواسته‌های امامان و نرمی داشتن در برابر زن و فرزند و پدر و مادر و عموم مردم است از باارزش‌ترین زیبایی‌های اخلاق و از حسنات ملکوتیه و خصال عرشیه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پس از این که فرزندش را به تواضع توجه می‌دهد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خود را زرنگ و تیز می‌دانند و تصور می‌کنند این زرنگی و تیزی آنان را از حق بی‌نیاز می‌نماید سخت در اشتباهند؛زیرا زرنگ و تیز با همه‌ی زرنگی و تیزیش نزد حق بی‌مقدار و ناچیز است و بدون حق ارزش قابل توجهی ندارد</w:t>
      </w:r>
      <w:r>
        <w:rPr>
          <w:rFonts w:eastAsia="IRNazanin" w:cs="IRNazanin"/>
          <w:color w:val="111111"/>
          <w:sz w:val="28"/>
          <w:szCs w:val="28"/>
          <w:rtl w:val="true"/>
          <w:lang w:bidi="fa-IR"/>
        </w:rPr>
        <w:t>.</w:t>
      </w:r>
    </w:p>
    <w:p>
      <w:pPr>
        <w:pStyle w:val="Heading4"/>
        <w:numPr>
          <w:ilvl w:val="3"/>
          <w:numId w:val="1"/>
        </w:numPr>
        <w:rPr/>
      </w:pPr>
      <w:bookmarkStart w:id="762" w:name="__RefHeading___Toc1906901_211673320"/>
      <w:bookmarkStart w:id="763" w:name="_Toc284"/>
      <w:bookmarkEnd w:id="762"/>
      <w:r>
        <w:rPr>
          <w:rtl w:val="true"/>
        </w:rPr>
        <w:t>تقوا و پرهیزکاری</w:t>
      </w:r>
      <w:bookmarkEnd w:id="763"/>
    </w:p>
    <w:p>
      <w:pPr>
        <w:pStyle w:val="Heading5"/>
        <w:numPr>
          <w:ilvl w:val="4"/>
          <w:numId w:val="1"/>
        </w:numPr>
        <w:rPr/>
      </w:pPr>
      <w:bookmarkStart w:id="764" w:name="__RefHeading___Toc1906903_211673320"/>
      <w:bookmarkStart w:id="765" w:name="_Toc285"/>
      <w:bookmarkEnd w:id="764"/>
      <w:r>
        <w:rPr>
          <w:rtl w:val="true"/>
        </w:rPr>
        <w:t>اشاره</w:t>
      </w:r>
      <w:bookmarkEnd w:id="765"/>
    </w:p>
    <w:p>
      <w:pPr>
        <w:pStyle w:val="BookText"/>
        <w:rPr/>
      </w:pPr>
      <w:r>
        <w:rPr>
          <w:rFonts w:ascii="IRNazanin" w:hAnsi="IRNazanin" w:eastAsia="IRNazanin"/>
          <w:color w:val="111111"/>
          <w:sz w:val="28"/>
          <w:sz w:val="28"/>
          <w:szCs w:val="28"/>
          <w:rtl w:val="true"/>
          <w:lang w:bidi="fa-IR"/>
        </w:rPr>
        <w:t>لقمان در سخنان حکیمانه‌اش به فرزندش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دنیایی که دریایی عمیق است و خلق بسیاری در آن غرق شده‌اند کشتی خود را تقوا قرار داده تا این کشتی تو را از میان امواج خطر و طوفان‌های خانمان برانداز هوا و هوس سالم به ساحل نجات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از ماده‌ی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 یعنی حصار،قلعه‌ی حمایت،حافظ، نگهدار و سپر که این حصار محکم الهی با تمرین ترک گناه به وجود می‌آید و انسان را در پناه و حمایت و حفظ خود قرار می‌دهد و در نتیجه در دنیا از شرور و فتن و فساد و معصیت و گناه و تجاوز در امان قرار می‌گیرد و در آخرت از عذاب دوزخ و آتش ابد مصونیت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از تفسیر تقوا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جوابی معنوی و پاسخی ملکوتی دادند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لَا یَفْقِدَک اللّٰهُ حَیثُ أمرَک وَ لا یَراک حَیثُ نَهاک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bookmarkStart w:id="766" w:name="pg211_4797"/>
    </w:p>
    <w:p>
      <w:pPr>
        <w:pStyle w:val="BookText"/>
        <w:rPr/>
      </w:pPr>
      <w:bookmarkEnd w:id="766"/>
      <w:r>
        <w:rPr>
          <w:rFonts w:ascii="IRNazanin" w:hAnsi="IRNazanin" w:eastAsia="IRNazanin"/>
          <w:color w:val="111111"/>
          <w:sz w:val="28"/>
          <w:sz w:val="28"/>
          <w:szCs w:val="28"/>
          <w:rtl w:val="true"/>
          <w:lang w:bidi="fa-IR"/>
        </w:rPr>
        <w:t xml:space="preserve">در آنجا و در موقعیت و مکانتی که فرمانت داده قرار 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بودن در همه‌ی عبادات و بودن در عرصه‌ی خدمت به خلق و انجام کار خیر جایت را خالی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که تو را نهی فرموده نباشی مشاهده‌ات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توضیح حضرت در حقیقت بیان عمق تقواست</w:t>
      </w:r>
      <w:r>
        <w:rPr>
          <w:rFonts w:eastAsia="IRNazanin" w:cs="IRNazanin"/>
          <w:color w:val="111111"/>
          <w:sz w:val="28"/>
          <w:szCs w:val="28"/>
          <w:rtl w:val="true"/>
          <w:lang w:bidi="fa-IR"/>
        </w:rPr>
        <w:t>.</w:t>
      </w:r>
    </w:p>
    <w:p>
      <w:pPr>
        <w:pStyle w:val="Heading5"/>
        <w:numPr>
          <w:ilvl w:val="4"/>
          <w:numId w:val="1"/>
        </w:numPr>
        <w:rPr/>
      </w:pPr>
      <w:bookmarkStart w:id="767" w:name="__RefHeading___Toc1906905_211673320"/>
      <w:bookmarkStart w:id="768" w:name="_Toc286"/>
      <w:bookmarkEnd w:id="767"/>
      <w:r>
        <w:rPr>
          <w:rtl w:val="true"/>
        </w:rPr>
        <w:t>قرآن و آثار تقوا</w:t>
      </w:r>
      <w:bookmarkEnd w:id="768"/>
    </w:p>
    <w:p>
      <w:pPr>
        <w:pStyle w:val="BookText"/>
        <w:rPr/>
      </w:pPr>
      <w:r>
        <w:rPr>
          <w:rFonts w:ascii="IRNazanin" w:hAnsi="IRNazanin" w:eastAsia="IRNazanin"/>
          <w:color w:val="111111"/>
          <w:sz w:val="28"/>
          <w:sz w:val="28"/>
          <w:szCs w:val="28"/>
          <w:rtl w:val="true"/>
          <w:lang w:bidi="fa-IR"/>
        </w:rPr>
        <w:t>آنان که علاقه دارند خود را تا آنجا که قدرت دارند و می‌توانند از دچار شدن به فتنه و فساد و گناه و معصیت و خلاصه گرفتار شدن به عذاب قیامت حفظ کنند و در این زمینه‌ها تقوا به خرج دهند هدایت قرآن نسبت به آنان مؤثر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هیچ تردیدی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مایه‌ی هدایت تقوا پیشگان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می‌خواهند برّ و نیکی از افق وجودشان طلوع کند و به هر خیر و خوبی آراسته شوند همه‌ی برّ و خیر و خوبی و نیکی در تقواست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الْبِرَّ مَنِ اتَّقیٰ</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نیکی آن است که کسی تقوا پیشه کند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می‌خواهند فردای قیامت علم بی‌جهل،عزت بی‌ذلّت،ثروت بی‌فقر، حیات بی‌مرگ به دست آورند </w:t>
      </w:r>
      <w:r>
        <w:rPr>
          <w:rStyle w:val="FootnoteAnchor"/>
          <w:rtl w:val="true"/>
        </w:rPr>
        <w:footnoteReference w:id="485"/>
      </w:r>
      <w:r>
        <w:rPr>
          <w:rFonts w:ascii="IRNazanin" w:hAnsi="IRNazanin" w:eastAsia="IRNazanin"/>
          <w:color w:val="111111"/>
          <w:sz w:val="28"/>
          <w:sz w:val="28"/>
          <w:szCs w:val="28"/>
          <w:rtl w:val="true"/>
          <w:lang w:bidi="fa-IR"/>
        </w:rPr>
        <w:t>راهی جز پیشه کردن تقوا و پرهیز از همه‌ی معاصی و روی آوردن به همه‌ی واجباتی که به آنان تعلّق می‌گیرد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لَعَلَّکُمْ تُفْلِحُونَ</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خدا بترسید،باشد که رستگار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مشتاق معیت با حق هستند و علاقه دارند همیشه و در همه جا با خدا باشند و از انس با او لذت ببرند و از سرمایه‌ی همراهی با او و همراهی او با خود بهره‌مند شوند باید تقوا پیشه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وَ اعْلَمُوا أَنَّ اللّٰهَ مَعَ الْمُتَّقِینَ</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خدا پروا بدارید و بدانید که خدا با تقوا پیشگان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از سختی عقاب و جریمه‌ی خدا بیم دارند و نمی‌خواهند چشم به هم زدنی دچار عذاب قیامت شوند،چاره‌ای جز تقوا ورزیدن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وَ اعْلَمُوا أَنَّ اللّٰهَ شَدِیدُ الْعِقٰابِ</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خدا بترسید و بدانید که خدا سخت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دوست دارند برای آخرت خود بهترین زاد و توشه را تهیه کنند و کنار آن زاد و توشه تا ابد با آسودگی خاطر بهره‌مند گردند و از هر شر و رنج و مشکلی در امان باشند باید به تهیه‌ی تقوا برخیزند که به فرموده‌ی قرآن،تقوا بهترین زاد و توشه برای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فَإِنَّ خَیْرَ الزّٰادِ التَّقْویٰ</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خود توشه برگیرید که در حقیقت،بهترین توشه،پرهیزگاری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می‌خواهند در همه‌ی شؤون حیات و برای همیشه مورد محبت خدا قرار گیرند و در عرصه‌ی محبوبیت حضرت دوست راه یابند،تنها کاری که این محبوبیت را تحقق می‌دهد،تقوا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یُحِبُّ الْمُتَّقِینَ</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خداوند،پرهیزگاران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علاقه دارند از کید و مکر دشمنان در امان بمانند و دوست دارند هیچ کیدی از سوی دشمن به آنان زیان نزند باید در حصار تقوا منزل گزینند و در پناه تقوا بیارامند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می‌خواهند زحماتشان و کار و کوششان چه در مرحله‌ی عبادت و چه در زمینه‌ی خدمت به خلق خدا و چه در اعمال خیر مورد قبول حضرت حق قرار گیرد و به این خاطر به بهشت ابد راه یابند واجب است تقوا پیشه کنند، یعنی درب همه‌ی گناهان را به روی خود ببندند؛زیرا باطن گناه آتش است و این آتش خوبی‌ها را می‌سوزاند و نمی‌گذارد باقی بماند تا به نقطه‌ی قبول حق برسد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فقط از تقوا پیشگان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عاشق رحمت خدایند و اشتیاق رسیدن به آن را دارند و می‌خواهند هم چون ماهی در دریا غرق رحمت دوست شوند باید از راه تقوا خود را به آن حقیقت الهیه برسانند و با بال تقوا به آن آسمان بی‌نهایت پرواز کنند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لَعَلَّکُمْ تُرْحَمُونَ</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پرهیزگاری نمایید،باشد که مورد رحمت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و ملّتی که دنبال برف و باران به موقع و از پی ارزاق فراوان هستند و علاقه دارند از هر دری برکات الهی به آنان ببارد و همه‌ی مشکلاتشان از برکت آن برکات حل شود باید به ایمان و تقوا روی آرند و در این دو زمینه قدم ثابت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مردم شهرها ایمان آورده و به تقوا گراییده بودند قطعاً برکاتی از آسمان و زمین برایشان می‌گشودیم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می‌خواهند قدرت تشخیص حق را از باطل در همه‌ی امور پیدا کنند و زشتی‌هایشان محو شود و مورد آمرزش حضرت حق قرار گیرند و از فضل و احسان عظیم پروردگار بهره‌مند شوند واجب است در همه‌ی امور زندگی خویش تقوا را رعایت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تَتَّقُوا اللّٰهَ یَجْعَلْ لَکُمْ فُرْقٰاناً وَ یُکَفِّرْ عَنْکُمْ سَیِّئٰاتِکُمْ وَ یَغْفِرْ لَکُمْ وَ اللّٰهُ ذُو الْفَضْلِ الْعَظِیمِ</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آورده‌اید،اگر از خدا پروا دارید،برای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می‌دهد؛و گناهانتان را از شما می‌زداید؛و شما را می‌آمرزد؛و خدا دارای بخشش بزرگ است</w:t>
      </w:r>
      <w:r>
        <w:rPr>
          <w:rFonts w:eastAsia="IRNazanin" w:cs="IRNazanin"/>
          <w:color w:val="111111"/>
          <w:sz w:val="28"/>
          <w:szCs w:val="28"/>
          <w:rtl w:val="true"/>
          <w:lang w:bidi="fa-IR"/>
        </w:rPr>
        <w:t>.</w:t>
      </w:r>
      <w:bookmarkStart w:id="769" w:name="pg211_4805"/>
    </w:p>
    <w:p>
      <w:pPr>
        <w:pStyle w:val="Heading5"/>
        <w:numPr>
          <w:ilvl w:val="4"/>
          <w:numId w:val="1"/>
        </w:numPr>
        <w:rPr/>
      </w:pPr>
      <w:bookmarkStart w:id="770" w:name="__RefHeading___Toc1906907_211673320"/>
      <w:bookmarkStart w:id="771" w:name="_Toc287"/>
      <w:bookmarkEnd w:id="769"/>
      <w:bookmarkEnd w:id="770"/>
      <w:r>
        <w:rPr>
          <w:rtl w:val="true"/>
        </w:rPr>
        <w:t>روایات و تقوا</w:t>
      </w:r>
      <w:bookmarkEnd w:id="771"/>
    </w:p>
    <w:p>
      <w:pPr>
        <w:pStyle w:val="BookText"/>
        <w:rPr/>
      </w:pPr>
      <w:r>
        <w:rPr>
          <w:rFonts w:ascii="IRNazanin" w:hAnsi="IRNazanin" w:eastAsia="IRNazanin"/>
          <w:color w:val="111111"/>
          <w:sz w:val="28"/>
          <w:sz w:val="28"/>
          <w:szCs w:val="28"/>
          <w:rtl w:val="true"/>
          <w:lang w:bidi="fa-IR"/>
        </w:rPr>
        <w:t>یعقوب بن شعیب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شنیدم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نَقَلَ اللّٰهُ عَزّ وَ جلّ عَبداً مِن ذُلِّ المَعَاصِی إلَی عِزِّ التَّقوَی إلّا أغنَاهُ مِن غَیرِ مَالٍ وَ أعَزَّهُ مِن غَیرِ عَشِیرَةٍ وَ آنَسَهُ مِن غَیرِ بَشَر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عز و جل بنده‌ای را از ذلّت گناهان به عزت تقوا منتقل نکرد مگر این که او را بدون مال بی‌نیاز کرد و بدون قوم و قبیله عزت بخشید و بدون یک بشر انس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همواره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 تقوا نشانه‌هایی است که به آنها شناخته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در سخن،ادای امانت، وفای به پیمان،کمی عجز و بخل،صله‌ی ارحام،مهرورزی به ناتوانان،کمی موافقت با زنان،بذل نیکی،حسن خلق،گستردگی بردباری و پیروی دانش در آنچه که انسان را به خدا نزدیک می‌کند،خوشا به حال اهل تقوا،و بر آنان باد خوبی عاقبت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محضر حضرت سجاد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گرفتار زنانم،روزی زنا می‌کنم و روزی روزه می‌گیرم،آیا روزه‌ام کفاره‌ی زنایم می‌شود ؟ حضرت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نزد خدا محبوب‌تر از این نیست که اطاعت شود و از معصیت او بپرهیزند،بنابراین نه زنا کن و نه روزه بگیر،سپس او را نزدیک خود خواند و دستش را گرفت و به او خطاب کرد،عمل اهل دوزخ را انجام می‌دهی و امید به ورود به بهشت را داری ؟ </w:t>
      </w:r>
      <w:r>
        <w:rPr>
          <w:rStyle w:val="FootnoteAnchor"/>
          <w:rtl w:val="true"/>
        </w:rPr>
        <w:footnoteReference w:id="497"/>
      </w:r>
      <w:bookmarkStart w:id="772" w:name="pg211_4807"/>
    </w:p>
    <w:p>
      <w:pPr>
        <w:pStyle w:val="BookText"/>
        <w:rPr/>
      </w:pPr>
      <w:bookmarkEnd w:id="772"/>
      <w:r>
        <w:rPr>
          <w:rFonts w:ascii="IRNazanin" w:hAnsi="IRNazanin" w:eastAsia="IRNazanin"/>
          <w:color w:val="111111"/>
          <w:sz w:val="28"/>
          <w:sz w:val="28"/>
          <w:szCs w:val="28"/>
          <w:rtl w:val="true"/>
          <w:lang w:bidi="fa-IR"/>
        </w:rPr>
        <w:t>در وصیت پیامبر به ابو ذر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عَلَیکَ بِتَقویَ اللّٰه فإنّهُ رأسُ الأمرِ کُلّه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تو باد به تقوا و خداترسی،زیرا تقوا رأس همه‌ی کارهاست</w:t>
      </w:r>
      <w:r>
        <w:rPr>
          <w:rFonts w:eastAsia="IRNazanin" w:cs="IRNazanin"/>
          <w:color w:val="111111"/>
          <w:sz w:val="28"/>
          <w:szCs w:val="28"/>
          <w:rtl w:val="true"/>
          <w:lang w:bidi="fa-IR"/>
        </w:rPr>
        <w:t>.</w:t>
      </w:r>
    </w:p>
    <w:p>
      <w:pPr>
        <w:pStyle w:val="Heading4"/>
        <w:numPr>
          <w:ilvl w:val="3"/>
          <w:numId w:val="1"/>
        </w:numPr>
        <w:rPr/>
      </w:pPr>
      <w:bookmarkStart w:id="773" w:name="__RefHeading___Toc1906909_211673320"/>
      <w:bookmarkStart w:id="774" w:name="_Toc288"/>
      <w:bookmarkEnd w:id="773"/>
      <w:r>
        <w:rPr>
          <w:rtl w:val="true"/>
        </w:rPr>
        <w:t>ایمان</w:t>
      </w:r>
      <w:bookmarkEnd w:id="774"/>
    </w:p>
    <w:p>
      <w:pPr>
        <w:pStyle w:val="BookText"/>
        <w:rPr/>
      </w:pPr>
      <w:r>
        <w:rPr>
          <w:rFonts w:ascii="IRNazanin" w:hAnsi="IRNazanin" w:eastAsia="IRNazanin"/>
          <w:color w:val="111111"/>
          <w:sz w:val="28"/>
          <w:sz w:val="28"/>
          <w:szCs w:val="28"/>
          <w:rtl w:val="true"/>
          <w:lang w:bidi="fa-IR"/>
        </w:rPr>
        <w:t>ایمان که ظرف پاک و باارزشش قلب است به معنای باور واقعی و تصدیق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داشتن خدا و قیامت و فرشتگان و پیامبران و وحی بودن قرآن ایمان است که محصولش عمل صالح و اخلاق حسنه است و از برکت آن اعمال را می‌پذیرند و گناه را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در روایتی بسیار مهم درباره‌ی ارزش ایمان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شیءٍ أحبّ إلی اللّٰه مِن الإیمان و العملِ الصالِحِ وَ تَرکُ مَا أُمِرَ أن یُترَک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نزد خدا محبوب‌تر از ایمان و عمل شایسته و ترک محرماتی که به ترک آن فرمان داده‌اند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درباره‌ی ارزش مؤمن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 أعظمُ حُرمَةً مِن الکَعْبَة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از نظر حرمت و احترام از کعبه عظیم‌تر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که رسول خدا صلی الله علیه و آله و سلم به کعبه نظر انداخت و فرمود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بالبیتِ مَا أعظَمَک و أعظمَ حُرمَتک عَلی اللّٰه،و اللّٰه للمؤمِن أعظَمُ حُرمَةً مِنک؛</w:t>
      </w:r>
    </w:p>
    <w:p>
      <w:pPr>
        <w:pStyle w:val="BookText"/>
        <w:rPr/>
      </w:pPr>
      <w:r>
        <w:rPr>
          <w:rFonts w:ascii="Amiri" w:hAnsi="Amiri" w:eastAsia="Amiri" w:cs="Amiri"/>
          <w:color w:val="111111"/>
          <w:sz w:val="28"/>
          <w:sz w:val="28"/>
          <w:szCs w:val="28"/>
          <w:rtl w:val="true"/>
          <w:lang w:bidi="ar-SA"/>
        </w:rPr>
        <w:t>لأنّ اللّٰهَ حَرَّمَ مِنْکَ وَاحِدَةً وَ مِنَ الْمُؤْمِنِ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مَالَه وَ دَمَه وَ أن یظن بِه الظن السوء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به بیت،چه باعظمتی و چه بزرگ است حرمتت بر خدا،به خدا سوگندن مؤمن حرمتش از حرمت تو بزرگ‌تر است،زیرا خدا یک حرمت برای تو قرار داده و برای مؤمن سه حرمت،حرمت مال،حرمت خون و حرمت این که به او گمان بد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درباره‌ی ایمان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الإیمان شجرةٌ أصلُها الیَقین،و فرعُها التُقی،وَ نورُها الحیاء،و ثَمرُها السّخا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درختی است که ریشه‌اش باور استوار قلبی و تنه‌اش تقوا و نورش حیا و میوه‌اش سخاست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أصلُ الإیمانِ حُسنُ التَّسلیمِ لِأمرِ اللّٰه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ریشه‌ی ایمان نیکو تسلیم بودن نسبت به فرمان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الإیمان عقدٌ بِالقلبِ و لَفظٌ باللسانِ و عَملٌ بِالجَوارِح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اعتقاد به قلب و گفتن به زبان و عمل بوسیله‌ی اعضا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بار بسیار سنگین معنوی است که کشتی زندگی انسان را از میان امواج</w:t>
      </w:r>
      <w:bookmarkStart w:id="775" w:name="pg211_4811"/>
    </w:p>
    <w:p>
      <w:pPr>
        <w:pStyle w:val="BookText"/>
        <w:rPr/>
      </w:pPr>
      <w:bookmarkEnd w:id="775"/>
      <w:r>
        <w:rPr>
          <w:rFonts w:ascii="IRNazanin" w:hAnsi="IRNazanin" w:eastAsia="IRNazanin"/>
          <w:color w:val="111111"/>
          <w:sz w:val="28"/>
          <w:sz w:val="28"/>
          <w:szCs w:val="28"/>
          <w:rtl w:val="true"/>
          <w:lang w:bidi="fa-IR"/>
        </w:rPr>
        <w:t>و طوفان‌های دریای دنیای مادی و از میان خطرات و فتنه‌ها با آرامی و استواری به ساحل نجات می‌رساند</w:t>
      </w:r>
      <w:r>
        <w:rPr>
          <w:rFonts w:eastAsia="IRNazanin" w:cs="IRNazanin"/>
          <w:color w:val="111111"/>
          <w:sz w:val="28"/>
          <w:szCs w:val="28"/>
          <w:rtl w:val="true"/>
          <w:lang w:bidi="fa-IR"/>
        </w:rPr>
        <w:t>.</w:t>
      </w:r>
    </w:p>
    <w:p>
      <w:pPr>
        <w:pStyle w:val="Heading4"/>
        <w:numPr>
          <w:ilvl w:val="3"/>
          <w:numId w:val="1"/>
        </w:numPr>
        <w:rPr/>
      </w:pPr>
      <w:bookmarkStart w:id="776" w:name="__RefHeading___Toc1906911_211673320"/>
      <w:bookmarkStart w:id="777" w:name="_Toc289"/>
      <w:bookmarkEnd w:id="776"/>
      <w:r>
        <w:rPr>
          <w:rtl w:val="true"/>
        </w:rPr>
        <w:t>توکل</w:t>
      </w:r>
      <w:bookmarkEnd w:id="777"/>
    </w:p>
    <w:p>
      <w:pPr>
        <w:pStyle w:val="Heading5"/>
        <w:numPr>
          <w:ilvl w:val="4"/>
          <w:numId w:val="1"/>
        </w:numPr>
        <w:rPr/>
      </w:pPr>
      <w:bookmarkStart w:id="778" w:name="__RefHeading___Toc1906913_211673320"/>
      <w:bookmarkStart w:id="779" w:name="_Toc290"/>
      <w:bookmarkEnd w:id="778"/>
      <w:r>
        <w:rPr>
          <w:rtl w:val="true"/>
        </w:rPr>
        <w:t>اشاره</w:t>
      </w:r>
      <w:bookmarkEnd w:id="779"/>
    </w:p>
    <w:p>
      <w:pPr>
        <w:pStyle w:val="BookText"/>
        <w:rPr/>
      </w:pPr>
      <w:r>
        <w:rPr>
          <w:rFonts w:ascii="IRNazanin" w:hAnsi="IRNazanin" w:eastAsia="IRNazanin"/>
          <w:color w:val="111111"/>
          <w:sz w:val="28"/>
          <w:sz w:val="28"/>
          <w:szCs w:val="28"/>
          <w:rtl w:val="true"/>
          <w:lang w:bidi="fa-IR"/>
        </w:rPr>
        <w:t>بادبان کشتی نجات‌بخش انسان توکل است،حقیقتی که قرآن و روایات انسان را برای حل مشکلات و تقویت روح و آسان شدن زندگی و ادامه‌ی حیات دینی به آن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تسلیم بودن به خواسته‌های حق و اعتماد صد در صد به قدرت و کارگشای او و او را در همه‌ی امور زندگی وکیل و کارگزار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هنگامی که به طور جدی به خدا اعتماد کند و حضرت او را وکیل خود بگیرد،یقیناً آن محبوب مهربان و آن قادر مشکل گشا همه‌ی زمینه‌های مادی و معنوی و انسانی را به گونه‌ای به نفع انسان هماهنگ می‌کند که امور در جریان اصلی خود قرار می‌گیرد و هر کاری در جهت منافع مشروع انسان پیش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فَتَوَکَّلْ عَلَی اللّٰهِ إِنَّ اللّٰهَ یُحِبُّ الْمُتَوَکِّلِینَ</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بر انجام کاری پس از طی مقدمات آن و مشورت با صالحان تصمیم گرفتی بر خدا اعتماد و توکل نما،زیرا خدا متوکّلان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عَنْهُمْ وَ تَوَکَّلْ عَلَی اللّٰهِ وَ کَفیٰ بِاللّٰهِ وَکِیلاً</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منافقان و دورویان و سست دینان و یاوه گویان روی گردان و بر خدا توکل کن و خدا از نظر کارسازی و قیام به امور بندگان کافی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کس است که مرا بر آنها تسلطی</w:t>
      </w:r>
    </w:p>
    <w:p>
      <w:pPr>
        <w:pStyle w:val="BookText"/>
        <w:rPr/>
      </w:pPr>
      <w:r>
        <w:rPr>
          <w:rFonts w:ascii="IRNazanin" w:hAnsi="IRNazanin" w:eastAsia="IRNazanin"/>
          <w:color w:val="111111"/>
          <w:sz w:val="28"/>
          <w:sz w:val="28"/>
          <w:szCs w:val="28"/>
          <w:rtl w:val="true"/>
          <w:lang w:bidi="fa-IR"/>
        </w:rPr>
        <w:t>نیست و دیگر مردمان در قبضه‌ی قدرت من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اعتَصَمَ بِاللّٰهِ عَن نیّةٍ صَادِقَةٍ وَ اتَّکَلَ عَلَیهِ فِی جَمیعِ أُمورِهِ،وَ مَن کَثُر تَسبیحَه فی لَیلِه وَ نَهارِهِ،وَ مَن رَضِیَ لِأخیهِ المُؤمِنِ مَا یَرضاهُ لِنَفسِهِ،و مَن لَم یَجْزَعْ عَلَی المُصیبَةِ حِینَ تُصیبُه،و مَن رَضِیَ بِما قَسَّم اللّٰهُ لَه وَ لَم یَهْتَمَّ لِرِزْقِه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روی نیت صادقه به خدا تمسک جوید و در همه‌ی امورش بر خدا توکل نماید و تسبیحش در شب و روز زیاد باشد و برای برادر مؤمنش آنچه را برای خود می‌پسندد بپسندد و بر مصیبت چون به او رسد بی‌تابی ننماید و به آنچه خدا از روزی،نصیب او نموده،راضی باشد و برای روزی خود تن به زحمت و رنج غیر متعارف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از امین وحی جبرئیل پرسید توکّل بر خدا چیست ؟ جبرئیل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بِأنَّ المَخلُوقَ لَا یَضُرُّ وَ لا یَنْفَعُ،وَ لا یُعطِی وَ لا یَمنَعُ،وَ استِعمَالُ الیَأْس مِنَ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کانَ العَبدُ کَذلک لَم یَعمَل لِأحدٍ سِوَی اللّٰهِ،وَ لَم یَرْجُ وَ لَم یَخفْ سِوَی اللّٰهِ،وَ لَم یَطمَعْ فِی أحَدِ سِوَی اللّٰهِ فَهذا هُوَ التَّوکُّلُ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به این که مخلوق زیان و سود نمی‌زند و عطا و منع به دست او نیست و ناامید بودن از همه‌ی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عبد این چنین باشد برای احدی جز خدا نمی‌کوشد،و به احدی امید نمی‌بندد،و از کسی نمی‌ترسد جز خدا،و طمع در کسی نمی‌کند جز خدا،این است توکل</w:t>
      </w:r>
      <w:r>
        <w:rPr>
          <w:rFonts w:eastAsia="IRNazanin" w:cs="IRNazanin"/>
          <w:color w:val="111111"/>
          <w:sz w:val="28"/>
          <w:szCs w:val="28"/>
          <w:rtl w:val="true"/>
          <w:lang w:bidi="fa-IR"/>
        </w:rPr>
        <w:t>.</w:t>
      </w:r>
      <w:bookmarkStart w:id="780" w:name="pg211_4815"/>
    </w:p>
    <w:p>
      <w:pPr>
        <w:pStyle w:val="Heading5"/>
        <w:numPr>
          <w:ilvl w:val="4"/>
          <w:numId w:val="1"/>
        </w:numPr>
        <w:rPr/>
      </w:pPr>
      <w:bookmarkStart w:id="781" w:name="__RefHeading___Toc1906915_211673320"/>
      <w:bookmarkStart w:id="782" w:name="_Toc291"/>
      <w:bookmarkEnd w:id="780"/>
      <w:bookmarkEnd w:id="781"/>
      <w:r>
        <w:rPr>
          <w:rtl w:val="true"/>
        </w:rPr>
        <w:t>داستانی از توکل یک انسان باایمان</w:t>
      </w:r>
      <w:bookmarkEnd w:id="782"/>
    </w:p>
    <w:p>
      <w:pPr>
        <w:pStyle w:val="BookText"/>
        <w:rPr/>
      </w:pPr>
      <w:r>
        <w:rPr>
          <w:rFonts w:ascii="IRNazanin" w:hAnsi="IRNazanin" w:eastAsia="IRNazanin"/>
          <w:color w:val="111111"/>
          <w:sz w:val="28"/>
          <w:sz w:val="28"/>
          <w:szCs w:val="28"/>
          <w:rtl w:val="true"/>
          <w:lang w:bidi="fa-IR"/>
        </w:rPr>
        <w:t>عبد اللّٰه هبیری که از شخصیت‌های ایمانی و انسانی خدمتگذار و دلسوز بود سالیانی چند فقط به خاطر خدمت به مردم و پیش گیری از ظلم در ادارات بنی امیه کارگزار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سقوط بنی امیه بیکار شد و از خدمت‌رسانی به مردم باز ماند و پس از هزینه کردن آخرین حقوق مالی‌اش در مضیقه و تنگدستی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شدت تنگدستی و بیکاری به در خانه‌ی احمد بن خالد وزیر مأمون که مردی بداخلاق و تندخو بود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که او را می‌شناخت از دیدن او بسیار ناراحت شد و به او اعتنایی نکرد،عبد اللّٰه به طور مکرر به خانه‌ی وزیر مراجعه کرد ولی پاسخی نشنید و محبتی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که از پی در پی آمدن عبد اللّٰه به ستوه آمده بود به غلامش گفت او را به هر صورتی که می‌دانی از در خانه‌ی من بران و به او اعلام کن که من هیچ گونه کمکی به تو نخواهم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که عبد اللّٰه را آدم باشخصیت و انسان باوقار و بزرگواری می‌دید از دادن آن پیام تلخ خودداری کرد و خود از نزد خود سه هزار دینار طلا به خانه‌ی عبد اللّٰه برد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سلام رساندند و گفتند این مقدار پول را مصرف کنید که برای آینده هم فکری خواهیم کرد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گدایی در آن خانه نیامدم،نیازی به پول وزیر ندارم،من اعتماد و توکلم به خداست،خدا کلید حلّ مشکلات مشکل داران را به دست اهل قدرت و مکنت و ثروت و مال و منال قرار داده است،امروز که احمد بن خالد وزیر مملکت است،کلید حل مشکل من از جانب خدا در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در خانه‌ی او می‌آیم به شخص خودش کار ندارم،مرتب می‌آیم که اگر کلید حل مشکل من در دست اوست از آن دست بیرون آورم و اگر نیست پس از ثابت شدنش رفت و آمدم را قطع می‌کنم،پول را به صاحبش برگردان که من فردا هم به</w:t>
      </w:r>
    </w:p>
    <w:p>
      <w:pPr>
        <w:pStyle w:val="BookText"/>
        <w:rPr/>
      </w:pPr>
      <w:r>
        <w:rPr>
          <w:rFonts w:ascii="IRNazanin" w:hAnsi="IRNazanin" w:eastAsia="IRNazanin"/>
          <w:color w:val="111111"/>
          <w:sz w:val="28"/>
          <w:sz w:val="28"/>
          <w:szCs w:val="28"/>
          <w:rtl w:val="true"/>
          <w:lang w:bidi="fa-IR"/>
        </w:rPr>
        <w:t>محل نخست‌وزیری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خالد روز دیگر چون چشمش به عبد اللّٰه افتاد،بسیار ناراحت شد و به ندیمش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پیام مرا به او نرساندی ؟ غلام داستان برخوردش را با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به خشم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قدرتی که در اختیار دارم به حسابش خواهم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خالد هنگامی که پس از گفتگویش با غلام وارد بر مأمون شد،مأمون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دو روز است تصمیم دارم برای استان مصر که استانی ثروتمند است استانداری بفرستم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تو چه شخصی برای آن منطقه لیاقت دارد ؟</w:t>
      </w:r>
    </w:p>
    <w:p>
      <w:pPr>
        <w:pStyle w:val="BookText"/>
        <w:rPr/>
      </w:pPr>
      <w:r>
        <w:rPr>
          <w:rFonts w:ascii="IRNazanin" w:hAnsi="IRNazanin" w:eastAsia="IRNazanin"/>
          <w:color w:val="111111"/>
          <w:sz w:val="28"/>
          <w:sz w:val="28"/>
          <w:szCs w:val="28"/>
          <w:rtl w:val="true"/>
          <w:lang w:bidi="fa-IR"/>
        </w:rPr>
        <w:t>نخست‌وزیر که تصمیم داشت یکی از دوستان نزدیکش را معرفی کند و به قول معروف رابطه را بر ضابطه ترجیح دهد خواست بگوید عبد اللّٰه زبیری، زبانش بی‌اختیار پیچانده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هبیری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عبد اللّٰه هبیری زنده است ؟ او مردی است عاقل و کاردان و برای این پست بسیار مناسب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دشمن خاندان بنی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به او محبت می‌کنیم تا دوست ما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سن کهولت رسیده و برای این پست شایسته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عقل فعال و دنیایی از تجربه است، فعلاً سیصد هزار درهم جهت خرج سفر در اختیارش بگذار تا به مصر رود و به کارگردانی آن منطقه‌ی حاصل خیز مشغول شود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حکیم در پایان موعظه‌اش به فرزندش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عقل ملاح کشتی زندگی و قطب‌نمایش دانش و علم و سکّانش صبر باشد </w:t>
      </w:r>
      <w:r>
        <w:rPr>
          <w:rStyle w:val="FootnoteAnchor"/>
          <w:rtl w:val="true"/>
        </w:rPr>
        <w:footnoteReference w:id="509"/>
      </w:r>
      <w:r>
        <w:rPr>
          <w:rFonts w:ascii="IRNazanin" w:hAnsi="IRNazanin" w:eastAsia="IRNazanin"/>
          <w:color w:val="111111"/>
          <w:sz w:val="28"/>
          <w:sz w:val="28"/>
          <w:szCs w:val="28"/>
          <w:rtl w:val="true"/>
          <w:lang w:bidi="fa-IR"/>
        </w:rPr>
        <w:t>،بی‌تردید این گونه زندگی که کشتی‌اش تقوا و بارش ایمان و بادبانش توکل و ملاحش عقل و قطب‌نمایش دانش و سکّانش صبر باشد زندگی معقول و پربار و مفیدی است و ساحل نجاتش بهشت الهی است</w:t>
      </w:r>
      <w:r>
        <w:rPr>
          <w:rFonts w:eastAsia="IRNazanin" w:cs="IRNazanin"/>
          <w:color w:val="111111"/>
          <w:sz w:val="28"/>
          <w:szCs w:val="28"/>
          <w:rtl w:val="true"/>
          <w:lang w:bidi="fa-IR"/>
        </w:rPr>
        <w:t>.</w:t>
      </w:r>
      <w:bookmarkStart w:id="783" w:name="pg211_4821"/>
    </w:p>
    <w:p>
      <w:pPr>
        <w:pStyle w:val="Heading2"/>
        <w:numPr>
          <w:ilvl w:val="1"/>
          <w:numId w:val="1"/>
        </w:numPr>
        <w:rPr/>
      </w:pPr>
      <w:bookmarkStart w:id="784" w:name="__RefHeading___Toc1906917_211673320"/>
      <w:bookmarkStart w:id="785" w:name="_Toc292"/>
      <w:bookmarkEnd w:id="783"/>
      <w:bookmarkEnd w:id="784"/>
      <w:r>
        <w:rPr>
          <w:rtl w:val="true"/>
        </w:rPr>
        <w:t>بخش شانزدهم راه بهشت</w:t>
      </w:r>
      <w:bookmarkEnd w:id="785"/>
    </w:p>
    <w:p>
      <w:pPr>
        <w:pStyle w:val="Heading3"/>
        <w:numPr>
          <w:ilvl w:val="2"/>
          <w:numId w:val="1"/>
        </w:numPr>
        <w:rPr/>
      </w:pPr>
      <w:bookmarkStart w:id="786" w:name="__RefHeading___Toc1906919_211673320"/>
      <w:bookmarkStart w:id="787" w:name="_Toc293"/>
      <w:bookmarkEnd w:id="786"/>
      <w:r>
        <w:rPr>
          <w:rtl w:val="true"/>
        </w:rPr>
        <w:t>اشاره</w:t>
      </w:r>
      <w:bookmarkEnd w:id="787"/>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w:t>
      </w:r>
    </w:p>
    <w:p>
      <w:pPr>
        <w:pStyle w:val="BookText"/>
        <w:rPr/>
      </w:pPr>
      <w:r>
        <w:rPr>
          <w:rFonts w:ascii="Amiri" w:hAnsi="Amiri" w:eastAsia="Amiri" w:cs="Amiri"/>
          <w:color w:val="111111"/>
          <w:sz w:val="28"/>
          <w:sz w:val="28"/>
          <w:szCs w:val="28"/>
          <w:rtl w:val="true"/>
          <w:lang w:bidi="ar-SA"/>
        </w:rPr>
        <w:t>فَلْیَعْمَل بِعَمَلِنا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eastAsia="IRNazanin" w:cs="IRNazanin"/>
          <w:color w:val="111111"/>
          <w:sz w:val="28"/>
          <w:szCs w:val="28"/>
          <w:lang w:bidi="fa-IR"/>
        </w:rPr>
        <w:t>174/71</w:t>
      </w:r>
      <w:bookmarkStart w:id="788" w:name="pg211_4823"/>
    </w:p>
    <w:p>
      <w:pPr>
        <w:pStyle w:val="Heading3"/>
        <w:numPr>
          <w:ilvl w:val="2"/>
          <w:numId w:val="1"/>
        </w:numPr>
        <w:rPr/>
      </w:pPr>
      <w:bookmarkStart w:id="789" w:name="__RefHeading___Toc1906921_211673320"/>
      <w:bookmarkStart w:id="790" w:name="_Toc294"/>
      <w:bookmarkEnd w:id="788"/>
      <w:bookmarkEnd w:id="789"/>
      <w:r>
        <w:rPr>
          <w:rtl w:val="true"/>
        </w:rPr>
        <w:t>والاترین مکتب</w:t>
      </w:r>
      <w:bookmarkEnd w:id="790"/>
    </w:p>
    <w:p>
      <w:pPr>
        <w:pStyle w:val="BookText"/>
        <w:rPr/>
      </w:pPr>
      <w:r>
        <w:rPr>
          <w:rFonts w:ascii="IRNazanin" w:hAnsi="IRNazanin" w:eastAsia="IRNazanin"/>
          <w:color w:val="111111"/>
          <w:sz w:val="28"/>
          <w:sz w:val="28"/>
          <w:szCs w:val="28"/>
          <w:rtl w:val="true"/>
          <w:lang w:bidi="fa-IR"/>
        </w:rPr>
        <w:t>مکتب اهل بیت علیهم السلام که در حقیقت توضیحی جامع و تفسیری کامل بر آیات قرآن مجید و بیان کننده‌ی سنّت پیامبر اسلام صلی الله علیه و آله و سلم است راهنمای انسان به سوی سعادت دنیا و آخرت و ضامن امنیت و آرامش در دنیا و رفاه و آسایش ابدی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مکتب انسان ساز تمام ملکات مثبت باطنی و زیبایی‌های اخلاقی و حسنات باطنی بیان شده و نسبت به همه‌ی زشتی‌های اخلاقی به انسان هشدار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دو زمینه برای آبادی دنیا و آخرت بیان شده،آگاهانه و به جرأت می‌توان گفت که در هیچ مکتب و مدرسه‌ای و در هیچ آموزشگاه و دانشگاهی و از طرف هیچ استادی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حدّی به خاطر نیازی که برای سخنرانی‌ها و نوشتن کتاب‌هایم داشته‌ام به کتاب‌های اخلاقی و روانکاوی و روانشناسی شرق و غرب بویژه به نوشته‌ها و مقالات اساتید معروف یونان زمین و اسکندریه‌ی قدیم و پارسیان حکیم و فلوطونیان جدید و اروپاییان قرون وسطی و قرن هیجدهم به بعد مراجعه داشته و به دقت آنها را بررسی کرده‌ام،خدا را گواه می‌گیرم و به همه‌ی حقایق سوگند می‌خورم آنچه در مسائل اخلاقی و روانی در مکتب اهل بیت دیده‌ام نمونه‌اش را در جایی نیافته‌ام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بی‌توجهی به مدرسه‌ی اهل بیت و بی‌خبری از حقایقی که آن بزرگواران برای</w:t>
      </w:r>
    </w:p>
    <w:p>
      <w:pPr>
        <w:pStyle w:val="BookText"/>
        <w:rPr/>
      </w:pPr>
      <w:r>
        <w:rPr>
          <w:rFonts w:ascii="IRNazanin" w:hAnsi="IRNazanin" w:eastAsia="IRNazanin"/>
          <w:color w:val="111111"/>
          <w:sz w:val="28"/>
          <w:sz w:val="28"/>
          <w:szCs w:val="28"/>
          <w:rtl w:val="true"/>
          <w:lang w:bidi="fa-IR"/>
        </w:rPr>
        <w:t xml:space="preserve">انسان‌سازی بیان کرده‌اند و جایگزین کردن مکتب دیگر به جای مکتب آنان چه مکتب شرقی و چه مکتب غربی بزرگ‌ترین خسارتی است که انسان به دست خود برای خود فراهم می‌آورد،و کوبنده‌ترین ضربه‌ای است که با دست خود بر ساختمان انسانیت خود وارد می‌کند،و سخت‌ترین بلایی است که جاهلانه به سر خود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با راهنمایی‌های خود،بویژه با هدایت‌گری الهی و ملکوتی خود به سوی حسنات اخلاقی،راه بهشت را به سوی انسان می‌گشایند و جاده‌ی خطرناک دوزخ را به روی انسان مسدود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هم چون پیامبران دلسوزترین معلمان نسبت به انسان هستند، این انسان است که باید با آگاه شدن از تعلیمات آنان و به کار گرفتن آن تعلیمات از وجود مبارکشان قدردانی کند و نسبت به ساحت مقدسشان سپاس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در کتاب‌های معتبر نقل شده است که منظور از صدیقین و شهدا و صالحین در آیات قرآن مجید اهل بیت و ائمه‌ی طاهرین علیهم السلام هستند و روایات بسیاری به دنباله‌ی آیه‌ی شریفه‌ی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شده است که هرکس پس از خدا و پیامبر از اهل بیت که مفسر قرآن و بیان کننده‌ی سنت واقعی پیامبرند اطاعت کند در قیامت با آنان خواهد بود و بر سر همان سفره‌ای متنعّم خواهد گشت که آنان متنعم‌اند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اطاعت از خدا و پیامبر به این است که از اهل بیت اطاعت شود؛زیرا خدا و پیامبر اطاعت آنان را به عنوان اولوالامر و اهل ذکر و دانایان واقعی واجب</w:t>
      </w:r>
      <w:bookmarkStart w:id="791" w:name="pg211_4829"/>
    </w:p>
    <w:p>
      <w:pPr>
        <w:pStyle w:val="BookText"/>
        <w:rPr/>
      </w:pPr>
      <w:bookmarkEnd w:id="791"/>
      <w:r>
        <w:rPr>
          <w:rFonts w:ascii="IRNazanin" w:hAnsi="IRNazanin" w:eastAsia="IRNazanin"/>
          <w:color w:val="111111"/>
          <w:sz w:val="28"/>
          <w:sz w:val="28"/>
          <w:szCs w:val="28"/>
          <w:rtl w:val="true"/>
          <w:lang w:bidi="fa-IR"/>
        </w:rPr>
        <w:t>کرده‌اند و بدون اطاعت از آنان در حقیقت خدا و پیامبر اطاعت نمی‌شود</w:t>
      </w:r>
      <w:r>
        <w:rPr>
          <w:rFonts w:eastAsia="IRNazanin" w:cs="IRNazanin"/>
          <w:color w:val="111111"/>
          <w:sz w:val="28"/>
          <w:szCs w:val="28"/>
          <w:rtl w:val="true"/>
          <w:lang w:bidi="fa-IR"/>
        </w:rPr>
        <w:t>.</w:t>
      </w:r>
    </w:p>
    <w:p>
      <w:pPr>
        <w:pStyle w:val="Heading3"/>
        <w:numPr>
          <w:ilvl w:val="2"/>
          <w:numId w:val="1"/>
        </w:numPr>
        <w:rPr/>
      </w:pPr>
      <w:bookmarkStart w:id="792" w:name="__RefHeading___Toc1906923_211673320"/>
      <w:bookmarkStart w:id="793" w:name="_Toc295"/>
      <w:bookmarkEnd w:id="792"/>
      <w:r>
        <w:rPr>
          <w:rtl w:val="true"/>
        </w:rPr>
        <w:t>شیعه در کلام اهل بیت علیهم السلام</w:t>
      </w:r>
      <w:bookmarkEnd w:id="793"/>
    </w:p>
    <w:p>
      <w:pPr>
        <w:pStyle w:val="BookText"/>
        <w:rPr/>
      </w:pPr>
      <w:r>
        <w:rPr>
          <w:rFonts w:ascii="IRNazanin" w:hAnsi="IRNazanin" w:eastAsia="IRNazanin"/>
          <w:color w:val="111111"/>
          <w:sz w:val="28"/>
          <w:sz w:val="28"/>
          <w:szCs w:val="28"/>
          <w:rtl w:val="true"/>
          <w:lang w:bidi="fa-IR"/>
        </w:rPr>
        <w:t>انسان با اطاعت از خدا و رسول و اهل بیت به عنوان شیعه یعنی مؤمن واقعی، مطیع کامل شناخته می‌شود و حرمتی ما فوق حرمت همه‌ی موجودات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لِکُلِّ شَیءٍ جُوهراً وَ جُوهَرُ وُلْدِ آدَمَ مُحَمَّدٌ وَ نَحْنُ وَ شِیعَتُنا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برای هر چیزی مادّه و ذاتی است و ماده و ذات فرزندان آدم، محمد صلی الله علیه و آله و سلم و ما اهل بیت و شیعیان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فضیل بن یسار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أنتُم وَ اللّٰهِ نورٌ فِی ظُلُماتِ الأرض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شما شیعیان روشنایی و نور در تاریکی‌های زمین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 علی اللّٰهِ أن یَجعَلَ وَلِیّنا رَفیقاً لِلنَّبِیّینَ وَ الصدّیقِینَ وَ الشُّهَداءِ وَ الصّالِحِینَ وَ حَسُنَ أولٰئکَ رَفِیقاً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عهده‌ی خداست که عاشق و یار ما را هم‌نشین با پیامبران و صدیقین و شهیدان و صالحین قرار دهد و اینان نیکو رفیقانی هستند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فرزند عمر بن خطاب معروف به ابن عمر روایت شده است که پیامبر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عَلیّاً قَبلَ اللّٰه عنه صَلاتَه وَ صِیامَه وَ قِیامَه و استجابَ دُعاءَه،ألا و مَن أحبّ عَلیّاً أعطاهُ اللّٰهُ بِکُلِّ عَرَقٍ فِی بَدنِه مَدینَةٌ فِی الجنّةِ،ألا وَ مَن أحبَّ آلَ مُحمّدٍ أمِنَ مِن الحِسابِ وَ المِیزانِ و الصِراطِ،ألا وَ مَن مَاتَ عَلی حُبِّ آلِ مُحمّدٍ فَأنا کَفیله بِالجَنَّةِ مَعَ الأنبِیاء،ألا وَ مَن أبغَض آلَ مُحمّدٍ جاءَ یَوم القِیامَةِ مَکتُوباً بَینَ 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آیِسٌ مِن رَحمَة اللّٰه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علی علیه السلام را دوست بدارد،خدا نماز و روزه و عبادت شبش را می‌پذیرد و دعایش را مستجاب می‌کند،آگاه باشید هرکس به علی عشق ورزد خدا برابر هر رگی که در بدن دارد شهری در بهشت به او عطا می‌کند،آگاه باشید هرکس عاشق آل محمد باشد از حساب و میزان و صراط در امان است،آگاه باشید هرکس با آل محمد دشمنی ورزد روز قیامت می‌آید در حالی که به پیشانی‌اش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 از رحمت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توضیح آیه‌ی شریفه‌ی زیر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 وَ هٰذَا النَّبِیُّ وَ الَّذِینَ آمَنُوا وَ اللّٰهُ وَلِیُّ الْمُؤْمِنِینَ</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شایسته‌ترین مردم به ابراهیم کسانی هستند که او را پیروی کردند و شایسته‌ترین مردم،این پیامبر و مؤمنانند و خدا یار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مؤمنان در این آیه ائمه و پیروانشان هستند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بزرگوار پیوسته عاشقان شیعه بودن را به عبادات و حسنات اخلاقی سفارش می‌کردند و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عامل به عبادات و آراسته به حسنات اخلاقی باشد شیعه و پیرو ما و مؤمن حقیقی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 می‌کردند دسترسی به</w:t>
      </w:r>
    </w:p>
    <w:p>
      <w:pPr>
        <w:pStyle w:val="BookText"/>
        <w:rPr/>
      </w:pPr>
      <w:r>
        <w:rPr>
          <w:rFonts w:ascii="IRNazanin" w:hAnsi="IRNazanin" w:eastAsia="IRNazanin"/>
          <w:color w:val="111111"/>
          <w:sz w:val="28"/>
          <w:sz w:val="28"/>
          <w:szCs w:val="28"/>
          <w:rtl w:val="true"/>
          <w:lang w:bidi="fa-IR"/>
        </w:rPr>
        <w:t>حقیقت تشیع و ایمان بدون عمل و زیبایی‌های اخلاق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 اللّٰهِ إنَّکُم لَعَلَی دِینِ اللّٰهِ وَ مَلائِکَتِهِ فَأعِینُونَا عَلَی ذَلِکَ بِوَرَعٍ وَ اجتهادٍ،عَلیکُم بِالصَّلاةِ وَ العِبادَةِ عَلَیکُم بِالوَرَعِ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 باشید به خدا سوگند شما شیعیان بر دین خدا و فرشتگان هستید،پس ما را بر پابرجا بودن به این دین به کمک پرهیزکاری و سخت‌کوشی در امور خیر یاری دهید،بر شما باد به نماز و بندگی خدا،بر شما باد به پرهیزکاری و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به مهران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صادق علیه السلام رسیدم،گروهی از شیعیان نزد حضرت بودند و امام خطاب به آنان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لَنَا زَیناً وَ لا تَکُونُوا عَلَیْنا شَیْناً،قُولُوا لِلنَّاسِ حُسناً وَ احْفَظُوا ألسِنَتَکُم،وَ کُفُّوها عَنِ الفُضُولِ وَ قَبِیحِ القَوْلِ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جمعیت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زینت باشید نه مایه‌ی بدنامی،با مردم سخن به نیکی و خوشی گویید،زبانتان را از گناهان مربوط به زبان حفظ کنید،و آن را از زیاده‌گویی و زشت‌گویی نگاه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روایت بسیار مهم اوصاف شیعه را بیان می‌کنند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شِیعَتُنَا أهلُ الوَرَعِ وَ الاجتِهادِ،وَ أهلُ الوَفاءِ وَ الأمانَةِ،وَ أهلُ الزُّهدِ وَ العِبادَةِ، أصحابُ إحدَی وَ خَمسینَ رَکعةً فِی الیَومِ وَ اللَّیلَةِ،القائِمونَ بِاللَّیلِ،الصَّائِمونَ</w:t>
      </w:r>
      <w:bookmarkStart w:id="794" w:name="pg211_4835"/>
    </w:p>
    <w:p>
      <w:pPr>
        <w:pStyle w:val="BookText"/>
        <w:rPr/>
      </w:pPr>
      <w:bookmarkEnd w:id="794"/>
      <w:r>
        <w:rPr>
          <w:rFonts w:ascii="Amiri" w:hAnsi="Amiri" w:eastAsia="Amiri" w:cs="Amiri"/>
          <w:color w:val="111111"/>
          <w:sz w:val="28"/>
          <w:sz w:val="28"/>
          <w:szCs w:val="28"/>
          <w:rtl w:val="true"/>
          <w:lang w:bidi="ar-SA"/>
        </w:rPr>
        <w:t xml:space="preserve">بِالنَّهارِ،یُزَکُّونَ أموالَهُم وَ یَحُجُّونَ البَیْتَ وَ یَجْتَنِبونَ کُلَّ مُحرَّمٍ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ما اهل پرهیزکاری و کوشش در راه خدا و اهل وفای به عهد و امانت و اهل بی‌رغبتی به دنیا و عبادت و اهل پنجاه و یک رکعت نماز واجب و مستحب در روز و شب هستند،آنان شب‌بیدار و روزه‌دار در روزند، زکات مال خود را می‌پردازند و حج بیت را به جا می‌آورند و از همه‌ی حرام‌های دوری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صفحات گذشته خواندید شمه‌ای از فرهنگ پاک اهل بیت علیهم السلام و تعلیمات مدرسه‌ی آل محمد صلی الله علیه و آله و سلم و ویژگی‌های پیروان آن بزرگواران بود،این فرهنگ راهی فراروی انسان به سوی خوشبختی در دنیا و رضوان الهی در آخرت است و به جانب خوشبختی و بهشت راهی و طریقی جز این راه وجود ندارد و هر راهی جز این راه بی‌تردید ضلالت و گمراهی است</w:t>
      </w:r>
      <w:r>
        <w:rPr>
          <w:rFonts w:eastAsia="IRNazanin" w:cs="IRNazanin"/>
          <w:color w:val="111111"/>
          <w:sz w:val="28"/>
          <w:szCs w:val="28"/>
          <w:rtl w:val="true"/>
          <w:lang w:bidi="fa-IR"/>
        </w:rPr>
        <w:t>.</w:t>
      </w:r>
    </w:p>
    <w:p>
      <w:pPr>
        <w:pStyle w:val="Heading3"/>
        <w:numPr>
          <w:ilvl w:val="2"/>
          <w:numId w:val="1"/>
        </w:numPr>
        <w:rPr/>
      </w:pPr>
      <w:bookmarkStart w:id="795" w:name="__RefHeading___Toc1906925_211673320"/>
      <w:bookmarkStart w:id="796" w:name="_Toc296"/>
      <w:bookmarkEnd w:id="795"/>
      <w:r>
        <w:rPr>
          <w:rtl w:val="true"/>
        </w:rPr>
        <w:t>سه حقیقت بسیار مهم اخلاقی</w:t>
      </w:r>
      <w:bookmarkEnd w:id="796"/>
    </w:p>
    <w:p>
      <w:pPr>
        <w:pStyle w:val="Heading4"/>
        <w:numPr>
          <w:ilvl w:val="3"/>
          <w:numId w:val="1"/>
        </w:numPr>
        <w:rPr/>
      </w:pPr>
      <w:bookmarkStart w:id="797" w:name="__RefHeading___Toc1906927_211673320"/>
      <w:bookmarkStart w:id="798" w:name="_Toc297"/>
      <w:bookmarkEnd w:id="797"/>
      <w:r>
        <w:rPr>
          <w:rtl w:val="true"/>
        </w:rPr>
        <w:t>اشاره</w:t>
      </w:r>
      <w:bookmarkEnd w:id="798"/>
    </w:p>
    <w:p>
      <w:pPr>
        <w:pStyle w:val="BookText"/>
        <w:rPr/>
      </w:pPr>
      <w:r>
        <w:rPr>
          <w:rFonts w:ascii="IRNazanin" w:hAnsi="IRNazanin" w:eastAsia="IRNazanin"/>
          <w:color w:val="111111"/>
          <w:sz w:val="28"/>
          <w:sz w:val="28"/>
          <w:szCs w:val="28"/>
          <w:rtl w:val="true"/>
          <w:lang w:bidi="fa-IR"/>
        </w:rPr>
        <w:t>امام صادق علیه السلام مردم را به سه خصلت بسیار مهم اخلاقی توجه می‌دهند که اگر این سه خصلت به وسیله‌ی همه‌ی مردم به کار گرفته شود مشکل تهیدستان حل می‌شود،و همه‌ی تلخی‌های روحی و باطنی و نزاع‌های خانمان‌سوز و برخوردهای نامناسب خاتمه می‌یابد،و هرکسی به هر حقی که دارد می‌رسد، و خیمه‌ی حیات از شیرینی و آرامش و امنیت و کرامت پر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خصلت به اندازه‌ای باارزش و سودمند است که امام صادق علیه السلام می‌فرمایند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هرکسی یکی از این سه خصلت را به محضر حضرت حق بیاورد حضرت حق</w:t>
      </w:r>
      <w:bookmarkStart w:id="799" w:name="pg211_4837"/>
    </w:p>
    <w:p>
      <w:pPr>
        <w:pStyle w:val="BookText"/>
        <w:rPr/>
      </w:pPr>
      <w:bookmarkEnd w:id="799"/>
      <w:r>
        <w:rPr>
          <w:rFonts w:ascii="IRNazanin" w:hAnsi="IRNazanin" w:eastAsia="IRNazanin"/>
          <w:color w:val="111111"/>
          <w:sz w:val="28"/>
          <w:sz w:val="28"/>
          <w:szCs w:val="28"/>
          <w:rtl w:val="true"/>
          <w:lang w:bidi="fa-IR"/>
        </w:rPr>
        <w:t>بهشت را بر او واجب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خصلت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الإنفاقُ مِن إقتَارٍ،وَ البِشْرُ لِجَمیعِ العَالَمِ،وَ الإنصافُ مِن نَفسِهِ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هزینه کردن مال در عین تنگدستی،برخورد با گشاده‌رویی با همه‌ی مردم و انصاف دادن به همگان از سوی خود</w:t>
      </w:r>
      <w:r>
        <w:rPr>
          <w:rFonts w:eastAsia="IRNazanin" w:cs="IRNazanin"/>
          <w:color w:val="111111"/>
          <w:sz w:val="28"/>
          <w:szCs w:val="28"/>
          <w:rtl w:val="true"/>
          <w:lang w:bidi="fa-IR"/>
        </w:rPr>
        <w:t>.</w:t>
      </w:r>
    </w:p>
    <w:p>
      <w:pPr>
        <w:pStyle w:val="Heading4"/>
        <w:numPr>
          <w:ilvl w:val="3"/>
          <w:numId w:val="1"/>
        </w:numPr>
        <w:rPr/>
      </w:pPr>
      <w:bookmarkStart w:id="800" w:name="__RefHeading___Toc1906929_211673320"/>
      <w:bookmarkStart w:id="801" w:name="_Toc298"/>
      <w:bookmarkEnd w:id="800"/>
      <w:r>
        <w:rPr>
          <w:rtl w:val="true"/>
        </w:rPr>
        <w:t>انفاق</w:t>
      </w:r>
      <w:bookmarkEnd w:id="801"/>
    </w:p>
    <w:p>
      <w:pPr>
        <w:pStyle w:val="BookText"/>
        <w:rPr/>
      </w:pPr>
      <w:r>
        <w:rPr>
          <w:rFonts w:ascii="IRNazanin" w:hAnsi="IRNazanin" w:eastAsia="IRNazanin"/>
          <w:color w:val="111111"/>
          <w:sz w:val="28"/>
          <w:sz w:val="28"/>
          <w:szCs w:val="28"/>
          <w:rtl w:val="true"/>
          <w:lang w:bidi="fa-IR"/>
        </w:rPr>
        <w:t xml:space="preserve">قرآن مجید و روایات به طور مکرر از انسان خواسته‌اند که بخشی از مال خود را برای حلّ مشکل تهیدستان و کارهای خیر و امور عام المنفعه هزینه کنند، گرچه خود هنگام انفاق در مضیقه‌ی مالی و فشار مادی قرار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راستی،انفاق چه خصلت باارزشی است که معارف الهیه انسان را گرچه تنگدست باشد به انجام آن دعوت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تنگدست بگوید حکم پرارزش انفاق شامل حال من نمی‌شود؛ زیرا چراغی که به خانه رواست به مسجد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اسلام این توجیه را که انسان را از یکی از بهترین خصلت‌ها و از پی آن از پاداش‌های عظیم الهی محروم می‌کند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انفاق تنگدست را به اندازه‌ی شأن مادی او از وی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قدیمی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نمرودیان برای سوزاندن ابراهیم آتش فراوانی افروخته بودند،جبرئیل زنبوری را دید که به سوی آن آتش می‌رود تا آب بسیار اندکی که با دهانش حمل می‌کند روی آن آتش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ممکن است این آب بسیار اندک این آتش فراوان را خاموش کند ؟ زنبور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به اندازه‌ی ظرفیتم وظیفه دارم به خاموش کردن این آتش کمک کنم،کوچکی من و حجم غیر قابل توجه دهان من باعث نمی‌شود که من وظیفه‌ی الهی خود را ترک کنم،بر من هم لازم است در این دستگاه الهی به اندازه‌ی توان</w:t>
      </w:r>
    </w:p>
    <w:p>
      <w:pPr>
        <w:pStyle w:val="BookText"/>
        <w:rPr/>
      </w:pPr>
      <w:r>
        <w:rPr>
          <w:rFonts w:ascii="IRNazanin" w:hAnsi="IRNazanin" w:eastAsia="IRNazanin"/>
          <w:color w:val="111111"/>
          <w:sz w:val="28"/>
          <w:sz w:val="28"/>
          <w:szCs w:val="28"/>
          <w:rtl w:val="true"/>
          <w:lang w:bidi="fa-IR"/>
        </w:rPr>
        <w:t xml:space="preserve">و قدرتم به یاری ابراهیم بشتابم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اگر چند نفر تنگدست پول اندک خود را که فرض کنید با روی هم گذاشتن آن مجموعاً ده هزار تومان می‌شود به تهیدستی بپردازند،یقیناً گوشه‌ای از مشکل او را حل می‌کند،پول نسخه‌ی بیمار او را تأمین می‌نماید یا کفشی برای فرزندش تهیه می‌شود،یا با آن ورقه‌ی آب و برقی را می‌پردازد 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تنگدستان هم باید در کنار مؤمنانی که گشایش مالی دارند و پیوسته در کار خیر شرکت می‌کنند،به اندازه‌ی شأن مادی خود گرچه یک درهم باشد، گرچه یک متر پارچه باشد،گرچه یک عدد خرما باشد،شرکت کنند تا حضرت محبوب آنان را نیز جزء انفاق‌کنندگان ثبت کند و در قیامت به پاداش عظیم و اجر کریم و ثواب بی‌نهایت برساند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 وَ أَنْفِقُوا مِمّٰا جَعَلَکُمْ مُسْتَخْلَفِینَ فِیهِ فَالَّذِینَ آمَنُوا مِنْکُمْ وَ أَنْفَقُوا لَهُمْ أَجْرٌ کَبِیرٌ</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و پیامبرش ایمان بیاورید و از مال و ثروتی که شما را در تصرف و هزینه کردنش جانشین خود قرار داده‌ام انفاق کنید و کسانی از شما که ایمان آورده‌اند و انفاق کرده‌اند دارای پاداش بزرگ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مال برای حل مشکل آبروداران و انجام امور خیر از قبیل مسجد، مدرسه،حمام،پل،راه‌سازی،غرس درخت برای بهره‌وری عموم مردم، درمانگاه،بیمارستان،نشر معارف اسلامی عبادت و طاعت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إنفاقَ هَذَا المالِ فی طاعَةِ اللّٰهِ أعظَمُ نِعمَةٍ،وَ إنّ إنفاقَه فی مَعاصِیهِ أعظَمُ</w:t>
      </w:r>
    </w:p>
    <w:p>
      <w:pPr>
        <w:pStyle w:val="BookText"/>
        <w:rPr/>
      </w:pPr>
      <w:r>
        <w:rPr>
          <w:rFonts w:ascii="Amiri" w:hAnsi="Amiri" w:eastAsia="Amiri" w:cs="Amiri"/>
          <w:color w:val="111111"/>
          <w:sz w:val="28"/>
          <w:sz w:val="28"/>
          <w:szCs w:val="28"/>
          <w:rtl w:val="true"/>
          <w:lang w:bidi="ar-SA"/>
        </w:rPr>
        <w:t xml:space="preserve">مِحنةٍ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انفاق مال در طاعت خدا بزرگ‌ترین نعمت،و هزینه‌کردنش در معاصی بزرگ‌ترین مصیبت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أرضُ القِیامَةِ نارٌ مَا خَلَا ظِلَّ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صَدَقَتَهُ تُظِلُّهُ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قیامت یک پارچه آتش است،مگر سایبان مؤمن،زیرا صدقه‌ی مؤمن او را در سایه‌ی خود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مَلعونٌ مَلعونٌ مَن وَهَبَ اللّٰهُ لَهُ مَالاً فَلمْ یَتَصَدَّقْ مِنهُ بِشَیءٍ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ملعون است،ملعون است کسی که خدا مالی به او بخشیده و او چیزی از آن را صدقه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أنفِقْ وَ أیْقِنْ بِالخَلَفِ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مال خود در راه خدا هزینه کن و یقین داشته باش که آنچه را هزینه کرده‌ای جایگزین دارد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bookmarkStart w:id="802" w:name="pg211_4843"/>
    </w:p>
    <w:p>
      <w:pPr>
        <w:pStyle w:val="BookText"/>
        <w:rPr/>
      </w:pPr>
      <w:bookmarkEnd w:id="802"/>
      <w:r>
        <w:rPr>
          <w:rFonts w:ascii="Amiri" w:hAnsi="Amiri" w:eastAsia="Amiri" w:cs="Amiri"/>
          <w:color w:val="111111"/>
          <w:sz w:val="28"/>
          <w:sz w:val="28"/>
          <w:szCs w:val="28"/>
          <w:rtl w:val="true"/>
          <w:lang w:bidi="ar-SA"/>
        </w:rPr>
        <w:t xml:space="preserve">مَن مَنَعَ مَالَهُ مِن الأخْیَارِ إختِیاراً صَرَفَ اللّٰهُ مَالَهُ إلَی الأشرَارِ إضطِراراً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مالش را به اختیار خود از هزینه کردن برای خوبان منع کند،خدا مالش را به ناچار مصرف بدان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أخْلاقِ المُؤمِنِ الإنفاقُ عَلَی قَدْرِ الأقْتَارِ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از خصلت‌های مؤمن هزینه کردن مال در حدّ تنگدستی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نکته‌ی بسیار مهم را نیز نباید از یاد برد که عمل به آیات انفاق و روایات مربوط به آن در صورتی برای انسان میسّر است که از بیماری خطرناک بخل سالم باشد؛زیرا این خصلت نکوهیده و خطرناک برای باطن انسان هم چون ترمز شدیدی است که نمی‌گذارد انسان یک قدم به سوی عمل به آیات کتاب خدا و فرهنگ اهل بیت بردارد و در نتیجه به خاطر تعطیل آیات خدا و فرمان‌های اهل بیت در زندگی‌اش دچار عذاب قیامت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البُخلُ یَکسِبُ العارَ وَ یُدخِلُ النَّارَ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 برای انسان کسب عار و ننگ می‌کند و او را وارد آتش دوزخ می‌نماید</w:t>
      </w:r>
      <w:r>
        <w:rPr>
          <w:rFonts w:eastAsia="IRNazanin" w:cs="IRNazanin"/>
          <w:color w:val="111111"/>
          <w:sz w:val="28"/>
          <w:szCs w:val="28"/>
          <w:rtl w:val="true"/>
          <w:lang w:bidi="fa-IR"/>
        </w:rPr>
        <w:t>.</w:t>
      </w:r>
    </w:p>
    <w:p>
      <w:pPr>
        <w:pStyle w:val="Heading4"/>
        <w:numPr>
          <w:ilvl w:val="3"/>
          <w:numId w:val="1"/>
        </w:numPr>
        <w:rPr/>
      </w:pPr>
      <w:bookmarkStart w:id="803" w:name="__RefHeading___Toc1906931_211673320"/>
      <w:bookmarkStart w:id="804" w:name="_Toc299"/>
      <w:bookmarkEnd w:id="803"/>
      <w:r>
        <w:rPr>
          <w:rtl w:val="true"/>
        </w:rPr>
        <w:t>خوش رویی</w:t>
      </w:r>
      <w:bookmarkEnd w:id="80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خصلت‌های بسیار زیبا که غم و اندوه را از دل دیگران می‌زداید نشان دادن خوش رویی است،کاری که برای انسان هیچ هزینه‌ای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شایسته است انسان هنگامی که می‌خواهد با زن و فرزند،پدر و مادر، اقوام و خویشان و همه‌ی مردم برخورد کند همه‌ی غم و اندوهش را در پس پرده‌ی باطن پنهان نماید و همه‌ی نشاط و سرسبزی و خرمی‌اش را در چهره ظاهر کند و با خوش رویی کامل با همگان دیدار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وقتی خصلت‌های مؤمن را می‌شمارد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 بِشرُهُ فِی وَجهِهِ وَ حُزنُهُ فِی قَلْبِهِ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شادی و خرمی‌اش در چهره‌اش نمایان و غم و اندوهش در دلش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در روایاتی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البَشاشَةُ إحسان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خوش‌رویی احسان و نیکی نسبت به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البَشاشةُ حِبالَةُ المَودّة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خوش‌رویی ریسمان محبت و عشق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البِشرُ یُطفِئُ نارَ المُعانَدة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خوش‌رویی آتش دشمنی و کینه‌ورزی را خاموش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البِشرُ شِیمَةُ الحُرّ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خوش‌رویی خصلت آزاده است</w:t>
      </w:r>
      <w:r>
        <w:rPr>
          <w:rFonts w:eastAsia="IRNazanin" w:cs="IRNazanin"/>
          <w:color w:val="111111"/>
          <w:sz w:val="28"/>
          <w:szCs w:val="28"/>
          <w:rtl w:val="true"/>
          <w:lang w:bidi="fa-IR"/>
        </w:rPr>
        <w:t>.</w:t>
      </w:r>
      <w:bookmarkStart w:id="805" w:name="pg211_4847"/>
    </w:p>
    <w:p>
      <w:pPr>
        <w:pStyle w:val="BookText"/>
        <w:rPr/>
      </w:pPr>
      <w:bookmarkEnd w:id="805"/>
      <w:r>
        <w:rPr>
          <w:rFonts w:ascii="Amiri" w:hAnsi="Amiri" w:eastAsia="Amiri" w:cs="Amiri"/>
          <w:color w:val="111111"/>
          <w:sz w:val="28"/>
          <w:sz w:val="28"/>
          <w:szCs w:val="28"/>
          <w:rtl w:val="true"/>
          <w:lang w:bidi="ar-SA"/>
        </w:rPr>
        <w:t xml:space="preserve">بِشرُکَ یَدلُّ عَلی کَرَمِ نَفسِک وَ تَواضُعِک یُنبِئُ عَن شریفِ خَلقِک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خوش‌روییت دلیل بر بزرگواری نفست و فروتنی‌ات خبردهنده‌ی از اخلاق بلند مرتبه‌ات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طلاقَةُ الوَجهِ بِالبِشرِ وَ العَطیّةُ وَ فِعلُ البِرّ وَ بذلُ التَحیّةِ داعٍ إلی محبّةَ البَریّة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گشاده‌روییت با خوش‌رویی و دست دهنده‌ات و کار نیکت و سلام کردنت کشاننده‌ی تو به سوی محبوبیت نزد همه‌ی مردم است</w:t>
      </w:r>
      <w:r>
        <w:rPr>
          <w:rFonts w:eastAsia="IRNazanin" w:cs="IRNazanin"/>
          <w:color w:val="111111"/>
          <w:sz w:val="28"/>
          <w:szCs w:val="28"/>
          <w:rtl w:val="true"/>
          <w:lang w:bidi="fa-IR"/>
        </w:rPr>
        <w:t>.</w:t>
      </w:r>
    </w:p>
    <w:p>
      <w:pPr>
        <w:pStyle w:val="Heading4"/>
        <w:numPr>
          <w:ilvl w:val="3"/>
          <w:numId w:val="1"/>
        </w:numPr>
        <w:rPr/>
      </w:pPr>
      <w:bookmarkStart w:id="806" w:name="__RefHeading___Toc1906933_211673320"/>
      <w:bookmarkStart w:id="807" w:name="_Toc300"/>
      <w:bookmarkEnd w:id="806"/>
      <w:r>
        <w:rPr>
          <w:rtl w:val="true"/>
        </w:rPr>
        <w:t>انصاف</w:t>
      </w:r>
      <w:bookmarkEnd w:id="807"/>
    </w:p>
    <w:p>
      <w:pPr>
        <w:pStyle w:val="BookText"/>
        <w:rPr/>
      </w:pPr>
      <w:r>
        <w:rPr>
          <w:rFonts w:ascii="IRNazanin" w:hAnsi="IRNazanin" w:eastAsia="IRNazanin"/>
          <w:color w:val="111111"/>
          <w:sz w:val="28"/>
          <w:sz w:val="28"/>
          <w:szCs w:val="28"/>
          <w:rtl w:val="true"/>
          <w:lang w:bidi="fa-IR"/>
        </w:rPr>
        <w:t>انصاف دادن به مردم که از زیباترین خصلت‌های اخلاقی است از نظر لغت به معنای عدالت ورزی و اجرای قسط و اقرار به حقوق مردم و ادای آنهاست و این که هر خیری را که برای خود می‌خواهم برای دیگران هم بخواهم و هر زیان و ضرری که برای خود نمی‌پسندم برای دیگران هم نپسندم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أعدَلُ النّاسِ مَن رَضِیَ لِلنّاسِ مَا یَرْضَی لِنَفْسِهِ وَ کَرِهَ لَهُم مَا یَکْرَهُ لِنَفْسِهِ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انصاف‌ترین مردم کسی است که آنچه را برای خود می‌پسندد برای همه‌ی مردم هم بپسندد و هرچه را برای خود نمی‌پسندد برای مردم هم نپسندد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وَاسَی الفَقِیرَ وَ أنصَفَ النَّاسَ مِن نَفْسِهِ فَذَلِکَ المُؤمِنُ حَقّاً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با مال خود به تهیدست کمک کند و از سوی خود به همه‌ی مردم انصاف دهد مؤمن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محمد بن ابو بکر که از طرف آن حضرت استاندار مصر بود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أحِبّ لعامّة رَعِیّتک مَا تُحِبُّ لِنَفسِک وَ أهل بَیتِک،وَ أکرِه لَهُم مَا تَکرَهُ لِنَفسِک وَ أهلِ بَیتِک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برای خود و خانواده‌ات دوست داری برای همه‌ی افراد تحت حکومتت دوست بدار و آنچه را برای خود و خانواده‌ات دوست نداری برای آنان هم دوست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حذّاء که از اصحابشان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لا أخبِرُکَ بِأشَدِّ مَا افْتَرَضَ اللّٰهُ عَلَی خَلقِهِ ؟ إنصافُ النّاسِ مِن أنفُسِهِم،مُوَاسَاةُ الإخوَانِ فِی اللّٰهِ عَزَّ و جَلَّ وَ ذِکرُ اللّٰهِ عَلی کُلِّ حَالٍ،فَإنْ عَرَضْتَ لَهُ طَاعةُ اللّٰهِ عَمِلَ بِها وَ إن عَرَضْتَ لَهُ مَعصِیَةٌ تَرَکَها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تو را به قوی‌ترین اموری که خدا بر مردم واجب نموده خبر دهم ؟ انصاف‌دهی به همه‌ی مردم از سوی خودشان،و کمک دادن به برادران دینی با مالشان و یاد خدا در همه حال،پس اگر طاعتی به آنان روی آورد به آن عمل کنند و اگر گناهی به آنان عرضه شد آن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السَّابِقونَ إلَی ظِلِّ العَرشِ طُوبَی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bookmarkStart w:id="808" w:name="pg211_4851"/>
    </w:p>
    <w:p>
      <w:pPr>
        <w:pStyle w:val="BookText"/>
        <w:rPr/>
      </w:pPr>
      <w:bookmarkEnd w:id="808"/>
      <w:r>
        <w:rPr>
          <w:rFonts w:ascii="Amiri" w:hAnsi="Amiri" w:eastAsia="Amiri" w:cs="Amiri"/>
          <w:color w:val="111111"/>
          <w:sz w:val="28"/>
          <w:sz w:val="28"/>
          <w:szCs w:val="28"/>
          <w:rtl w:val="true"/>
          <w:lang w:bidi="ar-SA"/>
        </w:rPr>
        <w:t xml:space="preserve">یَقبَلُونَ الحَقَّ إذا سَمِعُوهُ،وَ یَبْذُلونَه إذا سُئِلُوهُ،وَ یَحکُمُونَ لِلنَّاسِ کَحُکمِهِم لِأنفُسِهِم،هُمُ السَّابِقون إلَی ظِلِّ العَرْشِ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به حال پیشی‌گیرندگان به سوی سایه‌ی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آنان کیانند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وقتی حق را می‌شنوند می‌پذیرند و زمانی که حق را از آنان می‌طلبند عاشقانه در اختیار خواهندگان می‌گذارند و همانند داوریِ نسبت به خود در حق همه‌ی مردم داوری می‌کنند،اینان پیشی‌گیرندگان به سوی سایه‌ی عرشند</w:t>
      </w:r>
      <w:r>
        <w:rPr>
          <w:rFonts w:eastAsia="IRNazanin" w:cs="IRNazanin"/>
          <w:color w:val="111111"/>
          <w:sz w:val="28"/>
          <w:szCs w:val="28"/>
          <w:rtl w:val="true"/>
          <w:lang w:bidi="fa-IR"/>
        </w:rPr>
        <w:t>.</w:t>
      </w:r>
    </w:p>
    <w:p>
      <w:pPr>
        <w:pStyle w:val="Heading3"/>
        <w:numPr>
          <w:ilvl w:val="2"/>
          <w:numId w:val="1"/>
        </w:numPr>
        <w:rPr/>
      </w:pPr>
      <w:bookmarkStart w:id="809" w:name="__RefHeading___Toc1906935_211673320"/>
      <w:bookmarkStart w:id="810" w:name="_Toc301"/>
      <w:bookmarkEnd w:id="809"/>
      <w:r>
        <w:rPr>
          <w:rtl w:val="true"/>
        </w:rPr>
        <w:t>چهار حق واجب اخلاقی</w:t>
      </w:r>
      <w:bookmarkEnd w:id="810"/>
    </w:p>
    <w:p>
      <w:pPr>
        <w:pStyle w:val="Heading4"/>
        <w:numPr>
          <w:ilvl w:val="3"/>
          <w:numId w:val="1"/>
        </w:numPr>
        <w:rPr/>
      </w:pPr>
      <w:bookmarkStart w:id="811" w:name="__RefHeading___Toc1906937_211673320"/>
      <w:bookmarkStart w:id="812" w:name="_Toc302"/>
      <w:bookmarkEnd w:id="811"/>
      <w:r>
        <w:rPr>
          <w:rtl w:val="true"/>
        </w:rPr>
        <w:t>اشاره</w:t>
      </w:r>
      <w:bookmarkEnd w:id="812"/>
    </w:p>
    <w:p>
      <w:pPr>
        <w:pStyle w:val="BookText"/>
        <w:rPr/>
      </w:pPr>
      <w:r>
        <w:rPr>
          <w:rFonts w:ascii="IRNazanin" w:hAnsi="IRNazanin" w:eastAsia="IRNazanin"/>
          <w:color w:val="111111"/>
          <w:sz w:val="28"/>
          <w:sz w:val="28"/>
          <w:szCs w:val="28"/>
          <w:rtl w:val="true"/>
          <w:lang w:bidi="fa-IR"/>
        </w:rPr>
        <w:t>اسلام که دین کامل و جامع پروردگار مهربان است و منابع معارفش قرآن مجید و سنت پیامبر و فرهنگ اهل بیت علیهم السلام است همه‌ی مردم را از نظر اخلاقی نسبت به یکدیگر مسؤول شناخته و انسان‌های بی‌تفاوت را از دایره‌ی محبت خدا خارج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هر مسلمانی واجب شده که هر حقی را از دیگر مسلمانان به عنوان حق انسانی یا شرعی به عهده دارد حتماً ادا کند و در صورت سهل انگاری باید به انتظار عقوبت خدا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بزرگوار اسلام صلی الله علیه و آله و سلم در گفتاری حکیمانه چهار حق را بر عهده‌ی مردم نسبت به یکدیگر واجب دانسته و ادای آن را الزامی اعلام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یلزَمُ الحَقّ لأُمّتی فی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یُحبّون التائبَ،وَ یَرحَمونَ الضَّعیفَ،وَ یُعینُونَ المُحسِنَ،وَ یَستَغفِرونَ لِلمُذنِب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امتم در چهار چیز حقّ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توبه کننده، مهرورزی به ناتوان،یاری دادن به نیکوکار،و طلب آمرزش برای گناهکار</w:t>
      </w:r>
      <w:r>
        <w:rPr>
          <w:rFonts w:eastAsia="IRNazanin" w:cs="IRNazanin"/>
          <w:color w:val="111111"/>
          <w:sz w:val="28"/>
          <w:szCs w:val="28"/>
          <w:rtl w:val="true"/>
          <w:lang w:bidi="fa-IR"/>
        </w:rPr>
        <w:t>.</w:t>
      </w:r>
      <w:bookmarkStart w:id="813" w:name="pg211_4853"/>
    </w:p>
    <w:p>
      <w:pPr>
        <w:pStyle w:val="Heading4"/>
        <w:numPr>
          <w:ilvl w:val="3"/>
          <w:numId w:val="1"/>
        </w:numPr>
        <w:rPr/>
      </w:pPr>
      <w:bookmarkStart w:id="814" w:name="__RefHeading___Toc1906939_211673320"/>
      <w:bookmarkStart w:id="815" w:name="_Toc303"/>
      <w:bookmarkEnd w:id="813"/>
      <w:bookmarkEnd w:id="814"/>
      <w:r>
        <w:rPr>
          <w:rtl w:val="true"/>
        </w:rPr>
        <w:t>تائب</w:t>
      </w:r>
      <w:bookmarkEnd w:id="815"/>
    </w:p>
    <w:p>
      <w:pPr>
        <w:pStyle w:val="BookText"/>
        <w:rPr/>
      </w:pPr>
      <w:r>
        <w:rPr>
          <w:rFonts w:ascii="IRNazanin" w:hAnsi="IRNazanin" w:eastAsia="IRNazanin"/>
          <w:color w:val="111111"/>
          <w:sz w:val="28"/>
          <w:sz w:val="28"/>
          <w:szCs w:val="28"/>
          <w:rtl w:val="true"/>
          <w:lang w:bidi="fa-IR"/>
        </w:rPr>
        <w:t>از انسان‌هایی که در پیشگاه خدای مهربان ارزش والایی می‌یابند و مورد احترام و دعای فرشتگان قرار می‌گیرند توبه‌کنندگان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آری،آنان که با گناه قطع رابطه می‌کنند و در حقیقت از ستم به خود و به دیگران و از تجاوز به مقررات دینی دست برمی‌دارند و به سوی حقایق و واقعیات شرعیه و انجام عبادت و خدمت به خلق و پاک‌سازی درون و برون می‌شتابند شایسته‌ی ارزش یافتن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خدای مهربان در صریح قرآن مجید به تائبان اعلام محبت فرموده است و آنان را در مدار عشق‌ورزی به آنان از سوی خود قرار داده 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خدا توبه‌کنندگان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شَیءٌ أحبُّ إلَی اللّٰهِ مِن مُؤمِنٍ تَائبٍ أَو مُؤمِنَةٍ تَائِبَةٍ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نزد خدا از مرد و زن مؤمنی که به توبه برخاسته‌اند محبوب‌تر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غَرسوا أشجارَ ذُنوبِهم نصب عُیونِهِم و قُلوبِهِم،وَ سَقوها بِمِیاه الندمِ فأثمَرَت لهُم السّلامَة و أعقبتهُم الرّضا وَ الکِرامة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درختان گناهان را در دیده و دل کاشتند و آنها را به آب پشیمانی سیراب</w:t>
      </w:r>
      <w:bookmarkStart w:id="816" w:name="pg211_4855"/>
    </w:p>
    <w:p>
      <w:pPr>
        <w:pStyle w:val="BookText"/>
        <w:rPr/>
      </w:pPr>
      <w:bookmarkEnd w:id="816"/>
      <w:r>
        <w:rPr>
          <w:rFonts w:ascii="IRNazanin" w:hAnsi="IRNazanin" w:eastAsia="IRNazanin"/>
          <w:color w:val="111111"/>
          <w:sz w:val="28"/>
          <w:sz w:val="28"/>
          <w:szCs w:val="28"/>
          <w:rtl w:val="true"/>
          <w:lang w:bidi="fa-IR"/>
        </w:rPr>
        <w:t>کردند،آب پشیمانی به آنان سلامت را میوه داد و خشنودی خدا را از آنان و ارزش و کرامت را برای آنان به دنبال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خدا اعلام می‌کند من توبه‌کننده را دوست دارم بر همه‌ی مردم واجب است که توبه‌کننده را دوست داشته باشند و به او با دیده‌ی کرامت و بزرگواری بنگرند و از برخورد سرد و کسل‌کننده با او بپرهیزند و وی را به عنوان محبوب خدا در میان خود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طرد کردن دیگران بویژه آنان که موفق به اصلاح خود شده‌اند و نگاه به حقارت به دیگران به خصوص به تائبان که گذشته‌ی بدی داشته‌اند میوه‌ی تلخ خودپسندی و اخلاقی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خود را پسندیده باشد</w:t>
      </w:r>
    </w:p>
    <w:p>
      <w:pPr>
        <w:pStyle w:val="BookText"/>
        <w:rPr/>
      </w:pPr>
      <w:r>
        <w:rPr>
          <w:rFonts w:ascii="IRNazanin" w:hAnsi="IRNazanin" w:eastAsia="IRNazanin"/>
          <w:color w:val="111111"/>
          <w:sz w:val="28"/>
          <w:sz w:val="28"/>
          <w:szCs w:val="28"/>
          <w:rtl w:val="true"/>
          <w:lang w:bidi="fa-IR"/>
        </w:rPr>
        <w:t xml:space="preserve">خنک آنکه چون فیض گل‌های قدسی ز گلزار لاهوت می‌چیده باشد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محبت‌ورزی به تائب او را به توبه‌اش دل‌خوش‌تر و نسبت به اصلاح وجودش شایق‌تر و در انجام عبادت و خدمت به خلق چالاک‌تر و نیرومندتر می‌کند</w:t>
      </w:r>
      <w:r>
        <w:rPr>
          <w:rFonts w:eastAsia="IRNazanin" w:cs="IRNazanin"/>
          <w:color w:val="111111"/>
          <w:sz w:val="28"/>
          <w:szCs w:val="28"/>
          <w:rtl w:val="true"/>
          <w:lang w:bidi="fa-IR"/>
        </w:rPr>
        <w:t>.</w:t>
      </w:r>
    </w:p>
    <w:p>
      <w:pPr>
        <w:pStyle w:val="Heading4"/>
        <w:numPr>
          <w:ilvl w:val="3"/>
          <w:numId w:val="1"/>
        </w:numPr>
        <w:rPr/>
      </w:pPr>
      <w:bookmarkStart w:id="817" w:name="__RefHeading___Toc1906941_211673320"/>
      <w:bookmarkStart w:id="818" w:name="_Toc304"/>
      <w:bookmarkEnd w:id="817"/>
      <w:r>
        <w:rPr>
          <w:rtl w:val="true"/>
        </w:rPr>
        <w:t>رحمت آوردن به ناتوان</w:t>
      </w:r>
      <w:bookmarkEnd w:id="818"/>
    </w:p>
    <w:p>
      <w:pPr>
        <w:pStyle w:val="BookText"/>
        <w:rPr/>
      </w:pPr>
      <w:r>
        <w:rPr>
          <w:rFonts w:ascii="IRNazanin" w:hAnsi="IRNazanin" w:eastAsia="IRNazanin"/>
          <w:color w:val="111111"/>
          <w:sz w:val="28"/>
          <w:sz w:val="28"/>
          <w:szCs w:val="28"/>
          <w:rtl w:val="true"/>
          <w:lang w:bidi="fa-IR"/>
        </w:rPr>
        <w:t>در رابطه با دومین حق واجب که ادایش بر همگان لازم است و آن رحمت آوردن به حال ناتوان و جبران خلأهای او و یاری رساندنش برای برپا شدن خیمه‌ی زندگی‌اش و اداره شدن امورش در یکی از فصل‌های گذشته‌ی این نوشتار مطالبی ذکر شد</w:t>
      </w:r>
      <w:r>
        <w:rPr>
          <w:rFonts w:eastAsia="IRNazanin" w:cs="IRNazanin"/>
          <w:color w:val="111111"/>
          <w:sz w:val="28"/>
          <w:szCs w:val="28"/>
          <w:rtl w:val="true"/>
          <w:lang w:bidi="fa-IR"/>
        </w:rPr>
        <w:t>.</w:t>
      </w:r>
    </w:p>
    <w:p>
      <w:pPr>
        <w:pStyle w:val="Heading4"/>
        <w:numPr>
          <w:ilvl w:val="3"/>
          <w:numId w:val="1"/>
        </w:numPr>
        <w:rPr/>
      </w:pPr>
      <w:bookmarkStart w:id="819" w:name="__RefHeading___Toc1906943_211673320"/>
      <w:bookmarkStart w:id="820" w:name="_Toc305"/>
      <w:bookmarkEnd w:id="819"/>
      <w:r>
        <w:rPr>
          <w:rtl w:val="true"/>
        </w:rPr>
        <w:t>یاری دادن به نیکوکار</w:t>
      </w:r>
      <w:bookmarkEnd w:id="820"/>
    </w:p>
    <w:p>
      <w:pPr>
        <w:pStyle w:val="BookText"/>
        <w:rPr/>
      </w:pPr>
      <w:r>
        <w:rPr>
          <w:rFonts w:ascii="IRNazanin" w:hAnsi="IRNazanin" w:eastAsia="IRNazanin"/>
          <w:color w:val="111111"/>
          <w:sz w:val="28"/>
          <w:sz w:val="28"/>
          <w:szCs w:val="28"/>
          <w:rtl w:val="true"/>
          <w:lang w:bidi="fa-IR"/>
        </w:rPr>
        <w:t>نیکان جامعه که در نیکوکاری و امور مثبت و خیر چون حلّ مشکلات مردم، ساختن مساجد،مدارس،مراکز بهداشتی،دار الایتام و خدمت به مناطق محروم سر از پا نمی‌شناسند،گاهی دچار کمبود وقت و زمانی گرفتار تنگدستی و هنگامی با مشکلات و مضیقه‌های کمرشکن روبرو می‌شوند که سبب کندی یا توقف کار باارزششان می‌شود و از این جهت دچار فشار روحی و حسرت و غم و اندوه فراوان می‌گردند</w:t>
      </w:r>
    </w:p>
    <w:p>
      <w:pPr>
        <w:pStyle w:val="BookText"/>
        <w:rPr/>
      </w:pPr>
      <w:r>
        <w:rPr>
          <w:rFonts w:ascii="IRNazanin" w:hAnsi="IRNazanin" w:eastAsia="IRNazanin"/>
          <w:color w:val="111111"/>
          <w:sz w:val="28"/>
          <w:sz w:val="28"/>
          <w:szCs w:val="28"/>
          <w:rtl w:val="true"/>
          <w:lang w:bidi="fa-IR"/>
        </w:rPr>
        <w:t>برای این که چنین مسائلی مانع حرکت الهی آنان نشود،پیامبر بزرگ اسلام یاری رساندن به آنان را به هر شکلی که برای مردم میسّر است واجب و لازم دانسته‌اند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چنان موقعیت‌هایی اگر مردم نسبت به آنان سهل انگاری و کوتاهی کنند، گناه بزرگی مرتکب شده‌اند و در بقای خلأهای معنوی و شرعی و مادی جامعه که خود زمینه‌ی پدید آمدن فساد است شریکند و از این راه مورد خشم و سخط حق</w:t>
      </w:r>
      <w:bookmarkStart w:id="821" w:name="pg211_4859"/>
    </w:p>
    <w:p>
      <w:pPr>
        <w:pStyle w:val="BookText"/>
        <w:rPr/>
      </w:pPr>
      <w:bookmarkEnd w:id="821"/>
      <w:r>
        <w:rPr>
          <w:rFonts w:ascii="IRNazanin" w:hAnsi="IRNazanin" w:eastAsia="IRNazanin"/>
          <w:color w:val="111111"/>
          <w:sz w:val="28"/>
          <w:sz w:val="28"/>
          <w:szCs w:val="28"/>
          <w:rtl w:val="true"/>
          <w:lang w:bidi="fa-IR"/>
        </w:rPr>
        <w:t>قرار می‌گیرند و راه بهشت را به روی خود مسدود می‌کنند</w:t>
      </w:r>
      <w:r>
        <w:rPr>
          <w:rFonts w:eastAsia="IRNazanin" w:cs="IRNazanin"/>
          <w:color w:val="111111"/>
          <w:sz w:val="28"/>
          <w:szCs w:val="28"/>
          <w:rtl w:val="true"/>
          <w:lang w:bidi="fa-IR"/>
        </w:rPr>
        <w:t>.</w:t>
      </w:r>
    </w:p>
    <w:p>
      <w:pPr>
        <w:pStyle w:val="Heading4"/>
        <w:numPr>
          <w:ilvl w:val="3"/>
          <w:numId w:val="1"/>
        </w:numPr>
        <w:rPr/>
      </w:pPr>
      <w:bookmarkStart w:id="822" w:name="__RefHeading___Toc1906945_211673320"/>
      <w:bookmarkStart w:id="823" w:name="_Toc306"/>
      <w:bookmarkEnd w:id="822"/>
      <w:r>
        <w:rPr>
          <w:rtl w:val="true"/>
        </w:rPr>
        <w:t>آمرزش خواهی برای گناهکار</w:t>
      </w:r>
      <w:bookmarkEnd w:id="823"/>
    </w:p>
    <w:p>
      <w:pPr>
        <w:pStyle w:val="Heading5"/>
        <w:numPr>
          <w:ilvl w:val="4"/>
          <w:numId w:val="1"/>
        </w:numPr>
        <w:rPr/>
      </w:pPr>
      <w:bookmarkStart w:id="824" w:name="__RefHeading___Toc1906947_211673320"/>
      <w:bookmarkStart w:id="825" w:name="_Toc307"/>
      <w:bookmarkEnd w:id="824"/>
      <w:r>
        <w:rPr>
          <w:rtl w:val="true"/>
        </w:rPr>
        <w:t>اشاره</w:t>
      </w:r>
      <w:bookmarkEnd w:id="825"/>
    </w:p>
    <w:p>
      <w:pPr>
        <w:pStyle w:val="BookText"/>
        <w:rPr/>
      </w:pPr>
      <w:r>
        <w:rPr>
          <w:rFonts w:ascii="IRNazanin" w:hAnsi="IRNazanin" w:eastAsia="IRNazanin"/>
          <w:color w:val="111111"/>
          <w:sz w:val="28"/>
          <w:sz w:val="28"/>
          <w:szCs w:val="28"/>
          <w:rtl w:val="true"/>
          <w:lang w:bidi="fa-IR"/>
        </w:rPr>
        <w:t>در روایات آمده که ممکن است انسان در حق خود دعا کند ولی دعایش مستجاب نشود،اما اگر در حق دیگران دعا کند خدای مهربان دعا و درخواستش را مستجاب می‌کند و به خاطر آن دعا که در حق دیگری نموده پاداش و اجرش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پیامبر بزرگوار اسلام دعا در حق گناهکار و در حقیقت آمرزش خواستن برای او را از پیشگاه حضرت ربّ حقی واجب بر عهده‌ی مردم مسلمان و جامعه‌ی ایمانی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 خواهی برای گناهکار حقیقتی است محبوب حق،به همین خاطر خدای مهربان به پیامبر اسلام که دعایش به درگاه او مستجاب بود فرمان می‌دهد که برای امت از من طلب آمرزش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 لَهُمْ</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ایشان آمرزش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 خواهی برای گناهکار از خصلت‌های بارز پیامبران و امامان معصوم و اولیای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در سحرهای ماه رمضان به طور گسترده از خدای عزیز برای همه درخواست آمرزش می‌کردند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لِحَیِّنا وَ مَیِّتِنا وَ شاهِدِنا وَ غائِبِنا،و ذَکَرِنا و إناثِنا،صغیرِنا و کبیرِنا،</w:t>
      </w:r>
      <w:bookmarkStart w:id="826" w:name="pg211_4861"/>
    </w:p>
    <w:p>
      <w:pPr>
        <w:pStyle w:val="BookText"/>
        <w:rPr/>
      </w:pPr>
      <w:bookmarkEnd w:id="826"/>
      <w:r>
        <w:rPr>
          <w:rFonts w:ascii="Amiri" w:hAnsi="Amiri" w:eastAsia="Amiri" w:cs="Amiri"/>
          <w:color w:val="111111"/>
          <w:sz w:val="28"/>
          <w:sz w:val="28"/>
          <w:szCs w:val="28"/>
          <w:rtl w:val="true"/>
          <w:lang w:bidi="ar-SA"/>
        </w:rPr>
        <w:t xml:space="preserve">حُرِّنا وَ مَملوکِنا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زندگان و مردگان و حاضران و غایبان و مردان و زنان و کودکان و بزرگسالان و آزادگان و بردگان ما را مورد آمرزش قرار ده</w:t>
      </w:r>
      <w:r>
        <w:rPr>
          <w:rFonts w:eastAsia="IRNazanin" w:cs="IRNazanin"/>
          <w:color w:val="111111"/>
          <w:sz w:val="28"/>
          <w:szCs w:val="28"/>
          <w:rtl w:val="true"/>
          <w:lang w:bidi="fa-IR"/>
        </w:rPr>
        <w:t>.</w:t>
      </w:r>
    </w:p>
    <w:p>
      <w:pPr>
        <w:pStyle w:val="Heading5"/>
        <w:numPr>
          <w:ilvl w:val="4"/>
          <w:numId w:val="1"/>
        </w:numPr>
        <w:rPr/>
      </w:pPr>
      <w:bookmarkStart w:id="827" w:name="__RefHeading___Toc1906949_211673320"/>
      <w:bookmarkStart w:id="828" w:name="_Toc308"/>
      <w:bookmarkEnd w:id="827"/>
      <w:r>
        <w:rPr>
          <w:rtl w:val="true"/>
        </w:rPr>
        <w:t>عجب نماز شبی</w:t>
      </w:r>
      <w:bookmarkEnd w:id="828"/>
    </w:p>
    <w:p>
      <w:pPr>
        <w:pStyle w:val="BookText"/>
        <w:rPr/>
      </w:pPr>
      <w:r>
        <w:rPr>
          <w:rFonts w:ascii="IRNazanin" w:hAnsi="IRNazanin" w:eastAsia="IRNazanin"/>
          <w:color w:val="111111"/>
          <w:sz w:val="28"/>
          <w:sz w:val="28"/>
          <w:szCs w:val="28"/>
          <w:rtl w:val="true"/>
          <w:lang w:bidi="fa-IR"/>
        </w:rPr>
        <w:t>شخصی از دوستانم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تهجّدی که کمتر نماز شبش و مناجات سحرش ترک می‌شد مأنوس بودم،شبی در خلوت سحر شاهد نماز شب باحال و باارزشش بودم،در حال و در عبادت او دقت می‌کردم،چون در نماز وتر دست به قنوت برداشت به جای آمرزش خواستن برای چهل مؤمن برای چهل گنهکار درخواست آمرزش کرد،پس از نماز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نگفته‌اند در قنوت نماز وتر به چهل مؤمن دعا کنید ؟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مؤمنان را مؤمنان دیگر در نماز شب دعا می‌کنند ولی گنهکاران از این خلوت پرقیمت و مناجات باارزش چرا نصیب و سهمی نبرند،آنان هم بنده‌ی خدایند و مستحق و گدای آمرزش،شاید خود برای آمرزش خود کاری نکرده باشند،و اکنون در برزخ گرفتار گناهان خویشند، باید برای آنان هم بنا به فرموده‌ی پیامبر که آمرزش خواهی برای آنان را بر عهده‌ی ما واجب دانسته‌اند از خدا طلب آمرزش کرد تا از رنج برزخ با دعای ما درآیند و متقابلاً به ما دعا کنند،که خدا دعای دل سوختگان اهل برزخ را بی‌تردید نسبت به ما مستجاب خواهد کرد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آری،گناهکاران هم بر عهده‌ی ما حق واجب دارند،باید به ادای این حق واجب عاشقانه اقدام کرد</w:t>
      </w:r>
      <w:r>
        <w:rPr>
          <w:rFonts w:eastAsia="IRNazanin" w:cs="IRNazanin"/>
          <w:color w:val="111111"/>
          <w:sz w:val="28"/>
          <w:szCs w:val="28"/>
          <w:rtl w:val="true"/>
          <w:lang w:bidi="fa-IR"/>
        </w:rPr>
        <w:t>.</w:t>
      </w:r>
      <w:bookmarkStart w:id="829" w:name="pg211_4863"/>
    </w:p>
    <w:p>
      <w:pPr>
        <w:pStyle w:val="BookText"/>
        <w:rPr/>
      </w:pPr>
      <w:bookmarkEnd w:id="829"/>
      <w:r>
        <w:rPr>
          <w:rFonts w:ascii="IRNazanin" w:hAnsi="IRNazanin" w:eastAsia="IRNazanin"/>
          <w:color w:val="111111"/>
          <w:sz w:val="28"/>
          <w:sz w:val="28"/>
          <w:szCs w:val="28"/>
          <w:rtl w:val="true"/>
          <w:lang w:bidi="fa-IR"/>
        </w:rPr>
        <w:t>ما وقتی از خدا برای آنان آمرزش بخواهیم،چه بسا جلوه‌ی آمرزش حق در افق وجودشان زمینه‌ساز تحول و تغییری بنیادی در زندگی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پیامبر با اثبات این حق بر عهده‌ی ما خواسته‌اند ما درباره‌ی گناهکار نیت خیر و قدم مثبت داشته باشیم نه این که آنان را طرد کرده و با خشونت با آنان رفتار کنیم و آنان را از جامعه‌ی ایمانی دلسرد نموده به دور شدنشان از حوزه‌ی ایمان و بیشتر غرق شدنشان در فساد و گناه کمک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لازم است با این گونه برخوردهای معنوی و ملکوتی نسبت به گناهکار آبروداری کنیم،از او و گناهانش جایی و با کسی سخن نگوییم و اگر خود را درباره‌ی او ناچار به سخن دیدیم،فقط با خدا درباره‌ی او سخن بگوییم و سخن ما هم درخواست آمرزش برای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اتفاق می‌افتد که ما از گناهان فراوان شخصی آگاه می‌شویم ولی هنگامی که این شخص گناهکار از دنیا می‌رود و ما به عنوان کاری واجب برای نماز خواندن به او در کنار جنازه‌اش می‌ایستیم در عین آگاه بودن به گناهانش باید در نماز واجب میت بگوییم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إنّا لَا نَعْلَمُ مِنْهُ إلَّا خَیْراً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ما از او جز خیر و خوبی چیزی نمی‌دانیم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روایات وجوب حفظ آبروی مسلمان و نماز میت که نمازی واجب است به ما درس می‌دهند که بر شما لازم است نسبت به زنده و مرده‌ی مسلمان آبروداری کنید </w:t>
      </w:r>
      <w:r>
        <w:rPr>
          <w:rFonts w:eastAsia="IRNazanin" w:cs="IRNazanin"/>
          <w:color w:val="111111"/>
          <w:sz w:val="28"/>
          <w:szCs w:val="28"/>
          <w:rtl w:val="true"/>
          <w:lang w:bidi="fa-IR"/>
        </w:rPr>
        <w:t>!!</w:t>
      </w:r>
    </w:p>
    <w:p>
      <w:pPr>
        <w:pStyle w:val="Heading5"/>
        <w:numPr>
          <w:ilvl w:val="4"/>
          <w:numId w:val="1"/>
        </w:numPr>
        <w:rPr/>
      </w:pPr>
      <w:bookmarkStart w:id="830" w:name="__RefHeading___Toc1906951_211673320"/>
      <w:bookmarkStart w:id="831" w:name="_Toc309"/>
      <w:bookmarkEnd w:id="830"/>
      <w:r>
        <w:rPr>
          <w:rtl w:val="true"/>
        </w:rPr>
        <w:t>داستانی آموزنده درباره‌ی آبروداری</w:t>
      </w:r>
      <w:bookmarkEnd w:id="83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معروف به حاج شیخ عباس رضوان اللّٰه تعالی علیه در حاشیه‌ی کتاب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کفعمی و فیض کاشانی روایت می‌کند که هرکس سوره‌ی شمس و لیل و قدر و کافرون و توحید و فلق و ناس و اخلاص را</w:t>
      </w:r>
    </w:p>
    <w:p>
      <w:pPr>
        <w:pStyle w:val="BookText"/>
        <w:rPr/>
      </w:pPr>
      <w:r>
        <w:rPr>
          <w:rFonts w:ascii="IRNazanin" w:hAnsi="IRNazanin" w:eastAsia="IRNazanin"/>
          <w:color w:val="111111"/>
          <w:sz w:val="28"/>
          <w:sz w:val="28"/>
          <w:szCs w:val="28"/>
          <w:rtl w:val="true"/>
          <w:lang w:bidi="fa-IR"/>
        </w:rPr>
        <w:t>صد مرتبه همراه با صلوات بخواند هرکس را که اراده کند در خواب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دوستانم که پدر شهید و انسان وارسته‌ای است از قول مردی مؤمن و نیک سیرت و پای‌بند به اصول الهی نقل کرد که من چندین بار به دستورالعملی که حاج شیخ عباس نوشته است،عمل کردم ولی آنان را که می‌خواستم در خواب ندیدم،از جناب شیخ دلگیر شدم و پیش خود گفتم چرا پاره‌ای از امور که اثر و نتیجه ندارد در مفاتیح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محدث قمی را در عالم رؤیا دیدم،پس از آن که خود را معرفی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دلگیر نباش من آن مسأله را بر اساس روایات نوشته‌ام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شاید برخی از مردگان در عالم برزخ گرفتار رنج و محنت باشند و اگر به آن صورت به خواب اشخاص بیایند برای آبروی آنان زیان داشته باشد به این خاطر حضرت حق نسبت به آنان آبروداری می‌کند و اجازه نمی‌دهد در خواب دیده شوند و شاید سبب خواب ندیدن،حجابی در باطن آرزومند خواب دیدن اشخاص باشد و آن حجاب مانع خواب دیدن اشخاصی که انسان مایل است آنان را در خواب ببیند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برگردان گفتار به نوشتار</w:t>
      </w:r>
    </w:p>
    <w:p>
      <w:pPr>
        <w:pStyle w:val="BookText"/>
        <w:rPr/>
      </w:pPr>
      <w:r>
        <w:rPr>
          <w:rFonts w:eastAsia="IRNazanin" w:cs="IRNazanin"/>
          <w:color w:val="111111"/>
          <w:sz w:val="28"/>
          <w:szCs w:val="28"/>
          <w:lang w:bidi="fa-IR"/>
        </w:rPr>
        <w:t>1382/2/25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ولادت</w:t>
      </w:r>
    </w:p>
    <w:p>
      <w:pPr>
        <w:pStyle w:val="BookText"/>
        <w:rPr/>
      </w:pPr>
      <w:r>
        <w:rPr>
          <w:rFonts w:ascii="IRNazanin" w:hAnsi="IRNazanin" w:eastAsia="IRNazanin"/>
          <w:color w:val="111111"/>
          <w:sz w:val="28"/>
          <w:sz w:val="28"/>
          <w:szCs w:val="28"/>
          <w:rtl w:val="true"/>
          <w:lang w:bidi="fa-IR"/>
        </w:rPr>
        <w:t>پیامبر بزرگوار اسلام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 حسین انصاریان</w:t>
      </w:r>
      <w:bookmarkStart w:id="832" w:name="pg211_4867"/>
    </w:p>
    <w:p>
      <w:pPr>
        <w:pStyle w:val="Heading2"/>
        <w:numPr>
          <w:ilvl w:val="1"/>
          <w:numId w:val="1"/>
        </w:numPr>
        <w:rPr/>
      </w:pPr>
      <w:bookmarkStart w:id="833" w:name="__RefHeading___Toc1906953_211673320"/>
      <w:bookmarkStart w:id="834" w:name="_Toc310"/>
      <w:bookmarkEnd w:id="832"/>
      <w:bookmarkEnd w:id="833"/>
      <w:r>
        <w:rPr>
          <w:rtl w:val="true"/>
        </w:rPr>
        <w:t>فهرست‌ها</w:t>
      </w:r>
      <w:bookmarkEnd w:id="834"/>
    </w:p>
    <w:p>
      <w:pPr>
        <w:pStyle w:val="Heading3"/>
        <w:numPr>
          <w:ilvl w:val="2"/>
          <w:numId w:val="1"/>
        </w:numPr>
        <w:rPr/>
      </w:pPr>
      <w:bookmarkStart w:id="835" w:name="__RefHeading___Toc1906955_211673320"/>
      <w:bookmarkStart w:id="836" w:name="_Toc311"/>
      <w:bookmarkEnd w:id="835"/>
      <w:r>
        <w:rPr>
          <w:rtl w:val="true"/>
        </w:rPr>
        <w:t>اشاره</w:t>
      </w:r>
      <w:bookmarkEnd w:id="836"/>
    </w:p>
    <w:p>
      <w:pPr>
        <w:pStyle w:val="BookText"/>
        <w:rPr/>
      </w:pPr>
      <w:r>
        <w:rPr>
          <w:rFonts w:ascii="IRNazanin" w:hAnsi="IRNazanin" w:eastAsia="IRNazanin"/>
          <w:color w:val="111111"/>
          <w:sz w:val="28"/>
          <w:sz w:val="28"/>
          <w:szCs w:val="28"/>
          <w:rtl w:val="true"/>
          <w:lang w:bidi="fa-IR"/>
        </w:rPr>
        <w:t>فهرست آیات</w:t>
      </w:r>
    </w:p>
    <w:p>
      <w:pPr>
        <w:pStyle w:val="BookText"/>
        <w:rPr/>
      </w:pPr>
      <w:r>
        <w:rPr>
          <w:rFonts w:ascii="IRNazanin" w:hAnsi="IRNazanin" w:eastAsia="IRNazanin"/>
          <w:color w:val="111111"/>
          <w:sz w:val="28"/>
          <w:sz w:val="28"/>
          <w:szCs w:val="28"/>
          <w:rtl w:val="true"/>
          <w:lang w:bidi="fa-IR"/>
        </w:rPr>
        <w:t>فهرست روایات</w:t>
      </w:r>
    </w:p>
    <w:p>
      <w:pPr>
        <w:pStyle w:val="BookText"/>
        <w:rPr/>
      </w:pPr>
      <w:r>
        <w:rPr>
          <w:rFonts w:ascii="IRNazanin" w:hAnsi="IRNazanin" w:eastAsia="IRNazanin"/>
          <w:color w:val="111111"/>
          <w:sz w:val="28"/>
          <w:sz w:val="28"/>
          <w:szCs w:val="28"/>
          <w:rtl w:val="true"/>
          <w:lang w:bidi="fa-IR"/>
        </w:rPr>
        <w:t>فهرست انبیاء و معصومین</w:t>
      </w:r>
    </w:p>
    <w:p>
      <w:pPr>
        <w:pStyle w:val="BookText"/>
        <w:rPr/>
      </w:pPr>
      <w:r>
        <w:rPr>
          <w:rFonts w:ascii="IRNazanin" w:hAnsi="IRNazanin" w:eastAsia="IRNazanin"/>
          <w:color w:val="111111"/>
          <w:sz w:val="28"/>
          <w:sz w:val="28"/>
          <w:szCs w:val="28"/>
          <w:rtl w:val="true"/>
          <w:lang w:bidi="fa-IR"/>
        </w:rPr>
        <w:t>فهرست اعلام</w:t>
      </w:r>
    </w:p>
    <w:p>
      <w:pPr>
        <w:pStyle w:val="BookText"/>
        <w:rPr/>
      </w:pPr>
      <w:r>
        <w:rPr>
          <w:rFonts w:ascii="IRNazanin" w:hAnsi="IRNazanin" w:eastAsia="IRNazanin"/>
          <w:color w:val="111111"/>
          <w:sz w:val="28"/>
          <w:sz w:val="28"/>
          <w:szCs w:val="28"/>
          <w:rtl w:val="true"/>
          <w:lang w:bidi="fa-IR"/>
        </w:rPr>
        <w:t>فهرست اشعار</w:t>
      </w:r>
    </w:p>
    <w:p>
      <w:pPr>
        <w:pStyle w:val="BookText"/>
        <w:rPr/>
      </w:pPr>
      <w:r>
        <w:rPr>
          <w:rFonts w:ascii="IRNazanin" w:hAnsi="IRNazanin" w:eastAsia="IRNazanin"/>
          <w:color w:val="111111"/>
          <w:sz w:val="28"/>
          <w:sz w:val="28"/>
          <w:szCs w:val="28"/>
          <w:rtl w:val="true"/>
          <w:lang w:bidi="fa-IR"/>
        </w:rPr>
        <w:t>فهرست کتابها</w:t>
      </w:r>
    </w:p>
    <w:p>
      <w:pPr>
        <w:pStyle w:val="BookText"/>
        <w:rPr/>
      </w:pPr>
      <w:r>
        <w:rPr>
          <w:rFonts w:ascii="IRNazanin" w:hAnsi="IRNazanin" w:eastAsia="IRNazanin"/>
          <w:color w:val="111111"/>
          <w:sz w:val="28"/>
          <w:sz w:val="28"/>
          <w:szCs w:val="28"/>
          <w:rtl w:val="true"/>
          <w:lang w:bidi="fa-IR"/>
        </w:rPr>
        <w:t>فهرست مکانها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و مآخذ</w:t>
      </w:r>
      <w:bookmarkStart w:id="837" w:name="pg211_4873"/>
    </w:p>
    <w:p>
      <w:pPr>
        <w:pStyle w:val="Heading3"/>
        <w:numPr>
          <w:ilvl w:val="2"/>
          <w:numId w:val="1"/>
        </w:numPr>
        <w:rPr/>
      </w:pPr>
      <w:bookmarkStart w:id="838" w:name="__RefHeading___Toc1906957_211673320"/>
      <w:bookmarkStart w:id="839" w:name="_Toc312"/>
      <w:bookmarkEnd w:id="837"/>
      <w:bookmarkEnd w:id="838"/>
      <w:r>
        <w:rPr>
          <w:rtl w:val="true"/>
        </w:rPr>
        <w:t>فهرست آیات</w:t>
      </w:r>
      <w:bookmarkEnd w:id="839"/>
    </w:p>
    <w:p>
      <w:pPr>
        <w:pStyle w:val="BookText"/>
        <w:rPr/>
      </w:pPr>
      <w:r>
        <w:rPr>
          <w:rFonts w:ascii="IRNazanin" w:hAnsi="IRNazanin" w:eastAsia="IRNazanin"/>
          <w:color w:val="111111"/>
          <w:sz w:val="28"/>
          <w:sz w:val="28"/>
          <w:szCs w:val="28"/>
          <w:rtl w:val="true"/>
          <w:lang w:bidi="fa-IR"/>
        </w:rPr>
        <w:t>آیه سوره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تَبَرَّأَ الَّذِینَ اتُّبِعُوا مِنَ الَّذِینَ اتَّبَعُوْا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الْحَیُّ الْقَیّوم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 وَ أَنفِقُوا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أَحْسَنْتُم أَحْسَنْتُم لِأَنْفُسِکُم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آیه سوره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التَّوَّابِینَ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الْمُبَذِّرِینَ کَانُوا إِخْوَانَ الشَّیَاطِینِ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فِی الدَّرْکِ الْأَسْفَلِ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یُخَادِعُونَ اللّهَ وَ هُوَ خَادِعُهُمْ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صَلاَتِی وَ نُسُکِی وَ مَحْیَایَ وَ مَمَاتِی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 تُسْمِعُ الْمَوْتَیٰ وَ لا تُسْمِعُ الصُّمَّ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فِتْیَةٌ آمَنُوا بِرَبِّهِمْ وَ زِدْنَاهُمْ 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یُشْرِکْ بِاللّهِ فَقَدْ حَرَّمَ اللّهُ عَلَیْهِ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مُؤْمِناً کَمَنْ کَانَ فَاسِقاً لَا یَسْتُوون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أَنَّ اللَّهَ سَخَّرَ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یَجِدْکَ یَتِیماً فَآوَیٰ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الَّذِینَ ءَامَنُوا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30660</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یُوفُونَ بِعَهْدِ اللَّهِ وَ لا یَنقُضُونَ الْمِیثَاقَ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13824</w:t>
      </w:r>
    </w:p>
    <w:p>
      <w:pPr>
        <w:pStyle w:val="BookText"/>
        <w:rPr/>
      </w:pPr>
      <w:r>
        <w:rPr>
          <w:rFonts w:ascii="IRNazanin" w:hAnsi="IRNazanin" w:eastAsia="IRNazanin"/>
          <w:color w:val="111111"/>
          <w:sz w:val="28"/>
          <w:sz w:val="28"/>
          <w:szCs w:val="28"/>
          <w:rtl w:val="true"/>
          <w:lang w:bidi="fa-IR"/>
        </w:rPr>
        <w:t>آیه سوره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اْمُرْ بِالْعُرْفِ وَ أَعْرِضْ عَنِ الْجَاهِلِینَ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 عَذَابَ النَّارِ الَّذِی کُنتُم بِهِ تُکَذِّبُونَ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الدُّنْیَا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عَالِیَهُمْ ثِیَابُ سُنْدُسٍ خُضْرٌ وَ اسْتَبْرَقٌ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سَوَّیْتُهُ وَ نَفَخْتُ فِیهِ مِن رُّوحِی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سَوَّیْتُهُ وَ نَفَخْتُ فِیهِ مِن رُّوحِی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فَتَوَکَّلْ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قَضَیْتُمُ الصَّلاَةَ فَاذْکُرُوا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عَنْهُمْ وَ تَوَکَّلْ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فَاعْفُوا وَ اصْفَحُوا حَتَّیٰ یَأْتِیَ اللّهُ بِأَمْرِهِ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یُحِبُّ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الْیَتِیمَ فَلَا تَقْهَرْ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196152</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 وَ اصْفَحْ إِنَّ اللّهَ یُحِبُّ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24013</w:t>
      </w:r>
    </w:p>
    <w:p>
      <w:pPr>
        <w:pStyle w:val="BookText"/>
        <w:rPr/>
      </w:pPr>
      <w:r>
        <w:rPr>
          <w:rFonts w:ascii="IRNazanin" w:hAnsi="IRNazanin" w:eastAsia="IRNazanin"/>
          <w:color w:val="111111"/>
          <w:sz w:val="28"/>
          <w:sz w:val="28"/>
          <w:szCs w:val="28"/>
          <w:rtl w:val="true"/>
          <w:lang w:bidi="fa-IR"/>
        </w:rPr>
        <w:t>آیه سوره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فَتَبَارَکَ اللّٰهُ احْسَنَ الخَالِقِینَ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فَحَبِطَتْ أَعْمَالُهُمْ فَلَا نُقِیمُ لَهُمْ یَوْمَ الْقِیَامَةِ وَزْناً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نَکَثَ فَإِنَّمَا یَنکُثُ عَلَیٰ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فَنَجْعَلْ لَعْنَةَ اللّهِ عَلَی الْکَاذِبِینَ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ثُمَّ انظُرُوا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فَانظُرُوا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یَسْتَوِی الْأَعْمَیٰ وَ الْبَصِیرُ أَ فَلَا تَتَفَکَّرُونَ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الصِّیامَ کمَا کُتِبَ عَلَی الَّذِینَ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لَا تُکْرِمُونَ الْیَتِیمَ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تَثْرِیبَ عَلَیْکُمُ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تُشْرِکْ بِاللَّهِ إِنَّ الشِّرْکَ لَظُلْمٌ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تَمُدَّنَّ عَیْنَیْکَ إِلَیٰ مَا مَتَّعْنَا بِهِ أَزْوَاجاً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لاُِولِی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یَفْقَهُونَ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157179</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سَلَکَکُمْ فِی سَقَر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6342</w:t>
      </w:r>
    </w:p>
    <w:p>
      <w:pPr>
        <w:pStyle w:val="BookText"/>
        <w:rPr/>
      </w:pPr>
      <w:r>
        <w:rPr>
          <w:rFonts w:ascii="IRNazanin" w:hAnsi="IRNazanin" w:eastAsia="IRNazanin"/>
          <w:color w:val="111111"/>
          <w:sz w:val="28"/>
          <w:sz w:val="28"/>
          <w:szCs w:val="28"/>
          <w:rtl w:val="true"/>
          <w:lang w:bidi="fa-IR"/>
        </w:rPr>
        <w:t>آیه سوره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الْیَتَامَیٰ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قُرِئَ الْقُرْآنُ فَاسْتَمِعُوا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مِیثَاقَ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388159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اعملوا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28251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 أُولٰئِکَ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یُحِبُّ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إِلٰهُکُمْ إِلٰهٌ وَاحِدٌ لاَ إِلٰهَ إِلاَّ هُوَ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تَعْفُوا وَ تَصْفَحُوا وَ تَغْفِرُوا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أَلَّا تُقْسِطُوا فِی الْیَتَامَیٰ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الَّذِینَ فَسَقُواْ فَمَأْوَاهُمُ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الْقَاسِطُونَ فَکَانُوا لِجَهَنَّمَ حَطَباً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بِالْعَهْدِ إِنَّ الْعَهْدَ کَانَ مَسْؤولاً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بِعَهْدِی أُوفِ بِعَهْدِکُمْ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30640</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3226</w:t>
      </w:r>
    </w:p>
    <w:p>
      <w:pPr>
        <w:pStyle w:val="BookText"/>
        <w:rPr/>
      </w:pPr>
      <w:r>
        <w:rPr>
          <w:rFonts w:ascii="IRNazanin" w:hAnsi="IRNazanin" w:eastAsia="IRNazanin"/>
          <w:color w:val="111111"/>
          <w:sz w:val="28"/>
          <w:sz w:val="28"/>
          <w:szCs w:val="28"/>
          <w:rtl w:val="true"/>
          <w:lang w:bidi="fa-IR"/>
        </w:rPr>
        <w:t>آیه سوره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لَعَلَّکُمْ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وَ اعْلَمُوا أَنَّ اللّهَ شَدِیدُ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وَ اعْلَمُوا أَنَّ اللّهَ مَعَ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لَعَلَّکُمْ تُرْحَمُونَ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فِی الْکِتَابِ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بِالصَّبْرِ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بِالصَّبْرِ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نَفْسَکَ مَعَ الَّذِینَ یَدْعُونَ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اصْطَنَعْتُکَ لِنَفْسِی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یَتَمَتَّعُونَ وَ یَأْکُلُونَ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لِأَمَانَاتِهِمْ وَ عَهْدِهِمْ رَاعُونَ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الْکَاظِمِینَ الْغَیْظَ وَ الْعَافِینَ عَنِ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الَّذِینَ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فَإِنَّ خَیْرَ الزَّادِ التَّقْوَیٰ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الْمَاءِ کُلَّ شَیْءٍ 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5730</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29531</w:t>
      </w:r>
    </w:p>
    <w:p>
      <w:pPr>
        <w:pStyle w:val="BookText"/>
        <w:rPr/>
      </w:pPr>
      <w:r>
        <w:rPr>
          <w:rFonts w:ascii="IRNazanin" w:hAnsi="IRNazanin" w:eastAsia="IRNazanin"/>
          <w:color w:val="111111"/>
          <w:sz w:val="28"/>
          <w:sz w:val="28"/>
          <w:szCs w:val="28"/>
          <w:rtl w:val="true"/>
          <w:lang w:bidi="fa-IR"/>
        </w:rPr>
        <w:t>آیه سوره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أَنفُسِکُمْ أَ فَلاَ تُبْصِرُونَ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تَسْتَوِی الْحَسَنَةُ وَ لا الْسَّیِّئَةُ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تُسْرِفُوا إِنَّهُ لَا یُحِبُّ الْمُسْرِفِینَ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یُقْتَلْ فِی سَبِیلِ اللّٰهِ 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یَحِیقُ الْمَکْرُ السَّیِّئُ إِلَّا بِأَهْلِهِ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الْبِرِّ مَنِ اتَّقَیٰ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کُنتَ فَظّاً غَلِیظَ الْقَلْبِ لَانفَضُّوا مِنْ حَوْلِکَ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لْیَعْفُوا وَ لْیَصْفَحُوا أَ لاَ تُحِبُّونَ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مَنَعَهُمْ أَن تُقْبَلَ مِنْهُمْ نَفَقَاتُهُمْ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رَزَقْناهُمْ یُنْفِقُونَ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الْإِسْلاَمِ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یُشْرِکْ بِاللّهِ فَقَدْ ضَلَّ ضَلاَلاً بَعِیداً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37269</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أَقْرَبُ إِلَیْهِ مِنْ حَبْلِ الْوَرِیدِ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9216</w:t>
      </w:r>
    </w:p>
    <w:p>
      <w:pPr>
        <w:pStyle w:val="BookText"/>
        <w:rPr/>
      </w:pPr>
      <w:r>
        <w:rPr>
          <w:rFonts w:ascii="IRNazanin" w:hAnsi="IRNazanin" w:eastAsia="IRNazanin"/>
          <w:color w:val="111111"/>
          <w:sz w:val="28"/>
          <w:sz w:val="28"/>
          <w:szCs w:val="28"/>
          <w:rtl w:val="true"/>
          <w:lang w:bidi="fa-IR"/>
        </w:rPr>
        <w:t>آیه سوره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الْمَوَازِینَ الْقِسْطَ لِیَوْمِ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یَدْرَءُونَ بِالْحَسَنَةِ السَّیِّئَةَ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 مِسْکِیناً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اذْکُرُوا اللَّهَ ذِکْراً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مِنْکُمْ عَن 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إِنَّمَا بَغْیُکُمْ عَلَیٰ 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جَاءَتْکُم مَوْعِظَةٌ مِن 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إِنَّهَا إِن تَکُ مِثْقَالَ 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مَا ذَا یُنْفِقُونَ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یُوفُونَ بِالنَّذْرِ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یَنفَعُ مَالٌ وَ لا بَنُونَ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5289</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یَفِرُّ الْمَرْءُ مِنْ أَخِیهِ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13836</w:t>
      </w:r>
      <w:bookmarkStart w:id="840" w:name="pg211_4888"/>
    </w:p>
    <w:p>
      <w:pPr>
        <w:pStyle w:val="Heading3"/>
        <w:numPr>
          <w:ilvl w:val="2"/>
          <w:numId w:val="1"/>
        </w:numPr>
        <w:rPr/>
      </w:pPr>
      <w:bookmarkStart w:id="841" w:name="__RefHeading___Toc1906959_211673320"/>
      <w:bookmarkStart w:id="842" w:name="_Toc313"/>
      <w:bookmarkEnd w:id="840"/>
      <w:bookmarkEnd w:id="841"/>
      <w:r>
        <w:rPr>
          <w:rtl w:val="true"/>
        </w:rPr>
        <w:t>فهرست روایات</w:t>
      </w:r>
      <w:bookmarkEnd w:id="842"/>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اتّقِ اللّٰهَ حیثُ کُنتَ وَ خالِقِ النّاسَ بِخُلقٍ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اتّقوا فِراسَةَ المُؤمِنِ فَانّهُ یَنظُرُ بِنورِ اللّٰه محمّد باقر علیه السلام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اتقَی النّاسِ مَن قَال الحَقَّ فِیمَا لَه وَ عَلیهِ رسول اللّٰه صلی الله علیه و آله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احبّ عبادَ اللّٰهِ الی اللّٰهِ أحسَنُهُم خُلْقاً رسول اللّٰه صلی الله علیه و آله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احِبّ لعامّة رَعِیّتک مَا تُحِبُّ لِنَفسِک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احسِنُوا فِی عَقبِ غَیرِکُم تُحْفَظُوا فِی عَقبِکُم امیر المؤمنین علیه السلام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اخوَانُکُم جَعَلَهُمُ اللّٰهُ تَحتَ أیدیکُم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ادَّبَنِی رَبّی فَأحسَنَ تَأدِیبِی رسول اللّٰه صلی الله علیه و آله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اذَا ارادَ اللّٰهُ سُبحانَهُ صَلاحَ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71</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أحبّ اللّٰهُ عَبداً وَعَظَه بِالعِبَر امیر المؤمنین علیه السلام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اذا تَابَ الشیخ یقولُ اللّٰه عزّ و جلّ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اذا رَأیتُمُ المُؤمِنَ صَمُوتاً فَادنُوا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اذا عَمِلَتْ سَیّئةً فَاعْمَلْ بِجَنبِهَا حَسنةً تَمحَها رسول اللّٰه صلی الله علیه و آله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اذا کانَ یَومَ القیامَة جَمَعَ اللّٰه عزّ و جلّ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اربعٌ مَن کُنَّ فِیهِ بَنَی اللّٰهُ لَهُ بَیتاً فِی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باقر علیه السلام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اربعٌ مَن کُنّ فِیهِ کَمُلَ اسلامُهُ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باقر علیه السلام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اربعُ مَن کُنَّ فیه کَمَلَ ایمانُهُ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اربعٌ مَن کُنَّ فِیهِ کَمَلَ ایمانُهُ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 العابدین علیه السلام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اربَعةٌ لَا تُرَدُّ لَهُم 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اربعَةٌ یَنظُرُ اللّٰهُ عزّ و جلّ الیهم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ارضُ القِیامَةِ نارٌ مَا خَلَا ظِلَّ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اسْتَحْیُوا مِن اللّٰهِ حقَّ الحَیاءِ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استَحیِی مِن اللّٰهِ کَما تَستَحْیِی مِن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اسْتَعِنْ عَلَی العَدلِ بِحُسْنِ النِیّةِ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اسْخَی النَّاسِ مَن ادَّی زَکاةَ مَالِهِ رسول اللّٰه صلی الله علیه و آله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الإسرافُ مَذمومٌ فِی کُلِّ شَیءٍ الّا فِی أفعالِ البِرِّ امیر المؤمنین علیه السلام </w:t>
      </w:r>
      <w:r>
        <w:rPr>
          <w:rFonts w:eastAsia="Amiri" w:cs="Amiri" w:ascii="Amiri" w:hAnsi="Amiri"/>
          <w:color w:val="111111"/>
          <w:sz w:val="28"/>
          <w:szCs w:val="28"/>
          <w:lang w:bidi="ar-SA"/>
        </w:rPr>
        <w:t>238</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الإسرافُ یَفْنی الکَثِیر امیر المؤمنین علیه السلام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اشتاقَتِ الجَنَّةُ الی أربَعٍ مِن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اشتَدَّ غَضَبُ اللّٰهِ عَلیٰ مَن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اصلُ الایمانِ حُسنُ التَّسلیمِ لِامرِ اللّٰه امیر المؤمنین علیه السلام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اصمُت دهرَک یجلّ أمرَک امیر المؤمنین علیه السلام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اصولُ الکُفرِ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 وَ الاستکبارُ وَ 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اطعِمُوهُم مِمّا تَأکُلُونَ و البِسُوهُم مِمّا تَلبِسُون رسول اللّٰه صلی الله علیه و آله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اعدَلُ النّاسِ مَن رَضِیَ لِلنّاسِ مَا یَرْضَی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افضلُ الاموال أحسنُها أثراً عَلَیک امیر المؤمنین علیه السلام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افضلُ الجِهادِ کَلمةُ حقٍّ عِندَ سُلطانٍ جائِرٍ رسول اللّٰه صلی الله علیه و آله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افضلُ العِبادَةِ الاخلَاص محمد تقی علیه السلام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افضلُ عَملٍ یُؤتِی بِه یَومَ القِیامَةِ خُلقٌ حَسَن رسول اللّٰه صلی الله علیه و آله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افضَلُ مَا اعطِیَ المُسلِمَ خُلقٌ حَسَن رسول اللّٰه صلی الله علیه و آله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افضَلُ المالِ مَا وَقی بِه العِرضُ وَ قُضِیَت بِهِ الحُقوقُ امیر المؤمنین علیه السلام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اقربُکم مِنّی غَداً فِی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اقربُکُم مِنّی مَجلِساً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اکرِمِ السائِلَ اذا اتاکَ بِرَدٍّ جَمیلٍ،او اعطَاءٍ یَسِیرٍ قدسی </w:t>
      </w:r>
      <w:r>
        <w:rPr>
          <w:rFonts w:eastAsia="Amiri" w:cs="Amiri" w:ascii="Amiri" w:hAnsi="Amiri"/>
          <w:color w:val="111111"/>
          <w:sz w:val="28"/>
          <w:szCs w:val="28"/>
          <w:lang w:bidi="ar-SA"/>
        </w:rPr>
        <w:t>206</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اخبِرُکَ بِأشَدِّ مَا افْتَرَضَ اللّٰهُ عَلَی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أ لا ادُلُّکُمْ عَلَی خَیرِ اخلاقِ الدُّنْیَا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الا وَ انَّ اعطاءَ هَذَا المالِ فِی غَیرِ حَقِّهِ تَبذیرٌ وَ اسرافٌ امیر المؤمنین علیه السلام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الَا وَ مَن فَرَّجَ عَن مُؤمِنٍ کُربةً مِن کُرَبِ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الَّذِینَ اذَا أحْسَنُوا اسْتَبشَرُوا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الزِم الصَمتَ فأدنی نَفعَه السلامَة امیر المؤمنین علیه السلام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بَیتِ رَبِّکُم لَا تُخَلُّوهُ مَا بَقِیتُم امیر المؤمنین علیه السلام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امّا وَ اللّٰهِ انَّکُم لَعَلَی دِینِ اللّٰهِ وَ مَلائِکَتِهِ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انّ اللّٰهَ أدَّبَ مُحَمّداً صلی الله علیه و آله و سلم فَأحْسَنَ تَأدِیبَهُ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انّ اللّٰهَ تبارَکَ و تَعالی لَم یَخلُقُ خَلقَه عَبَثاً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انّ اللّٰهَ تَبارَکَ وَ تَعالَی لَیُعْطِی العَبْدَ مِن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انَ اللّٰهَ جَلَّ ثَناؤُهُ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انّ اللّٰهَ عَزَّ وَ جلَّ جَعَلَ مَحاسِنَ الاخلَاقِ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انّ اللّٰهَ عَزَّ و جَلَّ یُحِبُّ الجودَ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انّ اللّٰهَ یُحبُّ مَعالِیَ الامورِ وَ یَکرَهُ سَفْسافَها رسول اللّٰه صلی الله علیه و آله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انّ اللّٰه یحبّ مَعالِی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انّ انفاقَ هَذَا المالِ فی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378</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أُجِّلَتْ فِی عُمُرِکَ یَوْمَینِ فَاجْعَل أحَدَهُما لِأَدَبِک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 xml:space="preserve">انّ أحسَنَ الحَسَنِ الخُلْقُ الحَسَنُ حسن مجتبی علیه السلام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انَّ أعجَلَ الخَیْرِ ثَواباً صِلَةُ الرَّحِمِ رسول اللّٰه صلی الله علیه و آله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انَّ أکمَلَ المُؤمنینَ ایماناً أحْسَنَهُم خُلْقاً محمد باقر علیه السلام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انتُم وَ اللّٰهِ نورٌ فِی ظُلُماتِ الارض جعفر صادق علیه السلام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انّ حُسنَ الخُلقِ یُذیبُ الخَطِیئةَ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انّ ذِهاب الذاهِبین لَعِبرةٌ لِلقومِ المُتَخَلِّفین امیر المؤمنین علیه السلام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انّ رَبَّکُم لَرَحیمٌ یَشکُرُ القلِیلَ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انّ رِیحَ الجَنّةِ توجِدُ مِن مسیرةِ ألفَ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الإنسانُ لبُّه لِسانُه وَ عقلُه دِینُه امیر المؤمنین علیه السلام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انَّ السَّخاءَ شَجَرَةٌ مِنْ اشْجارِ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انّ صَدَقَةَ النَّهارِ تَمِیثُ الخطیئَةَ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انَّ العَبدَ اذَا ظُلِمَ فَلَمْ یَنْتَصِرْ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انَّ العبدَ لِیَبلُغَ بِحُسنِ خُلْقِه عظیمَ درجاتِ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انّ العبدَ مِن عِبادِی لَیأتِینِی بِالحَسنةِ فأُدخِلُه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قدسی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انّ العدلَ مِیزانُ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انّ العَفوَ یَزیدُ صَاحِبَهُ عِزّاً فَاعْفُوا یُعِزَّکُمُ اللّٰهِ رسول اللّٰه صلی الله علیه و آله </w:t>
      </w:r>
      <w:r>
        <w:rPr>
          <w:rFonts w:eastAsia="Amiri" w:cs="Amiri" w:ascii="Amiri" w:hAnsi="Amiri"/>
          <w:color w:val="111111"/>
          <w:sz w:val="28"/>
          <w:szCs w:val="28"/>
          <w:lang w:bidi="ar-SA"/>
        </w:rPr>
        <w:t>242</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الإنفاقُ مِن اقتَارٍ وَ البِشْرُ لِجَمیعِ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 xml:space="preserve">انفِقْ وَ ایْقِنْ بِالخَلَفِ جعفر صادق علیه السلام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انّ القصدَ أمرٌ یُحِبُّهُ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ان کانَ الشَرُّ فِی شَیءٍ فَفِی اللِّسان رسول اللّٰه صلی الله علیه و آله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انَّکُم لَنْ تَسَعُو النّاسَ بِأموَالِکُم فَسَعُوهُم بِأخْلاقِکُم رسول اللّٰه صلی الله علیه و آله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ان لَا یَفْقِدَک اللّٰهُ حَیثُ امرَک وَ لا یَراک حَیثُ نَهاک جعفر صادق علیه السلام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انَّ لِکُلِّ شَیءٍ جُوهراً وَ جُوهَرُ وُلْدِ آدَمَ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انَّمَا البَخِیلُ حَقَّ البَخِیلِ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انَّما بُعِثْتُ لِأُتَمِّمَ مَکارِمَ الأخلَاقِ رسول اللّٰه صلی الله علیه و آله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انَّ مِن أخْلاقِ المُؤمِنِ الانفاقُ عَلَی قَدْرِ الاقْتَارِ زین العابدین علیه السلام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انّ مِن التَّواضُعِ أن یَرضَی الرَّجُلِ بِالمَجلسِ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انَّ مِن حَقِیقَةِ الایمانِ أنْ تُؤثِرَ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انَّ النَّبِیَّ لَمَّا وَاصَلَ فِی صَوْمِهِ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انَّ هذِهِ الاخلاق منائِح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انّی بُعِثْتُ لأتَمِّمُ مَکٰارِم الأخْلاق رسول اللّٰه صلی الله علیه و آله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انّ الیتیمَ اذا بَکی اهتَزَّ لَه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ان یکونَ صَمتی فِکراً رسول اللّٰه صلی الله علیه و آله </w:t>
      </w:r>
      <w:r>
        <w:rPr>
          <w:rFonts w:eastAsia="Amiri" w:cs="Amiri" w:ascii="Amiri" w:hAnsi="Amiri"/>
          <w:color w:val="111111"/>
          <w:sz w:val="28"/>
          <w:szCs w:val="28"/>
          <w:lang w:bidi="ar-SA"/>
        </w:rPr>
        <w:t>255</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انّی لا أرَی الموتَ الّا 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 الشهداء علیه السلام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اوحَی اللّٰهُ عَزَّ وَ جَلَّ الیٰ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اوصَانِی رَبّی بِتِسعٍ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اوصانِی بِالاخلاصِ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اوصَانِی رَسولُ اللّٰهِ بِسبعٍ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اوصانِی ان انظُرَ 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ذر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اوَّلُ مَا یُحَاسَبُ بِهِ الْعَبْدُ عَلَی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اوّلُ مَا یُوضَعُ فی میزانِ العَبدِ یَومَ القِیامَةِ حُسنُ خُلقِهِ رسول اللّٰه صلی الله علیه و آله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ایّاکَ أن تُشرِکَ بِاللّٰهِ طَرفَةَ 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ایَّاکُم وَ البِطْنَةَ فَانَّهَا مَفْسَدَةٌ لِلبَدَنِ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ایَّاکُم وَ فُضُولَ المَطْعَمِ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الإیمان شجرةٌ أصلُها الیَقین و فرعُها 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علیه السلام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الإیمان عقدٌ بِالقلبِ و لَفظٌ باللسانِ و عَملٌ بِالجَوارِح علی بن موسی علیه السلام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أَلَا انَّ مَثَلَ هَذَا الدّینِ کَمَثَلِ 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البُخلُ یَکسِبُ العارَ وَ یُدخِلُ النَّارَ امیر المؤمنین علیه السلام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بَرَّهُما کَمَا تَبَرُّ المُسلِمِینَ مِمَّن یَتَوَلَّانَا جعفر صادق علیه السلام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البَشاشَةُ احسان امیر المؤمنین علیه السلام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البَشاشةُ حِبالَةُ المَودّة امیر المؤمنین علیه السلام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البِشرُ شِیمَةُ الحُرّ امیر المؤمنین علیه السلام </w:t>
      </w:r>
      <w:r>
        <w:rPr>
          <w:rFonts w:eastAsia="Amiri" w:cs="Amiri" w:ascii="Amiri" w:hAnsi="Amiri"/>
          <w:color w:val="111111"/>
          <w:sz w:val="28"/>
          <w:szCs w:val="28"/>
          <w:lang w:bidi="ar-SA"/>
        </w:rPr>
        <w:t>381</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بِشرُکَ یَدلُّ عَلی کَرَمِ 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 xml:space="preserve">البِشرُ یُطفِئُ نارَ المُعانَدة امیر المؤمنین علیه السلام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بَلاءُ الانسانِ مِنَ اللِّسانِ رسول اللّٰه صلی الله علیه و آله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بُنِیَ الاسلامُ عَلَی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الصَّلاةِ وَ 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باقر علیه السلام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تَأدَّبُوا بِآدابِ الصَّالحینَ زین العابدین علیه السلام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التَّواضُعُ أصلُ کُلِّ خَیرٍ نَفیسٍ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تَواضَعْ لِلحَقِّ تَکُنْ اعقَلَ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ثَلاثٌ مُنجِیاتٌ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تَکُفُّ لِسانَکَ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ثَلاثَةٌ لا عُذرَ لاحدٍ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اداءُ الامانَةِ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ثَلَاثَةٌ هُمْ اقرَبُ الخَلْقِ الَی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جَمالُ الرَّجُلِ فَصاحَةُ لِسَانِهِ رسول اللّٰه صلی الله علیه و آله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الجَمالُ فِی اللِّسان رسول اللّٰه صلی الله علیه و آله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الجَنّةُ مَحفُوفةٌ بِالمَکارِهِ وَ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باقر علیه السلام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الحاجُّ وَ المُعْتَمِرُ وفدُ اللّٰهِ وَ یَحبُوهُ بِالمَغْفِرَةِ امیر المؤمنین علیه السلام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حِجُّوا وَ اعْتَمِرُوا تَصِحَّ اجْسَامُکُم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 العابدین علیه السلام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حَدُّ اللِسانِ امضی مِن حَدِّ السَنان امیر المؤمنین علیه السلام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حُسْنُ الخُلُقِ مِن الدّینِ وَ هُو یَزِیدُ فِی الرِّزقِ جعفر صادق علیه السلام </w:t>
      </w:r>
      <w:r>
        <w:rPr>
          <w:rFonts w:eastAsia="Amiri" w:cs="Amiri" w:ascii="Amiri" w:hAnsi="Amiri"/>
          <w:color w:val="111111"/>
          <w:sz w:val="28"/>
          <w:szCs w:val="28"/>
          <w:lang w:bidi="ar-SA"/>
        </w:rPr>
        <w:t>168</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الخُلْقِ نِصفُ الدّینِ رسول اللّٰه صلی الله علیه و آله </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حَقٌّ عَلَی اللّٰهِ ان یَجعَلَ وَلِیّنا رَفیقاً لِلنَّبِیّینَ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موسی علیه السلام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الحَیاءُ حَیاءَانِ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حَیاءُ عَقْلٍ وَ حَیاءُ حُمْقٍ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الحیاء من الایمان و الایمان فی الجنة جعفر صادق علیه السلام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خَالِقِ النّاسِ بِخُلُقٍ حَسَنٍ رسول اللّٰه صلی الله علیه و آله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الخُلقُ السَیّیءُ یُفسِدُ العَملَ کَما یُفسِدُ الخَلُّ العَسلُ رسول اللّٰه صلی الله علیه و آله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الخُلقُ وِعاءُ الدّین رسول اللّٰه صلی الله علیه و آله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الدُّنیا مَزْرَعَةُ الآخِرَة ؟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رَاسُ الایمانِ حُسنُ الخُلقِ وَ التَحلّی بالصِدق امیر المؤمنین علیه السلام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رُبَّ صَائمٍ حَظُّهُ مِن صِیامِهِ الجُوعُ وَ 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السَّابِقونَ الَی ظِلِّ العَرشِ طُوبَی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السَّخَا خُلُقُ اللّٰهِ الْأَعظَمُ رسول اللّٰه صلی الله علیه و آله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الَّسخاءُ شَجرةٌ فِی الجَنَّةِ أصلُها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السَّخاءُ مِن اخلَاقِ الاَنبِیاءِ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السَّخِیُّ قَریبٌ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سِرْ سَنَةً صِلْ رَحِمَکَ رسول اللّٰه صلی الله علیه و آله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سُوءُ الخُلقِ ذَنبٌ لَا یُغْفَر رسول اللّٰه صلی الله علیه و آله </w:t>
      </w:r>
      <w:r>
        <w:rPr>
          <w:rFonts w:eastAsia="Amiri" w:cs="Amiri" w:ascii="Amiri" w:hAnsi="Amiri"/>
          <w:color w:val="111111"/>
          <w:sz w:val="28"/>
          <w:szCs w:val="28"/>
          <w:lang w:bidi="ar-SA"/>
        </w:rPr>
        <w:t>103</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 الاموَالِ مَا لَم یُغْنِ عَن صاحِبِه امیر المؤمنین علیه السلام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شَرّ المالِ مَا لَم یُنْفِقُ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شَهرٌ دُعِیتُم فِیه الَی ضِیَافَةِ اللّٰه رسول اللّٰه صلی الله علیه و آله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شَیْئَانِ لَا یُوزَنُ ثَوابُهُمَا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العَفوُ وَ العَدلُ امیر المؤمنین علیه السلام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شِیعَتُنا الَّذینَ اذا خَلَوْا ذَکَروا اللّٰهَ کَثیراً جعفر صادق علیه السلام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شِیعَتُنَا اهلُ الوَرَعِ وَ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الصَّبرُ مِن الایمانِ بِمنزِلَةِ الرَّأْسِ مِنَ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 العابدین علیه السلام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صَدقَةُ العَلانِیَةِ تَدفَعُ سبعینَ نوعاً مِن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صلاحُ الانسانِ فِی حَبسِ اللِسان امیر المؤمنین علیه السلام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الصَّلاةُ لِوَقتِهَا وَ بِرُّ الوَالِدَینِ وَ الجِهادُ فِی سَبیلِ اللّٰه جعفر صادق علیه السلام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صِل رَحِمَک یزیدُ اللّٰهُ فِی عُمرِکَ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صِل مَن قَطَعَکَ رسول اللّٰه صلی الله علیه و آله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صِلُوا ارحامَکُم فِی الدُّنیا وَ لَو بِالسَّلامِ رسول اللّٰه صلی الله علیه و آله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الصَمتُ رَوضَةُ الفِکر امیر المؤمنین علیه السلام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صورَةُ المَرءَةِ فِی وَجهِها وَ صورَةُ الرَّجُلِ فِی مَنطِقِه امیر المؤمنین علیه السلام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صَومُ الجَسَدِ الامساکُ عَنِ الاغذِیَةِ بِارادَةٍ وَ اختیارٍ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صَومُ النَّفسِ،إمساکُ الحَواسِّ الخَمسِ عَن سَائِرِ المَآثِمِ امیر المؤمنین علیه السلام </w:t>
      </w:r>
      <w:r>
        <w:rPr>
          <w:rFonts w:eastAsia="Amiri" w:cs="Amiri" w:ascii="Amiri" w:hAnsi="Amiri"/>
          <w:color w:val="111111"/>
          <w:sz w:val="28"/>
          <w:szCs w:val="28"/>
          <w:lang w:bidi="ar-SA"/>
        </w:rPr>
        <w:t>75</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الصوم جنّة من النار رسول اللّٰه صلی الله علیه و آله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 xml:space="preserve">صَوْمُ النَّفْسِ عَن لَذَّاتِ الدّنیَا أَنْفَعُ الصِّیامِ امیر المؤمنین علیه السلام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صومُوا تَصِحُّوا رسول اللّٰه صلی الله علیه و آله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صِیامُ القَلبِ عَنِ الفِکرِ فِی الآثامِ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طلاقَةُ الوَجهِ بِالبِشرِ وَ العَطیّةُ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طُوبَی لِمَن انفَقَ فَضَلاتَ مَالِه وَ امسَکَ فَضَلاتَ لِسانِهِ رسول اللّٰه صلی الله علیه و آله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طوبَی لِمَن صَمت الّا مِن ذِکرِ اللّٰه امیر المؤمنین علیه السلام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العدلُ انّک اذا ظُلِمتَ انصَفْتَ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العَدْلُ قِوامُ الرَّعِیَّةِ و جِمالُ الوُلاةِ امیر المؤمنین علیه السلام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عُرِضَت عَلیَّ اهل الجنّة فرایتُ اکثرُ اهلِها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عَظُمَ الخَالِقُ فِی أَنْفُسِهِم فَصَغُرَ مَا دُونَهُ فِی أَعْیُنِهِم امیر المؤمنین علیه السلام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عُقُوقُ الوالدَینِ مِنَ الکَبائِرِ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العِلمُ بِأنَّ المَخلُوقَ لَا یَضُرُّ وَ لا یَنْفَعُ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جبرئیل علیه السلام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عَلَیکَ بِتَرْکِ التَبذیرِ وَ الاسرافِ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عَلَیکَ بِتَقویَ اللّٰه فانّهُ راسُ الامرِ کُلّه رسول اللّٰه صلی الله علیه و آله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عَلیکَ بِطولِ الصَمتِ فَانّه مَطرَدَةٌ لِلشیطانِ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عَلیکَ بِلزومِ الصَمتِ فَانّه یلزَمُک السَّلامةُ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257</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عَلَیکُم بِالوَرَعِ وَ صِدقِ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عَلَیْکُم بِحُسنِ الخُلقِ فَانّ حُسنَ الخُلقِ فِی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عَلیٌ مَعَ الحَق وَ الحَقُّ مَعَ عَلی یَدُورُ حَیثَما دَار عَلی رسول اللّٰه صلی الله علیه و آله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غَرسوا اشجارَ ذُنوبِهم نُصبُ عُیونِهِم و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فَالصُّورَةُ صُورَةُ انسانٍ وَ القَلْبُ قَلبُ حَیَوانٍ امیر المؤمنین علیه السلام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فِتنةُ اللِّسانِ اشَدُّ مِن ضَرْبِ السَّیْفِ رسول اللّٰه صلی الله علیه و آله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فِی کُلِّ نَظرَةٍ عِبرة امیر المؤمنین علیه السلام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قُلِ الحَقَّ وَ لَو عَلی نَفْسِکَ محمد باقر علیه السلام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قَولُ الحَقِّ و الحُکمُ بِالعَدلِ وَ الوَفاءُ بالعَهدِ زین العابدین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الکاسِبُ حَبیبُ اللّٰه رسول اللّٰه صلی الله علیه و آله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کَانَ اکثَرَ عِبادَةِ ابی ذرٍّ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کانَ خُلقُ رَسولُ اللّٰهِ القُرآن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کَثْرَةُ الْاَکْلِ وَ النَّوْمِ یُفْسِدَانِ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کَلامُ الرَّجُلِ مِیزانُ عَقلِهِ امیر المؤمنین علیه السلام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کلُّ انسان مُؤاخِذٌ بِجِنایَةِ لِسانِهِ وَ یَدِهِ امیر المؤمنین علیه السلام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کَمْ مِن انسانٍ اهلَکه لِسان امیر المؤمنین علیه السلام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کُونُوا دُعاةً لِلنّاسِ بِغَیْرِ الْسِنَتِکُم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170</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ایمانَ لِمَن لَا حَیاءَ لَهُ جعفر صادق علیه السلام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لَا خَیرَ فِی السّکوتِ عَن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لَا دِینَ لِمَن لَا عَهْدَ لَهُ رسول اللّٰه صلی الله علیه و آله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لاَ عِبادَةَ کالصَّمت امیر المؤمنین علیه السلام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لاَ یَبْقَی لِلمُوَحِّدِ مَحبُوبٌ سِوَی الفَرد الوَاحِد ؟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لَا یَدخُلُ الجَنّةَ مَن کَانَ فِی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لَا یصیرُ العَبدُ عَبداً خالِصاً 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اللِسانُ سَبُعٌ ان أطلَقْتَه عَقَر امیر المؤمنین علیه السلام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لِلمُسْرِفِ ثَلاثُ 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یَأکُلُ مَا لَیْسَ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لَوْ انَّ النَّاسَ قَصَدُوا فِی الطَّعْمِ لَاعْتَدَلَتْ ابدانُهُم جعفر صادق علیه السلام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لَو جَعلْتُ الدُّنیا کُلَّها لُقْمَةً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عسکری علیه السلام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اللهمّ اغفِر لِحَیّنا وَ مَیِّتنا وَ شاهِدِنا وَ غائِبِنا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زین العابدین علیه السلام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اللهمّ حَسِّن خُلْقِی وَ اللّهمّ جَنّبنی مُنکرات أخلاق رسول اللّٰه صلی الله علیه و آله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لَیسَ شَیءٌ احبُّ الَی اللّٰهِ مِن مُؤمِنٍ تَائبٍ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لَیْسَ شَیْءٌ أَبْغَضَ الَی اللّٰهِ مِن بَطْنٍ مَلَآنٌ رسول اللّٰه صلی الله علیه و آله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مَا اخلصَ عَبد للّٰهِ اربعینَ صَباحاً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مَا اکثَرَ العِبَرَ وَ اقَلَّ الاعتِبارَ امیر المؤمنین علیه السلام </w:t>
      </w:r>
      <w:r>
        <w:rPr>
          <w:rFonts w:eastAsia="Amiri" w:cs="Amiri" w:ascii="Amiri" w:hAnsi="Amiri"/>
          <w:color w:val="111111"/>
          <w:sz w:val="28"/>
          <w:szCs w:val="28"/>
          <w:lang w:bidi="ar-SA"/>
        </w:rPr>
        <w:t>263</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ثَبَاتُ الایمانِ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مَا زَالَ جَبرَئِیلُ یُوصِینِی بِالمَمَالِیکِ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المَالُ مَالُ اللّٰهِ جَعَلَهُ وَدائِعَ عِندَ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مَا مِن شیءٍ احبّ الی اللّٰه مِن الایمان و العملِ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مَا مِن شَیءٍ فِی المِیزانِ احسنُ مِن حُسنِ الخُلقِ رسول اللّٰه صلی الله علیه و آله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مَا مِن مُؤمِنٍ وَ لا مُؤمِنَةٍ یَضَعُ یَدَهُ عَلَی رَأْسِ یَتیمٍ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مَا نَقَلَ اللّٰهُ عَزّ وَ جلّ عَبداً مِن ذُلِّ المَعَاصِی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مَا یَصنَعُ الصائمُ بِصِیامِهِ اذَا لَم یَصُنْ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فاطمه زهرا علیها السلام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مَا یَقْدَمُ المُؤمِنُ عَلَی اللّٰهِ عَزَّ وَ جَلَّ بِعَمَلٍ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مَا یُوضَعُ فِی مِیزانِ امْرِئٍ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مَثَلُ المُؤمِنِ عِنْدَ اللّٰهِ تَعَالَی کَمَثَلِ مَلَکٍ مُقَرَّبٍ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مَرحباً بالبیتِ مَا اعظَمَک و اعظمَ حُرمَتک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المُسرفونَ هُم الَّذینَ یَسْتَحِلّونَ المَحارِمَ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باقر علیه السلام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مَعاشِرَ الشِّیعةِ کُونُوا لَنَا زَیناً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مَکارِمُ الاخلاقِ مِن اعمالِ الجَنّة رسول اللّٰه صلی الله علیه و آله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مَلعونٌ مَلعونٌ مَن وَهَبَ اللّٰهُ لَهُ مَالاً فَلمْ یَتَصَدَّقْ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مَن احبّ عَلیّاً قَبلَ اللّٰه عنه صَلاتَه وَ صِیامَه وَ قِیامَه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374</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ارادَ ان یُدخِلَهُ اللّٰهُ عَزَّ وَ جَلَّ فِی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مَن اصعَد الی اللّٰهِ خالِصَ 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فاطمه زهرا علیها السلام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مَن اکثَرَ ذِکرَ اللّٰهِ احَبَّهُ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مِن أَحَبِّ الاعمالِ الَی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مَن أَحب أن یعلَم أقبلت صلاتُه أم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علیه السلام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مَن أَکَلَ مِن مَالِ الیَتیمِ دِرهَماً واحِداً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موسی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مَنِ اعتَصَمَ بِاللّٰهِ عَن نیّةٍ صَادِقَةٍ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مَن بَاعَ وَ اشْتَرَی فَلْیَحْفَظْ خَمسَ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مَن تَقَرَّبَ الیَّ شِبْراً تَقرَّبْتَ الیهِ ذِراعاً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مَن رَآنی فَقَد رَأَی الحقّ رسول اللّٰه صلی الله علیه و آله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مَن رَمی بِبَصَرِه مَا فِی یَدِ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مَن سَرَّه ان یَبسُطَ لَه فی رِزقه و ینسأ لَه فی اجلِه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مِن سَعادةِ المَرءِ حُسْنُ الخُلُقِ وَ مِن شَقاوَتِهِ سُوءُ الخُلُقِ رسول اللّٰه صلی الله علیه و آله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مَن شَهِدَ شَهادَةَ حَقٍّ لِیُحْیِیَ بِها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مَن طابَقَ سِرَّه عَلانِیَّتَه وَ وافَقَ فِعلَه مَقالَتَه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مَن عَامَل النّاسَ فَلَم یَظْلِمهُم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موسی علیه السلام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مَن عَرَّفَ اللّٰهَ خَافَ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144</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عَرَفَ اللّٰهَ و عَظَّمَه مَنعَ فَاهُ مِن 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مِن عَلَامَاتِ الفِقهِ الحِلْمُ و العِلْمُ وَ الصُّمتُ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موسی علیه السلام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مَن قَضَی لِمؤمنٍ حاجَةً قَضَی اللّٰهُ لَهُ حَوائِجَ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مَن قَلَّ طَعامُهُ قَلَّت آلَامُهُ امیر المؤمنین علیه السلام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مَن کَثُرَ تَسبِیحُهُ وَ تَمجِیدُهُ وَ قَلَّ طَعامُهُ وَ شَرابُهُ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مَن کَثُرَتْ نِعَمُ اللّٰهِ عَلیهِ کَثُرَتْ حَوَائِجُ النّاسِ الَیهِ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مَن کَرُمَتْ عَلَیهِ نَفْسُهُ هَانَتْ عَلَیهِ الدُّنیا زین العابدین علیه السلام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مِن کفّاراتِ الذُّنوبِ العِظَامِ اغاثَةُ المَلهُوفِ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مَن کفّلَ یَتِیماً و کَفّلَ نَفَقَتَهُ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مَن لَم تَصُمْ جَوارِحُهُ عَنْ مَحَارِمِی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مَن مَاتَ فِی طَرِیقِ مَکَّةَ ذَاهِباً او جَائِیاً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مَن مَنَعَ مَالَهُ مِن الاخْیَارِ اختِیاراً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مَن نَفَّسَ عَن مُؤمِنٍ کُربَةً نَفَّسَ اللّٰهُ عَنْهُ کَرَبَ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مَن وَاسَی الفَقِیرَ وَ انصَفَ النَّاسَ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المُؤمنُ أعظمُ حُرمَةً مِن الکَعْبَة جعفر صادق علیه السلام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المُؤمِنُ أکْرَمُ عَلَی اللّٰهِ مِن مَلَائِکَتِهِ المُقَرَّبِینَ رسول اللّٰه صلی الله علیه و آله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المُؤمِنُ بِشرُهُ فِی وَجهِهِ وَ حُزنُهُ فِی قَلْبِهِ امیر المؤمنین علیه السلام </w:t>
      </w:r>
      <w:r>
        <w:rPr>
          <w:rFonts w:eastAsia="Amiri" w:cs="Amiri" w:ascii="Amiri" w:hAnsi="Amiri"/>
          <w:color w:val="111111"/>
          <w:sz w:val="28"/>
          <w:szCs w:val="28"/>
          <w:lang w:bidi="ar-SA"/>
        </w:rPr>
        <w:t>381</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حَلیمٌ لَا یَجْهَلُ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المُؤمِنُ مَنْفَعةٌ،انْ ماشَیْتَهُ نَفَعَکَ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المُؤمِنُ وَقورٌ عِنْدَ الهَزَاهِزِ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المُؤمِنُ یَأخُذ مِن اللّٰهِ خُلقاً حَسناً رسول اللّٰه صلی الله علیه و آله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نَادَیتُمونِی فَلَبَّیتکُم،سَأَلتُمُونِی فَاَعطَیتُکُم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قدسی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النَظرُ الی العالِم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نَفَقةُ دِرهَمٍ فِی الحَجِّ تَعْدِلُ الفَ دِرهَمٍ امیر المؤمنین علیه السلام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نَومُ الصَّائِمِ عِبادَةٌ وَ صَمْتُهُ تَسبیحٌ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صادق علیه السلام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وَ اکثَرُ مَا یَلِجُ بِهِ أُمَّتی الجنّةَ تَقوَی اللّٰهِ وَ حُسْنُ الخُلُق رسول اللّٰه صلی الله علیه و آله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وَ اکْرِمْ عَشِیرتَکَ فَانَّهم جَنَاحُکَ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وَ ایْمُ اللّٰهِ لاَن یَهدِیَ اللّٰهُ عَلَی یَدَیکَ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وَ الجَنَّةُ لَا یَدخُلُهَا الَّا طیّبُ محمد باقر علیه السلام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وَ حجّ البَیتِ و العُمرةِ فَانّهما یَنفِیانِ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و سُئِل عن صِفةِ العَدل مِن الرَّجُل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و الصَّبرُ فِی الامورِ بِمَنزِلَةِ الرَاسِ مِن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وَ صَدقةُ السرّ فانّها تَذهبُ الخَطیئةَ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امیر المؤمنین علیه السلام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یَا احمدُ عَلَیکَ بِالوَرَعِ فَانَّ الوَرَعَ راسُ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قدسی </w:t>
      </w:r>
      <w:r>
        <w:rPr>
          <w:rFonts w:eastAsia="Amiri" w:cs="Amiri" w:ascii="Amiri" w:hAnsi="Amiri"/>
          <w:color w:val="111111"/>
          <w:sz w:val="28"/>
          <w:szCs w:val="28"/>
          <w:lang w:bidi="ar-SA"/>
        </w:rPr>
        <w:t>202</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ایُّها النّاسُ انَّما هُو اللّٰهُ وَ الشَّیطانُ 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روایت معصوم صفحه</w:t>
      </w:r>
    </w:p>
    <w:p>
      <w:pPr>
        <w:pStyle w:val="BookText"/>
        <w:rPr/>
      </w:pPr>
      <w:r>
        <w:rPr>
          <w:rFonts w:ascii="Amiri" w:hAnsi="Amiri" w:eastAsia="Amiri" w:cs="Amiri"/>
          <w:color w:val="111111"/>
          <w:sz w:val="28"/>
          <w:sz w:val="28"/>
          <w:szCs w:val="28"/>
          <w:rtl w:val="true"/>
          <w:lang w:bidi="ar-SA"/>
        </w:rPr>
        <w:t>یَا ابنَ عِمرانَ هَب لِی مِن قَلبِکَ الخُشُوعَ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قدسی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یَا دَاوُد کَما انّ اقرَبَ النَّاسِ مِنَ اللّٰهِ المُتَواضِعوُنَ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قدسی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یَا عَلِیُّ مَن خَافَ النّاسُ لِسانَهُ فَهُو مِن اهلِ النّارِ رسول اللّٰه صلی الله علیه و آله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یلزَمُ الحَقّ لأُمّتی فی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یُحبّون التائبَ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384</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ینادی منادٍ یَومَ القِیامَةِ مِن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241</w:t>
      </w:r>
      <w:bookmarkStart w:id="843" w:name="pg211_4924"/>
    </w:p>
    <w:p>
      <w:pPr>
        <w:pStyle w:val="Heading3"/>
        <w:numPr>
          <w:ilvl w:val="2"/>
          <w:numId w:val="1"/>
        </w:numPr>
        <w:rPr/>
      </w:pPr>
      <w:bookmarkStart w:id="844" w:name="__RefHeading___Toc1906961_211673320"/>
      <w:bookmarkStart w:id="845" w:name="_Toc314"/>
      <w:bookmarkEnd w:id="843"/>
      <w:bookmarkEnd w:id="844"/>
      <w:r>
        <w:rPr>
          <w:rtl w:val="true"/>
        </w:rPr>
        <w:t>فهرست ائمه و انبیا</w:t>
      </w:r>
      <w:bookmarkEnd w:id="845"/>
    </w:p>
    <w:p>
      <w:pPr>
        <w:pStyle w:val="BookText"/>
        <w:rPr/>
      </w:pPr>
      <w:r>
        <w:rPr>
          <w:rFonts w:ascii="IRNazanin" w:hAnsi="IRNazanin" w:eastAsia="IRNazanin"/>
          <w:color w:val="111111"/>
          <w:sz w:val="28"/>
          <w:sz w:val="28"/>
          <w:szCs w:val="28"/>
          <w:rtl w:val="true"/>
          <w:lang w:bidi="fa-IR"/>
        </w:rPr>
        <w:t>امیر المؤمنین علی علیه السلام</w:t>
      </w:r>
    </w:p>
    <w:p>
      <w:pPr>
        <w:pStyle w:val="BookText"/>
        <w:rPr/>
      </w:pPr>
      <w:r>
        <w:rPr>
          <w:rFonts w:ascii="IRNazanin" w:hAnsi="IRNazanin" w:eastAsia="IRNazanin"/>
          <w:color w:val="111111"/>
          <w:sz w:val="28"/>
          <w:sz w:val="28"/>
          <w:szCs w:val="28"/>
          <w:rtl w:val="true"/>
          <w:lang w:bidi="fa-IR"/>
        </w:rPr>
        <w:t>امیر المؤمنین علی علیه السلام،</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پیامبر اسلام محمد بن عبد اللّٰه صلی الله علیه و آله</w:t>
      </w:r>
    </w:p>
    <w:p>
      <w:pPr>
        <w:pStyle w:val="BookText"/>
        <w:rPr/>
      </w:pPr>
      <w:r>
        <w:rPr>
          <w:rFonts w:ascii="IRNazanin" w:hAnsi="IRNazanin" w:eastAsia="IRNazanin"/>
          <w:color w:val="111111"/>
          <w:sz w:val="28"/>
          <w:sz w:val="28"/>
          <w:szCs w:val="28"/>
          <w:rtl w:val="true"/>
          <w:lang w:bidi="fa-IR"/>
        </w:rPr>
        <w:t>پیامبر خدا محمد بن عبد اللّٰه صلی الله علیه و آله</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349</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صادق علیه السلام،</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حسن بن علی علیه السلام،</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حسن عسکری علیه السلام،</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حسین بن علی علیه السلام،</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حضرت مجتبی حسن بن علی علیه السلام</w:t>
      </w:r>
    </w:p>
    <w:p>
      <w:pPr>
        <w:pStyle w:val="BookText"/>
        <w:rPr/>
      </w:pPr>
      <w:r>
        <w:rPr>
          <w:rFonts w:ascii="IRNazanin" w:hAnsi="IRNazanin" w:eastAsia="IRNazanin"/>
          <w:color w:val="111111"/>
          <w:sz w:val="28"/>
          <w:sz w:val="28"/>
          <w:szCs w:val="28"/>
          <w:rtl w:val="true"/>
          <w:lang w:bidi="fa-IR"/>
        </w:rPr>
        <w:t>حفص،</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خاتم پیامبران محمد بن عبد اللّٰه صلی الله علیه و آله</w:t>
      </w:r>
    </w:p>
    <w:p>
      <w:pPr>
        <w:pStyle w:val="BookText"/>
        <w:rPr/>
      </w:pPr>
      <w:r>
        <w:rPr>
          <w:rFonts w:ascii="IRNazanin" w:hAnsi="IRNazanin" w:eastAsia="IRNazanin"/>
          <w:color w:val="111111"/>
          <w:sz w:val="28"/>
          <w:sz w:val="28"/>
          <w:szCs w:val="28"/>
          <w:rtl w:val="true"/>
          <w:lang w:bidi="fa-IR"/>
        </w:rPr>
        <w:t>خضر علیه السلام،</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رسول اسلام محمد بن عبد اللّٰه صلی الله علیه و آله</w:t>
      </w:r>
    </w:p>
    <w:p>
      <w:pPr>
        <w:pStyle w:val="BookText"/>
        <w:rPr/>
      </w:pPr>
      <w:r>
        <w:rPr>
          <w:rFonts w:ascii="IRNazanin" w:hAnsi="IRNazanin" w:eastAsia="IRNazanin"/>
          <w:color w:val="111111"/>
          <w:sz w:val="28"/>
          <w:sz w:val="28"/>
          <w:szCs w:val="28"/>
          <w:rtl w:val="true"/>
          <w:lang w:bidi="fa-IR"/>
        </w:rPr>
        <w:t>رسول اکرم محمد بن عبد اللّٰه صلی الله علیه و آله</w:t>
      </w:r>
    </w:p>
    <w:p>
      <w:pPr>
        <w:pStyle w:val="BookText"/>
        <w:rPr/>
      </w:pPr>
      <w:r>
        <w:rPr>
          <w:rFonts w:ascii="IRNazanin" w:hAnsi="IRNazanin" w:eastAsia="IRNazanin"/>
          <w:color w:val="111111"/>
          <w:sz w:val="28"/>
          <w:sz w:val="28"/>
          <w:szCs w:val="28"/>
          <w:rtl w:val="true"/>
          <w:lang w:bidi="fa-IR"/>
        </w:rPr>
        <w:t>رسول خدا محمد بن عبد اللّٰه صلی الله علیه و آله</w:t>
      </w:r>
    </w:p>
    <w:p>
      <w:pPr>
        <w:pStyle w:val="BookText"/>
        <w:rPr/>
      </w:pPr>
      <w:r>
        <w:rPr>
          <w:rFonts w:ascii="IRNazanin" w:hAnsi="IRNazanin" w:eastAsia="IRNazanin"/>
          <w:color w:val="111111"/>
          <w:sz w:val="28"/>
          <w:sz w:val="28"/>
          <w:szCs w:val="28"/>
          <w:rtl w:val="true"/>
          <w:lang w:bidi="fa-IR"/>
        </w:rPr>
        <w:t>زهرا فاطمۀ زهرا علیها السلام</w:t>
      </w:r>
    </w:p>
    <w:p>
      <w:pPr>
        <w:pStyle w:val="BookText"/>
        <w:rPr/>
      </w:pPr>
      <w:r>
        <w:rPr>
          <w:rFonts w:ascii="IRNazanin" w:hAnsi="IRNazanin" w:eastAsia="IRNazanin"/>
          <w:color w:val="111111"/>
          <w:sz w:val="28"/>
          <w:sz w:val="28"/>
          <w:szCs w:val="28"/>
          <w:rtl w:val="true"/>
          <w:lang w:bidi="fa-IR"/>
        </w:rPr>
        <w:t>زین العابدین علی بن الحسین علیهما السلام</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علی امیر المؤمنین علی علیه السلام</w:t>
      </w:r>
    </w:p>
    <w:p>
      <w:pPr>
        <w:pStyle w:val="BookText"/>
        <w:rPr/>
      </w:pPr>
      <w:r>
        <w:rPr>
          <w:rFonts w:ascii="IRNazanin" w:hAnsi="IRNazanin" w:eastAsia="IRNazanin"/>
          <w:color w:val="111111"/>
          <w:sz w:val="28"/>
          <w:sz w:val="28"/>
          <w:szCs w:val="28"/>
          <w:rtl w:val="true"/>
          <w:lang w:bidi="fa-IR"/>
        </w:rPr>
        <w:t>علی بن أبی طالب امیر المؤمنین علی علیه السلام</w:t>
      </w:r>
    </w:p>
    <w:p>
      <w:pPr>
        <w:pStyle w:val="BookText"/>
        <w:rPr/>
      </w:pPr>
      <w:r>
        <w:rPr>
          <w:rFonts w:ascii="IRNazanin" w:hAnsi="IRNazanin" w:eastAsia="IRNazanin"/>
          <w:color w:val="111111"/>
          <w:sz w:val="28"/>
          <w:sz w:val="28"/>
          <w:szCs w:val="28"/>
          <w:rtl w:val="true"/>
          <w:lang w:bidi="fa-IR"/>
        </w:rPr>
        <w:t>علی بن الحسین علیهما السلام،</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علی بن موسی الرضا علیه السلام،</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فاطمه زهرا علیها السلام،</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محمد باقر علیه السلام،</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361</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صلی الله علیه و آله و سلم،</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یحیی علیه السلام،</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190</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علیه السلام،</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275</w:t>
      </w:r>
      <w:bookmarkStart w:id="846" w:name="pg211_4932"/>
    </w:p>
    <w:p>
      <w:pPr>
        <w:pStyle w:val="Heading3"/>
        <w:numPr>
          <w:ilvl w:val="2"/>
          <w:numId w:val="1"/>
        </w:numPr>
        <w:rPr/>
      </w:pPr>
      <w:bookmarkStart w:id="847" w:name="__RefHeading___Toc1906963_211673320"/>
      <w:bookmarkStart w:id="848" w:name="_Toc315"/>
      <w:bookmarkEnd w:id="846"/>
      <w:bookmarkEnd w:id="847"/>
      <w:r>
        <w:rPr>
          <w:rtl w:val="true"/>
        </w:rPr>
        <w:t>فهرست اعلام</w:t>
      </w:r>
      <w:bookmarkEnd w:id="848"/>
    </w:p>
    <w:p>
      <w:pPr>
        <w:pStyle w:val="BookText"/>
        <w:rPr/>
      </w:pPr>
      <w:r>
        <w:rPr>
          <w:rFonts w:ascii="IRNazanin" w:hAnsi="IRNazanin" w:eastAsia="IRNazanin"/>
          <w:color w:val="111111"/>
          <w:sz w:val="28"/>
          <w:sz w:val="28"/>
          <w:szCs w:val="28"/>
          <w:rtl w:val="true"/>
          <w:lang w:bidi="fa-IR"/>
        </w:rPr>
        <w:t>آیت اللّٰه خوانساری سید احمد خوانساری</w:t>
      </w:r>
    </w:p>
    <w:p>
      <w:pPr>
        <w:pStyle w:val="BookText"/>
        <w:rPr/>
      </w:pPr>
      <w:r>
        <w:rPr>
          <w:rFonts w:ascii="IRNazanin" w:hAnsi="IRNazanin" w:eastAsia="IRNazanin"/>
          <w:color w:val="111111"/>
          <w:sz w:val="28"/>
          <w:sz w:val="28"/>
          <w:szCs w:val="28"/>
          <w:rtl w:val="true"/>
          <w:lang w:bidi="fa-IR"/>
        </w:rPr>
        <w:t>ابراهیم بن شعیب،</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ابن سکّیت،</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ابوالحسن،</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ابو بصیر،</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ابوجهل،</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ابوحمزه‌ی ثمالی،</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ابو لهب،</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مالک،</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ابو نصر،</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ابی بصیر،</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مالک،</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احمد بن خالد،</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احمد بن عمران بغدادی،</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احنف بن حیس،</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ادریس بن عبد اللّٰه،</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lang w:bidi="fa-IR"/>
        </w:rPr>
        <w:t>144</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یسار،</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اسیه،</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اسیه،</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ام سلمه،</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بن خولی الانصاری،</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برقعی،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بلال،</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جعفی،</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جعفر بن محمد بن عمارة،</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جنید بغدادی،</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حارثه،</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شیرازی،</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حبیب نجار،</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حجاج بن مسروق،</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حجر بن عدی،</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حذّاء،</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حر بن یزید حر بن یزید ریاحی</w:t>
      </w:r>
    </w:p>
    <w:p>
      <w:pPr>
        <w:pStyle w:val="BookText"/>
        <w:rPr/>
      </w:pP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حسن بن ابی الحسن بصری،</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حسن بن عرفه عبدی،</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حسن علی نخودکی،</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حسین بن مصعب،</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حکیم بن حزام،</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حمزة بن حمران،</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خواجه نصیر الدین طوسی،</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دقیانوس،</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دیلمی،</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راغب اصفهانی،</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رشید هجری،</w:t>
      </w:r>
      <w:r>
        <w:rPr>
          <w:rFonts w:eastAsia="IRNazanin" w:cs="IRNazanin"/>
          <w:color w:val="111111"/>
          <w:sz w:val="28"/>
          <w:szCs w:val="28"/>
          <w:lang w:bidi="fa-IR"/>
        </w:rPr>
        <w:t>48</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شاه پهلوی </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رضا خان رضا شاه پهلوی</w:t>
      </w:r>
    </w:p>
    <w:p>
      <w:pPr>
        <w:pStyle w:val="BookText"/>
        <w:rPr/>
      </w:pPr>
      <w:r>
        <w:rPr>
          <w:rFonts w:ascii="IRNazanin" w:hAnsi="IRNazanin" w:eastAsia="IRNazanin"/>
          <w:color w:val="111111"/>
          <w:sz w:val="28"/>
          <w:sz w:val="28"/>
          <w:szCs w:val="28"/>
          <w:rtl w:val="true"/>
          <w:lang w:bidi="fa-IR"/>
        </w:rPr>
        <w:t>زرارة بن أوفی،</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سعد بن معاذ،</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سلیمان به مهران،</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سمیّه،</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سنایی غزنوی،</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احمد خوانساری،</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سید عبد الهادی شیرازی،</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شمس،</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شیخ عبد الکریم حائری،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شیخ کفعمی،</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شیخ محمد باقر بهاری،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شیخ محمد بهاری،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شیخ محمد حسن بهاری،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شیخ مرتضی حائری،</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 همدانی،</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شیخ صدوق</w:t>
      </w:r>
    </w:p>
    <w:p>
      <w:pPr>
        <w:pStyle w:val="BookText"/>
        <w:rPr/>
      </w:pPr>
      <w:r>
        <w:rPr>
          <w:rFonts w:ascii="IRNazanin" w:hAnsi="IRNazanin" w:eastAsia="IRNazanin"/>
          <w:color w:val="111111"/>
          <w:sz w:val="28"/>
          <w:sz w:val="28"/>
          <w:szCs w:val="28"/>
          <w:rtl w:val="true"/>
          <w:lang w:bidi="fa-IR"/>
        </w:rPr>
        <w:t>طوسی شیخ طوسی</w:t>
      </w:r>
    </w:p>
    <w:p>
      <w:pPr>
        <w:pStyle w:val="BookText"/>
        <w:rPr/>
      </w:pPr>
      <w:r>
        <w:rPr>
          <w:rFonts w:ascii="IRNazanin" w:hAnsi="IRNazanin" w:eastAsia="IRNazanin"/>
          <w:color w:val="111111"/>
          <w:sz w:val="28"/>
          <w:sz w:val="28"/>
          <w:szCs w:val="28"/>
          <w:rtl w:val="true"/>
          <w:lang w:bidi="fa-IR"/>
        </w:rPr>
        <w:t>عبد الرحمن بن الحجاج،</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الجزایری،</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عبد اللّٰه بن جعفر،</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عبد اللّٰه بن طلحة،</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محمد بن خالد،</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عبد اللّٰه زبیری،</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عبد اللّٰه هبیری،</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عبید اللّٰه بن زیاد،</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عقبة بن سمعان،</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علامه‌ی مجلسی،</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علی بن احمد بصری،</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علی بن محمد واقدی،</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عمر بن حمق خزاعی،</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عمر بن خطاب،</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عمرو بن حریث،</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عوف بن عبد اللّٰه،</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فخر رازی،</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فضیل بن عیاض،</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فضیل بن یسار،</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فضیل فضیل بن عیاض</w:t>
      </w:r>
    </w:p>
    <w:p>
      <w:pPr>
        <w:pStyle w:val="BookText"/>
        <w:rPr/>
      </w:pPr>
      <w:r>
        <w:rPr>
          <w:rFonts w:ascii="IRNazanin" w:hAnsi="IRNazanin" w:eastAsia="IRNazanin"/>
          <w:color w:val="111111"/>
          <w:sz w:val="28"/>
          <w:sz w:val="28"/>
          <w:szCs w:val="28"/>
          <w:rtl w:val="true"/>
          <w:lang w:bidi="fa-IR"/>
        </w:rPr>
        <w:t>فیض،</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فیض کاشانی،</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قیس بن عاصم،</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کمال الدین عبد الرزاق کاشانی،</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مامون،</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مامون،</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مبارک،</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مجلسی،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محدث قمی شیخ عباس قمی</w:t>
      </w:r>
    </w:p>
    <w:p>
      <w:pPr>
        <w:pStyle w:val="BookText"/>
        <w:rPr/>
      </w:pPr>
      <w:r>
        <w:rPr>
          <w:rFonts w:ascii="IRNazanin" w:hAnsi="IRNazanin" w:eastAsia="IRNazanin"/>
          <w:color w:val="111111"/>
          <w:sz w:val="28"/>
          <w:sz w:val="28"/>
          <w:szCs w:val="28"/>
          <w:rtl w:val="true"/>
          <w:lang w:bidi="fa-IR"/>
        </w:rPr>
        <w:t>محمد بن ابو بکر،</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محمد بن حماد الحارثی،</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زکریا الجوهری،</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الرحیم شوشتری،</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lang w:bidi="fa-IR"/>
        </w:rPr>
        <w:t>353</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حنفیه،</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معاذ بن جبل،</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معتز،</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مفید شیخ مفید</w:t>
      </w:r>
    </w:p>
    <w:p>
      <w:pPr>
        <w:pStyle w:val="BookText"/>
        <w:rPr/>
      </w:pP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مولوی،</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تمار،</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مؤید،</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نشاط اصفهانی،</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هشام بن حکم،</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هشام بن سالم،</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هیردویس،</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هیرودیا،</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یاسر،</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یزید بن معاویه،</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یزید یزید بن معاویه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بن شعیب،</w:t>
      </w:r>
      <w:r>
        <w:rPr>
          <w:rFonts w:eastAsia="IRNazanin" w:cs="IRNazanin"/>
          <w:color w:val="111111"/>
          <w:sz w:val="28"/>
          <w:szCs w:val="28"/>
          <w:lang w:bidi="fa-IR"/>
        </w:rPr>
        <w:t>361</w:t>
      </w:r>
      <w:bookmarkStart w:id="849" w:name="pg211_4943"/>
    </w:p>
    <w:p>
      <w:pPr>
        <w:pStyle w:val="Heading3"/>
        <w:numPr>
          <w:ilvl w:val="2"/>
          <w:numId w:val="1"/>
        </w:numPr>
        <w:rPr/>
      </w:pPr>
      <w:bookmarkStart w:id="850" w:name="__RefHeading___Toc1906965_211673320"/>
      <w:bookmarkStart w:id="851" w:name="_Toc316"/>
      <w:bookmarkEnd w:id="849"/>
      <w:bookmarkEnd w:id="850"/>
      <w:r>
        <w:rPr>
          <w:rtl w:val="true"/>
        </w:rPr>
        <w:t>فهرست اشعار</w:t>
      </w:r>
      <w:bookmarkEnd w:id="851"/>
    </w:p>
    <w:p>
      <w:pPr>
        <w:pStyle w:val="BookText"/>
        <w:rPr/>
      </w:pPr>
      <w:r>
        <w:rPr>
          <w:rFonts w:ascii="IRNazanin" w:hAnsi="IRNazanin" w:eastAsia="IRNazanin"/>
          <w:color w:val="111111"/>
          <w:sz w:val="28"/>
          <w:sz w:val="28"/>
          <w:szCs w:val="28"/>
          <w:rtl w:val="true"/>
          <w:lang w:bidi="fa-IR"/>
        </w:rPr>
        <w:t>مصرع اول صفحه</w:t>
      </w:r>
    </w:p>
    <w:p>
      <w:pPr>
        <w:pStyle w:val="BookText"/>
        <w:rPr/>
      </w:pPr>
      <w:r>
        <w:rPr>
          <w:rFonts w:ascii="IRNazanin" w:hAnsi="IRNazanin" w:eastAsia="IRNazanin"/>
          <w:color w:val="111111"/>
          <w:sz w:val="28"/>
          <w:sz w:val="28"/>
          <w:szCs w:val="28"/>
          <w:rtl w:val="true"/>
          <w:lang w:bidi="fa-IR"/>
        </w:rPr>
        <w:t>آن پیک نامور که رسید از دیار دوست</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آن را که فضل و دانش و تقوا مسلم است</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احوال گنج قارون کایّام داد بر باد</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افسوس که گوهر نفس نفیس</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اگر زرّین کلاهی عاقبت هیچ</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اگر شیری اگر ببری اگر گور</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ای دل ار ننگ داری از نقصان</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ای قوم به حج رفته کجایید کجایید</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ای کرمت در دو جهان یار من</w:t>
      </w:r>
      <w:r>
        <w:rPr>
          <w:rFonts w:eastAsia="IRNazanin" w:cs="IRNazanin"/>
          <w:color w:val="111111"/>
          <w:sz w:val="28"/>
          <w:szCs w:val="28"/>
          <w:lang w:bidi="fa-IR"/>
        </w:rPr>
        <w:t>86</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ای دل اگر هستی تو عاقل</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مصرع اول صفحه</w:t>
      </w:r>
    </w:p>
    <w:p>
      <w:pPr>
        <w:pStyle w:val="BookText"/>
        <w:rPr/>
      </w:pPr>
      <w:r>
        <w:rPr>
          <w:rFonts w:ascii="IRNazanin" w:hAnsi="IRNazanin" w:eastAsia="IRNazanin"/>
          <w:color w:val="111111"/>
          <w:sz w:val="28"/>
          <w:sz w:val="28"/>
          <w:szCs w:val="28"/>
          <w:rtl w:val="true"/>
          <w:lang w:bidi="fa-IR"/>
        </w:rPr>
        <w:t>بر لب جوی نشین و گذر عمر ببین</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برو از خانه‌ی گردون بِدَر و نان مطلب</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به گورستان گذر کردم صباحی</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به گورستان گذر کردم کم و بیش</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بیایید یاران به هم دوست باشیم</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بیدار شو دلا که جهان پر مزور است</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تا ز نور معرفت در دل صفا را ننگری</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تن خاک راه دوست کنم حسبی الحبیب</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درخت غم به جانم کرده ریشه</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دلا اصلاً نترسی از ره دور</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دلا غافل ز سبحانی چه حاصل</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دیدن روی تو و دادن جان مطلب ماست</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زمین شوره سنبل برنیارد</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سالها دل طلب جام جم از ما می‌کرد</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سنگ و گل را کند از یُمن نظر لعل و عقیق</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صدای چاوشان مردن آیو</w:t>
      </w:r>
      <w:r>
        <w:rPr>
          <w:rFonts w:eastAsia="IRNazanin" w:cs="IRNazanin"/>
          <w:color w:val="111111"/>
          <w:sz w:val="28"/>
          <w:szCs w:val="28"/>
          <w:lang w:bidi="fa-IR"/>
        </w:rPr>
        <w:t>265</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بازان حقیقی همگی جان همند</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مصرع اول صفحه</w:t>
      </w:r>
    </w:p>
    <w:p>
      <w:pPr>
        <w:pStyle w:val="BookText"/>
        <w:rPr/>
      </w:pPr>
      <w:r>
        <w:rPr>
          <w:rFonts w:ascii="IRNazanin" w:hAnsi="IRNazanin" w:eastAsia="IRNazanin"/>
          <w:color w:val="111111"/>
          <w:sz w:val="28"/>
          <w:sz w:val="28"/>
          <w:szCs w:val="28"/>
          <w:rtl w:val="true"/>
          <w:lang w:bidi="fa-IR"/>
        </w:rPr>
        <w:t>مرا در منزل جانان چه امن عیش چون هر دم</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مزرع سبز فلک دیدم و داس مه نو</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تشویش دارم</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من نه آنم که روم از پی یاری دیگر</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موحد چو در پای ریزی زرش</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نهادم سر به فرمانش بکن گوهر چه می‌خواهد</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هر آن کس که خود را پسندیده باشد</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هر که باشد اهل ایمان ای عزیز</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هرکه را خوابگه آخر به دو مشتی خاک است</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هرکه را عشق تو در سر می‌شود</w:t>
      </w:r>
      <w:r>
        <w:rPr>
          <w:rFonts w:eastAsia="IRNazanin" w:cs="IRNazanin"/>
          <w:color w:val="111111"/>
          <w:sz w:val="28"/>
          <w:szCs w:val="28"/>
          <w:lang w:bidi="fa-IR"/>
        </w:rPr>
        <w:t>113</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 که هر ذره حساب است در اینجا</w:t>
      </w:r>
      <w:r>
        <w:rPr>
          <w:rFonts w:eastAsia="IRNazanin" w:cs="IRNazanin"/>
          <w:color w:val="111111"/>
          <w:sz w:val="28"/>
          <w:szCs w:val="28"/>
          <w:lang w:bidi="fa-IR"/>
        </w:rPr>
        <w:t>258</w:t>
      </w:r>
      <w:bookmarkStart w:id="852" w:name="pg211_4951"/>
    </w:p>
    <w:p>
      <w:pPr>
        <w:pStyle w:val="Heading3"/>
        <w:numPr>
          <w:ilvl w:val="2"/>
          <w:numId w:val="1"/>
        </w:numPr>
        <w:rPr/>
      </w:pPr>
      <w:bookmarkStart w:id="853" w:name="__RefHeading___Toc1906967_211673320"/>
      <w:bookmarkStart w:id="854" w:name="_Toc317"/>
      <w:bookmarkEnd w:id="852"/>
      <w:bookmarkEnd w:id="853"/>
      <w:r>
        <w:rPr>
          <w:rtl w:val="true"/>
        </w:rPr>
        <w:t>فهرست کتابها</w:t>
      </w:r>
      <w:bookmarkEnd w:id="854"/>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حسنه،</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مفید،</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اشارات،</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امالی مفید،</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الایمان،</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کفر،</w:t>
      </w:r>
      <w:r>
        <w:rPr>
          <w:rFonts w:eastAsia="IRNazanin" w:cs="IRNazanin"/>
          <w:color w:val="111111"/>
          <w:sz w:val="28"/>
          <w:szCs w:val="28"/>
          <w:lang w:bidi="fa-IR"/>
        </w:rPr>
        <w:t>335</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بدن انسان،</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بزرگواری در اسلام،</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پندنامه و بی‌سرنامه،</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التحفة السنیة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الاولیا،</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التصوف تاج الاسلام،</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برهان،</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صافی،</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کبیر،</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کشاف،</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التمحیص،</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lang w:bidi="fa-IR"/>
        </w:rPr>
        <w:t>190</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جعفریات،</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الحکایات،</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خصال،شیخ صدوق،</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اشعار حافظ،</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اشعار فیض کاشانی،</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شعر فیض کاشانی،</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شمس،</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الزهد،</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السّخاء،</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سفینة البحار،</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مثنوی معنوی،</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منازل السائرین،</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علی بن الحسین،</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الشیعه،</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عبرتهای روزگار،</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القویه،</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علم اخلاق یا حکمت عملی،</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شجاعت،</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عوالی اللآلی،</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غایة المرام،</w:t>
      </w:r>
      <w:r>
        <w:rPr>
          <w:rFonts w:eastAsia="IRNazanin" w:cs="IRNazanin"/>
          <w:color w:val="111111"/>
          <w:sz w:val="28"/>
          <w:szCs w:val="28"/>
          <w:lang w:bidi="fa-IR"/>
        </w:rPr>
        <w:t>305</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قصص الانبیاء راوندی،</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قصه‌های قران،</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کتاب اخلاق،</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کشف الاسرار،</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مجموعه‌ی ورام،</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برقی،</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محجة البیضاء،</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مراحل السالکین،</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353</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معراج السعادة،</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مفردات راغب،</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عارفان،</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منهج الصادقین،</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میزان الحکمه،</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نزهة الناظر،</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نظام خانواده در اسلام،</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وافی،</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هدایة العلم،</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bookmarkStart w:id="855" w:name="pg211_4963"/>
    </w:p>
    <w:p>
      <w:pPr>
        <w:pStyle w:val="Heading3"/>
        <w:numPr>
          <w:ilvl w:val="2"/>
          <w:numId w:val="1"/>
        </w:numPr>
        <w:rPr/>
      </w:pPr>
      <w:bookmarkStart w:id="856" w:name="__RefHeading___Toc1906969_211673320"/>
      <w:bookmarkStart w:id="857" w:name="_Toc318"/>
      <w:bookmarkEnd w:id="855"/>
      <w:bookmarkEnd w:id="856"/>
      <w:r>
        <w:rPr>
          <w:rtl w:val="true"/>
        </w:rPr>
        <w:t>فهرست مکانها</w:t>
      </w:r>
      <w:bookmarkEnd w:id="857"/>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بیابان کنعان،</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بیابان مرو،</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تخت فولاد،</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دوزخ،</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کوه ابو قبیس،</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مسجد طباطبایی،</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منطقه‌ی بهار،</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نخودک،</w:t>
      </w:r>
      <w:r>
        <w:rPr>
          <w:rFonts w:eastAsia="IRNazanin" w:cs="IRNazanin"/>
          <w:color w:val="111111"/>
          <w:sz w:val="28"/>
          <w:szCs w:val="28"/>
          <w:lang w:bidi="fa-IR"/>
        </w:rPr>
        <w:t>287</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82</w:t>
      </w:r>
      <w:bookmarkStart w:id="858" w:name="pg211_4967"/>
    </w:p>
    <w:p>
      <w:pPr>
        <w:pStyle w:val="Heading3"/>
        <w:numPr>
          <w:ilvl w:val="2"/>
          <w:numId w:val="1"/>
        </w:numPr>
        <w:rPr/>
      </w:pPr>
      <w:bookmarkStart w:id="859" w:name="__RefHeading___Toc1906971_211673320"/>
      <w:bookmarkStart w:id="860" w:name="_Toc319"/>
      <w:bookmarkEnd w:id="858"/>
      <w:bookmarkEnd w:id="859"/>
      <w:r>
        <w:rPr>
          <w:rtl w:val="true"/>
        </w:rPr>
        <w:t>فهرست منابع و مآخذ</w:t>
      </w:r>
      <w:bookmarkEnd w:id="8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اختصاص،شیخ مفید،کنگره‌ی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القلوب،شیخ مفید،کنگره‌ی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ارشاد،شیخ مفید،کنگره‌ی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اشارات،ابو علی سینا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التحفة السنیه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اللّٰه جزائری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التصوف تاج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الزهد،احمد بن محمد 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الالقاب،شیخ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امالی،شیخ صدوق،کتابخانه‌ی اسلامیه</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امالی،شیخ طوسی،دار الثقافه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امالی،شیخ مفید،کنگره‌ی شیخ مفید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الانوار،علامه‌ی مجلسی،الوفاء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انسان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الدرجات،محمد بن حسن بن فروخ صفار،کتابخانه‌ی آیة اللّٰه مرعشی</w:t>
      </w:r>
    </w:p>
    <w:p>
      <w:p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نامه و بی سر نامه،عطار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العقول،حسن بن شعبه‌ی بحرانی،جامعه‌ی 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الاولیاء،عطار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المیزان،مفسر بزرگ علامه‌ی طباطبائی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،دفتر انتشارات اسلامی، جامعه‌ی 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برهان،سید هاشم 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صافی،فیض کاشانی،الاعلمی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عیاشی،عیاشی،مکتب العلمیه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قمی،علی بن ابراهیم قمی،الاعلمی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کبیر،فخر رازی،مکت الاعلام الاسلامیه</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کشاف،ابی القاسم محمود بن عمر الزمخشری الخوارزمی،دار احیاء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نمونه،مکارم شیرازی،دار 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تمحیص،محمد بن همان اسکانی،مدرسه‌ی امام مهدی</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تهذیب،شیخ طوسی،دار الکتب الاسلامیه،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الاعمال،شیخ صدوق،شریف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الاخبار،تاج الدین شعیری،انتشارات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خصال،شیخ صدوق،جامعۀ 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دعوات،قطب الدین راوندی،مدرسه‌ی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حافظ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شمس،مولوی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فیض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الواعظین،محمد بن حسن فتال نیشابوری،رضی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البحار،حاج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مثنوی معنوی،حاج ملا هادی 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الرضا،حضرت علی بن موسی الرضا علیهما السلام،کنگره‌ی جهانی امام رضا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الشیعه،شیخ صدوق،انتشارات اعلمی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القویه،رضی الدین علی بن یوسف حلی،کتابخانه‌ی آیة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الداعی،ابن فهد حلی،دار الکتب الاسلامیه</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الشرایع،شیخ صدوق،سید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 یا حکمت عملی،دکتر مهدی بامداد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شجاعت،حاج میرزا خلیل کمره‌ای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اللآلی،ابن ابی جمهور احسائی،سیدالشهداء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الرضا،شیخ صدوق،جهان</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الحکم،عبد الواحد بن محمد تمیمی آمدی،دفتر تبلیغات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الوسائل،سید بن طاووس،انتشارات دفتر تبلیغات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الاسناد،عبد اللّٰه بن جعفر حمیری قمی،کتابخانه‌ی نینوی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الانبیاء،ثعلبی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قصه‌های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کافی،شیخ کلینی دار الکتب الاسلامیه</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الزیارات،ابن قولویه قمی،مرتضویه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الاسرار،میبدی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الغمه،علی بن عیسی اربلی،مکتبه‌ی بنی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العمال،علی المتقی الهندی،التراث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الفوائد،ابو الفتح کراجکی،دار الزخائر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گزیده‌ی جامع الحکایات،عوفی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البیان،طبرسی،دار الاحیاء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مجموعه‌ی ورام،ورام بن ابی فراس،مکتبة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محاسن،احمد بن محمد بن خالد برقی،دار الکتب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البیضاء،فیض کاشانی،دفتر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السالکین،حاج میرزا جعفر کبودرآهنگی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الوسائل،محدث نوری،آل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الانوار،ابو الفضل علی طبرسی،حیدریه،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الشریعه،امام صادق علیه السلام،الاعلمی للمطبوعات</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المتهجد،شیخ طوسی،مؤسسه‌ی فقه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الاخبار،شیخ صدوق،جامعه‌ی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مفردات،العلامه الراغب الاصفهانی،انتشارات 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الاخلاق،رضی الدین حسن بن فضل طبرسی،شریف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السائرین،خواجه عبد اللّٰه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طالب،ابن شهر آشوب،مطبعة العلمیه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 الفقیه،شیخ صدوق،جامعه‌ی 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الصادقین،ملا فتح اللّٰه کاشانی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مؤمن،حسین بن سعید اهوازی،مدرسه‌ی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شهری،دار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الناظر،یحیی بن سعید حلی،انتشارات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نوادر،سید فضل اللّٰه راوندی،دار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علی بن جمعه العروسی الحیوزی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الشیعه،شیخ حر عاملی،آل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العلم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حفص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ابا عبد اللّٰه علیه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مومن یذنب ذنبا الّا اجله اللّٰه عز و جل سبع ساعات من النهار فان هو تاب لم یکتب علیه شیء وان هو لم یفعل کتب اللّٰه علیه سیئة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فاتاه عباد البصری 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بلغنا انک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عبد یذنب ذنبا الّا اجله اللّٰه عز و جل سبع ساعات من النهار فقال لیس هکذا قلت و لکنی قلت ما من مؤمن و کذلک کان قولی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با این مضمون در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xml:space="preserve">،باب الاستغفار من الذنب،حدیث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 می‌باشد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بعثنی بالحق بشیرا و نذیرا إن أحدکم لیقوم إلی وضوئه فتساقط عن جوارحه الذنوب فإذا استقبل اللّٰه بوجهه و قلبه لم ینفتل عن صلاته و علیه من ذنوبه شیء کما ولدته أمه فإن أصاب شیئا بین الصلاتین کان له مثل ذلک حتی عد الصلوات الخمس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منزلة الصلوات الخمس لأمتی کنهر جار علی باب أحدکم فما ظن أحدکم لو کان فی جسده درن ثم اغتسل فی ذلک النهر خمس مرات فی الیوم أ کان یبقی فی جسده درن فکذلک و اللّٰه الصلوات الخمس لأمتی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،المسلک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220/79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،الجملة الثانیة،حدیث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8866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392/5</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،فصل الرابع فی منزلة الشیعه؛روضة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،مجلس فی ذکر مناقب اصحاب؛بحار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71/64</w:t>
      </w:r>
      <w:r>
        <w:rPr>
          <w:rFonts w:ascii="IRNazanin" w:hAnsi="IRNazanin" w:eastAsia="IRNazanin"/>
          <w:b w:val="false"/>
          <w:b w:val="false"/>
          <w:bCs w:val="false"/>
          <w:i w:val="false"/>
          <w:i w:val="false"/>
          <w:iCs w:val="false"/>
          <w:color w:val="333333"/>
          <w:sz w:val="20"/>
          <w:sz w:val="20"/>
          <w:szCs w:val="20"/>
          <w:rtl w:val="true"/>
        </w:rPr>
        <w:t xml:space="preserve">،الاخبار،حدیث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xml:space="preserve">،الایمان،حدیث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،فصل السابع فی الرضا؛بحار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xml:space="preserve">،الایمان،حدیث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xml:space="preserve">،الایمان،حدیث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65/64</w:t>
      </w:r>
      <w:r>
        <w:rPr>
          <w:rFonts w:ascii="IRNazanin" w:hAnsi="IRNazanin" w:eastAsia="IRNazanin"/>
          <w:b w:val="false"/>
          <w:b w:val="false"/>
          <w:bCs w:val="false"/>
          <w:i w:val="false"/>
          <w:i w:val="false"/>
          <w:iCs w:val="false"/>
          <w:color w:val="333333"/>
          <w:sz w:val="20"/>
          <w:sz w:val="20"/>
          <w:szCs w:val="20"/>
          <w:rtl w:val="true"/>
        </w:rPr>
        <w:t xml:space="preserve">،الأخبار،حدیث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،فصل فی أنّه مع الحق و الحق معه؛بحار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روایت با عبارات مختلف و به یک معنا حدود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در کتب شیعه و اهل سنت آمده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،المجلس الرابع و الثمانون،حدیث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،خطبه‌ی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خطبه‌ی همام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رَبَّنٰا إِنَّنٰا سَمِعْنٰا مُنٰادِیاً یُنٰادِی لِلْإِیمٰانِ أَنْ آمِنُوا بِرَبِّکُمْ فَآمَنّٰا رَبَّنٰا فَاغْفِرْ لَنٰا ذُنُوبَنٰا وَ کَفِّرْ عَنّٰا سَیِّئٰاتِنٰا وَ تَوَفَّنٰا مَعَ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 أَفْلَحَ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هُمْ فِی صَلاٰتِهِمْ خٰاشِعُونَ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هُمْ عَنِ اللَّغْوِ مُعْرِضُونَ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هُمْ لِلزَّکٰاةِ فٰاعِلُونَ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هُمْ لِفُرُوجِهِمْ حٰافِظُونَ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عَلیٰ أَزْوٰاجِهِمْ أَوْ مٰا مَلَکَتْ أَیْمٰانُهُمْ فَإِنَّهُمْ غَیْرُ مَلُومِینَ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ابْتَغیٰ وَرٰاءَ ذٰلِکَ فَأُولٰئِکَ هُمُ العٰادُونَ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هُمْ لِأَمٰانٰاتِهِمْ وَ عَهْدِهِمْ رٰاعُونَ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هُمْ عَلیٰ صَلَوٰاتِهِمْ یُحٰافِظُونَ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27/75</w:t>
      </w:r>
      <w:r>
        <w:rPr>
          <w:rFonts w:ascii="IRNazanin" w:hAnsi="IRNazanin" w:eastAsia="IRNazanin"/>
          <w:b w:val="false"/>
          <w:b w:val="false"/>
          <w:bCs w:val="false"/>
          <w:i w:val="false"/>
          <w:i w:val="false"/>
          <w:iCs w:val="false"/>
          <w:color w:val="333333"/>
          <w:sz w:val="20"/>
          <w:sz w:val="20"/>
          <w:szCs w:val="20"/>
          <w:rtl w:val="true"/>
        </w:rPr>
        <w:t xml:space="preserve">،تتمه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392/1</w:t>
      </w:r>
      <w:r>
        <w:rPr>
          <w:rFonts w:ascii="IRNazanin" w:hAnsi="IRNazanin" w:eastAsia="IRNazanin"/>
          <w:b w:val="false"/>
          <w:b w:val="false"/>
          <w:bCs w:val="false"/>
          <w:i w:val="false"/>
          <w:i w:val="false"/>
          <w:iCs w:val="false"/>
          <w:color w:val="333333"/>
          <w:sz w:val="20"/>
          <w:sz w:val="20"/>
          <w:szCs w:val="20"/>
          <w:rtl w:val="true"/>
        </w:rPr>
        <w:t xml:space="preserve">،الایمان،حدیث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،الایمان،حدیث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،باب فی اخلاق المؤمنین،حدیث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310/64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xml:space="preserve">،الایمان،حدیث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 xml:space="preserve">،الایمان،حدیث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فَتَبٰارَکَ اللّٰهُ أَحْسَنُ الْخٰالِقِینَ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إِذْ قٰالَ رَبُّکَ لِلْمَلاٰئِکَةِ إِنِّی جٰاعِلٌ فِی الْأَرْضِ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عَلَّمَ آدَمَ الْأَسْمٰاءَ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إِنّٰا عَرَضْنَا الْأَمٰانَةَ عَلَی السَّمٰاوٰاتِ وَ الْأَرْضِ وَ الْجِبٰالِ فَأَبَیْنَ أَنْ یَحْمِلْنَهٰا وَ أَشْفَقْنَ مِنْهٰا وَ حَمَلَهَا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مَنْ یُطِعِ اللّٰهَ وَ الرَّسُولَ فَأُولٰئِکَ مَعَ الَّذِینَ أَنْعَمَ اللّٰهُ عَلَیْهِمْ مِنَ النَّبِیِّینَ وَ الصِّدِّیقِینَ وَ الشُّهَدٰاءِ وَ الصّٰالِحِینَ وَ حَسُنَ أُولٰئِکَ رَفِیقاً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،الفصل التاسع عشر فی الاسلام؛مستدرک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13013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گزیده‌ی جوامع الحکایات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إِنَّمَا الصَّدَقٰاتُ لِلْفُقَرٰاءِ وَ الْمَسٰاکِینِ وَ الْعٰامِلِینَ عَلَیْهٰا وَ الْمُؤَلَّفَةِ قُلُوبُهُمْ وَ فِی الرِّقٰابِ وَ الْغٰارِمِینَ وَ فِی سَبِیلِ اللّٰهِ وَ ابْنِ السَّبِیلِ فَرِیضَةً مِنَ اللّٰهِ وَ اللّٰهُ عَلِیمٌ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التحفة السنیة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؛السید عبد اللّٰه الجزایری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15926</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2426/5</w:t>
      </w:r>
      <w:r>
        <w:rPr>
          <w:rFonts w:ascii="IRNazanin" w:hAnsi="IRNazanin" w:eastAsia="IRNazanin"/>
          <w:b w:val="false"/>
          <w:b w:val="false"/>
          <w:bCs w:val="false"/>
          <w:i w:val="false"/>
          <w:i w:val="false"/>
          <w:iCs w:val="false"/>
          <w:color w:val="333333"/>
          <w:sz w:val="20"/>
          <w:sz w:val="20"/>
          <w:szCs w:val="20"/>
          <w:rtl w:val="true"/>
        </w:rPr>
        <w:t xml:space="preserve">،السّخاء،حدیث </w:t>
      </w:r>
      <w:r>
        <w:rPr>
          <w:rFonts w:eastAsia="IRNazanin" w:cs="IRNazanin"/>
          <w:b w:val="false"/>
          <w:bCs w:val="false"/>
          <w:i w:val="false"/>
          <w:iCs w:val="false"/>
          <w:color w:val="333333"/>
          <w:sz w:val="20"/>
          <w:szCs w:val="20"/>
        </w:rPr>
        <w:t>8349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السخاء،حدیث </w:t>
      </w:r>
      <w:r>
        <w:rPr>
          <w:rFonts w:eastAsia="IRNazanin" w:cs="IRNazanin"/>
          <w:b w:val="false"/>
          <w:bCs w:val="false"/>
          <w:i w:val="false"/>
          <w:iCs w:val="false"/>
          <w:color w:val="333333"/>
          <w:sz w:val="20"/>
          <w:szCs w:val="20"/>
        </w:rPr>
        <w:t>8350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،باب السابع و الثلاثون،فی السخاء؛بحار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2428/5</w:t>
      </w:r>
      <w:r>
        <w:rPr>
          <w:rFonts w:ascii="IRNazanin" w:hAnsi="IRNazanin" w:eastAsia="IRNazanin"/>
          <w:b w:val="false"/>
          <w:b w:val="false"/>
          <w:bCs w:val="false"/>
          <w:i w:val="false"/>
          <w:i w:val="false"/>
          <w:iCs w:val="false"/>
          <w:color w:val="333333"/>
          <w:sz w:val="20"/>
          <w:sz w:val="20"/>
          <w:szCs w:val="20"/>
          <w:rtl w:val="true"/>
        </w:rPr>
        <w:t xml:space="preserve">،السخاء،حدیث </w:t>
      </w:r>
      <w:r>
        <w:rPr>
          <w:rFonts w:eastAsia="IRNazanin" w:cs="IRNazanin"/>
          <w:b w:val="false"/>
          <w:bCs w:val="false"/>
          <w:i w:val="false"/>
          <w:iCs w:val="false"/>
          <w:color w:val="333333"/>
          <w:sz w:val="20"/>
          <w:szCs w:val="20"/>
        </w:rPr>
        <w:t>8377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،باب المعرفة الجود و السخاء،حدیث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2428/5</w:t>
      </w:r>
      <w:r>
        <w:rPr>
          <w:rFonts w:ascii="IRNazanin" w:hAnsi="IRNazanin" w:eastAsia="IRNazanin"/>
          <w:b w:val="false"/>
          <w:b w:val="false"/>
          <w:bCs w:val="false"/>
          <w:i w:val="false"/>
          <w:i w:val="false"/>
          <w:iCs w:val="false"/>
          <w:color w:val="333333"/>
          <w:sz w:val="20"/>
          <w:sz w:val="20"/>
          <w:szCs w:val="20"/>
          <w:rtl w:val="true"/>
        </w:rPr>
        <w:t xml:space="preserve">،السخاء،حدیث </w:t>
      </w:r>
      <w:r>
        <w:rPr>
          <w:rFonts w:eastAsia="IRNazanin" w:cs="IRNazanin"/>
          <w:b w:val="false"/>
          <w:bCs w:val="false"/>
          <w:i w:val="false"/>
          <w:iCs w:val="false"/>
          <w:color w:val="333333"/>
          <w:sz w:val="20"/>
          <w:szCs w:val="20"/>
        </w:rPr>
        <w:t>8377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،باب السابع و الثلاثون،فی السخاء؛بحار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2426/5</w:t>
      </w:r>
      <w:r>
        <w:rPr>
          <w:rFonts w:ascii="IRNazanin" w:hAnsi="IRNazanin" w:eastAsia="IRNazanin"/>
          <w:b w:val="false"/>
          <w:b w:val="false"/>
          <w:bCs w:val="false"/>
          <w:i w:val="false"/>
          <w:i w:val="false"/>
          <w:iCs w:val="false"/>
          <w:color w:val="333333"/>
          <w:sz w:val="20"/>
          <w:sz w:val="20"/>
          <w:szCs w:val="20"/>
          <w:rtl w:val="true"/>
        </w:rPr>
        <w:t xml:space="preserve">،السخاء،حدیث </w:t>
      </w:r>
      <w:r>
        <w:rPr>
          <w:rFonts w:eastAsia="IRNazanin" w:cs="IRNazanin"/>
          <w:b w:val="false"/>
          <w:bCs w:val="false"/>
          <w:i w:val="false"/>
          <w:iCs w:val="false"/>
          <w:color w:val="333333"/>
          <w:sz w:val="20"/>
          <w:szCs w:val="20"/>
        </w:rPr>
        <w:t>8351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،الفصل الرابع فی السخاوة و البخل؛بحار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2432/5</w:t>
      </w:r>
      <w:r>
        <w:rPr>
          <w:rFonts w:ascii="IRNazanin" w:hAnsi="IRNazanin" w:eastAsia="IRNazanin"/>
          <w:b w:val="false"/>
          <w:b w:val="false"/>
          <w:bCs w:val="false"/>
          <w:i w:val="false"/>
          <w:i w:val="false"/>
          <w:iCs w:val="false"/>
          <w:color w:val="333333"/>
          <w:sz w:val="20"/>
          <w:sz w:val="20"/>
          <w:szCs w:val="20"/>
          <w:rtl w:val="true"/>
        </w:rPr>
        <w:t xml:space="preserve">،السخاء،حدیث </w:t>
      </w:r>
      <w:r>
        <w:rPr>
          <w:rFonts w:eastAsia="IRNazanin" w:cs="IRNazanin"/>
          <w:b w:val="false"/>
          <w:bCs w:val="false"/>
          <w:i w:val="false"/>
          <w:iCs w:val="false"/>
          <w:color w:val="333333"/>
          <w:sz w:val="20"/>
          <w:szCs w:val="20"/>
        </w:rPr>
        <w:t>8396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،باب معنی البخل و الشح،حدیث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،باب الذنوب،حدیث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،باب فضل الصلاة،حدیث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ادریس بن عبد اللّٰه عن ابی عبد اللّٰه علیه السلام قال سالته عن تفسیر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سَلَکَکُمْ فِی سَقَرَ قٰالُوا لَمْ نَکُ مِنَ الْمُصَلِّینَ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عنی بها لم نک من أتباع الأئمة الذین قال اللّٰه تبارک و تعالی فیهم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السّٰابِقُونَ السّٰابِقُونَ أُولٰئِکَ الْمُقَرَّبُونَ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تری الناس یسمون الذی یلی السابق فی الحلبة مصلی فذلک الذی عنی حیث قال لم نک من المصلین لم نک من اتباع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xml:space="preserve">،باب فیه نکت و نتف من التنزیل فی الولایة،حدیث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بدن 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19621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،الأکل،حدیث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،الفصل الرابع،حدیث </w:t>
      </w:r>
      <w:r>
        <w:rPr>
          <w:rFonts w:eastAsia="IRNazanin" w:cs="IRNazanin"/>
          <w:b w:val="false"/>
          <w:bCs w:val="false"/>
          <w:i w:val="false"/>
          <w:iCs w:val="false"/>
          <w:color w:val="333333"/>
          <w:sz w:val="20"/>
          <w:szCs w:val="20"/>
        </w:rPr>
        <w:t>8164</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5478</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،الأکل،حدیث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،الفصل السابع فی الجوع،حدیث </w:t>
      </w:r>
      <w:r>
        <w:rPr>
          <w:rFonts w:eastAsia="IRNazanin" w:cs="IRNazanin"/>
          <w:b w:val="false"/>
          <w:bCs w:val="false"/>
          <w:i w:val="false"/>
          <w:iCs w:val="false"/>
          <w:color w:val="333333"/>
          <w:sz w:val="20"/>
          <w:szCs w:val="20"/>
        </w:rPr>
        <w:t>7401</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،الأکل،حدیث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مجموعه‌ی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،الجزء الثانی؛میزان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،الأکل،حدیث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،قلة الکلام و آثارها،حدیث </w:t>
      </w:r>
      <w:r>
        <w:rPr>
          <w:rFonts w:eastAsia="IRNazanin" w:cs="IRNazanin"/>
          <w:b w:val="false"/>
          <w:bCs w:val="false"/>
          <w:i w:val="false"/>
          <w:iCs w:val="false"/>
          <w:color w:val="333333"/>
          <w:sz w:val="20"/>
          <w:szCs w:val="20"/>
        </w:rPr>
        <w:t>4084</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19634</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،الأکل،حدیث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30437</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،الأکل،حدیث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،المجلس السادس،حدیث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جابر،عن أبی جعفر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 لجابر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شهر رمضان من صام نهاره و قام وردا من لیله و عفّ بطنه و فرجه و کف لسانه خرج من ذنوبه کخروجه من الشهر،فقال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 هذا الحدیث،فقال رسول اللّٰه صلی الله علیه و آله و سلم یا جابر و ما أشد هذه الشروط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،باب ادب الصائم،حدیث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،ذکر وجوب صوم شهر رمضان؛بحار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3214/7</w:t>
      </w:r>
      <w:r>
        <w:rPr>
          <w:rFonts w:ascii="IRNazanin" w:hAnsi="IRNazanin" w:eastAsia="IRNazanin"/>
          <w:b w:val="false"/>
          <w:b w:val="false"/>
          <w:bCs w:val="false"/>
          <w:i w:val="false"/>
          <w:i w:val="false"/>
          <w:iCs w:val="false"/>
          <w:color w:val="333333"/>
          <w:sz w:val="20"/>
          <w:sz w:val="20"/>
          <w:szCs w:val="20"/>
          <w:rtl w:val="true"/>
        </w:rPr>
        <w:t xml:space="preserve">،الصوم،حدیث </w:t>
      </w:r>
      <w:r>
        <w:rPr>
          <w:rFonts w:eastAsia="IRNazanin" w:cs="IRNazanin"/>
          <w:b w:val="false"/>
          <w:bCs w:val="false"/>
          <w:i w:val="false"/>
          <w:iCs w:val="false"/>
          <w:color w:val="333333"/>
          <w:sz w:val="20"/>
          <w:szCs w:val="20"/>
        </w:rPr>
        <w:t>10953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3214/7</w:t>
      </w:r>
      <w:r>
        <w:rPr>
          <w:rFonts w:ascii="IRNazanin" w:hAnsi="IRNazanin" w:eastAsia="IRNazanin"/>
          <w:b w:val="false"/>
          <w:b w:val="false"/>
          <w:bCs w:val="false"/>
          <w:i w:val="false"/>
          <w:i w:val="false"/>
          <w:iCs w:val="false"/>
          <w:color w:val="333333"/>
          <w:sz w:val="20"/>
          <w:sz w:val="20"/>
          <w:szCs w:val="20"/>
          <w:rtl w:val="true"/>
        </w:rPr>
        <w:t xml:space="preserve">،الصوم،حدیث </w:t>
      </w:r>
      <w:r>
        <w:rPr>
          <w:rFonts w:eastAsia="IRNazanin" w:cs="IRNazanin"/>
          <w:b w:val="false"/>
          <w:bCs w:val="false"/>
          <w:i w:val="false"/>
          <w:iCs w:val="false"/>
          <w:color w:val="333333"/>
          <w:sz w:val="20"/>
          <w:szCs w:val="20"/>
        </w:rPr>
        <w:t>10957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،الفصل الثانی فی الصوم،حدیث </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3212/7</w:t>
      </w:r>
      <w:r>
        <w:rPr>
          <w:rFonts w:ascii="IRNazanin" w:hAnsi="IRNazanin" w:eastAsia="IRNazanin"/>
          <w:b w:val="false"/>
          <w:b w:val="false"/>
          <w:bCs w:val="false"/>
          <w:i w:val="false"/>
          <w:i w:val="false"/>
          <w:iCs w:val="false"/>
          <w:color w:val="333333"/>
          <w:sz w:val="20"/>
          <w:sz w:val="20"/>
          <w:szCs w:val="20"/>
          <w:rtl w:val="true"/>
        </w:rPr>
        <w:t xml:space="preserve">،الصوم،حدیث </w:t>
      </w:r>
      <w:r>
        <w:rPr>
          <w:rFonts w:eastAsia="IRNazanin" w:cs="IRNazanin"/>
          <w:b w:val="false"/>
          <w:bCs w:val="false"/>
          <w:i w:val="false"/>
          <w:iCs w:val="false"/>
          <w:color w:val="333333"/>
          <w:sz w:val="20"/>
          <w:szCs w:val="20"/>
        </w:rPr>
        <w:t>10948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،الفصل الثانی فی الصوم،حدیث </w:t>
      </w:r>
      <w:r>
        <w:rPr>
          <w:rFonts w:eastAsia="IRNazanin" w:cs="IRNazanin"/>
          <w:b w:val="false"/>
          <w:bCs w:val="false"/>
          <w:i w:val="false"/>
          <w:iCs w:val="false"/>
          <w:color w:val="333333"/>
          <w:sz w:val="20"/>
          <w:szCs w:val="20"/>
        </w:rPr>
        <w:t>3364</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3212/7</w:t>
      </w:r>
      <w:r>
        <w:rPr>
          <w:rFonts w:ascii="IRNazanin" w:hAnsi="IRNazanin" w:eastAsia="IRNazanin"/>
          <w:b w:val="false"/>
          <w:b w:val="false"/>
          <w:bCs w:val="false"/>
          <w:i w:val="false"/>
          <w:i w:val="false"/>
          <w:iCs w:val="false"/>
          <w:color w:val="333333"/>
          <w:sz w:val="20"/>
          <w:sz w:val="20"/>
          <w:szCs w:val="20"/>
          <w:rtl w:val="true"/>
        </w:rPr>
        <w:t xml:space="preserve">،الصوم،حدیث </w:t>
      </w:r>
      <w:r>
        <w:rPr>
          <w:rFonts w:eastAsia="IRNazanin" w:cs="IRNazanin"/>
          <w:b w:val="false"/>
          <w:bCs w:val="false"/>
          <w:i w:val="false"/>
          <w:iCs w:val="false"/>
          <w:color w:val="333333"/>
          <w:sz w:val="20"/>
          <w:szCs w:val="20"/>
        </w:rPr>
        <w:t>10950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،الفصل الثانی فی الصوم،حدیث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3212/7</w:t>
      </w:r>
      <w:r>
        <w:rPr>
          <w:rFonts w:ascii="IRNazanin" w:hAnsi="IRNazanin" w:eastAsia="IRNazanin"/>
          <w:b w:val="false"/>
          <w:b w:val="false"/>
          <w:bCs w:val="false"/>
          <w:i w:val="false"/>
          <w:i w:val="false"/>
          <w:iCs w:val="false"/>
          <w:color w:val="333333"/>
          <w:sz w:val="20"/>
          <w:sz w:val="20"/>
          <w:szCs w:val="20"/>
          <w:rtl w:val="true"/>
        </w:rPr>
        <w:t xml:space="preserve">،الصوم،حدیث </w:t>
      </w:r>
      <w:r>
        <w:rPr>
          <w:rFonts w:eastAsia="IRNazanin" w:cs="IRNazanin"/>
          <w:b w:val="false"/>
          <w:bCs w:val="false"/>
          <w:i w:val="false"/>
          <w:iCs w:val="false"/>
          <w:color w:val="333333"/>
          <w:sz w:val="20"/>
          <w:szCs w:val="20"/>
        </w:rPr>
        <w:t>10951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میراث الصوم ؟ قال الصوم یورث الحکمة،و الحکمة تورث المعرفة،و المعرفة تورث الیقین،فإذا استیقن العبد لا یبالی کیف أصبح بعسر أم بیسر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،الباب الرابع و الخمسون؛بحار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،باب ما جاء فی فضل الصوم،حدیث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،المجلس الخامس و الاربعون،حدیث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5798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7605</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3372/7</w:t>
      </w:r>
      <w:r>
        <w:rPr>
          <w:rFonts w:ascii="IRNazanin" w:hAnsi="IRNazanin" w:eastAsia="IRNazanin"/>
          <w:b w:val="false"/>
          <w:b w:val="false"/>
          <w:bCs w:val="false"/>
          <w:i w:val="false"/>
          <w:i w:val="false"/>
          <w:iCs w:val="false"/>
          <w:color w:val="333333"/>
          <w:sz w:val="20"/>
          <w:sz w:val="20"/>
          <w:szCs w:val="20"/>
          <w:rtl w:val="true"/>
        </w:rPr>
        <w:t xml:space="preserve">،الظلم،حدیث </w:t>
      </w:r>
      <w:r>
        <w:rPr>
          <w:rFonts w:eastAsia="IRNazanin" w:cs="IRNazanin"/>
          <w:b w:val="false"/>
          <w:bCs w:val="false"/>
          <w:i w:val="false"/>
          <w:iCs w:val="false"/>
          <w:color w:val="333333"/>
          <w:sz w:val="20"/>
          <w:szCs w:val="20"/>
        </w:rPr>
        <w:t>11428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،باب الظلم،حدیث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3372/7</w:t>
      </w:r>
      <w:r>
        <w:rPr>
          <w:rFonts w:ascii="IRNazanin" w:hAnsi="IRNazanin" w:eastAsia="IRNazanin"/>
          <w:b w:val="false"/>
          <w:b w:val="false"/>
          <w:bCs w:val="false"/>
          <w:i w:val="false"/>
          <w:i w:val="false"/>
          <w:iCs w:val="false"/>
          <w:color w:val="333333"/>
          <w:sz w:val="20"/>
          <w:sz w:val="20"/>
          <w:szCs w:val="20"/>
          <w:rtl w:val="true"/>
        </w:rPr>
        <w:t xml:space="preserve">،الظلم،حدیث </w:t>
      </w:r>
      <w:r>
        <w:rPr>
          <w:rFonts w:eastAsia="IRNazanin" w:cs="IRNazanin"/>
          <w:b w:val="false"/>
          <w:bCs w:val="false"/>
          <w:i w:val="false"/>
          <w:iCs w:val="false"/>
          <w:color w:val="333333"/>
          <w:sz w:val="20"/>
          <w:szCs w:val="20"/>
        </w:rPr>
        <w:t>11431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7648</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3372/7</w:t>
      </w:r>
      <w:r>
        <w:rPr>
          <w:rFonts w:ascii="IRNazanin" w:hAnsi="IRNazanin" w:eastAsia="IRNazanin"/>
          <w:b w:val="false"/>
          <w:b w:val="false"/>
          <w:bCs w:val="false"/>
          <w:i w:val="false"/>
          <w:i w:val="false"/>
          <w:iCs w:val="false"/>
          <w:color w:val="333333"/>
          <w:sz w:val="20"/>
          <w:sz w:val="20"/>
          <w:szCs w:val="20"/>
          <w:rtl w:val="true"/>
        </w:rPr>
        <w:t xml:space="preserve">،الظلم،حدیث </w:t>
      </w:r>
      <w:r>
        <w:rPr>
          <w:rFonts w:eastAsia="IRNazanin" w:cs="IRNazanin"/>
          <w:b w:val="false"/>
          <w:bCs w:val="false"/>
          <w:i w:val="false"/>
          <w:iCs w:val="false"/>
          <w:color w:val="333333"/>
          <w:sz w:val="20"/>
          <w:szCs w:val="20"/>
        </w:rPr>
        <w:t>11432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628/2</w:t>
      </w:r>
      <w:r>
        <w:rPr>
          <w:rFonts w:ascii="IRNazanin" w:hAnsi="IRNazanin" w:eastAsia="IRNazanin"/>
          <w:b w:val="false"/>
          <w:b w:val="false"/>
          <w:bCs w:val="false"/>
          <w:i w:val="false"/>
          <w:i w:val="false"/>
          <w:iCs w:val="false"/>
          <w:color w:val="333333"/>
          <w:sz w:val="20"/>
          <w:sz w:val="20"/>
          <w:szCs w:val="20"/>
          <w:rtl w:val="true"/>
        </w:rPr>
        <w:t>،علم امیر المؤمنین علیه السلام؛میزان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1000/3</w:t>
      </w:r>
      <w:r>
        <w:rPr>
          <w:rFonts w:ascii="IRNazanin" w:hAnsi="IRNazanin" w:eastAsia="IRNazanin"/>
          <w:b w:val="false"/>
          <w:b w:val="false"/>
          <w:bCs w:val="false"/>
          <w:i w:val="false"/>
          <w:i w:val="false"/>
          <w:iCs w:val="false"/>
          <w:color w:val="333333"/>
          <w:sz w:val="20"/>
          <w:sz w:val="20"/>
          <w:szCs w:val="20"/>
          <w:rtl w:val="true"/>
        </w:rPr>
        <w:t xml:space="preserve">،الحجّ،حدیث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634/2</w:t>
      </w:r>
      <w:r>
        <w:rPr>
          <w:rFonts w:ascii="IRNazanin" w:hAnsi="IRNazanin" w:eastAsia="IRNazanin"/>
          <w:b w:val="false"/>
          <w:b w:val="false"/>
          <w:bCs w:val="false"/>
          <w:i w:val="false"/>
          <w:i w:val="false"/>
          <w:iCs w:val="false"/>
          <w:color w:val="333333"/>
          <w:sz w:val="20"/>
          <w:sz w:val="20"/>
          <w:szCs w:val="20"/>
          <w:rtl w:val="true"/>
        </w:rPr>
        <w:t>،علم امیر المؤمنین علیه السلام؛میزان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1000/3</w:t>
      </w:r>
      <w:r>
        <w:rPr>
          <w:rFonts w:ascii="IRNazanin" w:hAnsi="IRNazanin" w:eastAsia="IRNazanin"/>
          <w:b w:val="false"/>
          <w:b w:val="false"/>
          <w:bCs w:val="false"/>
          <w:i w:val="false"/>
          <w:i w:val="false"/>
          <w:iCs w:val="false"/>
          <w:color w:val="333333"/>
          <w:sz w:val="20"/>
          <w:sz w:val="20"/>
          <w:szCs w:val="20"/>
          <w:rtl w:val="true"/>
        </w:rPr>
        <w:t xml:space="preserve">،الحجّ،حدیث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،نامه‌ی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،من وصیة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 و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،ثواب الحج و العمرة؛میزان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1004/3</w:t>
      </w:r>
      <w:r>
        <w:rPr>
          <w:rFonts w:ascii="IRNazanin" w:hAnsi="IRNazanin" w:eastAsia="IRNazanin"/>
          <w:b w:val="false"/>
          <w:b w:val="false"/>
          <w:bCs w:val="false"/>
          <w:i w:val="false"/>
          <w:i w:val="false"/>
          <w:iCs w:val="false"/>
          <w:color w:val="333333"/>
          <w:sz w:val="20"/>
          <w:sz w:val="20"/>
          <w:szCs w:val="20"/>
          <w:rtl w:val="true"/>
        </w:rPr>
        <w:t xml:space="preserve">،الحج،حدیث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،خطبته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المعروفة بالدیباج؛بحار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w:t>
      </w:r>
      <w:r>
        <w:rPr>
          <w:rFonts w:ascii="IRNazanin" w:hAnsi="IRNazanin" w:eastAsia="IRNazanin"/>
          <w:b w:val="false"/>
          <w:b w:val="false"/>
          <w:bCs w:val="false"/>
          <w:i w:val="false"/>
          <w:i w:val="false"/>
          <w:iCs w:val="false"/>
          <w:color w:val="333333"/>
          <w:sz w:val="20"/>
          <w:sz w:val="20"/>
          <w:szCs w:val="20"/>
          <w:rtl w:val="true"/>
        </w:rPr>
        <w:t xml:space="preserve">،باب فضل الحج و العمرة،حدیث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،المجلس الحادی و السبعون،حدیث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،المجلس العشرون،حدیث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،باب فضل الصیام،حدیث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 الَّذِی خَلَقَ سَبْعَ سَمٰاوٰاتٍ وَ مِنَ الْأَرْضِ مِثْلَهُنَّ یَتَنَزَّلُ الْأَمْرُ بَیْنَهُنَّ لِتَعْلَمُوا أَنَّ اللّٰهَ عَلیٰ کُلِّ شَیْءٍ قَدِیرٌ وَ أَنَّ اللّٰهَ قَدْ أَحٰاطَ بِکُلِّ شَیْءٍ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مٰا خَلَقْتُ الْجِنَّ وَ الْإِنْسَ إِلاّٰ لِیَعْبُدُونِ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تَبٰارَکَ الَّذِی بِیَدِهِ الْمُلْکُ وَ هُوَ عَلیٰ کُلِّ شَیْءٍ 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إِلاّٰ مَنْ رَحِمَ رَبُّکَ وَ لِذٰلِکَ خَلَقَهُمْ وَ تَمَّتْ کَلِمَةُ رَبِّکَ لَأَمْلَأَنَّ جَهَنَّمَ مِنَ الْجِنَّةِ وَ النّٰاسِ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234/58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لَقَدْ خَلَقْنَا الْإِنْسٰانَ فِی أَحْسَنِ تَقْوِیمٍ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زکریا الجوهری،قال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جعفر بن محمد بن عمارة عن أبیه،قال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الصادق جعفر بن محمد علیهما السلام،فقلت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خلق اللّٰه الخلق،فقال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تبارک و تعالی لم یخلق خلقه عبثا و لم یترکهم سدی بل خلقهم لإظهار قدرته و لیکلفهم طاعته فیستوجبوا بذلک رضوانه و ما خلقهم لیجلب منهم منفعة و لا لیدفع بهم مضرة بل خلقهم لینفعهم و یوصلهم إلی نعیم الأبد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قُلْ هَلْ أُنَبِّئُکُمْ بِشَرٍّ مِنْ ذٰلِکَ مَثُوبَةً عِنْدَ اللّٰهِ مَنْ لَعَنَهُ اللّٰهُ وَ غَضِبَ عَلَیْهِ وَ جَعَلَ مِنْهُمُ الْقِرَدَةَ وَ الْخَنٰازِیرَ وَ عَبَدَ الطّٰاغُوتَ أُولٰئِکَ شَرٌّ مَکٰاناً وَ أَضَلُّ عَنْ سَوٰاءِ السَّبِیلِ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زرارة بن أوفی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علی علی بن الحسین علیهما السلام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فی زماننا علی ست 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و ذئب و ثعلب و کلب و خنزیر و شاة،فأما الأسد فملوک الدنیا یحب کل واحد منهم أن یغلب،و لا یغلب،و أما الذئب فتجارکم یذمون إذا اشتروا و یمدحون إذا باعوا،و أما الثعلب فهؤلاء الذین یأکلون بأدیانهم،و لا یکون فی قلوبهم ما یصفون بألسنتهم،و أما الکلب یهر علی الناس بلسانه،و یکرمه الناس من شر لسانه،و أما الخنزیر فهؤلاء المخنثون و أشباههم لا یدعون إلی فاحشة إلا أجابوا،و أما الشاة فالمؤمنون الذین تجز شعورهم،و یؤکل لحومهم،و یکسر عظمهم،فکیف تصنع الشاة بین أسد و ذئب و ثعلب و کلب و خنزیر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،الناس علی ست طبقات،حدیث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الَّذِینَ یُنْفِقُونَ فِی السَّرّٰاءِ وَ الضَّرّٰاءِ وَ الْکٰاظِمِینَ الْغَیْظَ وَ الْعٰافِینَ عَنِ النّٰاسِ وَ اللّٰهُ یُحِبُّ الْمُحْسِنِینَ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،باب معنی السخاء،حدیث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11414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12701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،باب فی اصول الکفر و ارکانه،حدیث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،باب حسن الخلق،حدیث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،الجزء الاول؛بحار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،کتاب ریاضة النفس</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،کتاب ریاضة النفس</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15930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،باب حسن الخلق،حدیث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،باب سوء الخلق،حدیث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،احسن الحسن خصلة،حدیث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15923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،المجلس السابع و الثلاثون،حدیث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؛مجموعه‌ی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 النبی صلی الله علیه و آله و سلم بأساری فأمر بقتلهم خلا رجلا من بینهم،فقال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بأبی أنت و أمی یا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أطلقت عنی من بینهم،فقال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أخبرنی جبرئیل عن اللّٰه عز و جل أن فیک خمس خصال یحبها اللّٰه عزّ و جل و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الغیرة الشدیدة علی حرمک،و السخاء،و حسن الخلق،و صدق اللسان،و الشجاعة،فلما سمعها الرجل أسلم و حسن إسلامه و قاتل مع رسول اللّٰه صلی الله علیه و آله و سلم قتالا شدیدا حتی استشهد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،المجلس السادس و الاربعون،حدیث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،صحیفة علی بن الحسین و کلامه فی الزهد،حدیث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،موعظه و زهد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،الفصل الرابع؛بحار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عنصر شجاعت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5910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فَوَیْلٌ لِلْمُصَلِّینَ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13494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،باب فضل شهر رمضان؛وسائل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13497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،مجلس فی ذکر فضائل الصلاة؛وسائل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10290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جابر،عن أبی جعفر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أمیر المؤمنین علیه السلام بالکوفة عندکم یغتدی کل یوم بکرة من القصر فیطوف فی أسواق الکوفة سوقا سوقا و معه الدرة علی عاتقه و کان لها طرفان و کانت تسمی السبیبة فیقف علی أهل کل سوق فینادی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معشر التجار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اللّٰه عز و جل،فاذا سمعوا صوته علیه السلام القوا ما بأیدیهم و أرعوا الیه بقلوبهم و سمعوا باذانهم،فیقول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قدموا الاستخارة،و تبرکوا بالسهولة،و اقتربوا من المبتاعین،و تزینوا بالحلم،و تناهوا عن الیمین،و جانبوا الکذب،و تجافوا عن الظلم،و أنصفوا المظلومین،و لا تقربوا الربا،و أوفوا الکیل و المیزان،و لا تبخسوا الناس أشیاءهم،و لا تعثوا فی الأرض مفسدین،فیطوف علیه السلام فی جمیع أسواق الکوفة ثم یرجع فیقعد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،باب آداب التجارة،حدیث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22798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،باب آداب التجارة،حدیث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،باب آداب التجارة،حدیث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 xml:space="preserve">،باب صلاة من خاف مکروها،حدیث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،المجلس الثالث،حدیث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اخلاق یا حکمت عملی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،با اندکی تصرف در عبارات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،الفصل العاشر،حدیث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أنس عن النبی صلی الله علیه و آله و 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سره أن یبسط له فی رزقه و ینسأ له فی أجله فلیصل 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مشی إلی ذی قرابة بنفسه و ماله لیصل رحمه أعطاه اللّٰه عزّ و جل أجر مائة شهید و له بکل خطوة أربعون ألف حسنة و یمحی عنه أربعون ألف سیئة و یرفع له من الدرجات مثل ذلک و کأنما عبد اللّٰه مائة سنة صابرا محتسبا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،المجلس السادس و الستون،حدیث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بصیر،عن أبی عبد اللّٰه علیه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الرحم معلقة بالعرش یقول اللهم صِل من وصلنی و اقطع من قطعنی و هی رحم آل محمد و هو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یَصِلُونَ مٰا أَمَرَ اللّٰهُ بِهِ أَنْ یُوصَلَ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 کل ذی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،باب صلة الرحم،حدیث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534/21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27790.493/2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إسحاق بن عمار،قال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اللّٰه کأنک تراه،و إن کنت لا تراه فإنه یراک،و إن کنت تری أنه لا یراک،فقد کفرت،و إن کنت تعلم أنه یراک ثم برزت له بالمعصیة فقد جعلته من أهون الناظرین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،باب الخوف و الرجاء،حدیث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،باب الخوف و الرجاء،حدیث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،الفصل الرابع فی الخوف و الرجاء</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،باب ذکر جمل من مناهی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،المجلس الثالث و الخمسون،حدیث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،المجلس الرابع و الخمسون،حدیث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،باب الصبر،حدیث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،الفصل الخامس،فی الصبر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،باب الصبر،حدیث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،المجلس الثامن و الخمسون،حدیث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،المجلس الثامن،حدیث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،ثواب الصدقة العلانیة؛بحار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،باب الحادی و المائة،حدیث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15923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،المجلس الحادی و الستون،حدیث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اینجاست که مرگ برای او معنایی نخواهد داشت و به حیات واقعی ابدی نائل خواهد شد،مانند شهدا که درباره‌ی آنان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تَقُولُوا لِمَنْ یُقْتَلُ فِی سَبِیلِ اللّٰهِ أَمْوٰاتٌ بَلْ أَحْیٰاءٌ وَ لٰکِنْ لاٰ تَشْعُرُونَ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و صفاته،حدیث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فَلاٰ تَعْلَمُ نَفْسٌ مٰا أُخْفِیَ لَهُمْ مِنْ قُرَّةِ أَعْیُنٍ جَزٰاءً بِمٰا کٰانُوا یَعْمَلُونَ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،باب حسن الخلق،حدیث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15927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مجموعه‌ی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،باب حسن الخلق،حدیث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،المجلس الخامس و الثلاثون،حدیث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296/64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12997</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،حدیث فی زیارة المؤمن للّٰه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،باب الورع،حدیث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إِنَّکَ لَعَلیٰ خُلُقٍ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اینکه خدای متعال پیامبر خود را از نگاه کردن به نعمتهای مادی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کافران نهی می‌کند به این دلیل است که توجه او را به این مطالب جلب نماید که ما بهترین نعمتها را به تو عنایت کردیم کسی که بهترین نعمت را دارد دیگر معنا ندارد که به مسائل بی‌ارزش مادی چشم بدوزد؛چرا که در آیه‌ی قبل از این آیه‌ی شریفه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آتَیْنٰاکَ سَبْعاً مِنَ الْمَثٰانِی وَ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تو سوره‌ی حمد و قرآن عظیم دادیم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هر فردی که به این مطالب با دقت توجه کند و بداند که سرمایه‌ای همچون قرآن و اهل بیت عصمت و طهارت علیهم السلام را دارد،نباید در هیچ زمانی احساس نیاز به مسلمانان نماید تا چه رسد که به خاطر مسائل مادی و امور دنیوی بر کافران و سرکشان و ناسپاسان و فاسدان چشم بدوزد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تَمُدَّنَّ عَیْنَیْکَ إِلیٰ مٰا مَتَّعْنٰا بِهِ أَزْوٰاجاً مِنْهُمْ وَ لاٰ تَحْزَنْ عَلَیْهِمْ وَ اخْفِضْ جَنٰاحَکَ لِلْمُؤْمِنِینَ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المحبة للّٰه هی المحبة للفقراء،و التقرب إلیهم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الفقراء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الذین رضوا بالقلیل و صبروا علی الجوع و شکروا علی الرخاء و لم یشکوا جوعهم و لا ظمأهم و لم یکذبوا بألسنتهم و لم یغضبوا علی ربهم و لم یغتموا علی ما فاتهم و لم یفرحوا بما آتاهم،یا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محبتی محبة للفقراء فادن الفقراء و قرب مجلسهم منک و بعد الأغنیاء و بعد مجلسهم منک فإن الفقراء أحبائی 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،الباب الرابع و الخمسون؛بحار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،باب معنی الکبر،حدیث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؛مجموعه‌ی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،بیان ذم الکبر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،باب الزیادات،حدیث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،باب الوصیة من لدن آدم،حدیث </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،المجلس السابع و الخمسون،حدیث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 xml:space="preserve">،المسلک الثالث،حدیث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923/15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قصه‌های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الکنی و الالقاب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،فصل من عیون الحکم؛بحار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18097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،باب صلة الرحم،حدیث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،الفصل الخامس عشر فی صلة الرحم؛بحار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،نامه‌ی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،درباره‌ی زنان؛غرر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9329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،من سره خصلتان،حدیث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،باب معنی الحیوف و الزنوق و الجواض،حدیث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طلحة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رجلا أتی النبی صلی الله علیه و آله و سلم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لی أهلا قد کنت أصلهم،و هم یؤذونی،و قد أردت رفضهم،فقال له رسول اللّٰه صلی الله علیه و آله و سلم إذن یرفضکم اللّٰه جمیعا،قال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کیف أصنع،قال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تعطی من حرمک،و تصل من قطعک،و تعفو عمن ظلمک،فإذا فعلت ذلک کان اللّٰه عزّ و جل لک علیهم ظهیرا،قال ابن طلحة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الظهیر،قال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،باب البر الوالدین و القرابة،حدیث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کتب معتبر از مصادر خاصه،در رابطه‌ی با این ذکر شریف روایات مفصلی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،فصل فی مکارم اخلاقه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499/2</w:t>
      </w:r>
      <w:r>
        <w:rPr>
          <w:rFonts w:ascii="IRNazanin" w:hAnsi="IRNazanin" w:eastAsia="IRNazanin"/>
          <w:b w:val="false"/>
          <w:b w:val="false"/>
          <w:bCs w:val="false"/>
          <w:i w:val="false"/>
          <w:i w:val="false"/>
          <w:iCs w:val="false"/>
          <w:color w:val="333333"/>
          <w:sz w:val="20"/>
          <w:sz w:val="20"/>
          <w:szCs w:val="20"/>
          <w:rtl w:val="true"/>
        </w:rPr>
        <w:t xml:space="preserve">،باب ذکر اللّٰه عز و جل کثیراً،حدیث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،کتاب الأذکار و الدعوات،باب اول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499/2</w:t>
      </w:r>
      <w:r>
        <w:rPr>
          <w:rFonts w:ascii="IRNazanin" w:hAnsi="IRNazanin" w:eastAsia="IRNazanin"/>
          <w:b w:val="false"/>
          <w:b w:val="false"/>
          <w:bCs w:val="false"/>
          <w:i w:val="false"/>
          <w:i w:val="false"/>
          <w:iCs w:val="false"/>
          <w:color w:val="333333"/>
          <w:sz w:val="20"/>
          <w:sz w:val="20"/>
          <w:szCs w:val="20"/>
          <w:rtl w:val="true"/>
        </w:rPr>
        <w:t xml:space="preserve">،باب ذکر اللّٰه عز و جل کثیراً،حدیث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،کتاب الأذکار و الدعوات،باب اول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،الباب الرابع و الخمسون؛بحار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،المجلس الثامن و الأربعون،حدیث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439/8</w:t>
      </w:r>
      <w:r>
        <w:rPr>
          <w:rFonts w:ascii="IRNazanin" w:hAnsi="IRNazanin" w:eastAsia="IRNazanin"/>
          <w:b w:val="false"/>
          <w:b w:val="false"/>
          <w:bCs w:val="false"/>
          <w:i w:val="false"/>
          <w:i w:val="false"/>
          <w:iCs w:val="false"/>
          <w:color w:val="333333"/>
          <w:sz w:val="20"/>
          <w:sz w:val="20"/>
          <w:szCs w:val="20"/>
          <w:rtl w:val="true"/>
        </w:rPr>
        <w:t>،فی الورع</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،المجلس الثامن،حدیث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التصوف تاج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مراحل السالکین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،الباب الرابع و الخمسون؛بحار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،حدیث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،تتمة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،خیر الأموال،حدیث </w:t>
      </w:r>
      <w:r>
        <w:rPr>
          <w:rFonts w:eastAsia="IRNazanin" w:cs="IRNazanin"/>
          <w:b w:val="false"/>
          <w:bCs w:val="false"/>
          <w:i w:val="false"/>
          <w:iCs w:val="false"/>
          <w:color w:val="333333"/>
          <w:sz w:val="20"/>
          <w:szCs w:val="20"/>
        </w:rPr>
        <w:t>8288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14720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،شر الأموال،حدیث </w:t>
      </w:r>
      <w:r>
        <w:rPr>
          <w:rFonts w:eastAsia="IRNazanin" w:cs="IRNazanin"/>
          <w:b w:val="false"/>
          <w:bCs w:val="false"/>
          <w:i w:val="false"/>
          <w:iCs w:val="false"/>
          <w:color w:val="333333"/>
          <w:sz w:val="20"/>
          <w:szCs w:val="20"/>
        </w:rPr>
        <w:t>8353</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،شر الأموال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8354</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حمزة بن حمران،عن أبی عبد اللّٰه علیه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أوحی اللّٰه تعالی إلی موسی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یتقرب إلی عبد بشیء أحب إلی من ثلاث خصال،فقال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هی یا رب ؟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فی الدنیا،و الورع من محارمی،و البکاء من خشیتی،فقال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لمن صنع ذلک،فقال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الزاهدون فی الدنیا؛فأحکمهم فی الجنة،و أما الورعون عن محارمی؛فإنی أفتش الناس و لا أفتشهم،و أما البکاءون من خشیتی؛ففی الرفیق الأعلی لا یشرکهم فیه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،المجلس السابع و الخمسون،حدیث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جابر،عن أبی جعفر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موسی بن عمران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أوصنی،قال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أوصیک بی،فقال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أوصنی،قال أوصیک بی ثلاثا،فقال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أوصنی،قال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أوصیک بأمک،قال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أوصنی،قال أوصیک بأمک،قال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أوصنی،قال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أوصیک بأبیک،قال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 یقال لأجل ذلک أن للأم ثلثا البر و للأب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،المجلس السابع و السبعون،حدیث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،فی ذکر وجوب بر الوالدین؛بحار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،المجلس السابع و الثلاثون،حدیث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منهج الصادقین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،المسلک الرابع،حدیث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،ذیل آیه‌ی شریفه‌ی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الْعَفْوَ وَ أْمُرْ بِالْعُرْفِ</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الاسرار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الاسرار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الاسرار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روایت در مصادر مختلف با کمی اختلاف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مبارک مولی الرضا علی بن موسی علیهما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یکون المؤمن مؤمنا حتی یکون فیه ثلاث 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من ربه،و سنة من نبیه،و سنة من ولیه،فأما السنة من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فکتمان سره،قال اللّٰه جل جلاله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الْغَیْبِ فَلاٰ یُظْهِرُ عَلیٰ غَیْبِهِ أَحَداً إِلاّٰ مَنِ ارْتَضیٰ مِنْ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السنة من 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فمداراة الناس،فإن اللّٰه عز و جل أمر نبیه بمداراة الناس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الْعَفْوَ وَ أْمُرْ بِالْعُرْفِ وَ أَعْرِضْ عَنِ الْجٰاهِلِینَ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السنة من ولیه،فالصبر فی البأساء و الضراء،یقول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الصّٰابِرِینَ فِی الْبَأْسٰاءِ وَ الضَّرّٰاءِ وَ حِینَ الْبَأْسِ أُولٰئِکَ الَّذِینَ صَدَقُوا وَ أُولٰئِکَ هُمُ الْمُتَّقُونَ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،المجلس الثالث و الخمسون،حدیث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397/9</w:t>
      </w:r>
      <w:r>
        <w:rPr>
          <w:rFonts w:ascii="IRNazanin" w:hAnsi="IRNazanin" w:eastAsia="IRNazanin"/>
          <w:b w:val="false"/>
          <w:b w:val="false"/>
          <w:bCs w:val="false"/>
          <w:i w:val="false"/>
          <w:i w:val="false"/>
          <w:iCs w:val="false"/>
          <w:color w:val="333333"/>
          <w:sz w:val="20"/>
          <w:sz w:val="20"/>
          <w:szCs w:val="20"/>
          <w:rtl w:val="true"/>
        </w:rPr>
        <w:t xml:space="preserve">،باب من الزیادات،حدیث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مجموعه‌ی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،باب المیم بعد الدال،النهی عن المدح</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مثنوی معنوی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جریان لیلة المبیت و نزول این آیه شریفه در شأن حضرت امیر المؤمنین علی بن أبی طالب علیه السلام در مصادر شیعه و سنی به نحو اجمال یا تفصیل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،باب اخلاص،حدیث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7757</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،مدح العدل،حدیث </w:t>
      </w:r>
      <w:r>
        <w:rPr>
          <w:rFonts w:eastAsia="IRNazanin" w:cs="IRNazanin"/>
          <w:b w:val="false"/>
          <w:bCs w:val="false"/>
          <w:i w:val="false"/>
          <w:iCs w:val="false"/>
          <w:color w:val="333333"/>
          <w:sz w:val="20"/>
          <w:szCs w:val="20"/>
        </w:rPr>
        <w:t>10207</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،الفصل الثالث،حدیث </w:t>
      </w:r>
      <w:r>
        <w:rPr>
          <w:rFonts w:eastAsia="IRNazanin" w:cs="IRNazanin"/>
          <w:b w:val="false"/>
          <w:bCs w:val="false"/>
          <w:i w:val="false"/>
          <w:iCs w:val="false"/>
          <w:color w:val="333333"/>
          <w:sz w:val="20"/>
          <w:szCs w:val="20"/>
        </w:rPr>
        <w:t>7795</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،الفصل الاول،حدیث </w:t>
      </w:r>
      <w:r>
        <w:rPr>
          <w:rFonts w:eastAsia="IRNazanin" w:cs="IRNazanin"/>
          <w:b w:val="false"/>
          <w:bCs w:val="false"/>
          <w:i w:val="false"/>
          <w:iCs w:val="false"/>
          <w:color w:val="333333"/>
          <w:sz w:val="20"/>
          <w:szCs w:val="20"/>
        </w:rPr>
        <w:t>1696</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،مدح العدل،حدیث </w:t>
      </w:r>
      <w:r>
        <w:rPr>
          <w:rFonts w:eastAsia="IRNazanin" w:cs="IRNazanin"/>
          <w:b w:val="false"/>
          <w:bCs w:val="false"/>
          <w:i w:val="false"/>
          <w:iCs w:val="false"/>
          <w:color w:val="333333"/>
          <w:sz w:val="20"/>
          <w:szCs w:val="20"/>
        </w:rPr>
        <w:t>10214</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،لا تقل ما لا تعرف،حدیث </w:t>
      </w:r>
      <w:r>
        <w:rPr>
          <w:rFonts w:eastAsia="IRNazanin" w:cs="IRNazanin"/>
          <w:b w:val="false"/>
          <w:bCs w:val="false"/>
          <w:i w:val="false"/>
          <w:iCs w:val="false"/>
          <w:color w:val="333333"/>
          <w:sz w:val="20"/>
          <w:szCs w:val="20"/>
        </w:rPr>
        <w:t>4069</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13141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،الفصل الاول،ذم الاسراف،حدیث </w:t>
      </w:r>
      <w:r>
        <w:rPr>
          <w:rFonts w:eastAsia="IRNazanin" w:cs="IRNazanin"/>
          <w:b w:val="false"/>
          <w:bCs w:val="false"/>
          <w:i w:val="false"/>
          <w:iCs w:val="false"/>
          <w:color w:val="333333"/>
          <w:sz w:val="20"/>
          <w:szCs w:val="20"/>
        </w:rPr>
        <w:t>8120</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،الفصل الاول،ذم الاسراف،حدیث </w:t>
      </w:r>
      <w:r>
        <w:rPr>
          <w:rFonts w:eastAsia="IRNazanin" w:cs="IRNazanin"/>
          <w:b w:val="false"/>
          <w:bCs w:val="false"/>
          <w:i w:val="false"/>
          <w:iCs w:val="false"/>
          <w:color w:val="333333"/>
          <w:sz w:val="20"/>
          <w:szCs w:val="20"/>
        </w:rPr>
        <w:t>8121</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،الفصل الثانی،ذم التبذیر،حدیث </w:t>
      </w:r>
      <w:r>
        <w:rPr>
          <w:rFonts w:eastAsia="IRNazanin" w:cs="IRNazanin"/>
          <w:b w:val="false"/>
          <w:bCs w:val="false"/>
          <w:i w:val="false"/>
          <w:iCs w:val="false"/>
          <w:color w:val="333333"/>
          <w:sz w:val="20"/>
          <w:szCs w:val="20"/>
        </w:rPr>
        <w:t>8138</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،الفصل الأول،ذم الاسراف،حدیث </w:t>
      </w:r>
      <w:r>
        <w:rPr>
          <w:rFonts w:eastAsia="IRNazanin" w:cs="IRNazanin"/>
          <w:b w:val="false"/>
          <w:bCs w:val="false"/>
          <w:i w:val="false"/>
          <w:iCs w:val="false"/>
          <w:color w:val="333333"/>
          <w:sz w:val="20"/>
          <w:szCs w:val="20"/>
        </w:rPr>
        <w:t>8119</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2462/5</w:t>
      </w:r>
      <w:r>
        <w:rPr>
          <w:rFonts w:ascii="IRNazanin" w:hAnsi="IRNazanin" w:eastAsia="IRNazanin"/>
          <w:b w:val="false"/>
          <w:b w:val="false"/>
          <w:bCs w:val="false"/>
          <w:i w:val="false"/>
          <w:i w:val="false"/>
          <w:iCs w:val="false"/>
          <w:color w:val="333333"/>
          <w:sz w:val="20"/>
          <w:sz w:val="20"/>
          <w:szCs w:val="20"/>
          <w:rtl w:val="true"/>
        </w:rPr>
        <w:t xml:space="preserve">،الاسراف،حدیث </w:t>
      </w:r>
      <w:r>
        <w:rPr>
          <w:rFonts w:eastAsia="IRNazanin" w:cs="IRNazanin"/>
          <w:b w:val="false"/>
          <w:bCs w:val="false"/>
          <w:i w:val="false"/>
          <w:iCs w:val="false"/>
          <w:color w:val="333333"/>
          <w:sz w:val="20"/>
          <w:szCs w:val="20"/>
        </w:rPr>
        <w:t>8494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،باب العفو،حدیث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عدد القویه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،باب التواضع،حدیث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کنیز این آیه‌ی قرآن را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الْکٰاظِمِینَ الْغَیْظَ وَ الْعٰافِینَ عَنِ النّٰاسِ وَ اللّٰهُ یُحِبُّ الْمُحْسِنِینَ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،باب العفو،حدیث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،باب الحلم،حدیث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،المجلس التاسع و الثلاثون،حدیث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28775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،اللسان میزان،حدیث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،الفصل الثانی و الخمسون فی اللسان؛بحار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،الفصل الثانی و الخمسون فی اللسان؛بحار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،الفصل الثانی و الخمسون فی اللسان؛بحار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،خطر اللسان،حدیث </w:t>
      </w:r>
      <w:r>
        <w:rPr>
          <w:rFonts w:eastAsia="IRNazanin" w:cs="IRNazanin"/>
          <w:b w:val="false"/>
          <w:bCs w:val="false"/>
          <w:i w:val="false"/>
          <w:iCs w:val="false"/>
          <w:color w:val="333333"/>
          <w:sz w:val="20"/>
          <w:szCs w:val="20"/>
        </w:rPr>
        <w:t>4149</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،خطر اللسان،حدیث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،خطر اللسان،حدیث </w:t>
      </w:r>
      <w:r>
        <w:rPr>
          <w:rFonts w:eastAsia="IRNazanin" w:cs="IRNazanin"/>
          <w:b w:val="false"/>
          <w:bCs w:val="false"/>
          <w:i w:val="false"/>
          <w:iCs w:val="false"/>
          <w:color w:val="333333"/>
          <w:sz w:val="20"/>
          <w:szCs w:val="20"/>
        </w:rPr>
        <w:t>4157</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،خطر اللسان،حدیث </w:t>
      </w:r>
      <w:r>
        <w:rPr>
          <w:rFonts w:eastAsia="IRNazanin" w:cs="IRNazanin"/>
          <w:b w:val="false"/>
          <w:bCs w:val="false"/>
          <w:i w:val="false"/>
          <w:iCs w:val="false"/>
          <w:color w:val="333333"/>
          <w:sz w:val="20"/>
          <w:szCs w:val="20"/>
        </w:rPr>
        <w:t>4159</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،حسن اللسان،حدیث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،باب معنی تحیة المسجد،حدیث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10083</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3172/7</w:t>
      </w:r>
      <w:r>
        <w:rPr>
          <w:rFonts w:ascii="IRNazanin" w:hAnsi="IRNazanin" w:eastAsia="IRNazanin"/>
          <w:b w:val="false"/>
          <w:b w:val="false"/>
          <w:bCs w:val="false"/>
          <w:i w:val="false"/>
          <w:i w:val="false"/>
          <w:iCs w:val="false"/>
          <w:color w:val="333333"/>
          <w:sz w:val="20"/>
          <w:sz w:val="20"/>
          <w:szCs w:val="20"/>
          <w:rtl w:val="true"/>
        </w:rPr>
        <w:t xml:space="preserve">،الصمت،حدیث </w:t>
      </w:r>
      <w:r>
        <w:rPr>
          <w:rFonts w:eastAsia="IRNazanin" w:cs="IRNazanin"/>
          <w:b w:val="false"/>
          <w:bCs w:val="false"/>
          <w:i w:val="false"/>
          <w:iCs w:val="false"/>
          <w:color w:val="333333"/>
          <w:sz w:val="20"/>
          <w:szCs w:val="20"/>
        </w:rPr>
        <w:t>10827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،آثار الصمت،حدیث </w:t>
      </w:r>
      <w:r>
        <w:rPr>
          <w:rFonts w:eastAsia="IRNazanin" w:cs="IRNazanin"/>
          <w:b w:val="false"/>
          <w:bCs w:val="false"/>
          <w:i w:val="false"/>
          <w:iCs w:val="false"/>
          <w:color w:val="333333"/>
          <w:sz w:val="20"/>
          <w:szCs w:val="20"/>
        </w:rPr>
        <w:t>4249</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،الصمت و أهمیته،حدیث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،آثار الصمت،حدیث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،اهمیة الذکر،حدیث </w:t>
      </w:r>
      <w:r>
        <w:rPr>
          <w:rFonts w:eastAsia="IRNazanin" w:cs="IRNazanin"/>
          <w:b w:val="false"/>
          <w:bCs w:val="false"/>
          <w:i w:val="false"/>
          <w:iCs w:val="false"/>
          <w:color w:val="333333"/>
          <w:sz w:val="20"/>
          <w:szCs w:val="20"/>
        </w:rPr>
        <w:t>3623</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،آثار الصمت،حدیث </w:t>
      </w:r>
      <w:r>
        <w:rPr>
          <w:rFonts w:eastAsia="IRNazanin" w:cs="IRNazanin"/>
          <w:b w:val="false"/>
          <w:bCs w:val="false"/>
          <w:i w:val="false"/>
          <w:iCs w:val="false"/>
          <w:color w:val="333333"/>
          <w:sz w:val="20"/>
          <w:szCs w:val="20"/>
        </w:rPr>
        <w:t>4256</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،الصمت و اهمیته،حدیث </w:t>
      </w:r>
      <w:r>
        <w:rPr>
          <w:rFonts w:eastAsia="IRNazanin" w:cs="IRNazanin"/>
          <w:b w:val="false"/>
          <w:bCs w:val="false"/>
          <w:i w:val="false"/>
          <w:iCs w:val="false"/>
          <w:color w:val="333333"/>
          <w:sz w:val="20"/>
          <w:szCs w:val="20"/>
        </w:rPr>
        <w:t>4236</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،باب الصمت و حفظ اللسان،حدیث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،،باب وصیة رسول اللّٰه صلی الله علیه و آله و سلم و امیر المؤمنین علیه السلام فی السرایا،حدیث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حماد الحارثی،عن أبیه،عن أبی عبد اللّٰه علیه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 یجیء الرجل یوم القیامة و له من الحسنات کالسحاب الرکام أو کالجبال الرواسی،فیقول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رب أنی لی هذا و لم أعملها،فیقول هذا علمک الذی علمته الناس یعمل به من بعدک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380/7</w:t>
      </w:r>
      <w:r>
        <w:rPr>
          <w:rFonts w:ascii="IRNazanin" w:hAnsi="IRNazanin" w:eastAsia="IRNazanin"/>
          <w:b w:val="false"/>
          <w:b w:val="false"/>
          <w:bCs w:val="false"/>
          <w:i w:val="false"/>
          <w:i w:val="false"/>
          <w:iCs w:val="false"/>
          <w:color w:val="333333"/>
          <w:sz w:val="20"/>
          <w:sz w:val="20"/>
          <w:szCs w:val="20"/>
          <w:rtl w:val="true"/>
        </w:rPr>
        <w:t xml:space="preserve">،باب کتمان الشهادة،حدیث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311/101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،باب إدخال السرور علی المؤمنین،حدیث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،مدح الاعتبار و أهمیته،حدیث </w:t>
      </w:r>
      <w:r>
        <w:rPr>
          <w:rFonts w:eastAsia="IRNazanin" w:cs="IRNazanin"/>
          <w:b w:val="false"/>
          <w:bCs w:val="false"/>
          <w:i w:val="false"/>
          <w:iCs w:val="false"/>
          <w:color w:val="333333"/>
          <w:sz w:val="20"/>
          <w:szCs w:val="20"/>
        </w:rPr>
        <w:t>10746</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10773</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،مدح الاعتبار و أهمیته،حدیث </w:t>
      </w:r>
      <w:r>
        <w:rPr>
          <w:rFonts w:eastAsia="IRNazanin" w:cs="IRNazanin"/>
          <w:b w:val="false"/>
          <w:bCs w:val="false"/>
          <w:i w:val="false"/>
          <w:iCs w:val="false"/>
          <w:color w:val="333333"/>
          <w:sz w:val="20"/>
          <w:szCs w:val="20"/>
        </w:rPr>
        <w:t>10745</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اعتبروا بما مضی من الدنیا هل بقی علی أحد أو هل فیها باق من الشریف و الوضیع و الغنی و الفقیر و الولی و العدو فکذلک ما لم یأت منها بما مضی أشبه من الماء بالماء قال رسول اللّٰه صلی الله علیه و آله و سلم کفی بالموت واعظا و بالعقل دلیلا و بالتقوی زادا و بالعبادة شغلا و باللّٰه مونسا و بالقرآن بیانا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،باب الثالث و الخمسون فی التفکر؛بحار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الاولیا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 xml:space="preserve">،باب ما نص اللّٰه عز و جل و رسوله علی الأئمة،حدیث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،باب دعائم الإسلام،حدیث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 لَمْ تَرَ کَیْفَ ضَرَبَ اللّٰهُ مَثَلاً کَلِمَةً طَیِّبَةً کَشَجَرَةٍ طَیِّبَةٍ أَصْلُهٰا ثٰابِتٌ وَ فَرْعُهٰا فِی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عمرو بن حریث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سالت ابا عبد اللّٰه علیه السلام عن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کَشَجَرَةٍ طَیِّبَةٍ أَصْلُهٰا ثٰابِتٌ وَ فَرْعُهٰا فِی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و سلم اصلها،و امیر المومِنِینَ علیه السلام فرعها،و الأئمة من ذریتهما اغصانها،و علم الأئمة ثمرتها،و شیعتهم المؤمنون ورقها،هل فیها فضل،قال قلت لا و اللّٰه قال و اللّٰه ان المؤمن لیولد فتورق ورقة فیها وان المؤمن لیموت فتسقط ورقة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،باب فیه نکت و نتف من التنزیل بالولایة،حدیث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886/1</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،باب فی ذکر البنات؛مستدرک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14736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،الفصل الرابع،حدیث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سنایی غزنوی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منازل السائرین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،باب المتوسمین الذین ذکرهم اللّٰه،حدیث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،جمیع شدائع الدین ثلاثة أشیاء،حدیث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13139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،ثلاث خصال لا عذر فیها،حدیث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تفاسیر و مصادر شیعه و سنی این مطالب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243/30</w:t>
      </w:r>
      <w:r>
        <w:rPr>
          <w:rFonts w:ascii="IRNazanin" w:hAnsi="IRNazanin" w:eastAsia="IRNazanin"/>
          <w:b w:val="false"/>
          <w:b w:val="false"/>
          <w:bCs w:val="false"/>
          <w:i w:val="false"/>
          <w:i w:val="false"/>
          <w:iCs w:val="false"/>
          <w:color w:val="333333"/>
          <w:sz w:val="20"/>
          <w:sz w:val="20"/>
          <w:szCs w:val="20"/>
          <w:rtl w:val="true"/>
        </w:rPr>
        <w:t xml:space="preserve">،ذیل 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یُطْعِمُونَ الطَّعٰامَ عَلیٰ 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514/10</w:t>
      </w:r>
      <w:r>
        <w:rPr>
          <w:rFonts w:ascii="IRNazanin" w:hAnsi="IRNazanin" w:eastAsia="IRNazanin"/>
          <w:b w:val="false"/>
          <w:b w:val="false"/>
          <w:bCs w:val="false"/>
          <w:i w:val="false"/>
          <w:i w:val="false"/>
          <w:iCs w:val="false"/>
          <w:color w:val="333333"/>
          <w:sz w:val="20"/>
          <w:sz w:val="20"/>
          <w:szCs w:val="20"/>
          <w:rtl w:val="true"/>
        </w:rPr>
        <w:t>؛تفسیر 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670/4</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299/6</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135/10</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379/90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xml:space="preserve">،باب معرفتهم اولیاءهم،حدیث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،باب الحیاء،حدیث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،الفصل الخامس فی الحیاء؛بحار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،باب الحیاء،حدیث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،باب الحیاء،حدیث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15971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،حق الحیاء من اللّٰه،حدیث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13476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460/2</w:t>
      </w:r>
      <w:r>
        <w:rPr>
          <w:rFonts w:ascii="IRNazanin" w:hAnsi="IRNazanin" w:eastAsia="IRNazanin"/>
          <w:b w:val="false"/>
          <w:b w:val="false"/>
          <w:bCs w:val="false"/>
          <w:i w:val="false"/>
          <w:i w:val="false"/>
          <w:iCs w:val="false"/>
          <w:color w:val="333333"/>
          <w:sz w:val="20"/>
          <w:sz w:val="20"/>
          <w:szCs w:val="20"/>
          <w:rtl w:val="true"/>
        </w:rPr>
        <w:t>،مجلس فی ذکر الحیاء؛بحار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،المجلس السابع،حدیث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،باب حسن الخلق،حدیث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،باب حسن الخلق،حدیث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،المجلس الثالث،حدیث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،المجلس الخامس و السبعون،حدیث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15930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،المجلس السابع،حدیث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389/68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،المجلس الثانی و العشرون،حدیث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رجل إلی رسول اللّٰه صلی الله علیه و آله و سلم من بین یدیه،فقال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الدین،فقال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الخلق،ثم أتاه عن یمینه،فقال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الدین،فقال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الخلق،ثم أتاه من قبل شماله،فقال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الدین،فقال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الخلق،ثم أتاه من ورائه،فقال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الدین،فالتفت إلیه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تفقه الدین هو أن لا تغضب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،باب العتاب؛بحار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670/2</w:t>
      </w:r>
      <w:r>
        <w:rPr>
          <w:rFonts w:ascii="IRNazanin" w:hAnsi="IRNazanin" w:eastAsia="IRNazanin"/>
          <w:b w:val="false"/>
          <w:b w:val="false"/>
          <w:bCs w:val="false"/>
          <w:i w:val="false"/>
          <w:i w:val="false"/>
          <w:iCs w:val="false"/>
          <w:color w:val="333333"/>
          <w:sz w:val="20"/>
          <w:sz w:val="20"/>
          <w:szCs w:val="20"/>
          <w:rtl w:val="true"/>
        </w:rPr>
        <w:t xml:space="preserve">،باب حسن الصحابة و حق الصاحب فی السفر،حدیث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15863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فَانْطَلَقٰا حَتّٰی إِذٰا أَتَیٰا أَهْلَ قَرْیَةٍ اسْتَطْعَمٰا أَهْلَهٰا فَأَبَوْا أَنْ یُضَیِّفُوهُمٰا فَوَجَدٰا فِیهٰا جِدٰاراً یُرِیدُ أَنْ یَنْقَضَّ فَأَقٰامَهُ قٰالَ لَوْ شِئْتَ لاَتَّخَذْتَ عَلَیْهِ أَجْراً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هٰذٰا فِرٰاقُ بَیْنِی وَ بَیْنِکَ سَأُنَبِّئُکَ بِتَأْوِیلِ مٰا لَمْ تَسْتَطِعْ عَلَیْهِ 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السَّفِینَةُ فَکٰانَتْ لِمَسٰاکِینَ یَعْمَلُونَ فِی الْبَحْرِ فَأَرَدْتُ أَنْ أَعِیبَهٰا وَ کٰانَ وَرٰاءَهُمْ مَلِکٌ یَأْخُذُ کُلَّ سَفِینَةٍ غَصْباً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الْغُلاٰمُ فَکٰانَ أَبَوٰاهُ مُؤْمِنَیْنِ فَخَشِینٰا أَنْ یُرْهِقَهُمٰا طُغْیٰاناً وَ کُفْراً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فَأَرَدْنٰا أَنْ یُبْدِلَهُمٰا رَبُّهُمٰا خَیْراً مِنْهُ زَکٰاةً وَ أَقْرَبَ رُحْماً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،المجلس الحادی و الستون،حدیث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،باب فضل الولد،حدیث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،باب ذکر جمل من مناهی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،باب ادخال السرور علی المؤمنین،حدیث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،باب تفریح الکرب المؤمن،حدیث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،باب البر بالوالدین،حدیث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،باب البر بالوالدین،حدیث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505/21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27707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،باب البر بالوالدین،حدیث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،المجلس السادس عشر،حدیث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،المجلس السادس و الستون،حدیث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،الفصل الثانی و العشرون؛بحار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،باب العتاب؛بحار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،باب حسن الخلق،حدیث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،المجلس الرابع،حدیث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12719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 الحسن جمال فی الدنیا،و نزهة فی الآخرة،و به کمال الدین،و القربة إلی اللّٰه عزّ و جل،و لا یکون حسن الخلق إلا فی کل و لی،وصفی؛لأن اللّٰه تعالی أبی أن یترک ألطافه بحسن الخلق،إلا فی مطایا نوره الأعلی،و جماله الأزکی؛لأنها خصلة یخص بها الأعرفین به،و لا یعلم ما فی حقیقة حسن الخلق إلا اللّٰه عز و جل،قال رسول اللّٰه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 زماننا إلی حسن الخلق،و الخلق الحسن ألطف شیء فی الدین،و أثقل شیء فی المیزان،و سوء الخلق یفسد العمل،کما یفسد الخل العسل،و إن ارتقی فی الدرجات فمصیره إلی الهوان،قال رسول اللّٰه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الخلق شجرة فی الجنة،و صاحبه متعلق بغصنها،یجذبه إلیها،و سوء الخلق شجرة فی النار،و صاحبه متعلق بغصنها،یجذبه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9967</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یَقُولُ الَّذِینَ کَفَرُوا لَسْتَ مُرْسَلاً قُلْ کَفیٰ بِاللّٰهِ شَهِیداً بَیْنِی وَ بَیْنَکُمْ وَ مَنْ عِنْدَهُ عِلْمُ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روایی خاصه در روایات مختلف بیان شده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عِنْدَهُ عِلْمُ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امیر المؤمنین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،باب أنه لم یجمع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،المجلس الثالث و الثمانون،حدیث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،فصل فی المسابقة بالعلم؛وسائل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33546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33589</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،فضیلة حسن الخلق،حدیث </w:t>
      </w:r>
      <w:r>
        <w:rPr>
          <w:rFonts w:eastAsia="IRNazanin" w:cs="IRNazanin"/>
          <w:b w:val="false"/>
          <w:bCs w:val="false"/>
          <w:i w:val="false"/>
          <w:iCs w:val="false"/>
          <w:color w:val="333333"/>
          <w:sz w:val="20"/>
          <w:szCs w:val="20"/>
        </w:rPr>
        <w:t>5361</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،خطبه‌ی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،باب الصبر،حدیث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،باب الصبر،حدیث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xml:space="preserve">،حدیث من ولد فی الإسلام،حدیث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24559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،خطبه‌ی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متقین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،کتاب العقل و الجهل،حدیث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20291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،التواضع و فضل خدمة الضعیف،حدیث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،باب النوادر المعانی،حدیث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،باب الثانی و الثلاثون فی التواضع؛بحار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أعرابی علی النبی صلی الله علیه و آله و سلم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تسابقنی بناقتک هذه،قال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فسابقه فسبقه الأعرابی،فقال رسول اللّٰه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إنکم رفعتموها فأحب اللّٰه أن یضعها،إن الجبال تطاولت لسفینة نوح و کان الجودی أشد تواضعا،فحط اللّٰه بها علی الجودی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،باب التواضع و الکبر؛بحار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الرحمن بن الحجاج،عن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أفطر رسول اللّٰه صلی الله علیه و آله و سلم عشیة خمیس فی مسجد قبا،فقال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من شراب،فاتاه أوس بن خولی الأنصاری بعس مخیض بعسل،فلما وضعه علی فیه نحاه،ثم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شرابان یکتفی بأحدهما من صاحبه لا أشربه و لا أحرمه،و لکن أتواضع للّٰهِ،فان من تواضع للّٰهِ رفعه اللّٰه،و من تکبر خفضه اللّٰه،و من اقتصد فی معیشته رزقه اللّٰه،و من بذر حرمه اللّٰه،و من أکثر ذکر الموت أحبه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،باب التواضع،حدیث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20505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،باب التواضع،حدیث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 راغب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،باب الطاعة و التقوی،حدیث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541/5</w:t>
      </w:r>
      <w:r>
        <w:rPr>
          <w:rFonts w:ascii="IRNazanin" w:hAnsi="IRNazanin" w:eastAsia="IRNazanin"/>
          <w:b w:val="false"/>
          <w:b w:val="false"/>
          <w:bCs w:val="false"/>
          <w:i w:val="false"/>
          <w:i w:val="false"/>
          <w:iCs w:val="false"/>
          <w:color w:val="333333"/>
          <w:sz w:val="20"/>
          <w:sz w:val="20"/>
          <w:szCs w:val="20"/>
          <w:rtl w:val="true"/>
        </w:rPr>
        <w:t xml:space="preserve">،باب الزانی،حدیث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71/64</w:t>
      </w:r>
      <w:r>
        <w:rPr>
          <w:rFonts w:ascii="IRNazanin" w:hAnsi="IRNazanin" w:eastAsia="IRNazanin"/>
          <w:b w:val="false"/>
          <w:b w:val="false"/>
          <w:bCs w:val="false"/>
          <w:i w:val="false"/>
          <w:i w:val="false"/>
          <w:iCs w:val="false"/>
          <w:color w:val="333333"/>
          <w:sz w:val="20"/>
          <w:sz w:val="20"/>
          <w:szCs w:val="20"/>
          <w:rtl w:val="true"/>
        </w:rPr>
        <w:t xml:space="preserve">،الأخبار،حدیث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،مجلس فی ذکر مناقب أصحاب الأئمة؛بحار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71/64</w:t>
      </w:r>
      <w:r>
        <w:rPr>
          <w:rFonts w:ascii="IRNazanin" w:hAnsi="IRNazanin" w:eastAsia="IRNazanin"/>
          <w:b w:val="false"/>
          <w:b w:val="false"/>
          <w:bCs w:val="false"/>
          <w:i w:val="false"/>
          <w:i w:val="false"/>
          <w:iCs w:val="false"/>
          <w:color w:val="333333"/>
          <w:sz w:val="20"/>
          <w:sz w:val="20"/>
          <w:szCs w:val="20"/>
          <w:rtl w:val="true"/>
        </w:rPr>
        <w:t xml:space="preserve">،الأخبار،حدیث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،حقیقة الایمان،حدیث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،حقیقة الایمان،حدیث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177/90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،کتاب العقل و الجهل،حدیث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20291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،حدیث الصیحة،حدیث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،المجلس الثانی و الثلاثون،حدیث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،المجلس الخامس،حدیث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16063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167/65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،باب حسن البشر،حدیث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8463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،باب فضل الصدقة،حدیث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21555</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،الفصل الحادی و الاربعون؛بحار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،الفصل الحادی و الاربعون؛بحار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،الذم،حدیث </w:t>
      </w:r>
      <w:r>
        <w:rPr>
          <w:rFonts w:eastAsia="IRNazanin" w:cs="IRNazanin"/>
          <w:b w:val="false"/>
          <w:bCs w:val="false"/>
          <w:i w:val="false"/>
          <w:iCs w:val="false"/>
          <w:color w:val="333333"/>
          <w:sz w:val="20"/>
          <w:szCs w:val="20"/>
        </w:rPr>
        <w:t>6555</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،الأمانة،حدیث </w:t>
      </w:r>
      <w:r>
        <w:rPr>
          <w:rFonts w:eastAsia="IRNazanin" w:cs="IRNazanin"/>
          <w:b w:val="false"/>
          <w:bCs w:val="false"/>
          <w:i w:val="false"/>
          <w:iCs w:val="false"/>
          <w:color w:val="333333"/>
          <w:sz w:val="20"/>
          <w:szCs w:val="20"/>
        </w:rPr>
        <w:t>5215</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،البشر و فوائده،حدیث </w:t>
      </w:r>
      <w:r>
        <w:rPr>
          <w:rFonts w:eastAsia="IRNazanin" w:cs="IRNazanin"/>
          <w:b w:val="false"/>
          <w:bCs w:val="false"/>
          <w:i w:val="false"/>
          <w:iCs w:val="false"/>
          <w:color w:val="333333"/>
          <w:sz w:val="20"/>
          <w:szCs w:val="20"/>
        </w:rPr>
        <w:t>9927</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،البشر و فوائده،حدیث </w:t>
      </w:r>
      <w:r>
        <w:rPr>
          <w:rFonts w:eastAsia="IRNazanin" w:cs="IRNazanin"/>
          <w:b w:val="false"/>
          <w:bCs w:val="false"/>
          <w:i w:val="false"/>
          <w:iCs w:val="false"/>
          <w:color w:val="333333"/>
          <w:sz w:val="20"/>
          <w:szCs w:val="20"/>
        </w:rPr>
        <w:t>9924</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،البشر و فوائده،حدیث </w:t>
      </w:r>
      <w:r>
        <w:rPr>
          <w:rFonts w:eastAsia="IRNazanin" w:cs="IRNazanin"/>
          <w:b w:val="false"/>
          <w:bCs w:val="false"/>
          <w:i w:val="false"/>
          <w:iCs w:val="false"/>
          <w:color w:val="333333"/>
          <w:sz w:val="20"/>
          <w:szCs w:val="20"/>
        </w:rPr>
        <w:t>9922</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،البشر و فوائده،حدیث </w:t>
      </w:r>
      <w:r>
        <w:rPr>
          <w:rFonts w:eastAsia="IRNazanin" w:cs="IRNazanin"/>
          <w:b w:val="false"/>
          <w:bCs w:val="false"/>
          <w:i w:val="false"/>
          <w:iCs w:val="false"/>
          <w:color w:val="333333"/>
          <w:sz w:val="20"/>
          <w:szCs w:val="20"/>
        </w:rPr>
        <w:t>9933</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،البشر و فوائده،حدیث </w:t>
      </w:r>
      <w:r>
        <w:rPr>
          <w:rFonts w:eastAsia="IRNazanin" w:cs="IRNazanin"/>
          <w:b w:val="false"/>
          <w:bCs w:val="false"/>
          <w:i w:val="false"/>
          <w:iCs w:val="false"/>
          <w:color w:val="333333"/>
          <w:sz w:val="20"/>
          <w:szCs w:val="20"/>
        </w:rPr>
        <w:t>9938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394/4</w:t>
      </w:r>
      <w:r>
        <w:rPr>
          <w:rFonts w:ascii="IRNazanin" w:hAnsi="IRNazanin" w:eastAsia="IRNazanin"/>
          <w:b w:val="false"/>
          <w:b w:val="false"/>
          <w:bCs w:val="false"/>
          <w:i w:val="false"/>
          <w:i w:val="false"/>
          <w:iCs w:val="false"/>
          <w:color w:val="333333"/>
          <w:sz w:val="20"/>
          <w:sz w:val="20"/>
          <w:szCs w:val="20"/>
          <w:rtl w:val="true"/>
        </w:rPr>
        <w:t xml:space="preserve">،من الفاظ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5840</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،حدیث اول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،باب الإنصاف و العدل،حدیث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،المجلس الأول؛بحار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276/101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،المجلس الثالث،حدیث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152/90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13118</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فیض کاشانی،دیوان اشعار،غزل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ابوحمزه‌ی ثمالی،</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image" Target="media/image2.jpeg"/><Relationship Id="rId409" Type="http://schemas.openxmlformats.org/officeDocument/2006/relationships/image" Target="media/image2.jpeg"/><Relationship Id="rId410" Type="http://schemas.openxmlformats.org/officeDocument/2006/relationships/footer" Target="footer403.xml"/><Relationship Id="rId411" Type="http://schemas.openxmlformats.org/officeDocument/2006/relationships/footnotes" Target="footnotes.xml"/><Relationship Id="rId412" Type="http://schemas.openxmlformats.org/officeDocument/2006/relationships/numbering" Target="numbering.xml"/><Relationship Id="rId413" Type="http://schemas.openxmlformats.org/officeDocument/2006/relationships/fontTable" Target="fontTable.xml"/><Relationship Id="rId414" Type="http://schemas.openxmlformats.org/officeDocument/2006/relationships/settings" Target="settings.xml"/><Relationship Id="rId4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412</Pages>
  <Words>65789</Words>
  <Characters>263980</Characters>
  <CharactersWithSpaces>326605</CharactersWithSpaces>
  <Paragraphs>3165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2026-08-16T02:04:30Z</dcterms:created>
  <dc:creator>ghaemiyeh.com</dc:creator>
  <dc:description/>
  <dc:language>en-US</dc:language>
  <cp:lastModifiedBy/>
  <dcterms:modified xsi:type="dcterms:W3CDTF">2026-08-16T05:34:41Z</dcterms:modified>
  <cp:revision>1</cp:revision>
  <dc:subject/>
  <dc:title>زیبایی های اخلاق</dc:title>
</cp:coreProperties>
</file>

<file path=docProps/custom.xml><?xml version="1.0" encoding="utf-8"?>
<Properties xmlns="http://schemas.openxmlformats.org/officeDocument/2006/custom-properties" xmlns:vt="http://schemas.openxmlformats.org/officeDocument/2006/docPropsVTypes"/>
</file>