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یکصد و چهارده نکته درباره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4631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04633_211673320">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1104635_211673320">
            <w:r>
              <w:rPr>
                <w:webHidden/>
                <w:rStyle w:val="IndexLink"/>
                <w:rtl w:val="true"/>
              </w:rPr>
              <w:t>پیام حضرت آیت اللَّه خامنه ای رهبرمعظم انقلاب اسلامی</w:t>
            </w:r>
            <w:r>
              <w:rPr>
                <w:rStyle w:val="IndexLink"/>
                <w:rtl w:val="true"/>
              </w:rPr>
              <w:tab/>
            </w:r>
            <w:r>
              <w:rPr>
                <w:rStyle w:val="IndexLink"/>
              </w:rPr>
              <w:t>6</w:t>
            </w:r>
          </w:hyperlink>
        </w:p>
        <w:p>
          <w:pPr>
            <w:pStyle w:val="Contents2"/>
            <w:tabs>
              <w:tab w:val="clear" w:pos="8743"/>
              <w:tab w:val="right" w:pos="9026" w:leader="dot"/>
            </w:tabs>
            <w:rPr/>
          </w:pPr>
          <w:hyperlink w:anchor="__RefHeading___Toc1104637_211673320">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1104639_211673320">
            <w:r>
              <w:rPr>
                <w:webHidden/>
                <w:rStyle w:val="IndexLink"/>
                <w:rtl w:val="true"/>
              </w:rPr>
              <w:t>نماز در تمام ادیان بوده است</w:t>
            </w:r>
            <w:r>
              <w:rPr>
                <w:rStyle w:val="IndexLink"/>
                <w:rtl w:val="true"/>
              </w:rPr>
              <w:tab/>
            </w:r>
            <w:r>
              <w:rPr>
                <w:rStyle w:val="IndexLink"/>
              </w:rPr>
              <w:t>11</w:t>
            </w:r>
          </w:hyperlink>
        </w:p>
        <w:p>
          <w:pPr>
            <w:pStyle w:val="Contents2"/>
            <w:tabs>
              <w:tab w:val="clear" w:pos="8743"/>
              <w:tab w:val="right" w:pos="9026" w:leader="dot"/>
            </w:tabs>
            <w:rPr/>
          </w:pPr>
          <w:hyperlink w:anchor="__RefHeading___Toc1104641_211673320">
            <w:r>
              <w:rPr>
                <w:webHidden/>
                <w:rStyle w:val="IndexLink"/>
              </w:rPr>
              <w:t>1</w:t>
            </w:r>
            <w:r>
              <w:rPr>
                <w:rStyle w:val="IndexLink"/>
                <w:rtl w:val="true"/>
              </w:rPr>
              <w:t xml:space="preserve">- </w:t>
            </w:r>
            <w:r>
              <w:rPr>
                <w:rStyle w:val="IndexLink"/>
                <w:rtl w:val="true"/>
              </w:rPr>
              <w:t>عبادتی به اندازه نماز تبلیغات ندارد</w:t>
            </w:r>
            <w:r>
              <w:rPr>
                <w:rStyle w:val="IndexLink"/>
                <w:rtl w:val="true"/>
              </w:rPr>
              <w:tab/>
            </w:r>
            <w:r>
              <w:rPr>
                <w:rStyle w:val="IndexLink"/>
              </w:rPr>
              <w:t>12</w:t>
            </w:r>
          </w:hyperlink>
        </w:p>
        <w:p>
          <w:pPr>
            <w:pStyle w:val="Contents2"/>
            <w:tabs>
              <w:tab w:val="clear" w:pos="8743"/>
              <w:tab w:val="right" w:pos="9026" w:leader="dot"/>
            </w:tabs>
            <w:rPr/>
          </w:pPr>
          <w:hyperlink w:anchor="__RefHeading___Toc1104643_211673320">
            <w:r>
              <w:rPr>
                <w:webHidden/>
                <w:rStyle w:val="IndexLink"/>
              </w:rPr>
              <w:t>2</w:t>
            </w:r>
            <w:r>
              <w:rPr>
                <w:rStyle w:val="IndexLink"/>
                <w:rtl w:val="true"/>
              </w:rPr>
              <w:t xml:space="preserve">- </w:t>
            </w:r>
            <w:r>
              <w:rPr>
                <w:rStyle w:val="IndexLink"/>
                <w:rtl w:val="true"/>
              </w:rPr>
              <w:t>نماز در رأس همه عبادات است</w:t>
            </w:r>
            <w:r>
              <w:rPr>
                <w:rStyle w:val="IndexLink"/>
                <w:rtl w:val="true"/>
              </w:rPr>
              <w:tab/>
            </w:r>
            <w:r>
              <w:rPr>
                <w:rStyle w:val="IndexLink"/>
              </w:rPr>
              <w:t>12</w:t>
            </w:r>
          </w:hyperlink>
        </w:p>
        <w:p>
          <w:pPr>
            <w:pStyle w:val="Contents2"/>
            <w:tabs>
              <w:tab w:val="clear" w:pos="8743"/>
              <w:tab w:val="right" w:pos="9026" w:leader="dot"/>
            </w:tabs>
            <w:rPr/>
          </w:pPr>
          <w:hyperlink w:anchor="__RefHeading___Toc1104645_211673320">
            <w:r>
              <w:rPr>
                <w:webHidden/>
                <w:rStyle w:val="IndexLink"/>
              </w:rPr>
              <w:t>3</w:t>
            </w:r>
            <w:r>
              <w:rPr>
                <w:rStyle w:val="IndexLink"/>
                <w:rtl w:val="true"/>
              </w:rPr>
              <w:t xml:space="preserve">- </w:t>
            </w:r>
            <w:r>
              <w:rPr>
                <w:rStyle w:val="IndexLink"/>
                <w:rtl w:val="true"/>
              </w:rPr>
              <w:t>نماز پر تنوّع‌ترین عبادت است</w:t>
            </w:r>
            <w:r>
              <w:rPr>
                <w:rStyle w:val="IndexLink"/>
                <w:rtl w:val="true"/>
              </w:rPr>
              <w:tab/>
            </w:r>
            <w:r>
              <w:rPr>
                <w:rStyle w:val="IndexLink"/>
              </w:rPr>
              <w:t>12</w:t>
            </w:r>
          </w:hyperlink>
        </w:p>
        <w:p>
          <w:pPr>
            <w:pStyle w:val="Contents2"/>
            <w:tabs>
              <w:tab w:val="clear" w:pos="8743"/>
              <w:tab w:val="right" w:pos="9026" w:leader="dot"/>
            </w:tabs>
            <w:rPr/>
          </w:pPr>
          <w:hyperlink w:anchor="__RefHeading___Toc1104647_211673320">
            <w:r>
              <w:rPr>
                <w:webHidden/>
                <w:rStyle w:val="IndexLink"/>
              </w:rPr>
              <w:t>4</w:t>
            </w:r>
            <w:r>
              <w:rPr>
                <w:rStyle w:val="IndexLink"/>
                <w:rtl w:val="true"/>
              </w:rPr>
              <w:t xml:space="preserve">- </w:t>
            </w:r>
            <w:r>
              <w:rPr>
                <w:rStyle w:val="IndexLink"/>
                <w:rtl w:val="true"/>
              </w:rPr>
              <w:t>نماز و هجرت</w:t>
            </w:r>
            <w:r>
              <w:rPr>
                <w:rStyle w:val="IndexLink"/>
                <w:rtl w:val="true"/>
              </w:rPr>
              <w:tab/>
            </w:r>
            <w:r>
              <w:rPr>
                <w:rStyle w:val="IndexLink"/>
              </w:rPr>
              <w:t>13</w:t>
            </w:r>
          </w:hyperlink>
        </w:p>
        <w:p>
          <w:pPr>
            <w:pStyle w:val="Contents2"/>
            <w:tabs>
              <w:tab w:val="clear" w:pos="8743"/>
              <w:tab w:val="right" w:pos="9026" w:leader="dot"/>
            </w:tabs>
            <w:rPr/>
          </w:pPr>
          <w:hyperlink w:anchor="__RefHeading___Toc1104649_211673320">
            <w:r>
              <w:rPr>
                <w:webHidden/>
                <w:rStyle w:val="IndexLink"/>
              </w:rPr>
              <w:t>5</w:t>
            </w:r>
            <w:r>
              <w:rPr>
                <w:rStyle w:val="IndexLink"/>
                <w:rtl w:val="true"/>
              </w:rPr>
              <w:t xml:space="preserve">- </w:t>
            </w:r>
            <w:r>
              <w:rPr>
                <w:rStyle w:val="IndexLink"/>
                <w:rtl w:val="true"/>
              </w:rPr>
              <w:t>ترک جلسه به خاطر نماز</w:t>
            </w:r>
            <w:r>
              <w:rPr>
                <w:rStyle w:val="IndexLink"/>
                <w:rtl w:val="true"/>
              </w:rPr>
              <w:tab/>
            </w:r>
            <w:r>
              <w:rPr>
                <w:rStyle w:val="IndexLink"/>
              </w:rPr>
              <w:t>13</w:t>
            </w:r>
          </w:hyperlink>
        </w:p>
        <w:p>
          <w:pPr>
            <w:pStyle w:val="Contents2"/>
            <w:tabs>
              <w:tab w:val="clear" w:pos="8743"/>
              <w:tab w:val="right" w:pos="9026" w:leader="dot"/>
            </w:tabs>
            <w:rPr/>
          </w:pPr>
          <w:hyperlink w:anchor="__RefHeading___Toc1104651_211673320">
            <w:r>
              <w:rPr>
                <w:webHidden/>
                <w:rStyle w:val="IndexLink"/>
              </w:rPr>
              <w:t>6</w:t>
            </w:r>
            <w:r>
              <w:rPr>
                <w:rStyle w:val="IndexLink"/>
                <w:rtl w:val="true"/>
              </w:rPr>
              <w:t xml:space="preserve">- </w:t>
            </w:r>
            <w:r>
              <w:rPr>
                <w:rStyle w:val="IndexLink"/>
                <w:rtl w:val="true"/>
              </w:rPr>
              <w:t>نماز اوّل وقت وسط جنگ</w:t>
            </w:r>
            <w:r>
              <w:rPr>
                <w:rStyle w:val="IndexLink"/>
                <w:rtl w:val="true"/>
              </w:rPr>
              <w:tab/>
            </w:r>
            <w:r>
              <w:rPr>
                <w:rStyle w:val="IndexLink"/>
              </w:rPr>
              <w:t>13</w:t>
            </w:r>
          </w:hyperlink>
        </w:p>
        <w:p>
          <w:pPr>
            <w:pStyle w:val="Contents2"/>
            <w:tabs>
              <w:tab w:val="clear" w:pos="8743"/>
              <w:tab w:val="right" w:pos="9026" w:leader="dot"/>
            </w:tabs>
            <w:rPr/>
          </w:pPr>
          <w:hyperlink w:anchor="__RefHeading___Toc1104653_211673320">
            <w:r>
              <w:rPr>
                <w:webHidden/>
                <w:rStyle w:val="IndexLink"/>
              </w:rPr>
              <w:t>7</w:t>
            </w:r>
            <w:r>
              <w:rPr>
                <w:rStyle w:val="IndexLink"/>
                <w:rtl w:val="true"/>
              </w:rPr>
              <w:t xml:space="preserve">- </w:t>
            </w:r>
            <w:r>
              <w:rPr>
                <w:rStyle w:val="IndexLink"/>
                <w:rtl w:val="true"/>
              </w:rPr>
              <w:t>آنجا که خواب از مناجات بهتر است</w:t>
            </w:r>
            <w:r>
              <w:rPr>
                <w:rStyle w:val="IndexLink"/>
                <w:rtl w:val="true"/>
              </w:rPr>
              <w:tab/>
            </w:r>
            <w:r>
              <w:rPr>
                <w:rStyle w:val="IndexLink"/>
              </w:rPr>
              <w:t>14</w:t>
            </w:r>
          </w:hyperlink>
        </w:p>
        <w:p>
          <w:pPr>
            <w:pStyle w:val="Contents2"/>
            <w:tabs>
              <w:tab w:val="clear" w:pos="8743"/>
              <w:tab w:val="right" w:pos="9026" w:leader="dot"/>
            </w:tabs>
            <w:rPr/>
          </w:pPr>
          <w:hyperlink w:anchor="__RefHeading___Toc1104655_211673320">
            <w:r>
              <w:rPr>
                <w:webHidden/>
                <w:rStyle w:val="IndexLink"/>
              </w:rPr>
              <w:t>8</w:t>
            </w:r>
            <w:r>
              <w:rPr>
                <w:rStyle w:val="IndexLink"/>
                <w:rtl w:val="true"/>
              </w:rPr>
              <w:t xml:space="preserve">- </w:t>
            </w:r>
            <w:r>
              <w:rPr>
                <w:rStyle w:val="IndexLink"/>
                <w:rtl w:val="true"/>
              </w:rPr>
              <w:t>نماز در جلو چشم مردم نه در خفا</w:t>
            </w:r>
            <w:r>
              <w:rPr>
                <w:rStyle w:val="IndexLink"/>
                <w:rtl w:val="true"/>
              </w:rPr>
              <w:tab/>
            </w:r>
            <w:r>
              <w:rPr>
                <w:rStyle w:val="IndexLink"/>
              </w:rPr>
              <w:t>14</w:t>
            </w:r>
          </w:hyperlink>
        </w:p>
        <w:p>
          <w:pPr>
            <w:pStyle w:val="Contents2"/>
            <w:tabs>
              <w:tab w:val="clear" w:pos="8743"/>
              <w:tab w:val="right" w:pos="9026" w:leader="dot"/>
            </w:tabs>
            <w:rPr/>
          </w:pPr>
          <w:hyperlink w:anchor="__RefHeading___Toc1104657_211673320">
            <w:r>
              <w:rPr>
                <w:webHidden/>
                <w:rStyle w:val="IndexLink"/>
              </w:rPr>
              <w:t>9</w:t>
            </w:r>
            <w:r>
              <w:rPr>
                <w:rStyle w:val="IndexLink"/>
                <w:rtl w:val="true"/>
              </w:rPr>
              <w:t xml:space="preserve">- </w:t>
            </w:r>
            <w:r>
              <w:rPr>
                <w:rStyle w:val="IndexLink"/>
                <w:rtl w:val="true"/>
              </w:rPr>
              <w:t>بانی، معمار مسجد باید اهل نماز باشد</w:t>
            </w:r>
            <w:r>
              <w:rPr>
                <w:rStyle w:val="IndexLink"/>
                <w:rtl w:val="true"/>
              </w:rPr>
              <w:tab/>
            </w:r>
            <w:r>
              <w:rPr>
                <w:rStyle w:val="IndexLink"/>
              </w:rPr>
              <w:t>14</w:t>
            </w:r>
          </w:hyperlink>
        </w:p>
        <w:p>
          <w:pPr>
            <w:pStyle w:val="Contents2"/>
            <w:tabs>
              <w:tab w:val="clear" w:pos="8743"/>
              <w:tab w:val="right" w:pos="9026" w:leader="dot"/>
            </w:tabs>
            <w:rPr/>
          </w:pPr>
          <w:hyperlink w:anchor="__RefHeading___Toc1104659_211673320">
            <w:r>
              <w:rPr>
                <w:webHidden/>
                <w:rStyle w:val="IndexLink"/>
              </w:rPr>
              <w:t>10</w:t>
            </w:r>
            <w:r>
              <w:rPr>
                <w:rStyle w:val="IndexLink"/>
                <w:rtl w:val="true"/>
              </w:rPr>
              <w:t xml:space="preserve">- </w:t>
            </w:r>
            <w:r>
              <w:rPr>
                <w:rStyle w:val="IndexLink"/>
                <w:rtl w:val="true"/>
              </w:rPr>
              <w:t>تحریم شراب وقمار به خاطر حفظ نماز</w:t>
            </w:r>
            <w:r>
              <w:rPr>
                <w:rStyle w:val="IndexLink"/>
                <w:rtl w:val="true"/>
              </w:rPr>
              <w:tab/>
            </w:r>
            <w:r>
              <w:rPr>
                <w:rStyle w:val="IndexLink"/>
              </w:rPr>
              <w:t>15</w:t>
            </w:r>
          </w:hyperlink>
        </w:p>
        <w:p>
          <w:pPr>
            <w:pStyle w:val="Contents2"/>
            <w:tabs>
              <w:tab w:val="clear" w:pos="8743"/>
              <w:tab w:val="right" w:pos="9026" w:leader="dot"/>
            </w:tabs>
            <w:rPr/>
          </w:pPr>
          <w:hyperlink w:anchor="__RefHeading___Toc1104661_211673320">
            <w:r>
              <w:rPr>
                <w:webHidden/>
                <w:rStyle w:val="IndexLink"/>
              </w:rPr>
              <w:t>11</w:t>
            </w:r>
            <w:r>
              <w:rPr>
                <w:rStyle w:val="IndexLink"/>
                <w:rtl w:val="true"/>
              </w:rPr>
              <w:t xml:space="preserve">- </w:t>
            </w:r>
            <w:r>
              <w:rPr>
                <w:rStyle w:val="IndexLink"/>
                <w:rtl w:val="true"/>
              </w:rPr>
              <w:t>توجّه به نماز فرزندان وذرّیه</w:t>
            </w:r>
            <w:r>
              <w:rPr>
                <w:rStyle w:val="IndexLink"/>
                <w:rtl w:val="true"/>
              </w:rPr>
              <w:tab/>
            </w:r>
            <w:r>
              <w:rPr>
                <w:rStyle w:val="IndexLink"/>
              </w:rPr>
              <w:t>15</w:t>
            </w:r>
          </w:hyperlink>
        </w:p>
        <w:p>
          <w:pPr>
            <w:pStyle w:val="Contents2"/>
            <w:tabs>
              <w:tab w:val="clear" w:pos="8743"/>
              <w:tab w:val="right" w:pos="9026" w:leader="dot"/>
            </w:tabs>
            <w:rPr/>
          </w:pPr>
          <w:hyperlink w:anchor="__RefHeading___Toc1104663_211673320">
            <w:r>
              <w:rPr>
                <w:webHidden/>
                <w:rStyle w:val="IndexLink"/>
              </w:rPr>
              <w:t>12</w:t>
            </w:r>
            <w:r>
              <w:rPr>
                <w:rStyle w:val="IndexLink"/>
                <w:rtl w:val="true"/>
              </w:rPr>
              <w:t xml:space="preserve">- </w:t>
            </w:r>
            <w:r>
              <w:rPr>
                <w:rStyle w:val="IndexLink"/>
                <w:rtl w:val="true"/>
              </w:rPr>
              <w:t>اوّلین وظیفه حکومت اسلامی</w:t>
            </w:r>
            <w:r>
              <w:rPr>
                <w:rStyle w:val="IndexLink"/>
                <w:rtl w:val="true"/>
              </w:rPr>
              <w:tab/>
            </w:r>
            <w:r>
              <w:rPr>
                <w:rStyle w:val="IndexLink"/>
              </w:rPr>
              <w:t>15</w:t>
            </w:r>
          </w:hyperlink>
        </w:p>
        <w:p>
          <w:pPr>
            <w:pStyle w:val="Contents2"/>
            <w:tabs>
              <w:tab w:val="clear" w:pos="8743"/>
              <w:tab w:val="right" w:pos="9026" w:leader="dot"/>
            </w:tabs>
            <w:rPr/>
          </w:pPr>
          <w:hyperlink w:anchor="__RefHeading___Toc1104665_211673320">
            <w:r>
              <w:rPr>
                <w:webHidden/>
                <w:rStyle w:val="IndexLink"/>
              </w:rPr>
              <w:t>13</w:t>
            </w:r>
            <w:r>
              <w:rPr>
                <w:rStyle w:val="IndexLink"/>
                <w:rtl w:val="true"/>
              </w:rPr>
              <w:t xml:space="preserve">- </w:t>
            </w:r>
            <w:r>
              <w:rPr>
                <w:rStyle w:val="IndexLink"/>
                <w:rtl w:val="true"/>
              </w:rPr>
              <w:t>نماز تعطیلی ندارد</w:t>
            </w:r>
            <w:r>
              <w:rPr>
                <w:rStyle w:val="IndexLink"/>
                <w:rtl w:val="true"/>
              </w:rPr>
              <w:tab/>
            </w:r>
            <w:r>
              <w:rPr>
                <w:rStyle w:val="IndexLink"/>
              </w:rPr>
              <w:t>16</w:t>
            </w:r>
          </w:hyperlink>
        </w:p>
        <w:p>
          <w:pPr>
            <w:pStyle w:val="Contents2"/>
            <w:tabs>
              <w:tab w:val="clear" w:pos="8743"/>
              <w:tab w:val="right" w:pos="9026" w:leader="dot"/>
            </w:tabs>
            <w:rPr/>
          </w:pPr>
          <w:hyperlink w:anchor="__RefHeading___Toc1104667_211673320">
            <w:r>
              <w:rPr>
                <w:webHidden/>
                <w:rStyle w:val="IndexLink"/>
              </w:rPr>
              <w:t>14</w:t>
            </w:r>
            <w:r>
              <w:rPr>
                <w:rStyle w:val="IndexLink"/>
                <w:rtl w:val="true"/>
              </w:rPr>
              <w:t xml:space="preserve">- </w:t>
            </w:r>
            <w:r>
              <w:rPr>
                <w:rStyle w:val="IndexLink"/>
                <w:rtl w:val="true"/>
              </w:rPr>
              <w:t>نماز همراه با مردم‌داری</w:t>
            </w:r>
            <w:r>
              <w:rPr>
                <w:rStyle w:val="IndexLink"/>
                <w:rtl w:val="true"/>
              </w:rPr>
              <w:tab/>
            </w:r>
            <w:r>
              <w:rPr>
                <w:rStyle w:val="IndexLink"/>
              </w:rPr>
              <w:t>16</w:t>
            </w:r>
          </w:hyperlink>
        </w:p>
        <w:p>
          <w:pPr>
            <w:pStyle w:val="Contents2"/>
            <w:tabs>
              <w:tab w:val="clear" w:pos="8743"/>
              <w:tab w:val="right" w:pos="9026" w:leader="dot"/>
            </w:tabs>
            <w:rPr/>
          </w:pPr>
          <w:hyperlink w:anchor="__RefHeading___Toc1104669_211673320">
            <w:r>
              <w:rPr>
                <w:webHidden/>
                <w:rStyle w:val="IndexLink"/>
              </w:rPr>
              <w:t>15</w:t>
            </w:r>
            <w:r>
              <w:rPr>
                <w:rStyle w:val="IndexLink"/>
                <w:rtl w:val="true"/>
              </w:rPr>
              <w:t xml:space="preserve">- </w:t>
            </w:r>
            <w:r>
              <w:rPr>
                <w:rStyle w:val="IndexLink"/>
                <w:rtl w:val="true"/>
              </w:rPr>
              <w:t>نماز، اوّلین واجب بعد از ایمان</w:t>
            </w:r>
            <w:r>
              <w:rPr>
                <w:rStyle w:val="IndexLink"/>
                <w:rtl w:val="true"/>
              </w:rPr>
              <w:tab/>
            </w:r>
            <w:r>
              <w:rPr>
                <w:rStyle w:val="IndexLink"/>
              </w:rPr>
              <w:t>16</w:t>
            </w:r>
          </w:hyperlink>
        </w:p>
        <w:p>
          <w:pPr>
            <w:pStyle w:val="Contents2"/>
            <w:tabs>
              <w:tab w:val="clear" w:pos="8743"/>
              <w:tab w:val="right" w:pos="9026" w:leader="dot"/>
            </w:tabs>
            <w:rPr/>
          </w:pPr>
          <w:hyperlink w:anchor="__RefHeading___Toc1104671_211673320">
            <w:r>
              <w:rPr>
                <w:webHidden/>
                <w:rStyle w:val="IndexLink"/>
              </w:rPr>
              <w:t>16</w:t>
            </w:r>
            <w:r>
              <w:rPr>
                <w:rStyle w:val="IndexLink"/>
                <w:rtl w:val="true"/>
              </w:rPr>
              <w:t xml:space="preserve">- </w:t>
            </w:r>
            <w:r>
              <w:rPr>
                <w:rStyle w:val="IndexLink"/>
                <w:rtl w:val="true"/>
              </w:rPr>
              <w:t>نماز، مقدّم بر کسب وکار</w:t>
            </w:r>
            <w:r>
              <w:rPr>
                <w:rStyle w:val="IndexLink"/>
                <w:rtl w:val="true"/>
              </w:rPr>
              <w:tab/>
            </w:r>
            <w:r>
              <w:rPr>
                <w:rStyle w:val="IndexLink"/>
              </w:rPr>
              <w:t>16</w:t>
            </w:r>
          </w:hyperlink>
        </w:p>
        <w:p>
          <w:pPr>
            <w:pStyle w:val="Contents2"/>
            <w:tabs>
              <w:tab w:val="clear" w:pos="8743"/>
              <w:tab w:val="right" w:pos="9026" w:leader="dot"/>
            </w:tabs>
            <w:rPr/>
          </w:pPr>
          <w:hyperlink w:anchor="__RefHeading___Toc1104673_211673320">
            <w:r>
              <w:rPr>
                <w:webHidden/>
                <w:rStyle w:val="IndexLink"/>
              </w:rPr>
              <w:t>17</w:t>
            </w:r>
            <w:r>
              <w:rPr>
                <w:rStyle w:val="IndexLink"/>
                <w:rtl w:val="true"/>
              </w:rPr>
              <w:t xml:space="preserve">- </w:t>
            </w:r>
            <w:r>
              <w:rPr>
                <w:rStyle w:val="IndexLink"/>
                <w:rtl w:val="true"/>
              </w:rPr>
              <w:t>مردم و نماز</w:t>
            </w:r>
            <w:r>
              <w:rPr>
                <w:rStyle w:val="IndexLink"/>
                <w:rtl w:val="true"/>
              </w:rPr>
              <w:tab/>
            </w:r>
            <w:r>
              <w:rPr>
                <w:rStyle w:val="IndexLink"/>
              </w:rPr>
              <w:t>17</w:t>
            </w:r>
          </w:hyperlink>
        </w:p>
        <w:p>
          <w:pPr>
            <w:pStyle w:val="Contents2"/>
            <w:tabs>
              <w:tab w:val="clear" w:pos="8743"/>
              <w:tab w:val="right" w:pos="9026" w:leader="dot"/>
            </w:tabs>
            <w:rPr/>
          </w:pPr>
          <w:hyperlink w:anchor="__RefHeading___Toc1104675_211673320">
            <w:r>
              <w:rPr>
                <w:webHidden/>
                <w:rStyle w:val="IndexLink"/>
              </w:rPr>
              <w:t>18</w:t>
            </w:r>
            <w:r>
              <w:rPr>
                <w:rStyle w:val="IndexLink"/>
                <w:rtl w:val="true"/>
              </w:rPr>
              <w:t xml:space="preserve">- </w:t>
            </w:r>
            <w:r>
              <w:rPr>
                <w:rStyle w:val="IndexLink"/>
                <w:rtl w:val="true"/>
              </w:rPr>
              <w:t>نذر برای نماز</w:t>
            </w:r>
            <w:r>
              <w:rPr>
                <w:rStyle w:val="IndexLink"/>
                <w:rtl w:val="true"/>
              </w:rPr>
              <w:tab/>
            </w:r>
            <w:r>
              <w:rPr>
                <w:rStyle w:val="IndexLink"/>
              </w:rPr>
              <w:t>17</w:t>
            </w:r>
          </w:hyperlink>
        </w:p>
        <w:p>
          <w:pPr>
            <w:pStyle w:val="Contents2"/>
            <w:tabs>
              <w:tab w:val="clear" w:pos="8743"/>
              <w:tab w:val="right" w:pos="9026" w:leader="dot"/>
            </w:tabs>
            <w:rPr/>
          </w:pPr>
          <w:hyperlink w:anchor="__RefHeading___Toc1104677_211673320">
            <w:r>
              <w:rPr>
                <w:webHidden/>
                <w:rStyle w:val="IndexLink"/>
              </w:rPr>
              <w:t>19</w:t>
            </w:r>
            <w:r>
              <w:rPr>
                <w:rStyle w:val="IndexLink"/>
                <w:rtl w:val="true"/>
              </w:rPr>
              <w:t xml:space="preserve">- </w:t>
            </w:r>
            <w:r>
              <w:rPr>
                <w:rStyle w:val="IndexLink"/>
                <w:rtl w:val="true"/>
              </w:rPr>
              <w:t>توجّه به نماز در خانواده</w:t>
            </w:r>
            <w:r>
              <w:rPr>
                <w:rStyle w:val="IndexLink"/>
                <w:rtl w:val="true"/>
              </w:rPr>
              <w:tab/>
            </w:r>
            <w:r>
              <w:rPr>
                <w:rStyle w:val="IndexLink"/>
              </w:rPr>
              <w:t>18</w:t>
            </w:r>
          </w:hyperlink>
        </w:p>
        <w:p>
          <w:pPr>
            <w:pStyle w:val="Contents2"/>
            <w:tabs>
              <w:tab w:val="clear" w:pos="8743"/>
              <w:tab w:val="right" w:pos="9026" w:leader="dot"/>
            </w:tabs>
            <w:rPr/>
          </w:pPr>
          <w:hyperlink w:anchor="__RefHeading___Toc1104679_211673320">
            <w:r>
              <w:rPr>
                <w:webHidden/>
                <w:rStyle w:val="IndexLink"/>
              </w:rPr>
              <w:t>20</w:t>
            </w:r>
            <w:r>
              <w:rPr>
                <w:rStyle w:val="IndexLink"/>
                <w:rtl w:val="true"/>
              </w:rPr>
              <w:t xml:space="preserve">- </w:t>
            </w:r>
            <w:r>
              <w:rPr>
                <w:rStyle w:val="IndexLink"/>
                <w:rtl w:val="true"/>
              </w:rPr>
              <w:t>نماز در حکومت علوی</w:t>
            </w:r>
            <w:r>
              <w:rPr>
                <w:rStyle w:val="IndexLink"/>
                <w:rtl w:val="true"/>
              </w:rPr>
              <w:tab/>
            </w:r>
            <w:r>
              <w:rPr>
                <w:rStyle w:val="IndexLink"/>
              </w:rPr>
              <w:t>18</w:t>
            </w:r>
          </w:hyperlink>
        </w:p>
        <w:p>
          <w:pPr>
            <w:pStyle w:val="Contents2"/>
            <w:tabs>
              <w:tab w:val="clear" w:pos="8743"/>
              <w:tab w:val="right" w:pos="9026" w:leader="dot"/>
            </w:tabs>
            <w:rPr/>
          </w:pPr>
          <w:hyperlink w:anchor="__RefHeading___Toc1104681_211673320">
            <w:r>
              <w:rPr>
                <w:webHidden/>
                <w:rStyle w:val="IndexLink"/>
              </w:rPr>
              <w:t>21</w:t>
            </w:r>
            <w:r>
              <w:rPr>
                <w:rStyle w:val="IndexLink"/>
                <w:rtl w:val="true"/>
              </w:rPr>
              <w:t xml:space="preserve">- </w:t>
            </w:r>
            <w:r>
              <w:rPr>
                <w:rStyle w:val="IndexLink"/>
                <w:rtl w:val="true"/>
              </w:rPr>
              <w:t>دعوت عملی به نماز</w:t>
            </w:r>
            <w:r>
              <w:rPr>
                <w:rStyle w:val="IndexLink"/>
                <w:rtl w:val="true"/>
              </w:rPr>
              <w:tab/>
            </w:r>
            <w:r>
              <w:rPr>
                <w:rStyle w:val="IndexLink"/>
              </w:rPr>
              <w:t>18</w:t>
            </w:r>
          </w:hyperlink>
        </w:p>
        <w:p>
          <w:pPr>
            <w:pStyle w:val="Contents2"/>
            <w:tabs>
              <w:tab w:val="clear" w:pos="8743"/>
              <w:tab w:val="right" w:pos="9026" w:leader="dot"/>
            </w:tabs>
            <w:rPr/>
          </w:pPr>
          <w:hyperlink w:anchor="__RefHeading___Toc1104683_211673320">
            <w:r>
              <w:rPr>
                <w:webHidden/>
                <w:rStyle w:val="IndexLink"/>
              </w:rPr>
              <w:t>22</w:t>
            </w:r>
            <w:r>
              <w:rPr>
                <w:rStyle w:val="IndexLink"/>
                <w:rtl w:val="true"/>
              </w:rPr>
              <w:t xml:space="preserve">- </w:t>
            </w:r>
            <w:r>
              <w:rPr>
                <w:rStyle w:val="IndexLink"/>
                <w:rtl w:val="true"/>
              </w:rPr>
              <w:t>نماز، جهاد، شهادت</w:t>
            </w:r>
            <w:r>
              <w:rPr>
                <w:rStyle w:val="IndexLink"/>
                <w:rtl w:val="true"/>
              </w:rPr>
              <w:tab/>
            </w:r>
            <w:r>
              <w:rPr>
                <w:rStyle w:val="IndexLink"/>
              </w:rPr>
              <w:t>19</w:t>
            </w:r>
          </w:hyperlink>
        </w:p>
        <w:p>
          <w:pPr>
            <w:pStyle w:val="Contents2"/>
            <w:tabs>
              <w:tab w:val="clear" w:pos="8743"/>
              <w:tab w:val="right" w:pos="9026" w:leader="dot"/>
            </w:tabs>
            <w:rPr/>
          </w:pPr>
          <w:hyperlink w:anchor="__RefHeading___Toc1104685_211673320">
            <w:r>
              <w:rPr>
                <w:webHidden/>
                <w:rStyle w:val="IndexLink"/>
              </w:rPr>
              <w:t>23</w:t>
            </w:r>
            <w:r>
              <w:rPr>
                <w:rStyle w:val="IndexLink"/>
                <w:rtl w:val="true"/>
              </w:rPr>
              <w:t xml:space="preserve">- </w:t>
            </w:r>
            <w:r>
              <w:rPr>
                <w:rStyle w:val="IndexLink"/>
                <w:rtl w:val="true"/>
              </w:rPr>
              <w:t>ترک نماز و دوزخ</w:t>
            </w:r>
            <w:r>
              <w:rPr>
                <w:rStyle w:val="IndexLink"/>
                <w:rtl w:val="true"/>
              </w:rPr>
              <w:tab/>
            </w:r>
            <w:r>
              <w:rPr>
                <w:rStyle w:val="IndexLink"/>
              </w:rPr>
              <w:t>19</w:t>
            </w:r>
          </w:hyperlink>
        </w:p>
        <w:p>
          <w:pPr>
            <w:pStyle w:val="Contents2"/>
            <w:tabs>
              <w:tab w:val="clear" w:pos="8743"/>
              <w:tab w:val="right" w:pos="9026" w:leader="dot"/>
            </w:tabs>
            <w:rPr/>
          </w:pPr>
          <w:hyperlink w:anchor="__RefHeading___Toc1104687_211673320">
            <w:r>
              <w:rPr>
                <w:webHidden/>
                <w:rStyle w:val="IndexLink"/>
              </w:rPr>
              <w:t>24</w:t>
            </w:r>
            <w:r>
              <w:rPr>
                <w:rStyle w:val="IndexLink"/>
                <w:rtl w:val="true"/>
              </w:rPr>
              <w:t xml:space="preserve">- </w:t>
            </w:r>
            <w:r>
              <w:rPr>
                <w:rStyle w:val="IndexLink"/>
                <w:rtl w:val="true"/>
              </w:rPr>
              <w:t>نماز، کلید قبولی تمام عبادات</w:t>
            </w:r>
            <w:r>
              <w:rPr>
                <w:rStyle w:val="IndexLink"/>
                <w:rtl w:val="true"/>
              </w:rPr>
              <w:tab/>
            </w:r>
            <w:r>
              <w:rPr>
                <w:rStyle w:val="IndexLink"/>
              </w:rPr>
              <w:t>19</w:t>
            </w:r>
          </w:hyperlink>
        </w:p>
        <w:p>
          <w:pPr>
            <w:pStyle w:val="Contents2"/>
            <w:tabs>
              <w:tab w:val="clear" w:pos="8743"/>
              <w:tab w:val="right" w:pos="9026" w:leader="dot"/>
            </w:tabs>
            <w:rPr/>
          </w:pPr>
          <w:hyperlink w:anchor="__RefHeading___Toc1104689_211673320">
            <w:r>
              <w:rPr>
                <w:webHidden/>
                <w:rStyle w:val="IndexLink"/>
              </w:rPr>
              <w:t>25</w:t>
            </w:r>
            <w:r>
              <w:rPr>
                <w:rStyle w:val="IndexLink"/>
                <w:rtl w:val="true"/>
              </w:rPr>
              <w:t xml:space="preserve">- </w:t>
            </w:r>
            <w:r>
              <w:rPr>
                <w:rStyle w:val="IndexLink"/>
                <w:rtl w:val="true"/>
              </w:rPr>
              <w:t>نماز، اوّلین کلام و آخرین وصیّت</w:t>
            </w:r>
            <w:r>
              <w:rPr>
                <w:rStyle w:val="IndexLink"/>
                <w:rtl w:val="true"/>
              </w:rPr>
              <w:tab/>
            </w:r>
            <w:r>
              <w:rPr>
                <w:rStyle w:val="IndexLink"/>
              </w:rPr>
              <w:t>19</w:t>
            </w:r>
          </w:hyperlink>
        </w:p>
        <w:p>
          <w:pPr>
            <w:pStyle w:val="Contents2"/>
            <w:tabs>
              <w:tab w:val="clear" w:pos="8743"/>
              <w:tab w:val="right" w:pos="9026" w:leader="dot"/>
            </w:tabs>
            <w:rPr/>
          </w:pPr>
          <w:hyperlink w:anchor="__RefHeading___Toc1104691_211673320">
            <w:r>
              <w:rPr>
                <w:webHidden/>
                <w:rStyle w:val="IndexLink"/>
              </w:rPr>
              <w:t>26</w:t>
            </w:r>
            <w:r>
              <w:rPr>
                <w:rStyle w:val="IndexLink"/>
                <w:rtl w:val="true"/>
              </w:rPr>
              <w:t xml:space="preserve">- </w:t>
            </w:r>
            <w:r>
              <w:rPr>
                <w:rStyle w:val="IndexLink"/>
                <w:rtl w:val="true"/>
              </w:rPr>
              <w:t>نماز، وسیله آزمایش خود</w:t>
            </w:r>
            <w:r>
              <w:rPr>
                <w:rStyle w:val="IndexLink"/>
                <w:rtl w:val="true"/>
              </w:rPr>
              <w:tab/>
            </w:r>
            <w:r>
              <w:rPr>
                <w:rStyle w:val="IndexLink"/>
              </w:rPr>
              <w:t>20</w:t>
            </w:r>
          </w:hyperlink>
        </w:p>
        <w:p>
          <w:pPr>
            <w:pStyle w:val="Contents2"/>
            <w:tabs>
              <w:tab w:val="clear" w:pos="8743"/>
              <w:tab w:val="right" w:pos="9026" w:leader="dot"/>
            </w:tabs>
            <w:rPr/>
          </w:pPr>
          <w:hyperlink w:anchor="__RefHeading___Toc1104693_211673320">
            <w:r>
              <w:rPr>
                <w:webHidden/>
                <w:rStyle w:val="IndexLink"/>
              </w:rPr>
              <w:t>27</w:t>
            </w:r>
            <w:r>
              <w:rPr>
                <w:rStyle w:val="IndexLink"/>
                <w:rtl w:val="true"/>
              </w:rPr>
              <w:t xml:space="preserve">- </w:t>
            </w:r>
            <w:r>
              <w:rPr>
                <w:rStyle w:val="IndexLink"/>
                <w:rtl w:val="true"/>
              </w:rPr>
              <w:t>نماز اوّلین سؤال در قیامت</w:t>
            </w:r>
            <w:r>
              <w:rPr>
                <w:rStyle w:val="IndexLink"/>
                <w:rtl w:val="true"/>
              </w:rPr>
              <w:tab/>
            </w:r>
            <w:r>
              <w:rPr>
                <w:rStyle w:val="IndexLink"/>
              </w:rPr>
              <w:t>20</w:t>
            </w:r>
          </w:hyperlink>
        </w:p>
        <w:p>
          <w:pPr>
            <w:pStyle w:val="Contents2"/>
            <w:tabs>
              <w:tab w:val="clear" w:pos="8743"/>
              <w:tab w:val="right" w:pos="9026" w:leader="dot"/>
            </w:tabs>
            <w:rPr/>
          </w:pPr>
          <w:hyperlink w:anchor="__RefHeading___Toc1104695_211673320">
            <w:r>
              <w:rPr>
                <w:webHidden/>
                <w:rStyle w:val="IndexLink"/>
              </w:rPr>
              <w:t>28</w:t>
            </w:r>
            <w:r>
              <w:rPr>
                <w:rStyle w:val="IndexLink"/>
                <w:rtl w:val="true"/>
              </w:rPr>
              <w:t xml:space="preserve">- </w:t>
            </w:r>
            <w:r>
              <w:rPr>
                <w:rStyle w:val="IndexLink"/>
                <w:rtl w:val="true"/>
              </w:rPr>
              <w:t>نماز یاد خداست</w:t>
            </w:r>
            <w:r>
              <w:rPr>
                <w:rStyle w:val="IndexLink"/>
                <w:rtl w:val="true"/>
              </w:rPr>
              <w:tab/>
            </w:r>
            <w:r>
              <w:rPr>
                <w:rStyle w:val="IndexLink"/>
              </w:rPr>
              <w:t>20</w:t>
            </w:r>
          </w:hyperlink>
        </w:p>
        <w:p>
          <w:pPr>
            <w:pStyle w:val="Contents2"/>
            <w:tabs>
              <w:tab w:val="clear" w:pos="8743"/>
              <w:tab w:val="right" w:pos="9026" w:leader="dot"/>
            </w:tabs>
            <w:rPr/>
          </w:pPr>
          <w:hyperlink w:anchor="__RefHeading___Toc1104697_211673320">
            <w:r>
              <w:rPr>
                <w:webHidden/>
                <w:rStyle w:val="IndexLink"/>
              </w:rPr>
              <w:t>29</w:t>
            </w:r>
            <w:r>
              <w:rPr>
                <w:rStyle w:val="IndexLink"/>
                <w:rtl w:val="true"/>
              </w:rPr>
              <w:t xml:space="preserve">- </w:t>
            </w:r>
            <w:r>
              <w:rPr>
                <w:rStyle w:val="IndexLink"/>
                <w:rtl w:val="true"/>
              </w:rPr>
              <w:t>نماز و تشکّر</w:t>
            </w:r>
            <w:r>
              <w:rPr>
                <w:rStyle w:val="IndexLink"/>
                <w:rtl w:val="true"/>
              </w:rPr>
              <w:tab/>
            </w:r>
            <w:r>
              <w:rPr>
                <w:rStyle w:val="IndexLink"/>
              </w:rPr>
              <w:t>21</w:t>
            </w:r>
          </w:hyperlink>
        </w:p>
        <w:p>
          <w:pPr>
            <w:pStyle w:val="Contents2"/>
            <w:tabs>
              <w:tab w:val="clear" w:pos="8743"/>
              <w:tab w:val="right" w:pos="9026" w:leader="dot"/>
            </w:tabs>
            <w:rPr/>
          </w:pPr>
          <w:hyperlink w:anchor="__RefHeading___Toc1104699_211673320">
            <w:r>
              <w:rPr>
                <w:webHidden/>
                <w:rStyle w:val="IndexLink"/>
              </w:rPr>
              <w:t>30</w:t>
            </w:r>
            <w:r>
              <w:rPr>
                <w:rStyle w:val="IndexLink"/>
                <w:rtl w:val="true"/>
              </w:rPr>
              <w:t xml:space="preserve">- </w:t>
            </w:r>
            <w:r>
              <w:rPr>
                <w:rStyle w:val="IndexLink"/>
                <w:rtl w:val="true"/>
              </w:rPr>
              <w:t>نماز و قیامت</w:t>
            </w:r>
            <w:r>
              <w:rPr>
                <w:rStyle w:val="IndexLink"/>
                <w:rtl w:val="true"/>
              </w:rPr>
              <w:tab/>
            </w:r>
            <w:r>
              <w:rPr>
                <w:rStyle w:val="IndexLink"/>
              </w:rPr>
              <w:t>21</w:t>
            </w:r>
          </w:hyperlink>
        </w:p>
        <w:p>
          <w:pPr>
            <w:pStyle w:val="Contents2"/>
            <w:tabs>
              <w:tab w:val="clear" w:pos="8743"/>
              <w:tab w:val="right" w:pos="9026" w:leader="dot"/>
            </w:tabs>
            <w:rPr/>
          </w:pPr>
          <w:hyperlink w:anchor="__RefHeading___Toc1104701_211673320">
            <w:r>
              <w:rPr>
                <w:webHidden/>
                <w:rStyle w:val="IndexLink"/>
              </w:rPr>
              <w:t>31</w:t>
            </w:r>
            <w:r>
              <w:rPr>
                <w:rStyle w:val="IndexLink"/>
                <w:rtl w:val="true"/>
              </w:rPr>
              <w:t xml:space="preserve">- </w:t>
            </w:r>
            <w:r>
              <w:rPr>
                <w:rStyle w:val="IndexLink"/>
                <w:rtl w:val="true"/>
              </w:rPr>
              <w:t>نماز و راه‌یابی</w:t>
            </w:r>
            <w:r>
              <w:rPr>
                <w:rStyle w:val="IndexLink"/>
                <w:rtl w:val="true"/>
              </w:rPr>
              <w:tab/>
            </w:r>
            <w:r>
              <w:rPr>
                <w:rStyle w:val="IndexLink"/>
              </w:rPr>
              <w:t>21</w:t>
            </w:r>
          </w:hyperlink>
        </w:p>
        <w:p>
          <w:pPr>
            <w:pStyle w:val="Contents2"/>
            <w:tabs>
              <w:tab w:val="clear" w:pos="8743"/>
              <w:tab w:val="right" w:pos="9026" w:leader="dot"/>
            </w:tabs>
            <w:rPr/>
          </w:pPr>
          <w:hyperlink w:anchor="__RefHeading___Toc1104703_211673320">
            <w:r>
              <w:rPr>
                <w:webHidden/>
                <w:rStyle w:val="IndexLink"/>
              </w:rPr>
              <w:t>32</w:t>
            </w:r>
            <w:r>
              <w:rPr>
                <w:rStyle w:val="IndexLink"/>
                <w:rtl w:val="true"/>
              </w:rPr>
              <w:t xml:space="preserve">- </w:t>
            </w:r>
            <w:r>
              <w:rPr>
                <w:rStyle w:val="IndexLink"/>
                <w:rtl w:val="true"/>
              </w:rPr>
              <w:t>نماز، جنگ با شیطان است</w:t>
            </w:r>
            <w:r>
              <w:rPr>
                <w:rStyle w:val="IndexLink"/>
                <w:rtl w:val="true"/>
              </w:rPr>
              <w:tab/>
            </w:r>
            <w:r>
              <w:rPr>
                <w:rStyle w:val="IndexLink"/>
              </w:rPr>
              <w:t>22</w:t>
            </w:r>
          </w:hyperlink>
        </w:p>
        <w:p>
          <w:pPr>
            <w:pStyle w:val="Contents2"/>
            <w:tabs>
              <w:tab w:val="clear" w:pos="8743"/>
              <w:tab w:val="right" w:pos="9026" w:leader="dot"/>
            </w:tabs>
            <w:rPr/>
          </w:pPr>
          <w:hyperlink w:anchor="__RefHeading___Toc1104705_211673320">
            <w:r>
              <w:rPr>
                <w:webHidden/>
                <w:rStyle w:val="IndexLink"/>
              </w:rPr>
              <w:t>33</w:t>
            </w:r>
            <w:r>
              <w:rPr>
                <w:rStyle w:val="IndexLink"/>
                <w:rtl w:val="true"/>
              </w:rPr>
              <w:t xml:space="preserve">- </w:t>
            </w:r>
            <w:r>
              <w:rPr>
                <w:rStyle w:val="IndexLink"/>
                <w:rtl w:val="true"/>
              </w:rPr>
              <w:t>نماز و توحید</w:t>
            </w:r>
            <w:r>
              <w:rPr>
                <w:rStyle w:val="IndexLink"/>
                <w:rtl w:val="true"/>
              </w:rPr>
              <w:tab/>
            </w:r>
            <w:r>
              <w:rPr>
                <w:rStyle w:val="IndexLink"/>
              </w:rPr>
              <w:t>23</w:t>
            </w:r>
          </w:hyperlink>
        </w:p>
        <w:p>
          <w:pPr>
            <w:pStyle w:val="Contents2"/>
            <w:tabs>
              <w:tab w:val="clear" w:pos="8743"/>
              <w:tab w:val="right" w:pos="9026" w:leader="dot"/>
            </w:tabs>
            <w:rPr/>
          </w:pPr>
          <w:hyperlink w:anchor="__RefHeading___Toc1104707_211673320">
            <w:r>
              <w:rPr>
                <w:webHidden/>
                <w:rStyle w:val="IndexLink"/>
              </w:rPr>
              <w:t>34</w:t>
            </w:r>
            <w:r>
              <w:rPr>
                <w:rStyle w:val="IndexLink"/>
                <w:rtl w:val="true"/>
              </w:rPr>
              <w:t xml:space="preserve">- </w:t>
            </w:r>
            <w:r>
              <w:rPr>
                <w:rStyle w:val="IndexLink"/>
                <w:rtl w:val="true"/>
              </w:rPr>
              <w:t>بریدن از نماز، زمینه گرایش به مفاسد</w:t>
            </w:r>
            <w:r>
              <w:rPr>
                <w:rStyle w:val="IndexLink"/>
                <w:rtl w:val="true"/>
              </w:rPr>
              <w:tab/>
            </w:r>
            <w:r>
              <w:rPr>
                <w:rStyle w:val="IndexLink"/>
              </w:rPr>
              <w:t>23</w:t>
            </w:r>
          </w:hyperlink>
        </w:p>
        <w:p>
          <w:pPr>
            <w:pStyle w:val="Contents2"/>
            <w:tabs>
              <w:tab w:val="clear" w:pos="8743"/>
              <w:tab w:val="right" w:pos="9026" w:leader="dot"/>
            </w:tabs>
            <w:rPr/>
          </w:pPr>
          <w:hyperlink w:anchor="__RefHeading___Toc1104709_211673320">
            <w:r>
              <w:rPr>
                <w:webHidden/>
                <w:rStyle w:val="IndexLink"/>
              </w:rPr>
              <w:t>35</w:t>
            </w:r>
            <w:r>
              <w:rPr>
                <w:rStyle w:val="IndexLink"/>
                <w:rtl w:val="true"/>
              </w:rPr>
              <w:t xml:space="preserve">- </w:t>
            </w:r>
            <w:r>
              <w:rPr>
                <w:rStyle w:val="IndexLink"/>
                <w:rtl w:val="true"/>
              </w:rPr>
              <w:t>جهاد تا شهادت برای حفظ نمازخانه</w:t>
            </w:r>
            <w:r>
              <w:rPr>
                <w:rStyle w:val="IndexLink"/>
                <w:rtl w:val="true"/>
              </w:rPr>
              <w:tab/>
            </w:r>
            <w:r>
              <w:rPr>
                <w:rStyle w:val="IndexLink"/>
              </w:rPr>
              <w:t>23</w:t>
            </w:r>
          </w:hyperlink>
        </w:p>
        <w:p>
          <w:pPr>
            <w:pStyle w:val="Contents2"/>
            <w:tabs>
              <w:tab w:val="clear" w:pos="8743"/>
              <w:tab w:val="right" w:pos="9026" w:leader="dot"/>
            </w:tabs>
            <w:rPr/>
          </w:pPr>
          <w:hyperlink w:anchor="__RefHeading___Toc1104711_211673320">
            <w:r>
              <w:rPr>
                <w:webHidden/>
                <w:rStyle w:val="IndexLink"/>
              </w:rPr>
              <w:t>36</w:t>
            </w:r>
            <w:r>
              <w:rPr>
                <w:rStyle w:val="IndexLink"/>
                <w:rtl w:val="true"/>
              </w:rPr>
              <w:t xml:space="preserve">- </w:t>
            </w:r>
            <w:r>
              <w:rPr>
                <w:rStyle w:val="IndexLink"/>
                <w:rtl w:val="true"/>
              </w:rPr>
              <w:t>طهارت و سلامت قلب</w:t>
            </w:r>
            <w:r>
              <w:rPr>
                <w:rStyle w:val="IndexLink"/>
                <w:rtl w:val="true"/>
              </w:rPr>
              <w:tab/>
            </w:r>
            <w:r>
              <w:rPr>
                <w:rStyle w:val="IndexLink"/>
              </w:rPr>
              <w:t>24</w:t>
            </w:r>
          </w:hyperlink>
        </w:p>
        <w:p>
          <w:pPr>
            <w:pStyle w:val="Contents2"/>
            <w:tabs>
              <w:tab w:val="clear" w:pos="8743"/>
              <w:tab w:val="right" w:pos="9026" w:leader="dot"/>
            </w:tabs>
            <w:rPr/>
          </w:pPr>
          <w:hyperlink w:anchor="__RefHeading___Toc1104713_211673320">
            <w:r>
              <w:rPr>
                <w:webHidden/>
                <w:rStyle w:val="IndexLink"/>
              </w:rPr>
              <w:t>37</w:t>
            </w:r>
            <w:r>
              <w:rPr>
                <w:rStyle w:val="IndexLink"/>
                <w:rtl w:val="true"/>
              </w:rPr>
              <w:t xml:space="preserve">- </w:t>
            </w:r>
            <w:r>
              <w:rPr>
                <w:rStyle w:val="IndexLink"/>
                <w:rtl w:val="true"/>
              </w:rPr>
              <w:t>نماز و صداقت</w:t>
            </w:r>
            <w:r>
              <w:rPr>
                <w:rStyle w:val="IndexLink"/>
                <w:rtl w:val="true"/>
              </w:rPr>
              <w:tab/>
            </w:r>
            <w:r>
              <w:rPr>
                <w:rStyle w:val="IndexLink"/>
              </w:rPr>
              <w:t>24</w:t>
            </w:r>
          </w:hyperlink>
        </w:p>
        <w:p>
          <w:pPr>
            <w:pStyle w:val="Contents2"/>
            <w:tabs>
              <w:tab w:val="clear" w:pos="8743"/>
              <w:tab w:val="right" w:pos="9026" w:leader="dot"/>
            </w:tabs>
            <w:rPr/>
          </w:pPr>
          <w:hyperlink w:anchor="__RefHeading___Toc1104715_211673320">
            <w:r>
              <w:rPr>
                <w:webHidden/>
                <w:rStyle w:val="IndexLink"/>
              </w:rPr>
              <w:t>38</w:t>
            </w:r>
            <w:r>
              <w:rPr>
                <w:rStyle w:val="IndexLink"/>
                <w:rtl w:val="true"/>
              </w:rPr>
              <w:t xml:space="preserve">- </w:t>
            </w:r>
            <w:r>
              <w:rPr>
                <w:rStyle w:val="IndexLink"/>
                <w:rtl w:val="true"/>
              </w:rPr>
              <w:t>نماز و نیّت</w:t>
            </w:r>
            <w:r>
              <w:rPr>
                <w:rStyle w:val="IndexLink"/>
                <w:rtl w:val="true"/>
              </w:rPr>
              <w:tab/>
            </w:r>
            <w:r>
              <w:rPr>
                <w:rStyle w:val="IndexLink"/>
              </w:rPr>
              <w:t>24</w:t>
            </w:r>
          </w:hyperlink>
        </w:p>
        <w:p>
          <w:pPr>
            <w:pStyle w:val="Contents2"/>
            <w:tabs>
              <w:tab w:val="clear" w:pos="8743"/>
              <w:tab w:val="right" w:pos="9026" w:leader="dot"/>
            </w:tabs>
            <w:rPr/>
          </w:pPr>
          <w:hyperlink w:anchor="__RefHeading___Toc1104717_211673320">
            <w:r>
              <w:rPr>
                <w:webHidden/>
                <w:rStyle w:val="IndexLink"/>
              </w:rPr>
              <w:t>39</w:t>
            </w:r>
            <w:r>
              <w:rPr>
                <w:rStyle w:val="IndexLink"/>
                <w:rtl w:val="true"/>
              </w:rPr>
              <w:t xml:space="preserve">- </w:t>
            </w:r>
            <w:r>
              <w:rPr>
                <w:rStyle w:val="IndexLink"/>
                <w:rtl w:val="true"/>
              </w:rPr>
              <w:t>نماز، یک معامله پُر سود</w:t>
            </w:r>
            <w:r>
              <w:rPr>
                <w:rStyle w:val="IndexLink"/>
                <w:rtl w:val="true"/>
              </w:rPr>
              <w:tab/>
            </w:r>
            <w:r>
              <w:rPr>
                <w:rStyle w:val="IndexLink"/>
              </w:rPr>
              <w:t>25</w:t>
            </w:r>
          </w:hyperlink>
        </w:p>
        <w:p>
          <w:pPr>
            <w:pStyle w:val="Contents2"/>
            <w:tabs>
              <w:tab w:val="clear" w:pos="8743"/>
              <w:tab w:val="right" w:pos="9026" w:leader="dot"/>
            </w:tabs>
            <w:rPr/>
          </w:pPr>
          <w:hyperlink w:anchor="__RefHeading___Toc1104719_211673320">
            <w:r>
              <w:rPr>
                <w:webHidden/>
                <w:rStyle w:val="IndexLink"/>
              </w:rPr>
              <w:t>40</w:t>
            </w:r>
            <w:r>
              <w:rPr>
                <w:rStyle w:val="IndexLink"/>
                <w:rtl w:val="true"/>
              </w:rPr>
              <w:t xml:space="preserve">- </w:t>
            </w:r>
            <w:r>
              <w:rPr>
                <w:rStyle w:val="IndexLink"/>
                <w:rtl w:val="true"/>
              </w:rPr>
              <w:t>نماز و آرامش</w:t>
            </w:r>
            <w:r>
              <w:rPr>
                <w:rStyle w:val="IndexLink"/>
                <w:rtl w:val="true"/>
              </w:rPr>
              <w:tab/>
            </w:r>
            <w:r>
              <w:rPr>
                <w:rStyle w:val="IndexLink"/>
              </w:rPr>
              <w:t>25</w:t>
            </w:r>
          </w:hyperlink>
        </w:p>
        <w:p>
          <w:pPr>
            <w:pStyle w:val="Contents2"/>
            <w:tabs>
              <w:tab w:val="clear" w:pos="8743"/>
              <w:tab w:val="right" w:pos="9026" w:leader="dot"/>
            </w:tabs>
            <w:rPr/>
          </w:pPr>
          <w:hyperlink w:anchor="__RefHeading___Toc1104721_211673320">
            <w:r>
              <w:rPr>
                <w:webHidden/>
                <w:rStyle w:val="IndexLink"/>
              </w:rPr>
              <w:t>41</w:t>
            </w:r>
            <w:r>
              <w:rPr>
                <w:rStyle w:val="IndexLink"/>
                <w:rtl w:val="true"/>
              </w:rPr>
              <w:t xml:space="preserve">- </w:t>
            </w:r>
            <w:r>
              <w:rPr>
                <w:rStyle w:val="IndexLink"/>
                <w:rtl w:val="true"/>
              </w:rPr>
              <w:t>نماز، یعنی ایمان</w:t>
            </w:r>
            <w:r>
              <w:rPr>
                <w:rStyle w:val="IndexLink"/>
                <w:rtl w:val="true"/>
              </w:rPr>
              <w:tab/>
            </w:r>
            <w:r>
              <w:rPr>
                <w:rStyle w:val="IndexLink"/>
              </w:rPr>
              <w:t>26</w:t>
            </w:r>
          </w:hyperlink>
        </w:p>
        <w:p>
          <w:pPr>
            <w:pStyle w:val="Contents2"/>
            <w:tabs>
              <w:tab w:val="clear" w:pos="8743"/>
              <w:tab w:val="right" w:pos="9026" w:leader="dot"/>
            </w:tabs>
            <w:rPr/>
          </w:pPr>
          <w:hyperlink w:anchor="__RefHeading___Toc1104723_211673320">
            <w:r>
              <w:rPr>
                <w:webHidden/>
                <w:rStyle w:val="IndexLink"/>
              </w:rPr>
              <w:t>42</w:t>
            </w:r>
            <w:r>
              <w:rPr>
                <w:rStyle w:val="IndexLink"/>
                <w:rtl w:val="true"/>
              </w:rPr>
              <w:t xml:space="preserve">- </w:t>
            </w:r>
            <w:r>
              <w:rPr>
                <w:rStyle w:val="IndexLink"/>
                <w:rtl w:val="true"/>
              </w:rPr>
              <w:t>نماز و بزرگی خداوند</w:t>
            </w:r>
            <w:r>
              <w:rPr>
                <w:rStyle w:val="IndexLink"/>
                <w:rtl w:val="true"/>
              </w:rPr>
              <w:tab/>
            </w:r>
            <w:r>
              <w:rPr>
                <w:rStyle w:val="IndexLink"/>
              </w:rPr>
              <w:t>26</w:t>
            </w:r>
          </w:hyperlink>
        </w:p>
        <w:p>
          <w:pPr>
            <w:pStyle w:val="Contents2"/>
            <w:tabs>
              <w:tab w:val="clear" w:pos="8743"/>
              <w:tab w:val="right" w:pos="9026" w:leader="dot"/>
            </w:tabs>
            <w:rPr/>
          </w:pPr>
          <w:hyperlink w:anchor="__RefHeading___Toc1104725_211673320">
            <w:r>
              <w:rPr>
                <w:webHidden/>
                <w:rStyle w:val="IndexLink"/>
              </w:rPr>
              <w:t>43</w:t>
            </w:r>
            <w:r>
              <w:rPr>
                <w:rStyle w:val="IndexLink"/>
                <w:rtl w:val="true"/>
              </w:rPr>
              <w:t xml:space="preserve">- </w:t>
            </w:r>
            <w:r>
              <w:rPr>
                <w:rStyle w:val="IndexLink"/>
                <w:rtl w:val="true"/>
              </w:rPr>
              <w:t>نماز و اخلاص</w:t>
            </w:r>
            <w:r>
              <w:rPr>
                <w:rStyle w:val="IndexLink"/>
                <w:rtl w:val="true"/>
              </w:rPr>
              <w:tab/>
            </w:r>
            <w:r>
              <w:rPr>
                <w:rStyle w:val="IndexLink"/>
              </w:rPr>
              <w:t>27</w:t>
            </w:r>
          </w:hyperlink>
        </w:p>
        <w:p>
          <w:pPr>
            <w:pStyle w:val="Contents2"/>
            <w:tabs>
              <w:tab w:val="clear" w:pos="8743"/>
              <w:tab w:val="right" w:pos="9026" w:leader="dot"/>
            </w:tabs>
            <w:rPr/>
          </w:pPr>
          <w:hyperlink w:anchor="__RefHeading___Toc1104727_211673320">
            <w:r>
              <w:rPr>
                <w:webHidden/>
                <w:rStyle w:val="IndexLink"/>
              </w:rPr>
              <w:t>44</w:t>
            </w:r>
            <w:r>
              <w:rPr>
                <w:rStyle w:val="IndexLink"/>
                <w:rtl w:val="true"/>
              </w:rPr>
              <w:t xml:space="preserve">- </w:t>
            </w:r>
            <w:r>
              <w:rPr>
                <w:rStyle w:val="IndexLink"/>
                <w:rtl w:val="true"/>
              </w:rPr>
              <w:t>نماز، میزان سنجش ایمان</w:t>
            </w:r>
            <w:r>
              <w:rPr>
                <w:rStyle w:val="IndexLink"/>
                <w:rtl w:val="true"/>
              </w:rPr>
              <w:tab/>
            </w:r>
            <w:r>
              <w:rPr>
                <w:rStyle w:val="IndexLink"/>
              </w:rPr>
              <w:t>27</w:t>
            </w:r>
          </w:hyperlink>
        </w:p>
        <w:p>
          <w:pPr>
            <w:pStyle w:val="Contents2"/>
            <w:tabs>
              <w:tab w:val="clear" w:pos="8743"/>
              <w:tab w:val="right" w:pos="9026" w:leader="dot"/>
            </w:tabs>
            <w:rPr/>
          </w:pPr>
          <w:hyperlink w:anchor="__RefHeading___Toc1104729_211673320">
            <w:r>
              <w:rPr>
                <w:webHidden/>
                <w:rStyle w:val="IndexLink"/>
              </w:rPr>
              <w:t>45</w:t>
            </w:r>
            <w:r>
              <w:rPr>
                <w:rStyle w:val="IndexLink"/>
                <w:rtl w:val="true"/>
              </w:rPr>
              <w:t xml:space="preserve">- </w:t>
            </w:r>
            <w:r>
              <w:rPr>
                <w:rStyle w:val="IndexLink"/>
                <w:rtl w:val="true"/>
              </w:rPr>
              <w:t>نماز، درگاه لطف خدا</w:t>
            </w:r>
            <w:r>
              <w:rPr>
                <w:rStyle w:val="IndexLink"/>
                <w:rtl w:val="true"/>
              </w:rPr>
              <w:tab/>
            </w:r>
            <w:r>
              <w:rPr>
                <w:rStyle w:val="IndexLink"/>
              </w:rPr>
              <w:t>28</w:t>
            </w:r>
          </w:hyperlink>
        </w:p>
        <w:p>
          <w:pPr>
            <w:pStyle w:val="Contents2"/>
            <w:tabs>
              <w:tab w:val="clear" w:pos="8743"/>
              <w:tab w:val="right" w:pos="9026" w:leader="dot"/>
            </w:tabs>
            <w:rPr/>
          </w:pPr>
          <w:hyperlink w:anchor="__RefHeading___Toc1104731_211673320">
            <w:r>
              <w:rPr>
                <w:webHidden/>
                <w:rStyle w:val="IndexLink"/>
              </w:rPr>
              <w:t>46</w:t>
            </w:r>
            <w:r>
              <w:rPr>
                <w:rStyle w:val="IndexLink"/>
                <w:rtl w:val="true"/>
              </w:rPr>
              <w:t xml:space="preserve">- </w:t>
            </w:r>
            <w:r>
              <w:rPr>
                <w:rStyle w:val="IndexLink"/>
                <w:rtl w:val="true"/>
              </w:rPr>
              <w:t>نماز، تکراری نیست، تعمیق است</w:t>
            </w:r>
            <w:r>
              <w:rPr>
                <w:rStyle w:val="IndexLink"/>
                <w:rtl w:val="true"/>
              </w:rPr>
              <w:tab/>
            </w:r>
            <w:r>
              <w:rPr>
                <w:rStyle w:val="IndexLink"/>
              </w:rPr>
              <w:t>28</w:t>
            </w:r>
          </w:hyperlink>
        </w:p>
        <w:p>
          <w:pPr>
            <w:pStyle w:val="Contents2"/>
            <w:tabs>
              <w:tab w:val="clear" w:pos="8743"/>
              <w:tab w:val="right" w:pos="9026" w:leader="dot"/>
            </w:tabs>
            <w:rPr/>
          </w:pPr>
          <w:hyperlink w:anchor="__RefHeading___Toc1104733_211673320">
            <w:r>
              <w:rPr>
                <w:webHidden/>
                <w:rStyle w:val="IndexLink"/>
              </w:rPr>
              <w:t>47</w:t>
            </w:r>
            <w:r>
              <w:rPr>
                <w:rStyle w:val="IndexLink"/>
                <w:rtl w:val="true"/>
              </w:rPr>
              <w:t xml:space="preserve">- </w:t>
            </w:r>
            <w:r>
              <w:rPr>
                <w:rStyle w:val="IndexLink"/>
                <w:rtl w:val="true"/>
              </w:rPr>
              <w:t>نماز و طبیعت</w:t>
            </w:r>
            <w:r>
              <w:rPr>
                <w:rStyle w:val="IndexLink"/>
                <w:rtl w:val="true"/>
              </w:rPr>
              <w:tab/>
            </w:r>
            <w:r>
              <w:rPr>
                <w:rStyle w:val="IndexLink"/>
              </w:rPr>
              <w:t>29</w:t>
            </w:r>
          </w:hyperlink>
        </w:p>
        <w:p>
          <w:pPr>
            <w:pStyle w:val="Contents2"/>
            <w:tabs>
              <w:tab w:val="clear" w:pos="8743"/>
              <w:tab w:val="right" w:pos="9026" w:leader="dot"/>
            </w:tabs>
            <w:rPr/>
          </w:pPr>
          <w:hyperlink w:anchor="__RefHeading___Toc1104735_211673320">
            <w:r>
              <w:rPr>
                <w:webHidden/>
                <w:rStyle w:val="IndexLink"/>
              </w:rPr>
              <w:t>48</w:t>
            </w:r>
            <w:r>
              <w:rPr>
                <w:rStyle w:val="IndexLink"/>
                <w:rtl w:val="true"/>
              </w:rPr>
              <w:t xml:space="preserve">- </w:t>
            </w:r>
            <w:r>
              <w:rPr>
                <w:rStyle w:val="IndexLink"/>
                <w:rtl w:val="true"/>
              </w:rPr>
              <w:t>نماز و ادب</w:t>
            </w:r>
            <w:r>
              <w:rPr>
                <w:rStyle w:val="IndexLink"/>
                <w:rtl w:val="true"/>
              </w:rPr>
              <w:tab/>
            </w:r>
            <w:r>
              <w:rPr>
                <w:rStyle w:val="IndexLink"/>
              </w:rPr>
              <w:t>29</w:t>
            </w:r>
          </w:hyperlink>
        </w:p>
        <w:p>
          <w:pPr>
            <w:pStyle w:val="Contents2"/>
            <w:tabs>
              <w:tab w:val="clear" w:pos="8743"/>
              <w:tab w:val="right" w:pos="9026" w:leader="dot"/>
            </w:tabs>
            <w:rPr/>
          </w:pPr>
          <w:hyperlink w:anchor="__RefHeading___Toc1104737_211673320">
            <w:r>
              <w:rPr>
                <w:webHidden/>
                <w:rStyle w:val="IndexLink"/>
              </w:rPr>
              <w:t>49</w:t>
            </w:r>
            <w:r>
              <w:rPr>
                <w:rStyle w:val="IndexLink"/>
                <w:rtl w:val="true"/>
              </w:rPr>
              <w:t xml:space="preserve">- </w:t>
            </w:r>
            <w:r>
              <w:rPr>
                <w:rStyle w:val="IndexLink"/>
                <w:rtl w:val="true"/>
              </w:rPr>
              <w:t>نماز و زنده کردن ارزشها</w:t>
            </w:r>
            <w:r>
              <w:rPr>
                <w:rStyle w:val="IndexLink"/>
                <w:rtl w:val="true"/>
              </w:rPr>
              <w:tab/>
            </w:r>
            <w:r>
              <w:rPr>
                <w:rStyle w:val="IndexLink"/>
              </w:rPr>
              <w:t>30</w:t>
            </w:r>
          </w:hyperlink>
        </w:p>
        <w:p>
          <w:pPr>
            <w:pStyle w:val="Contents2"/>
            <w:tabs>
              <w:tab w:val="clear" w:pos="8743"/>
              <w:tab w:val="right" w:pos="9026" w:leader="dot"/>
            </w:tabs>
            <w:rPr/>
          </w:pPr>
          <w:hyperlink w:anchor="__RefHeading___Toc1104739_211673320">
            <w:r>
              <w:rPr>
                <w:webHidden/>
                <w:rStyle w:val="IndexLink"/>
              </w:rPr>
              <w:t>50</w:t>
            </w:r>
            <w:r>
              <w:rPr>
                <w:rStyle w:val="IndexLink"/>
                <w:rtl w:val="true"/>
              </w:rPr>
              <w:t xml:space="preserve">- </w:t>
            </w:r>
            <w:r>
              <w:rPr>
                <w:rStyle w:val="IndexLink"/>
                <w:rtl w:val="true"/>
              </w:rPr>
              <w:t>ندای نماز از گهواره تا گور</w:t>
            </w:r>
            <w:r>
              <w:rPr>
                <w:rStyle w:val="IndexLink"/>
                <w:rtl w:val="true"/>
              </w:rPr>
              <w:tab/>
            </w:r>
            <w:r>
              <w:rPr>
                <w:rStyle w:val="IndexLink"/>
              </w:rPr>
              <w:t>30</w:t>
            </w:r>
          </w:hyperlink>
        </w:p>
        <w:p>
          <w:pPr>
            <w:pStyle w:val="Contents2"/>
            <w:tabs>
              <w:tab w:val="clear" w:pos="8743"/>
              <w:tab w:val="right" w:pos="9026" w:leader="dot"/>
            </w:tabs>
            <w:rPr/>
          </w:pPr>
          <w:hyperlink w:anchor="__RefHeading___Toc1104741_211673320">
            <w:r>
              <w:rPr>
                <w:webHidden/>
                <w:rStyle w:val="IndexLink"/>
              </w:rPr>
              <w:t>51</w:t>
            </w:r>
            <w:r>
              <w:rPr>
                <w:rStyle w:val="IndexLink"/>
                <w:rtl w:val="true"/>
              </w:rPr>
              <w:t xml:space="preserve">- </w:t>
            </w:r>
            <w:r>
              <w:rPr>
                <w:rStyle w:val="IndexLink"/>
                <w:rtl w:val="true"/>
              </w:rPr>
              <w:t>نماز، درمان مشکلات اجتماعی</w:t>
            </w:r>
            <w:r>
              <w:rPr>
                <w:rStyle w:val="IndexLink"/>
                <w:rtl w:val="true"/>
              </w:rPr>
              <w:tab/>
            </w:r>
            <w:r>
              <w:rPr>
                <w:rStyle w:val="IndexLink"/>
              </w:rPr>
              <w:t>30</w:t>
            </w:r>
          </w:hyperlink>
        </w:p>
        <w:p>
          <w:pPr>
            <w:pStyle w:val="Contents2"/>
            <w:tabs>
              <w:tab w:val="clear" w:pos="8743"/>
              <w:tab w:val="right" w:pos="9026" w:leader="dot"/>
            </w:tabs>
            <w:rPr/>
          </w:pPr>
          <w:hyperlink w:anchor="__RefHeading___Toc1104743_211673320">
            <w:r>
              <w:rPr>
                <w:webHidden/>
                <w:rStyle w:val="IndexLink"/>
              </w:rPr>
              <w:t>52</w:t>
            </w:r>
            <w:r>
              <w:rPr>
                <w:rStyle w:val="IndexLink"/>
                <w:rtl w:val="true"/>
              </w:rPr>
              <w:t xml:space="preserve">- </w:t>
            </w:r>
            <w:r>
              <w:rPr>
                <w:rStyle w:val="IndexLink"/>
                <w:rtl w:val="true"/>
              </w:rPr>
              <w:t>آموزش نماز مسئولیّت والدین</w:t>
            </w:r>
            <w:r>
              <w:rPr>
                <w:rStyle w:val="IndexLink"/>
                <w:rtl w:val="true"/>
              </w:rPr>
              <w:tab/>
            </w:r>
            <w:r>
              <w:rPr>
                <w:rStyle w:val="IndexLink"/>
              </w:rPr>
              <w:t>30</w:t>
            </w:r>
          </w:hyperlink>
        </w:p>
        <w:p>
          <w:pPr>
            <w:pStyle w:val="Contents2"/>
            <w:tabs>
              <w:tab w:val="clear" w:pos="8743"/>
              <w:tab w:val="right" w:pos="9026" w:leader="dot"/>
            </w:tabs>
            <w:rPr/>
          </w:pPr>
          <w:hyperlink w:anchor="__RefHeading___Toc1104745_211673320">
            <w:r>
              <w:rPr>
                <w:webHidden/>
                <w:rStyle w:val="IndexLink"/>
              </w:rPr>
              <w:t>53</w:t>
            </w:r>
            <w:r>
              <w:rPr>
                <w:rStyle w:val="IndexLink"/>
                <w:rtl w:val="true"/>
              </w:rPr>
              <w:t xml:space="preserve">- </w:t>
            </w:r>
            <w:r>
              <w:rPr>
                <w:rStyle w:val="IndexLink"/>
                <w:rtl w:val="true"/>
              </w:rPr>
              <w:t>عواقب اعراض از یاد خدا ونماز</w:t>
            </w:r>
            <w:r>
              <w:rPr>
                <w:rStyle w:val="IndexLink"/>
                <w:rtl w:val="true"/>
              </w:rPr>
              <w:tab/>
            </w:r>
            <w:r>
              <w:rPr>
                <w:rStyle w:val="IndexLink"/>
              </w:rPr>
              <w:t>31</w:t>
            </w:r>
          </w:hyperlink>
        </w:p>
        <w:p>
          <w:pPr>
            <w:pStyle w:val="Contents2"/>
            <w:tabs>
              <w:tab w:val="clear" w:pos="8743"/>
              <w:tab w:val="right" w:pos="9026" w:leader="dot"/>
            </w:tabs>
            <w:rPr/>
          </w:pPr>
          <w:hyperlink w:anchor="__RefHeading___Toc1104747_211673320">
            <w:r>
              <w:rPr>
                <w:webHidden/>
                <w:rStyle w:val="IndexLink"/>
              </w:rPr>
              <w:t>54</w:t>
            </w:r>
            <w:r>
              <w:rPr>
                <w:rStyle w:val="IndexLink"/>
                <w:rtl w:val="true"/>
              </w:rPr>
              <w:t xml:space="preserve">- </w:t>
            </w:r>
            <w:r>
              <w:rPr>
                <w:rStyle w:val="IndexLink"/>
                <w:rtl w:val="true"/>
              </w:rPr>
              <w:t>نماز و توکّل</w:t>
            </w:r>
            <w:r>
              <w:rPr>
                <w:rStyle w:val="IndexLink"/>
                <w:rtl w:val="true"/>
              </w:rPr>
              <w:tab/>
            </w:r>
            <w:r>
              <w:rPr>
                <w:rStyle w:val="IndexLink"/>
              </w:rPr>
              <w:t>31</w:t>
            </w:r>
          </w:hyperlink>
        </w:p>
        <w:p>
          <w:pPr>
            <w:pStyle w:val="Contents2"/>
            <w:tabs>
              <w:tab w:val="clear" w:pos="8743"/>
              <w:tab w:val="right" w:pos="9026" w:leader="dot"/>
            </w:tabs>
            <w:rPr/>
          </w:pPr>
          <w:hyperlink w:anchor="__RefHeading___Toc1104749_211673320">
            <w:r>
              <w:rPr>
                <w:webHidden/>
                <w:rStyle w:val="IndexLink"/>
              </w:rPr>
              <w:t>55</w:t>
            </w:r>
            <w:r>
              <w:rPr>
                <w:rStyle w:val="IndexLink"/>
                <w:rtl w:val="true"/>
              </w:rPr>
              <w:t xml:space="preserve">- </w:t>
            </w:r>
            <w:r>
              <w:rPr>
                <w:rStyle w:val="IndexLink"/>
                <w:rtl w:val="true"/>
              </w:rPr>
              <w:t>نماز و روح بزرگ</w:t>
            </w:r>
            <w:r>
              <w:rPr>
                <w:rStyle w:val="IndexLink"/>
                <w:rtl w:val="true"/>
              </w:rPr>
              <w:tab/>
            </w:r>
            <w:r>
              <w:rPr>
                <w:rStyle w:val="IndexLink"/>
              </w:rPr>
              <w:t>31</w:t>
            </w:r>
          </w:hyperlink>
        </w:p>
        <w:p>
          <w:pPr>
            <w:pStyle w:val="Contents2"/>
            <w:tabs>
              <w:tab w:val="clear" w:pos="8743"/>
              <w:tab w:val="right" w:pos="9026" w:leader="dot"/>
            </w:tabs>
            <w:rPr/>
          </w:pPr>
          <w:hyperlink w:anchor="__RefHeading___Toc1104751_211673320">
            <w:r>
              <w:rPr>
                <w:webHidden/>
                <w:rStyle w:val="IndexLink"/>
              </w:rPr>
              <w:t>56</w:t>
            </w:r>
            <w:r>
              <w:rPr>
                <w:rStyle w:val="IndexLink"/>
                <w:rtl w:val="true"/>
              </w:rPr>
              <w:t xml:space="preserve">- </w:t>
            </w:r>
            <w:r>
              <w:rPr>
                <w:rStyle w:val="IndexLink"/>
                <w:rtl w:val="true"/>
              </w:rPr>
              <w:t>نماز و الگوپذیری</w:t>
            </w:r>
            <w:r>
              <w:rPr>
                <w:rStyle w:val="IndexLink"/>
                <w:rtl w:val="true"/>
              </w:rPr>
              <w:tab/>
            </w:r>
            <w:r>
              <w:rPr>
                <w:rStyle w:val="IndexLink"/>
              </w:rPr>
              <w:t>32</w:t>
            </w:r>
          </w:hyperlink>
        </w:p>
        <w:p>
          <w:pPr>
            <w:pStyle w:val="Contents2"/>
            <w:tabs>
              <w:tab w:val="clear" w:pos="8743"/>
              <w:tab w:val="right" w:pos="9026" w:leader="dot"/>
            </w:tabs>
            <w:rPr/>
          </w:pPr>
          <w:hyperlink w:anchor="__RefHeading___Toc1104753_211673320">
            <w:r>
              <w:rPr>
                <w:webHidden/>
                <w:rStyle w:val="IndexLink"/>
              </w:rPr>
              <w:t>57</w:t>
            </w:r>
            <w:r>
              <w:rPr>
                <w:rStyle w:val="IndexLink"/>
                <w:rtl w:val="true"/>
              </w:rPr>
              <w:t xml:space="preserve">- </w:t>
            </w:r>
            <w:r>
              <w:rPr>
                <w:rStyle w:val="IndexLink"/>
                <w:rtl w:val="true"/>
              </w:rPr>
              <w:t>نماز همراه با آگاهی</w:t>
            </w:r>
            <w:r>
              <w:rPr>
                <w:rStyle w:val="IndexLink"/>
                <w:rtl w:val="true"/>
              </w:rPr>
              <w:tab/>
            </w:r>
            <w:r>
              <w:rPr>
                <w:rStyle w:val="IndexLink"/>
              </w:rPr>
              <w:t>32</w:t>
            </w:r>
          </w:hyperlink>
        </w:p>
        <w:p>
          <w:pPr>
            <w:pStyle w:val="Contents2"/>
            <w:tabs>
              <w:tab w:val="clear" w:pos="8743"/>
              <w:tab w:val="right" w:pos="9026" w:leader="dot"/>
            </w:tabs>
            <w:rPr/>
          </w:pPr>
          <w:hyperlink w:anchor="__RefHeading___Toc1104755_211673320">
            <w:r>
              <w:rPr>
                <w:webHidden/>
                <w:rStyle w:val="IndexLink"/>
              </w:rPr>
              <w:t>58</w:t>
            </w:r>
            <w:r>
              <w:rPr>
                <w:rStyle w:val="IndexLink"/>
                <w:rtl w:val="true"/>
              </w:rPr>
              <w:t xml:space="preserve">- </w:t>
            </w:r>
            <w:r>
              <w:rPr>
                <w:rStyle w:val="IndexLink"/>
                <w:rtl w:val="true"/>
              </w:rPr>
              <w:t>نماز و جهاد</w:t>
            </w:r>
            <w:r>
              <w:rPr>
                <w:rStyle w:val="IndexLink"/>
                <w:rtl w:val="true"/>
              </w:rPr>
              <w:tab/>
            </w:r>
            <w:r>
              <w:rPr>
                <w:rStyle w:val="IndexLink"/>
              </w:rPr>
              <w:t>33</w:t>
            </w:r>
          </w:hyperlink>
        </w:p>
        <w:p>
          <w:pPr>
            <w:pStyle w:val="Contents2"/>
            <w:tabs>
              <w:tab w:val="clear" w:pos="8743"/>
              <w:tab w:val="right" w:pos="9026" w:leader="dot"/>
            </w:tabs>
            <w:rPr/>
          </w:pPr>
          <w:hyperlink w:anchor="__RefHeading___Toc1104757_211673320">
            <w:r>
              <w:rPr>
                <w:webHidden/>
                <w:rStyle w:val="IndexLink"/>
              </w:rPr>
              <w:t>59</w:t>
            </w:r>
            <w:r>
              <w:rPr>
                <w:rStyle w:val="IndexLink"/>
                <w:rtl w:val="true"/>
              </w:rPr>
              <w:t xml:space="preserve">- </w:t>
            </w:r>
            <w:r>
              <w:rPr>
                <w:rStyle w:val="IndexLink"/>
                <w:rtl w:val="true"/>
              </w:rPr>
              <w:t>نماز و نیاز</w:t>
            </w:r>
            <w:r>
              <w:rPr>
                <w:rStyle w:val="IndexLink"/>
                <w:rtl w:val="true"/>
              </w:rPr>
              <w:tab/>
            </w:r>
            <w:r>
              <w:rPr>
                <w:rStyle w:val="IndexLink"/>
              </w:rPr>
              <w:t>33</w:t>
            </w:r>
          </w:hyperlink>
        </w:p>
        <w:p>
          <w:pPr>
            <w:pStyle w:val="Contents2"/>
            <w:tabs>
              <w:tab w:val="clear" w:pos="8743"/>
              <w:tab w:val="right" w:pos="9026" w:leader="dot"/>
            </w:tabs>
            <w:rPr/>
          </w:pPr>
          <w:hyperlink w:anchor="__RefHeading___Toc1104759_211673320">
            <w:r>
              <w:rPr>
                <w:webHidden/>
                <w:rStyle w:val="IndexLink"/>
              </w:rPr>
              <w:t>60</w:t>
            </w:r>
            <w:r>
              <w:rPr>
                <w:rStyle w:val="IndexLink"/>
                <w:rtl w:val="true"/>
              </w:rPr>
              <w:t xml:space="preserve">- </w:t>
            </w:r>
            <w:r>
              <w:rPr>
                <w:rStyle w:val="IndexLink"/>
                <w:rtl w:val="true"/>
              </w:rPr>
              <w:t>نماز، سدّی محکم در برابر گناه</w:t>
            </w:r>
            <w:r>
              <w:rPr>
                <w:rStyle w:val="IndexLink"/>
                <w:rtl w:val="true"/>
              </w:rPr>
              <w:tab/>
            </w:r>
            <w:r>
              <w:rPr>
                <w:rStyle w:val="IndexLink"/>
              </w:rPr>
              <w:t>34</w:t>
            </w:r>
          </w:hyperlink>
        </w:p>
        <w:p>
          <w:pPr>
            <w:pStyle w:val="Contents2"/>
            <w:tabs>
              <w:tab w:val="clear" w:pos="8743"/>
              <w:tab w:val="right" w:pos="9026" w:leader="dot"/>
            </w:tabs>
            <w:rPr/>
          </w:pPr>
          <w:hyperlink w:anchor="__RefHeading___Toc1104761_211673320">
            <w:r>
              <w:rPr>
                <w:webHidden/>
                <w:rStyle w:val="IndexLink"/>
              </w:rPr>
              <w:t>61</w:t>
            </w:r>
            <w:r>
              <w:rPr>
                <w:rStyle w:val="IndexLink"/>
                <w:rtl w:val="true"/>
              </w:rPr>
              <w:t xml:space="preserve">- </w:t>
            </w:r>
            <w:r>
              <w:rPr>
                <w:rStyle w:val="IndexLink"/>
                <w:rtl w:val="true"/>
              </w:rPr>
              <w:t>نماز محور زمان‌بندی‌ها</w:t>
            </w:r>
            <w:r>
              <w:rPr>
                <w:rStyle w:val="IndexLink"/>
                <w:rtl w:val="true"/>
              </w:rPr>
              <w:tab/>
            </w:r>
            <w:r>
              <w:rPr>
                <w:rStyle w:val="IndexLink"/>
              </w:rPr>
              <w:t>34</w:t>
            </w:r>
          </w:hyperlink>
        </w:p>
        <w:p>
          <w:pPr>
            <w:pStyle w:val="Contents2"/>
            <w:tabs>
              <w:tab w:val="clear" w:pos="8743"/>
              <w:tab w:val="right" w:pos="9026" w:leader="dot"/>
            </w:tabs>
            <w:rPr/>
          </w:pPr>
          <w:hyperlink w:anchor="__RefHeading___Toc1104763_211673320">
            <w:r>
              <w:rPr>
                <w:webHidden/>
                <w:rStyle w:val="IndexLink"/>
              </w:rPr>
              <w:t>62</w:t>
            </w:r>
            <w:r>
              <w:rPr>
                <w:rStyle w:val="IndexLink"/>
                <w:rtl w:val="true"/>
              </w:rPr>
              <w:t xml:space="preserve">- </w:t>
            </w:r>
            <w:r>
              <w:rPr>
                <w:rStyle w:val="IndexLink"/>
                <w:rtl w:val="true"/>
              </w:rPr>
              <w:t>نماز، وسیله محو گناهان</w:t>
            </w:r>
            <w:r>
              <w:rPr>
                <w:rStyle w:val="IndexLink"/>
                <w:rtl w:val="true"/>
              </w:rPr>
              <w:tab/>
            </w:r>
            <w:r>
              <w:rPr>
                <w:rStyle w:val="IndexLink"/>
              </w:rPr>
              <w:t>35</w:t>
            </w:r>
          </w:hyperlink>
        </w:p>
        <w:p>
          <w:pPr>
            <w:pStyle w:val="Contents2"/>
            <w:tabs>
              <w:tab w:val="clear" w:pos="8743"/>
              <w:tab w:val="right" w:pos="9026" w:leader="dot"/>
            </w:tabs>
            <w:rPr/>
          </w:pPr>
          <w:hyperlink w:anchor="__RefHeading___Toc1104765_211673320">
            <w:r>
              <w:rPr>
                <w:webHidden/>
                <w:rStyle w:val="IndexLink"/>
              </w:rPr>
              <w:t>63</w:t>
            </w:r>
            <w:r>
              <w:rPr>
                <w:rStyle w:val="IndexLink"/>
                <w:rtl w:val="true"/>
              </w:rPr>
              <w:t xml:space="preserve">- </w:t>
            </w:r>
            <w:r>
              <w:rPr>
                <w:rStyle w:val="IndexLink"/>
                <w:rtl w:val="true"/>
              </w:rPr>
              <w:t>نماز وشیوه آموزش گام به گام</w:t>
            </w:r>
            <w:r>
              <w:rPr>
                <w:rStyle w:val="IndexLink"/>
                <w:rtl w:val="true"/>
              </w:rPr>
              <w:tab/>
            </w:r>
            <w:r>
              <w:rPr>
                <w:rStyle w:val="IndexLink"/>
              </w:rPr>
              <w:t>35</w:t>
            </w:r>
          </w:hyperlink>
        </w:p>
        <w:p>
          <w:pPr>
            <w:pStyle w:val="Contents2"/>
            <w:tabs>
              <w:tab w:val="clear" w:pos="8743"/>
              <w:tab w:val="right" w:pos="9026" w:leader="dot"/>
            </w:tabs>
            <w:rPr/>
          </w:pPr>
          <w:hyperlink w:anchor="__RefHeading___Toc1104767_211673320">
            <w:r>
              <w:rPr>
                <w:webHidden/>
                <w:rStyle w:val="IndexLink"/>
              </w:rPr>
              <w:t>64</w:t>
            </w:r>
            <w:r>
              <w:rPr>
                <w:rStyle w:val="IndexLink"/>
                <w:rtl w:val="true"/>
              </w:rPr>
              <w:t xml:space="preserve">- </w:t>
            </w:r>
            <w:r>
              <w:rPr>
                <w:rStyle w:val="IndexLink"/>
                <w:rtl w:val="true"/>
              </w:rPr>
              <w:t>نماز و یاد حسین‌علیه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104769_211673320">
            <w:r>
              <w:rPr>
                <w:webHidden/>
                <w:rStyle w:val="IndexLink"/>
              </w:rPr>
              <w:t>65</w:t>
            </w:r>
            <w:r>
              <w:rPr>
                <w:rStyle w:val="IndexLink"/>
                <w:rtl w:val="true"/>
              </w:rPr>
              <w:t xml:space="preserve">- </w:t>
            </w:r>
            <w:r>
              <w:rPr>
                <w:rStyle w:val="IndexLink"/>
                <w:rtl w:val="true"/>
              </w:rPr>
              <w:t>نماز و یاد پیامبرصلی الله علیه وآله</w:t>
            </w:r>
            <w:r>
              <w:rPr>
                <w:rStyle w:val="IndexLink"/>
                <w:rtl w:val="true"/>
              </w:rPr>
              <w:tab/>
            </w:r>
            <w:r>
              <w:rPr>
                <w:rStyle w:val="IndexLink"/>
              </w:rPr>
              <w:t>36</w:t>
            </w:r>
          </w:hyperlink>
        </w:p>
        <w:p>
          <w:pPr>
            <w:pStyle w:val="Contents2"/>
            <w:tabs>
              <w:tab w:val="clear" w:pos="8743"/>
              <w:tab w:val="right" w:pos="9026" w:leader="dot"/>
            </w:tabs>
            <w:rPr/>
          </w:pPr>
          <w:hyperlink w:anchor="__RefHeading___Toc1104771_211673320">
            <w:r>
              <w:rPr>
                <w:webHidden/>
                <w:rStyle w:val="IndexLink"/>
              </w:rPr>
              <w:t>66</w:t>
            </w:r>
            <w:r>
              <w:rPr>
                <w:rStyle w:val="IndexLink"/>
                <w:rtl w:val="true"/>
              </w:rPr>
              <w:t xml:space="preserve">- </w:t>
            </w:r>
            <w:r>
              <w:rPr>
                <w:rStyle w:val="IndexLink"/>
                <w:rtl w:val="true"/>
              </w:rPr>
              <w:t>نماز، روح انسان را بیمه می‌کند</w:t>
            </w:r>
            <w:r>
              <w:rPr>
                <w:rStyle w:val="IndexLink"/>
                <w:rtl w:val="true"/>
              </w:rPr>
              <w:tab/>
            </w:r>
            <w:r>
              <w:rPr>
                <w:rStyle w:val="IndexLink"/>
              </w:rPr>
              <w:t>36</w:t>
            </w:r>
          </w:hyperlink>
        </w:p>
        <w:p>
          <w:pPr>
            <w:pStyle w:val="Contents2"/>
            <w:tabs>
              <w:tab w:val="clear" w:pos="8743"/>
              <w:tab w:val="right" w:pos="9026" w:leader="dot"/>
            </w:tabs>
            <w:rPr/>
          </w:pPr>
          <w:hyperlink w:anchor="__RefHeading___Toc1104773_211673320">
            <w:r>
              <w:rPr>
                <w:webHidden/>
                <w:rStyle w:val="IndexLink"/>
              </w:rPr>
              <w:t>67</w:t>
            </w:r>
            <w:r>
              <w:rPr>
                <w:rStyle w:val="IndexLink"/>
                <w:rtl w:val="true"/>
              </w:rPr>
              <w:t xml:space="preserve">- </w:t>
            </w:r>
            <w:r>
              <w:rPr>
                <w:rStyle w:val="IndexLink"/>
                <w:rtl w:val="true"/>
              </w:rPr>
              <w:t>نماز و سلام</w:t>
            </w:r>
            <w:r>
              <w:rPr>
                <w:rStyle w:val="IndexLink"/>
                <w:rtl w:val="true"/>
              </w:rPr>
              <w:tab/>
            </w:r>
            <w:r>
              <w:rPr>
                <w:rStyle w:val="IndexLink"/>
              </w:rPr>
              <w:t>37</w:t>
            </w:r>
          </w:hyperlink>
        </w:p>
        <w:p>
          <w:pPr>
            <w:pStyle w:val="Contents2"/>
            <w:tabs>
              <w:tab w:val="clear" w:pos="8743"/>
              <w:tab w:val="right" w:pos="9026" w:leader="dot"/>
            </w:tabs>
            <w:rPr/>
          </w:pPr>
          <w:hyperlink w:anchor="__RefHeading___Toc1104775_211673320">
            <w:r>
              <w:rPr>
                <w:webHidden/>
                <w:rStyle w:val="IndexLink"/>
              </w:rPr>
              <w:t>68</w:t>
            </w:r>
            <w:r>
              <w:rPr>
                <w:rStyle w:val="IndexLink"/>
                <w:rtl w:val="true"/>
              </w:rPr>
              <w:t xml:space="preserve">- </w:t>
            </w:r>
            <w:r>
              <w:rPr>
                <w:rStyle w:val="IndexLink"/>
                <w:rtl w:val="true"/>
              </w:rPr>
              <w:t>نماز و مردم</w:t>
            </w:r>
            <w:r>
              <w:rPr>
                <w:rStyle w:val="IndexLink"/>
                <w:rtl w:val="true"/>
              </w:rPr>
              <w:tab/>
            </w:r>
            <w:r>
              <w:rPr>
                <w:rStyle w:val="IndexLink"/>
              </w:rPr>
              <w:t>37</w:t>
            </w:r>
          </w:hyperlink>
        </w:p>
        <w:p>
          <w:pPr>
            <w:pStyle w:val="Contents2"/>
            <w:tabs>
              <w:tab w:val="clear" w:pos="8743"/>
              <w:tab w:val="right" w:pos="9026" w:leader="dot"/>
            </w:tabs>
            <w:rPr/>
          </w:pPr>
          <w:hyperlink w:anchor="__RefHeading___Toc1104777_211673320">
            <w:r>
              <w:rPr>
                <w:webHidden/>
                <w:rStyle w:val="IndexLink"/>
              </w:rPr>
              <w:t>69</w:t>
            </w:r>
            <w:r>
              <w:rPr>
                <w:rStyle w:val="IndexLink"/>
                <w:rtl w:val="true"/>
              </w:rPr>
              <w:t xml:space="preserve">- </w:t>
            </w:r>
            <w:r>
              <w:rPr>
                <w:rStyle w:val="IndexLink"/>
                <w:rtl w:val="true"/>
              </w:rPr>
              <w:t>نماز و اطلاع‌رسانی</w:t>
            </w:r>
            <w:r>
              <w:rPr>
                <w:rStyle w:val="IndexLink"/>
                <w:rtl w:val="true"/>
              </w:rPr>
              <w:tab/>
            </w:r>
            <w:r>
              <w:rPr>
                <w:rStyle w:val="IndexLink"/>
              </w:rPr>
              <w:t>38</w:t>
            </w:r>
          </w:hyperlink>
        </w:p>
        <w:p>
          <w:pPr>
            <w:pStyle w:val="Contents2"/>
            <w:tabs>
              <w:tab w:val="clear" w:pos="8743"/>
              <w:tab w:val="right" w:pos="9026" w:leader="dot"/>
            </w:tabs>
            <w:rPr/>
          </w:pPr>
          <w:hyperlink w:anchor="__RefHeading___Toc1104779_211673320">
            <w:r>
              <w:rPr>
                <w:webHidden/>
                <w:rStyle w:val="IndexLink"/>
              </w:rPr>
              <w:t>70</w:t>
            </w:r>
            <w:r>
              <w:rPr>
                <w:rStyle w:val="IndexLink"/>
                <w:rtl w:val="true"/>
              </w:rPr>
              <w:t xml:space="preserve">- </w:t>
            </w:r>
            <w:r>
              <w:rPr>
                <w:rStyle w:val="IndexLink"/>
                <w:rtl w:val="true"/>
              </w:rPr>
              <w:t>نماز و رهبری</w:t>
            </w:r>
            <w:r>
              <w:rPr>
                <w:rStyle w:val="IndexLink"/>
                <w:rtl w:val="true"/>
              </w:rPr>
              <w:tab/>
            </w:r>
            <w:r>
              <w:rPr>
                <w:rStyle w:val="IndexLink"/>
              </w:rPr>
              <w:t>38</w:t>
            </w:r>
          </w:hyperlink>
        </w:p>
        <w:p>
          <w:pPr>
            <w:pStyle w:val="Contents2"/>
            <w:tabs>
              <w:tab w:val="clear" w:pos="8743"/>
              <w:tab w:val="right" w:pos="9026" w:leader="dot"/>
            </w:tabs>
            <w:rPr/>
          </w:pPr>
          <w:hyperlink w:anchor="__RefHeading___Toc1104781_211673320">
            <w:r>
              <w:rPr>
                <w:webHidden/>
                <w:rStyle w:val="IndexLink"/>
              </w:rPr>
              <w:t>71</w:t>
            </w:r>
            <w:r>
              <w:rPr>
                <w:rStyle w:val="IndexLink"/>
                <w:rtl w:val="true"/>
              </w:rPr>
              <w:t xml:space="preserve">- </w:t>
            </w:r>
            <w:r>
              <w:rPr>
                <w:rStyle w:val="IndexLink"/>
                <w:rtl w:val="true"/>
              </w:rPr>
              <w:t>نماز و تحرّک</w:t>
            </w:r>
            <w:r>
              <w:rPr>
                <w:rStyle w:val="IndexLink"/>
                <w:rtl w:val="true"/>
              </w:rPr>
              <w:tab/>
            </w:r>
            <w:r>
              <w:rPr>
                <w:rStyle w:val="IndexLink"/>
              </w:rPr>
              <w:t>39</w:t>
            </w:r>
          </w:hyperlink>
        </w:p>
        <w:p>
          <w:pPr>
            <w:pStyle w:val="Contents2"/>
            <w:tabs>
              <w:tab w:val="clear" w:pos="8743"/>
              <w:tab w:val="right" w:pos="9026" w:leader="dot"/>
            </w:tabs>
            <w:rPr/>
          </w:pPr>
          <w:hyperlink w:anchor="__RefHeading___Toc1104783_211673320">
            <w:r>
              <w:rPr>
                <w:webHidden/>
                <w:rStyle w:val="IndexLink"/>
              </w:rPr>
              <w:t>72</w:t>
            </w:r>
            <w:r>
              <w:rPr>
                <w:rStyle w:val="IndexLink"/>
                <w:rtl w:val="true"/>
              </w:rPr>
              <w:t xml:space="preserve">- </w:t>
            </w:r>
            <w:r>
              <w:rPr>
                <w:rStyle w:val="IndexLink"/>
                <w:rtl w:val="true"/>
              </w:rPr>
              <w:t>نماز و نظم</w:t>
            </w:r>
            <w:r>
              <w:rPr>
                <w:rStyle w:val="IndexLink"/>
                <w:rtl w:val="true"/>
              </w:rPr>
              <w:tab/>
            </w:r>
            <w:r>
              <w:rPr>
                <w:rStyle w:val="IndexLink"/>
              </w:rPr>
              <w:t>39</w:t>
            </w:r>
          </w:hyperlink>
        </w:p>
        <w:p>
          <w:pPr>
            <w:pStyle w:val="Contents2"/>
            <w:tabs>
              <w:tab w:val="clear" w:pos="8743"/>
              <w:tab w:val="right" w:pos="9026" w:leader="dot"/>
            </w:tabs>
            <w:rPr/>
          </w:pPr>
          <w:hyperlink w:anchor="__RefHeading___Toc1104785_211673320">
            <w:r>
              <w:rPr>
                <w:webHidden/>
                <w:rStyle w:val="IndexLink"/>
              </w:rPr>
              <w:t>73</w:t>
            </w:r>
            <w:r>
              <w:rPr>
                <w:rStyle w:val="IndexLink"/>
                <w:rtl w:val="true"/>
              </w:rPr>
              <w:t xml:space="preserve">- </w:t>
            </w:r>
            <w:r>
              <w:rPr>
                <w:rStyle w:val="IndexLink"/>
                <w:rtl w:val="true"/>
              </w:rPr>
              <w:t>نماز و جهت‌گیری</w:t>
            </w:r>
            <w:r>
              <w:rPr>
                <w:rStyle w:val="IndexLink"/>
                <w:rtl w:val="true"/>
              </w:rPr>
              <w:tab/>
            </w:r>
            <w:r>
              <w:rPr>
                <w:rStyle w:val="IndexLink"/>
              </w:rPr>
              <w:t>39</w:t>
            </w:r>
          </w:hyperlink>
        </w:p>
        <w:p>
          <w:pPr>
            <w:pStyle w:val="Contents2"/>
            <w:tabs>
              <w:tab w:val="clear" w:pos="8743"/>
              <w:tab w:val="right" w:pos="9026" w:leader="dot"/>
            </w:tabs>
            <w:rPr/>
          </w:pPr>
          <w:hyperlink w:anchor="__RefHeading___Toc1104787_211673320">
            <w:r>
              <w:rPr>
                <w:webHidden/>
                <w:rStyle w:val="IndexLink"/>
              </w:rPr>
              <w:t>74</w:t>
            </w:r>
            <w:r>
              <w:rPr>
                <w:rStyle w:val="IndexLink"/>
                <w:rtl w:val="true"/>
              </w:rPr>
              <w:t xml:space="preserve">- </w:t>
            </w:r>
            <w:r>
              <w:rPr>
                <w:rStyle w:val="IndexLink"/>
                <w:rtl w:val="true"/>
              </w:rPr>
              <w:t>نماز و نظافت</w:t>
            </w:r>
            <w:r>
              <w:rPr>
                <w:rStyle w:val="IndexLink"/>
                <w:rtl w:val="true"/>
              </w:rPr>
              <w:tab/>
            </w:r>
            <w:r>
              <w:rPr>
                <w:rStyle w:val="IndexLink"/>
              </w:rPr>
              <w:t>40</w:t>
            </w:r>
          </w:hyperlink>
        </w:p>
        <w:p>
          <w:pPr>
            <w:pStyle w:val="Contents2"/>
            <w:tabs>
              <w:tab w:val="clear" w:pos="8743"/>
              <w:tab w:val="right" w:pos="9026" w:leader="dot"/>
            </w:tabs>
            <w:rPr/>
          </w:pPr>
          <w:hyperlink w:anchor="__RefHeading___Toc1104789_211673320">
            <w:r>
              <w:rPr>
                <w:webHidden/>
                <w:rStyle w:val="IndexLink"/>
              </w:rPr>
              <w:t>75</w:t>
            </w:r>
            <w:r>
              <w:rPr>
                <w:rStyle w:val="IndexLink"/>
                <w:rtl w:val="true"/>
              </w:rPr>
              <w:t xml:space="preserve">- </w:t>
            </w:r>
            <w:r>
              <w:rPr>
                <w:rStyle w:val="IndexLink"/>
                <w:rtl w:val="true"/>
              </w:rPr>
              <w:t>نماز و وقف</w:t>
            </w:r>
            <w:r>
              <w:rPr>
                <w:rStyle w:val="IndexLink"/>
                <w:rtl w:val="true"/>
              </w:rPr>
              <w:tab/>
            </w:r>
            <w:r>
              <w:rPr>
                <w:rStyle w:val="IndexLink"/>
              </w:rPr>
              <w:t>40</w:t>
            </w:r>
          </w:hyperlink>
        </w:p>
        <w:p>
          <w:pPr>
            <w:pStyle w:val="Contents2"/>
            <w:tabs>
              <w:tab w:val="clear" w:pos="8743"/>
              <w:tab w:val="right" w:pos="9026" w:leader="dot"/>
            </w:tabs>
            <w:rPr/>
          </w:pPr>
          <w:hyperlink w:anchor="__RefHeading___Toc1104791_211673320">
            <w:r>
              <w:rPr>
                <w:webHidden/>
                <w:rStyle w:val="IndexLink"/>
              </w:rPr>
              <w:t>76</w:t>
            </w:r>
            <w:r>
              <w:rPr>
                <w:rStyle w:val="IndexLink"/>
                <w:rtl w:val="true"/>
              </w:rPr>
              <w:t xml:space="preserve">- </w:t>
            </w:r>
            <w:r>
              <w:rPr>
                <w:rStyle w:val="IndexLink"/>
                <w:rtl w:val="true"/>
              </w:rPr>
              <w:t>نماز و انتخاب دوست</w:t>
            </w:r>
            <w:r>
              <w:rPr>
                <w:rStyle w:val="IndexLink"/>
                <w:rtl w:val="true"/>
              </w:rPr>
              <w:tab/>
            </w:r>
            <w:r>
              <w:rPr>
                <w:rStyle w:val="IndexLink"/>
              </w:rPr>
              <w:t>40</w:t>
            </w:r>
          </w:hyperlink>
        </w:p>
        <w:p>
          <w:pPr>
            <w:pStyle w:val="Contents2"/>
            <w:tabs>
              <w:tab w:val="clear" w:pos="8743"/>
              <w:tab w:val="right" w:pos="9026" w:leader="dot"/>
            </w:tabs>
            <w:rPr/>
          </w:pPr>
          <w:hyperlink w:anchor="__RefHeading___Toc1104793_211673320">
            <w:r>
              <w:rPr>
                <w:webHidden/>
                <w:rStyle w:val="IndexLink"/>
              </w:rPr>
              <w:t>77</w:t>
            </w:r>
            <w:r>
              <w:rPr>
                <w:rStyle w:val="IndexLink"/>
                <w:rtl w:val="true"/>
              </w:rPr>
              <w:t xml:space="preserve">- </w:t>
            </w:r>
            <w:r>
              <w:rPr>
                <w:rStyle w:val="IndexLink"/>
                <w:rtl w:val="true"/>
              </w:rPr>
              <w:t>نماز و انتخاب همسر</w:t>
            </w:r>
            <w:r>
              <w:rPr>
                <w:rStyle w:val="IndexLink"/>
                <w:rtl w:val="true"/>
              </w:rPr>
              <w:tab/>
            </w:r>
            <w:r>
              <w:rPr>
                <w:rStyle w:val="IndexLink"/>
              </w:rPr>
              <w:t>41</w:t>
            </w:r>
          </w:hyperlink>
        </w:p>
        <w:p>
          <w:pPr>
            <w:pStyle w:val="Contents2"/>
            <w:tabs>
              <w:tab w:val="clear" w:pos="8743"/>
              <w:tab w:val="right" w:pos="9026" w:leader="dot"/>
            </w:tabs>
            <w:rPr/>
          </w:pPr>
          <w:hyperlink w:anchor="__RefHeading___Toc1104795_211673320">
            <w:r>
              <w:rPr>
                <w:webHidden/>
                <w:rStyle w:val="IndexLink"/>
              </w:rPr>
              <w:t>78</w:t>
            </w:r>
            <w:r>
              <w:rPr>
                <w:rStyle w:val="IndexLink"/>
                <w:rtl w:val="true"/>
              </w:rPr>
              <w:t xml:space="preserve">- </w:t>
            </w:r>
            <w:r>
              <w:rPr>
                <w:rStyle w:val="IndexLink"/>
                <w:rtl w:val="true"/>
              </w:rPr>
              <w:t>نماز و امداد به مردم</w:t>
            </w:r>
            <w:r>
              <w:rPr>
                <w:rStyle w:val="IndexLink"/>
                <w:rtl w:val="true"/>
              </w:rPr>
              <w:tab/>
            </w:r>
            <w:r>
              <w:rPr>
                <w:rStyle w:val="IndexLink"/>
              </w:rPr>
              <w:t>41</w:t>
            </w:r>
          </w:hyperlink>
        </w:p>
        <w:p>
          <w:pPr>
            <w:pStyle w:val="Contents2"/>
            <w:tabs>
              <w:tab w:val="clear" w:pos="8743"/>
              <w:tab w:val="right" w:pos="9026" w:leader="dot"/>
            </w:tabs>
            <w:rPr/>
          </w:pPr>
          <w:hyperlink w:anchor="__RefHeading___Toc1104797_211673320">
            <w:r>
              <w:rPr>
                <w:webHidden/>
                <w:rStyle w:val="IndexLink"/>
              </w:rPr>
              <w:t>79</w:t>
            </w:r>
            <w:r>
              <w:rPr>
                <w:rStyle w:val="IndexLink"/>
                <w:rtl w:val="true"/>
              </w:rPr>
              <w:t xml:space="preserve">- </w:t>
            </w:r>
            <w:r>
              <w:rPr>
                <w:rStyle w:val="IndexLink"/>
                <w:rtl w:val="true"/>
              </w:rPr>
              <w:t>نماز و اقتصاد سالم</w:t>
            </w:r>
            <w:r>
              <w:rPr>
                <w:rStyle w:val="IndexLink"/>
                <w:rtl w:val="true"/>
              </w:rPr>
              <w:tab/>
            </w:r>
            <w:r>
              <w:rPr>
                <w:rStyle w:val="IndexLink"/>
              </w:rPr>
              <w:t>41</w:t>
            </w:r>
          </w:hyperlink>
        </w:p>
        <w:p>
          <w:pPr>
            <w:pStyle w:val="Contents2"/>
            <w:tabs>
              <w:tab w:val="clear" w:pos="8743"/>
              <w:tab w:val="right" w:pos="9026" w:leader="dot"/>
            </w:tabs>
            <w:rPr/>
          </w:pPr>
          <w:hyperlink w:anchor="__RefHeading___Toc1104799_211673320">
            <w:r>
              <w:rPr>
                <w:webHidden/>
                <w:rStyle w:val="IndexLink"/>
              </w:rPr>
              <w:t>80</w:t>
            </w:r>
            <w:r>
              <w:rPr>
                <w:rStyle w:val="IndexLink"/>
                <w:rtl w:val="true"/>
              </w:rPr>
              <w:t xml:space="preserve">- </w:t>
            </w:r>
            <w:r>
              <w:rPr>
                <w:rStyle w:val="IndexLink"/>
                <w:rtl w:val="true"/>
              </w:rPr>
              <w:t>نماز و تشکیلات</w:t>
            </w:r>
            <w:r>
              <w:rPr>
                <w:rStyle w:val="IndexLink"/>
                <w:rtl w:val="true"/>
              </w:rPr>
              <w:tab/>
            </w:r>
            <w:r>
              <w:rPr>
                <w:rStyle w:val="IndexLink"/>
              </w:rPr>
              <w:t>42</w:t>
            </w:r>
          </w:hyperlink>
        </w:p>
        <w:p>
          <w:pPr>
            <w:pStyle w:val="Contents2"/>
            <w:tabs>
              <w:tab w:val="clear" w:pos="8743"/>
              <w:tab w:val="right" w:pos="9026" w:leader="dot"/>
            </w:tabs>
            <w:rPr/>
          </w:pPr>
          <w:hyperlink w:anchor="__RefHeading___Toc1104801_211673320">
            <w:r>
              <w:rPr>
                <w:webHidden/>
                <w:rStyle w:val="IndexLink"/>
              </w:rPr>
              <w:t>81</w:t>
            </w:r>
            <w:r>
              <w:rPr>
                <w:rStyle w:val="IndexLink"/>
                <w:rtl w:val="true"/>
              </w:rPr>
              <w:t xml:space="preserve">- </w:t>
            </w:r>
            <w:r>
              <w:rPr>
                <w:rStyle w:val="IndexLink"/>
                <w:rtl w:val="true"/>
              </w:rPr>
              <w:t>نماز و محبّت</w:t>
            </w:r>
            <w:r>
              <w:rPr>
                <w:rStyle w:val="IndexLink"/>
                <w:rtl w:val="true"/>
              </w:rPr>
              <w:tab/>
            </w:r>
            <w:r>
              <w:rPr>
                <w:rStyle w:val="IndexLink"/>
              </w:rPr>
              <w:t>42</w:t>
            </w:r>
          </w:hyperlink>
        </w:p>
        <w:p>
          <w:pPr>
            <w:pStyle w:val="Contents2"/>
            <w:tabs>
              <w:tab w:val="clear" w:pos="8743"/>
              <w:tab w:val="right" w:pos="9026" w:leader="dot"/>
            </w:tabs>
            <w:rPr/>
          </w:pPr>
          <w:hyperlink w:anchor="__RefHeading___Toc1104803_211673320">
            <w:r>
              <w:rPr>
                <w:webHidden/>
                <w:rStyle w:val="IndexLink"/>
              </w:rPr>
              <w:t>82</w:t>
            </w:r>
            <w:r>
              <w:rPr>
                <w:rStyle w:val="IndexLink"/>
                <w:rtl w:val="true"/>
              </w:rPr>
              <w:t xml:space="preserve">- </w:t>
            </w:r>
            <w:r>
              <w:rPr>
                <w:rStyle w:val="IndexLink"/>
                <w:rtl w:val="true"/>
              </w:rPr>
              <w:t>نماز و آبرو</w:t>
            </w:r>
            <w:r>
              <w:rPr>
                <w:rStyle w:val="IndexLink"/>
                <w:rtl w:val="true"/>
              </w:rPr>
              <w:tab/>
            </w:r>
            <w:r>
              <w:rPr>
                <w:rStyle w:val="IndexLink"/>
              </w:rPr>
              <w:t>42</w:t>
            </w:r>
          </w:hyperlink>
        </w:p>
        <w:p>
          <w:pPr>
            <w:pStyle w:val="Contents2"/>
            <w:tabs>
              <w:tab w:val="clear" w:pos="8743"/>
              <w:tab w:val="right" w:pos="9026" w:leader="dot"/>
            </w:tabs>
            <w:rPr/>
          </w:pPr>
          <w:hyperlink w:anchor="__RefHeading___Toc1104805_211673320">
            <w:r>
              <w:rPr>
                <w:webHidden/>
                <w:rStyle w:val="IndexLink"/>
              </w:rPr>
              <w:t>83</w:t>
            </w:r>
            <w:r>
              <w:rPr>
                <w:rStyle w:val="IndexLink"/>
                <w:rtl w:val="true"/>
              </w:rPr>
              <w:t xml:space="preserve">- </w:t>
            </w:r>
            <w:r>
              <w:rPr>
                <w:rStyle w:val="IndexLink"/>
                <w:rtl w:val="true"/>
              </w:rPr>
              <w:t>نماز، اصلاح فرد وجامعه</w:t>
            </w:r>
            <w:r>
              <w:rPr>
                <w:rStyle w:val="IndexLink"/>
                <w:rtl w:val="true"/>
              </w:rPr>
              <w:tab/>
            </w:r>
            <w:r>
              <w:rPr>
                <w:rStyle w:val="IndexLink"/>
              </w:rPr>
              <w:t>43</w:t>
            </w:r>
          </w:hyperlink>
        </w:p>
        <w:p>
          <w:pPr>
            <w:pStyle w:val="Contents2"/>
            <w:tabs>
              <w:tab w:val="clear" w:pos="8743"/>
              <w:tab w:val="right" w:pos="9026" w:leader="dot"/>
            </w:tabs>
            <w:rPr/>
          </w:pPr>
          <w:hyperlink w:anchor="__RefHeading___Toc1104807_211673320">
            <w:r>
              <w:rPr>
                <w:webHidden/>
                <w:rStyle w:val="IndexLink"/>
              </w:rPr>
              <w:t>84</w:t>
            </w:r>
            <w:r>
              <w:rPr>
                <w:rStyle w:val="IndexLink"/>
                <w:rtl w:val="true"/>
              </w:rPr>
              <w:t xml:space="preserve">- </w:t>
            </w:r>
            <w:r>
              <w:rPr>
                <w:rStyle w:val="IndexLink"/>
                <w:rtl w:val="true"/>
              </w:rPr>
              <w:t>نماز و سیاست</w:t>
            </w:r>
            <w:r>
              <w:rPr>
                <w:rStyle w:val="IndexLink"/>
                <w:rtl w:val="true"/>
              </w:rPr>
              <w:tab/>
            </w:r>
            <w:r>
              <w:rPr>
                <w:rStyle w:val="IndexLink"/>
              </w:rPr>
              <w:t>43</w:t>
            </w:r>
          </w:hyperlink>
        </w:p>
        <w:p>
          <w:pPr>
            <w:pStyle w:val="Contents2"/>
            <w:tabs>
              <w:tab w:val="clear" w:pos="8743"/>
              <w:tab w:val="right" w:pos="9026" w:leader="dot"/>
            </w:tabs>
            <w:rPr/>
          </w:pPr>
          <w:hyperlink w:anchor="__RefHeading___Toc1104809_211673320">
            <w:r>
              <w:rPr>
                <w:webHidden/>
                <w:rStyle w:val="IndexLink"/>
              </w:rPr>
              <w:t>85</w:t>
            </w:r>
            <w:r>
              <w:rPr>
                <w:rStyle w:val="IndexLink"/>
                <w:rtl w:val="true"/>
              </w:rPr>
              <w:t xml:space="preserve">- </w:t>
            </w:r>
            <w:r>
              <w:rPr>
                <w:rStyle w:val="IndexLink"/>
                <w:rtl w:val="true"/>
              </w:rPr>
              <w:t>نماز و مشورت</w:t>
            </w:r>
            <w:r>
              <w:rPr>
                <w:rStyle w:val="IndexLink"/>
                <w:rtl w:val="true"/>
              </w:rPr>
              <w:tab/>
            </w:r>
            <w:r>
              <w:rPr>
                <w:rStyle w:val="IndexLink"/>
              </w:rPr>
              <w:t>43</w:t>
            </w:r>
          </w:hyperlink>
        </w:p>
        <w:p>
          <w:pPr>
            <w:pStyle w:val="Contents2"/>
            <w:tabs>
              <w:tab w:val="clear" w:pos="8743"/>
              <w:tab w:val="right" w:pos="9026" w:leader="dot"/>
            </w:tabs>
            <w:rPr/>
          </w:pPr>
          <w:hyperlink w:anchor="__RefHeading___Toc1104811_211673320">
            <w:r>
              <w:rPr>
                <w:webHidden/>
                <w:rStyle w:val="IndexLink"/>
              </w:rPr>
              <w:t>86</w:t>
            </w:r>
            <w:r>
              <w:rPr>
                <w:rStyle w:val="IndexLink"/>
                <w:rtl w:val="true"/>
              </w:rPr>
              <w:t xml:space="preserve">- </w:t>
            </w:r>
            <w:r>
              <w:rPr>
                <w:rStyle w:val="IndexLink"/>
                <w:rtl w:val="true"/>
              </w:rPr>
              <w:t>نمازجماعت در جبهه</w:t>
            </w:r>
            <w:r>
              <w:rPr>
                <w:rStyle w:val="IndexLink"/>
                <w:rtl w:val="true"/>
              </w:rPr>
              <w:tab/>
            </w:r>
            <w:r>
              <w:rPr>
                <w:rStyle w:val="IndexLink"/>
              </w:rPr>
              <w:t>44</w:t>
            </w:r>
          </w:hyperlink>
        </w:p>
        <w:p>
          <w:pPr>
            <w:pStyle w:val="Contents2"/>
            <w:tabs>
              <w:tab w:val="clear" w:pos="8743"/>
              <w:tab w:val="right" w:pos="9026" w:leader="dot"/>
            </w:tabs>
            <w:rPr/>
          </w:pPr>
          <w:hyperlink w:anchor="__RefHeading___Toc1104813_211673320">
            <w:r>
              <w:rPr>
                <w:webHidden/>
                <w:rStyle w:val="IndexLink"/>
              </w:rPr>
              <w:t>87</w:t>
            </w:r>
            <w:r>
              <w:rPr>
                <w:rStyle w:val="IndexLink"/>
                <w:rtl w:val="true"/>
              </w:rPr>
              <w:t xml:space="preserve">- </w:t>
            </w:r>
            <w:r>
              <w:rPr>
                <w:rStyle w:val="IndexLink"/>
                <w:rtl w:val="true"/>
              </w:rPr>
              <w:t>زینت مسجد</w:t>
            </w:r>
            <w:r>
              <w:rPr>
                <w:rStyle w:val="IndexLink"/>
                <w:rtl w:val="true"/>
              </w:rPr>
              <w:tab/>
            </w:r>
            <w:r>
              <w:rPr>
                <w:rStyle w:val="IndexLink"/>
              </w:rPr>
              <w:t>44</w:t>
            </w:r>
          </w:hyperlink>
        </w:p>
        <w:p>
          <w:pPr>
            <w:pStyle w:val="Contents2"/>
            <w:tabs>
              <w:tab w:val="clear" w:pos="8743"/>
              <w:tab w:val="right" w:pos="9026" w:leader="dot"/>
            </w:tabs>
            <w:rPr/>
          </w:pPr>
          <w:hyperlink w:anchor="__RefHeading___Toc1104815_211673320">
            <w:r>
              <w:rPr>
                <w:webHidden/>
                <w:rStyle w:val="IndexLink"/>
              </w:rPr>
              <w:t>88</w:t>
            </w:r>
            <w:r>
              <w:rPr>
                <w:rStyle w:val="IndexLink"/>
                <w:rtl w:val="true"/>
              </w:rPr>
              <w:t xml:space="preserve">- </w:t>
            </w:r>
            <w:r>
              <w:rPr>
                <w:rStyle w:val="IndexLink"/>
                <w:rtl w:val="true"/>
              </w:rPr>
              <w:t>نماز، شرط برادری واخوّت اسلامی</w:t>
            </w:r>
            <w:r>
              <w:rPr>
                <w:rStyle w:val="IndexLink"/>
                <w:rtl w:val="true"/>
              </w:rPr>
              <w:tab/>
            </w:r>
            <w:r>
              <w:rPr>
                <w:rStyle w:val="IndexLink"/>
              </w:rPr>
              <w:t>44</w:t>
            </w:r>
          </w:hyperlink>
        </w:p>
        <w:p>
          <w:pPr>
            <w:pStyle w:val="Contents2"/>
            <w:tabs>
              <w:tab w:val="clear" w:pos="8743"/>
              <w:tab w:val="right" w:pos="9026" w:leader="dot"/>
            </w:tabs>
            <w:rPr/>
          </w:pPr>
          <w:hyperlink w:anchor="__RefHeading___Toc1104817_211673320">
            <w:r>
              <w:rPr>
                <w:webHidden/>
                <w:rStyle w:val="IndexLink"/>
              </w:rPr>
              <w:t>89</w:t>
            </w:r>
            <w:r>
              <w:rPr>
                <w:rStyle w:val="IndexLink"/>
                <w:rtl w:val="true"/>
              </w:rPr>
              <w:t xml:space="preserve">- </w:t>
            </w:r>
            <w:r>
              <w:rPr>
                <w:rStyle w:val="IndexLink"/>
                <w:rtl w:val="true"/>
              </w:rPr>
              <w:t>با کسی که نماز را به بازی می‌گیرد دوستی نکنید</w:t>
            </w:r>
            <w:r>
              <w:rPr>
                <w:rStyle w:val="IndexLink"/>
                <w:rtl w:val="true"/>
              </w:rPr>
              <w:tab/>
            </w:r>
            <w:r>
              <w:rPr>
                <w:rStyle w:val="IndexLink"/>
              </w:rPr>
              <w:t>45</w:t>
            </w:r>
          </w:hyperlink>
        </w:p>
        <w:p>
          <w:pPr>
            <w:pStyle w:val="Contents2"/>
            <w:tabs>
              <w:tab w:val="clear" w:pos="8743"/>
              <w:tab w:val="right" w:pos="9026" w:leader="dot"/>
            </w:tabs>
            <w:rPr/>
          </w:pPr>
          <w:hyperlink w:anchor="__RefHeading___Toc1104819_211673320">
            <w:r>
              <w:rPr>
                <w:webHidden/>
                <w:rStyle w:val="IndexLink"/>
              </w:rPr>
              <w:t>90</w:t>
            </w:r>
            <w:r>
              <w:rPr>
                <w:rStyle w:val="IndexLink"/>
                <w:rtl w:val="true"/>
              </w:rPr>
              <w:t xml:space="preserve">- </w:t>
            </w:r>
            <w:r>
              <w:rPr>
                <w:rStyle w:val="IndexLink"/>
                <w:rtl w:val="true"/>
              </w:rPr>
              <w:t>تارک نماز نباید محبوب باشد</w:t>
            </w:r>
            <w:r>
              <w:rPr>
                <w:rStyle w:val="IndexLink"/>
                <w:rtl w:val="true"/>
              </w:rPr>
              <w:tab/>
            </w:r>
            <w:r>
              <w:rPr>
                <w:rStyle w:val="IndexLink"/>
              </w:rPr>
              <w:t>45</w:t>
            </w:r>
          </w:hyperlink>
        </w:p>
        <w:p>
          <w:pPr>
            <w:pStyle w:val="Contents2"/>
            <w:tabs>
              <w:tab w:val="clear" w:pos="8743"/>
              <w:tab w:val="right" w:pos="9026" w:leader="dot"/>
            </w:tabs>
            <w:rPr/>
          </w:pPr>
          <w:hyperlink w:anchor="__RefHeading___Toc1104821_211673320">
            <w:r>
              <w:rPr>
                <w:webHidden/>
                <w:rStyle w:val="IndexLink"/>
              </w:rPr>
              <w:t>91</w:t>
            </w:r>
            <w:r>
              <w:rPr>
                <w:rStyle w:val="IndexLink"/>
                <w:rtl w:val="true"/>
              </w:rPr>
              <w:t xml:space="preserve">- </w:t>
            </w:r>
            <w:r>
              <w:rPr>
                <w:rStyle w:val="IndexLink"/>
                <w:rtl w:val="true"/>
              </w:rPr>
              <w:t>عملی در تاریخ این همه گواه وشاهد نداشته</w:t>
            </w:r>
            <w:r>
              <w:rPr>
                <w:rStyle w:val="IndexLink"/>
                <w:rtl w:val="true"/>
              </w:rPr>
              <w:tab/>
            </w:r>
            <w:r>
              <w:rPr>
                <w:rStyle w:val="IndexLink"/>
              </w:rPr>
              <w:t>45</w:t>
            </w:r>
          </w:hyperlink>
        </w:p>
        <w:p>
          <w:pPr>
            <w:pStyle w:val="Contents2"/>
            <w:tabs>
              <w:tab w:val="clear" w:pos="8743"/>
              <w:tab w:val="right" w:pos="9026" w:leader="dot"/>
            </w:tabs>
            <w:rPr/>
          </w:pPr>
          <w:hyperlink w:anchor="__RefHeading___Toc1104823_211673320">
            <w:r>
              <w:rPr>
                <w:webHidden/>
                <w:rStyle w:val="IndexLink"/>
              </w:rPr>
              <w:t>92</w:t>
            </w:r>
            <w:r>
              <w:rPr>
                <w:rStyle w:val="IndexLink"/>
                <w:rtl w:val="true"/>
              </w:rPr>
              <w:t xml:space="preserve">- </w:t>
            </w:r>
            <w:r>
              <w:rPr>
                <w:rStyle w:val="IndexLink"/>
                <w:rtl w:val="true"/>
              </w:rPr>
              <w:t>نماز و شهرسازی</w:t>
            </w:r>
            <w:r>
              <w:rPr>
                <w:rStyle w:val="IndexLink"/>
                <w:rtl w:val="true"/>
              </w:rPr>
              <w:tab/>
            </w:r>
            <w:r>
              <w:rPr>
                <w:rStyle w:val="IndexLink"/>
              </w:rPr>
              <w:t>46</w:t>
            </w:r>
          </w:hyperlink>
        </w:p>
        <w:p>
          <w:pPr>
            <w:pStyle w:val="Contents2"/>
            <w:tabs>
              <w:tab w:val="clear" w:pos="8743"/>
              <w:tab w:val="right" w:pos="9026" w:leader="dot"/>
            </w:tabs>
            <w:rPr/>
          </w:pPr>
          <w:hyperlink w:anchor="__RefHeading___Toc1104825_211673320">
            <w:r>
              <w:rPr>
                <w:webHidden/>
                <w:rStyle w:val="IndexLink"/>
              </w:rPr>
              <w:t>93</w:t>
            </w:r>
            <w:r>
              <w:rPr>
                <w:rStyle w:val="IndexLink"/>
                <w:rtl w:val="true"/>
              </w:rPr>
              <w:t xml:space="preserve">- </w:t>
            </w:r>
            <w:r>
              <w:rPr>
                <w:rStyle w:val="IndexLink"/>
                <w:rtl w:val="true"/>
              </w:rPr>
              <w:t>حمایت الهی از نمازگزاران</w:t>
            </w:r>
            <w:r>
              <w:rPr>
                <w:rStyle w:val="IndexLink"/>
                <w:rtl w:val="true"/>
              </w:rPr>
              <w:tab/>
            </w:r>
            <w:r>
              <w:rPr>
                <w:rStyle w:val="IndexLink"/>
              </w:rPr>
              <w:t>46</w:t>
            </w:r>
          </w:hyperlink>
        </w:p>
        <w:p>
          <w:pPr>
            <w:pStyle w:val="Contents2"/>
            <w:tabs>
              <w:tab w:val="clear" w:pos="8743"/>
              <w:tab w:val="right" w:pos="9026" w:leader="dot"/>
            </w:tabs>
            <w:rPr/>
          </w:pPr>
          <w:hyperlink w:anchor="__RefHeading___Toc1104827_211673320">
            <w:r>
              <w:rPr>
                <w:webHidden/>
                <w:rStyle w:val="IndexLink"/>
              </w:rPr>
              <w:t>94</w:t>
            </w:r>
            <w:r>
              <w:rPr>
                <w:rStyle w:val="IndexLink"/>
                <w:rtl w:val="true"/>
              </w:rPr>
              <w:t xml:space="preserve">- </w:t>
            </w:r>
            <w:r>
              <w:rPr>
                <w:rStyle w:val="IndexLink"/>
                <w:rtl w:val="true"/>
              </w:rPr>
              <w:t>نماز و قرآن</w:t>
            </w:r>
            <w:r>
              <w:rPr>
                <w:rStyle w:val="IndexLink"/>
                <w:rtl w:val="true"/>
              </w:rPr>
              <w:tab/>
            </w:r>
            <w:r>
              <w:rPr>
                <w:rStyle w:val="IndexLink"/>
              </w:rPr>
              <w:t>46</w:t>
            </w:r>
          </w:hyperlink>
        </w:p>
        <w:p>
          <w:pPr>
            <w:pStyle w:val="Contents2"/>
            <w:tabs>
              <w:tab w:val="clear" w:pos="8743"/>
              <w:tab w:val="right" w:pos="9026" w:leader="dot"/>
            </w:tabs>
            <w:rPr/>
          </w:pPr>
          <w:hyperlink w:anchor="__RefHeading___Toc1104829_211673320">
            <w:r>
              <w:rPr>
                <w:webHidden/>
                <w:rStyle w:val="IndexLink"/>
              </w:rPr>
              <w:t>95</w:t>
            </w:r>
            <w:r>
              <w:rPr>
                <w:rStyle w:val="IndexLink"/>
                <w:rtl w:val="true"/>
              </w:rPr>
              <w:t xml:space="preserve">- </w:t>
            </w:r>
            <w:r>
              <w:rPr>
                <w:rStyle w:val="IndexLink"/>
                <w:rtl w:val="true"/>
              </w:rPr>
              <w:t>نماز، شباهتی است با فرشتگان</w:t>
            </w:r>
            <w:r>
              <w:rPr>
                <w:rStyle w:val="IndexLink"/>
                <w:rtl w:val="true"/>
              </w:rPr>
              <w:tab/>
            </w:r>
            <w:r>
              <w:rPr>
                <w:rStyle w:val="IndexLink"/>
              </w:rPr>
              <w:t>47</w:t>
            </w:r>
          </w:hyperlink>
        </w:p>
        <w:p>
          <w:pPr>
            <w:pStyle w:val="Contents2"/>
            <w:tabs>
              <w:tab w:val="clear" w:pos="8743"/>
              <w:tab w:val="right" w:pos="9026" w:leader="dot"/>
            </w:tabs>
            <w:rPr/>
          </w:pPr>
          <w:hyperlink w:anchor="__RefHeading___Toc1104831_211673320">
            <w:r>
              <w:rPr>
                <w:webHidden/>
                <w:rStyle w:val="IndexLink"/>
              </w:rPr>
              <w:t>96</w:t>
            </w:r>
            <w:r>
              <w:rPr>
                <w:rStyle w:val="IndexLink"/>
                <w:rtl w:val="true"/>
              </w:rPr>
              <w:t xml:space="preserve">- </w:t>
            </w:r>
            <w:r>
              <w:rPr>
                <w:rStyle w:val="IndexLink"/>
                <w:rtl w:val="true"/>
              </w:rPr>
              <w:t>نماز در سراسر قرآن</w:t>
            </w:r>
            <w:r>
              <w:rPr>
                <w:rStyle w:val="IndexLink"/>
                <w:rtl w:val="true"/>
              </w:rPr>
              <w:tab/>
            </w:r>
            <w:r>
              <w:rPr>
                <w:rStyle w:val="IndexLink"/>
              </w:rPr>
              <w:t>47</w:t>
            </w:r>
          </w:hyperlink>
        </w:p>
        <w:p>
          <w:pPr>
            <w:pStyle w:val="Contents2"/>
            <w:tabs>
              <w:tab w:val="clear" w:pos="8743"/>
              <w:tab w:val="right" w:pos="9026" w:leader="dot"/>
            </w:tabs>
            <w:rPr/>
          </w:pPr>
          <w:hyperlink w:anchor="__RefHeading___Toc1104833_211673320">
            <w:r>
              <w:rPr>
                <w:webHidden/>
                <w:rStyle w:val="IndexLink"/>
              </w:rPr>
              <w:t>97</w:t>
            </w:r>
            <w:r>
              <w:rPr>
                <w:rStyle w:val="IndexLink"/>
                <w:rtl w:val="true"/>
              </w:rPr>
              <w:t xml:space="preserve">- </w:t>
            </w:r>
            <w:r>
              <w:rPr>
                <w:rStyle w:val="IndexLink"/>
                <w:rtl w:val="true"/>
              </w:rPr>
              <w:t>نماز همراه با تمام عبادات</w:t>
            </w:r>
            <w:r>
              <w:rPr>
                <w:rStyle w:val="IndexLink"/>
                <w:rtl w:val="true"/>
              </w:rPr>
              <w:tab/>
            </w:r>
            <w:r>
              <w:rPr>
                <w:rStyle w:val="IndexLink"/>
              </w:rPr>
              <w:t>47</w:t>
            </w:r>
          </w:hyperlink>
        </w:p>
        <w:p>
          <w:pPr>
            <w:pStyle w:val="Contents2"/>
            <w:tabs>
              <w:tab w:val="clear" w:pos="8743"/>
              <w:tab w:val="right" w:pos="9026" w:leader="dot"/>
            </w:tabs>
            <w:rPr/>
          </w:pPr>
          <w:hyperlink w:anchor="__RefHeading___Toc1104835_211673320">
            <w:r>
              <w:rPr>
                <w:webHidden/>
                <w:rStyle w:val="IndexLink"/>
              </w:rPr>
              <w:t>98</w:t>
            </w:r>
            <w:r>
              <w:rPr>
                <w:rStyle w:val="IndexLink"/>
                <w:rtl w:val="true"/>
              </w:rPr>
              <w:t xml:space="preserve">- </w:t>
            </w:r>
            <w:r>
              <w:rPr>
                <w:rStyle w:val="IndexLink"/>
                <w:rtl w:val="true"/>
              </w:rPr>
              <w:t>نماز و رحمت</w:t>
            </w:r>
            <w:r>
              <w:rPr>
                <w:rStyle w:val="IndexLink"/>
                <w:rtl w:val="true"/>
              </w:rPr>
              <w:tab/>
            </w:r>
            <w:r>
              <w:rPr>
                <w:rStyle w:val="IndexLink"/>
              </w:rPr>
              <w:t>48</w:t>
            </w:r>
          </w:hyperlink>
        </w:p>
        <w:p>
          <w:pPr>
            <w:pStyle w:val="Contents2"/>
            <w:tabs>
              <w:tab w:val="clear" w:pos="8743"/>
              <w:tab w:val="right" w:pos="9026" w:leader="dot"/>
            </w:tabs>
            <w:rPr/>
          </w:pPr>
          <w:hyperlink w:anchor="__RefHeading___Toc1104837_211673320">
            <w:r>
              <w:rPr>
                <w:webHidden/>
                <w:rStyle w:val="IndexLink"/>
              </w:rPr>
              <w:t>99</w:t>
            </w:r>
            <w:r>
              <w:rPr>
                <w:rStyle w:val="IndexLink"/>
                <w:rtl w:val="true"/>
              </w:rPr>
              <w:t xml:space="preserve">- </w:t>
            </w:r>
            <w:r>
              <w:rPr>
                <w:rStyle w:val="IndexLink"/>
                <w:rtl w:val="true"/>
              </w:rPr>
              <w:t>نماز و برائت</w:t>
            </w:r>
            <w:r>
              <w:rPr>
                <w:rStyle w:val="IndexLink"/>
                <w:rtl w:val="true"/>
              </w:rPr>
              <w:tab/>
            </w:r>
            <w:r>
              <w:rPr>
                <w:rStyle w:val="IndexLink"/>
              </w:rPr>
              <w:t>48</w:t>
            </w:r>
          </w:hyperlink>
        </w:p>
        <w:p>
          <w:pPr>
            <w:pStyle w:val="Contents2"/>
            <w:tabs>
              <w:tab w:val="clear" w:pos="8743"/>
              <w:tab w:val="right" w:pos="9026" w:leader="dot"/>
            </w:tabs>
            <w:rPr/>
          </w:pPr>
          <w:hyperlink w:anchor="__RefHeading___Toc1104839_211673320">
            <w:r>
              <w:rPr>
                <w:webHidden/>
                <w:rStyle w:val="IndexLink"/>
              </w:rPr>
              <w:t>100</w:t>
            </w:r>
            <w:r>
              <w:rPr>
                <w:rStyle w:val="IndexLink"/>
                <w:rtl w:val="true"/>
              </w:rPr>
              <w:t xml:space="preserve">- </w:t>
            </w:r>
            <w:r>
              <w:rPr>
                <w:rStyle w:val="IndexLink"/>
                <w:rtl w:val="true"/>
              </w:rPr>
              <w:t>نماز و تسبیح</w:t>
            </w:r>
            <w:r>
              <w:rPr>
                <w:rStyle w:val="IndexLink"/>
                <w:rtl w:val="true"/>
              </w:rPr>
              <w:tab/>
            </w:r>
            <w:r>
              <w:rPr>
                <w:rStyle w:val="IndexLink"/>
              </w:rPr>
              <w:t>49</w:t>
            </w:r>
          </w:hyperlink>
        </w:p>
        <w:p>
          <w:pPr>
            <w:pStyle w:val="Contents2"/>
            <w:tabs>
              <w:tab w:val="clear" w:pos="8743"/>
              <w:tab w:val="right" w:pos="9026" w:leader="dot"/>
            </w:tabs>
            <w:rPr/>
          </w:pPr>
          <w:hyperlink w:anchor="__RefHeading___Toc1104841_211673320">
            <w:r>
              <w:rPr>
                <w:webHidden/>
                <w:rStyle w:val="IndexLink"/>
              </w:rPr>
              <w:t>101</w:t>
            </w:r>
            <w:r>
              <w:rPr>
                <w:rStyle w:val="IndexLink"/>
                <w:rtl w:val="true"/>
              </w:rPr>
              <w:t xml:space="preserve">- </w:t>
            </w:r>
            <w:r>
              <w:rPr>
                <w:rStyle w:val="IndexLink"/>
                <w:rtl w:val="true"/>
              </w:rPr>
              <w:t>یکی از نام‌های نماز، قرآن است</w:t>
            </w:r>
            <w:r>
              <w:rPr>
                <w:rStyle w:val="IndexLink"/>
                <w:rtl w:val="true"/>
              </w:rPr>
              <w:tab/>
            </w:r>
            <w:r>
              <w:rPr>
                <w:rStyle w:val="IndexLink"/>
              </w:rPr>
              <w:t>49</w:t>
            </w:r>
          </w:hyperlink>
        </w:p>
        <w:p>
          <w:pPr>
            <w:pStyle w:val="Contents2"/>
            <w:tabs>
              <w:tab w:val="clear" w:pos="8743"/>
              <w:tab w:val="right" w:pos="9026" w:leader="dot"/>
            </w:tabs>
            <w:rPr/>
          </w:pPr>
          <w:hyperlink w:anchor="__RefHeading___Toc1104843_211673320">
            <w:r>
              <w:rPr>
                <w:webHidden/>
                <w:rStyle w:val="IndexLink"/>
              </w:rPr>
              <w:t>102</w:t>
            </w:r>
            <w:r>
              <w:rPr>
                <w:rStyle w:val="IndexLink"/>
                <w:rtl w:val="true"/>
              </w:rPr>
              <w:t xml:space="preserve">- </w:t>
            </w:r>
            <w:r>
              <w:rPr>
                <w:rStyle w:val="IndexLink"/>
                <w:rtl w:val="true"/>
              </w:rPr>
              <w:t>نماز و پاکی</w:t>
            </w:r>
            <w:r>
              <w:rPr>
                <w:rStyle w:val="IndexLink"/>
                <w:rtl w:val="true"/>
              </w:rPr>
              <w:tab/>
            </w:r>
            <w:r>
              <w:rPr>
                <w:rStyle w:val="IndexLink"/>
              </w:rPr>
              <w:t>50</w:t>
            </w:r>
          </w:hyperlink>
        </w:p>
        <w:p>
          <w:pPr>
            <w:pStyle w:val="Contents2"/>
            <w:tabs>
              <w:tab w:val="clear" w:pos="8743"/>
              <w:tab w:val="right" w:pos="9026" w:leader="dot"/>
            </w:tabs>
            <w:rPr/>
          </w:pPr>
          <w:hyperlink w:anchor="__RefHeading___Toc1104845_211673320">
            <w:r>
              <w:rPr>
                <w:webHidden/>
                <w:rStyle w:val="IndexLink"/>
              </w:rPr>
              <w:t>103</w:t>
            </w:r>
            <w:r>
              <w:rPr>
                <w:rStyle w:val="IndexLink"/>
                <w:rtl w:val="true"/>
              </w:rPr>
              <w:t xml:space="preserve">- </w:t>
            </w:r>
            <w:r>
              <w:rPr>
                <w:rStyle w:val="IndexLink"/>
                <w:rtl w:val="true"/>
              </w:rPr>
              <w:t>نماز همتای رهبری است</w:t>
            </w:r>
            <w:r>
              <w:rPr>
                <w:rStyle w:val="IndexLink"/>
                <w:rtl w:val="true"/>
              </w:rPr>
              <w:tab/>
            </w:r>
            <w:r>
              <w:rPr>
                <w:rStyle w:val="IndexLink"/>
              </w:rPr>
              <w:t>50</w:t>
            </w:r>
          </w:hyperlink>
        </w:p>
        <w:p>
          <w:pPr>
            <w:pStyle w:val="Contents2"/>
            <w:tabs>
              <w:tab w:val="clear" w:pos="8743"/>
              <w:tab w:val="right" w:pos="9026" w:leader="dot"/>
            </w:tabs>
            <w:rPr/>
          </w:pPr>
          <w:hyperlink w:anchor="__RefHeading___Toc1104847_211673320">
            <w:r>
              <w:rPr>
                <w:webHidden/>
                <w:rStyle w:val="IndexLink"/>
              </w:rPr>
              <w:t>104</w:t>
            </w:r>
            <w:r>
              <w:rPr>
                <w:rStyle w:val="IndexLink"/>
                <w:rtl w:val="true"/>
              </w:rPr>
              <w:t xml:space="preserve">- </w:t>
            </w:r>
            <w:r>
              <w:rPr>
                <w:rStyle w:val="IndexLink"/>
                <w:rtl w:val="true"/>
              </w:rPr>
              <w:t>نماز و لباس</w:t>
            </w:r>
            <w:r>
              <w:rPr>
                <w:rStyle w:val="IndexLink"/>
                <w:rtl w:val="true"/>
              </w:rPr>
              <w:tab/>
            </w:r>
            <w:r>
              <w:rPr>
                <w:rStyle w:val="IndexLink"/>
              </w:rPr>
              <w:t>50</w:t>
            </w:r>
          </w:hyperlink>
        </w:p>
        <w:p>
          <w:pPr>
            <w:pStyle w:val="Contents2"/>
            <w:tabs>
              <w:tab w:val="clear" w:pos="8743"/>
              <w:tab w:val="right" w:pos="9026" w:leader="dot"/>
            </w:tabs>
            <w:rPr/>
          </w:pPr>
          <w:hyperlink w:anchor="__RefHeading___Toc1104849_211673320">
            <w:r>
              <w:rPr>
                <w:webHidden/>
                <w:rStyle w:val="IndexLink"/>
              </w:rPr>
              <w:t>105</w:t>
            </w:r>
            <w:r>
              <w:rPr>
                <w:rStyle w:val="IndexLink"/>
                <w:rtl w:val="true"/>
              </w:rPr>
              <w:t xml:space="preserve">- </w:t>
            </w:r>
            <w:r>
              <w:rPr>
                <w:rStyle w:val="IndexLink"/>
                <w:rtl w:val="true"/>
              </w:rPr>
              <w:t>نماز و دعا</w:t>
            </w:r>
            <w:r>
              <w:rPr>
                <w:rStyle w:val="IndexLink"/>
                <w:rtl w:val="true"/>
              </w:rPr>
              <w:tab/>
            </w:r>
            <w:r>
              <w:rPr>
                <w:rStyle w:val="IndexLink"/>
              </w:rPr>
              <w:t>51</w:t>
            </w:r>
          </w:hyperlink>
        </w:p>
        <w:p>
          <w:pPr>
            <w:pStyle w:val="Contents2"/>
            <w:tabs>
              <w:tab w:val="clear" w:pos="8743"/>
              <w:tab w:val="right" w:pos="9026" w:leader="dot"/>
            </w:tabs>
            <w:rPr/>
          </w:pPr>
          <w:hyperlink w:anchor="__RefHeading___Toc1104851_211673320">
            <w:r>
              <w:rPr>
                <w:webHidden/>
                <w:rStyle w:val="IndexLink"/>
              </w:rPr>
              <w:t>106</w:t>
            </w:r>
            <w:r>
              <w:rPr>
                <w:rStyle w:val="IndexLink"/>
                <w:rtl w:val="true"/>
              </w:rPr>
              <w:t xml:space="preserve">- </w:t>
            </w:r>
            <w:r>
              <w:rPr>
                <w:rStyle w:val="IndexLink"/>
                <w:rtl w:val="true"/>
              </w:rPr>
              <w:t>نماز وجایگاه خاص آن در عبادات</w:t>
            </w:r>
            <w:r>
              <w:rPr>
                <w:rStyle w:val="IndexLink"/>
                <w:rtl w:val="true"/>
              </w:rPr>
              <w:tab/>
            </w:r>
            <w:r>
              <w:rPr>
                <w:rStyle w:val="IndexLink"/>
              </w:rPr>
              <w:t>51</w:t>
            </w:r>
          </w:hyperlink>
        </w:p>
        <w:p>
          <w:pPr>
            <w:pStyle w:val="Contents2"/>
            <w:tabs>
              <w:tab w:val="clear" w:pos="8743"/>
              <w:tab w:val="right" w:pos="9026" w:leader="dot"/>
            </w:tabs>
            <w:rPr/>
          </w:pPr>
          <w:hyperlink w:anchor="__RefHeading___Toc1104853_211673320">
            <w:r>
              <w:rPr>
                <w:webHidden/>
                <w:rStyle w:val="IndexLink"/>
              </w:rPr>
              <w:t>107</w:t>
            </w:r>
            <w:r>
              <w:rPr>
                <w:rStyle w:val="IndexLink"/>
                <w:rtl w:val="true"/>
              </w:rPr>
              <w:t xml:space="preserve">- </w:t>
            </w:r>
            <w:r>
              <w:rPr>
                <w:rStyle w:val="IndexLink"/>
                <w:rtl w:val="true"/>
              </w:rPr>
              <w:t>نماز خاشعانه اوّلین شرط ایمان</w:t>
            </w:r>
            <w:r>
              <w:rPr>
                <w:rStyle w:val="IndexLink"/>
                <w:rtl w:val="true"/>
              </w:rPr>
              <w:tab/>
            </w:r>
            <w:r>
              <w:rPr>
                <w:rStyle w:val="IndexLink"/>
              </w:rPr>
              <w:t>52</w:t>
            </w:r>
          </w:hyperlink>
        </w:p>
        <w:p>
          <w:pPr>
            <w:pStyle w:val="Contents2"/>
            <w:tabs>
              <w:tab w:val="clear" w:pos="8743"/>
              <w:tab w:val="right" w:pos="9026" w:leader="dot"/>
            </w:tabs>
            <w:rPr/>
          </w:pPr>
          <w:hyperlink w:anchor="__RefHeading___Toc1104855_211673320">
            <w:r>
              <w:rPr>
                <w:webHidden/>
                <w:rStyle w:val="IndexLink"/>
              </w:rPr>
              <w:t>108</w:t>
            </w:r>
            <w:r>
              <w:rPr>
                <w:rStyle w:val="IndexLink"/>
                <w:rtl w:val="true"/>
              </w:rPr>
              <w:t xml:space="preserve">- </w:t>
            </w:r>
            <w:r>
              <w:rPr>
                <w:rStyle w:val="IndexLink"/>
                <w:rtl w:val="true"/>
              </w:rPr>
              <w:t>نماز و نشاط</w:t>
            </w:r>
            <w:r>
              <w:rPr>
                <w:rStyle w:val="IndexLink"/>
                <w:rtl w:val="true"/>
              </w:rPr>
              <w:tab/>
            </w:r>
            <w:r>
              <w:rPr>
                <w:rStyle w:val="IndexLink"/>
              </w:rPr>
              <w:t>52</w:t>
            </w:r>
          </w:hyperlink>
        </w:p>
        <w:p>
          <w:pPr>
            <w:pStyle w:val="Contents2"/>
            <w:tabs>
              <w:tab w:val="clear" w:pos="8743"/>
              <w:tab w:val="right" w:pos="9026" w:leader="dot"/>
            </w:tabs>
            <w:rPr/>
          </w:pPr>
          <w:hyperlink w:anchor="__RefHeading___Toc1104857_211673320">
            <w:r>
              <w:rPr>
                <w:webHidden/>
                <w:rStyle w:val="IndexLink"/>
              </w:rPr>
              <w:t>109</w:t>
            </w:r>
            <w:r>
              <w:rPr>
                <w:rStyle w:val="IndexLink"/>
                <w:rtl w:val="true"/>
              </w:rPr>
              <w:t xml:space="preserve">- </w:t>
            </w:r>
            <w:r>
              <w:rPr>
                <w:rStyle w:val="IndexLink"/>
                <w:rtl w:val="true"/>
              </w:rPr>
              <w:t>مراتب و درجات اهل نماز</w:t>
            </w:r>
            <w:r>
              <w:rPr>
                <w:rStyle w:val="IndexLink"/>
                <w:rtl w:val="true"/>
              </w:rPr>
              <w:tab/>
            </w:r>
            <w:r>
              <w:rPr>
                <w:rStyle w:val="IndexLink"/>
              </w:rPr>
              <w:t>53</w:t>
            </w:r>
          </w:hyperlink>
        </w:p>
        <w:p>
          <w:pPr>
            <w:pStyle w:val="Contents2"/>
            <w:tabs>
              <w:tab w:val="clear" w:pos="8743"/>
              <w:tab w:val="right" w:pos="9026" w:leader="dot"/>
            </w:tabs>
            <w:rPr/>
          </w:pPr>
          <w:hyperlink w:anchor="__RefHeading___Toc1104859_211673320">
            <w:r>
              <w:rPr>
                <w:webHidden/>
                <w:rStyle w:val="IndexLink"/>
              </w:rPr>
              <w:t>110</w:t>
            </w:r>
            <w:r>
              <w:rPr>
                <w:rStyle w:val="IndexLink"/>
                <w:rtl w:val="true"/>
              </w:rPr>
              <w:t xml:space="preserve">- </w:t>
            </w:r>
            <w:r>
              <w:rPr>
                <w:rStyle w:val="IndexLink"/>
                <w:rtl w:val="true"/>
              </w:rPr>
              <w:t>نماز با ما سخن می‌گوید</w:t>
            </w:r>
            <w:r>
              <w:rPr>
                <w:rStyle w:val="IndexLink"/>
                <w:rtl w:val="true"/>
              </w:rPr>
              <w:tab/>
            </w:r>
            <w:r>
              <w:rPr>
                <w:rStyle w:val="IndexLink"/>
              </w:rPr>
              <w:t>53</w:t>
            </w:r>
          </w:hyperlink>
        </w:p>
        <w:p>
          <w:pPr>
            <w:pStyle w:val="Contents2"/>
            <w:tabs>
              <w:tab w:val="clear" w:pos="8743"/>
              <w:tab w:val="right" w:pos="9026" w:leader="dot"/>
            </w:tabs>
            <w:rPr/>
          </w:pPr>
          <w:hyperlink w:anchor="__RefHeading___Toc1104861_211673320">
            <w:r>
              <w:rPr>
                <w:webHidden/>
                <w:rStyle w:val="IndexLink"/>
              </w:rPr>
              <w:t>111</w:t>
            </w:r>
            <w:r>
              <w:rPr>
                <w:rStyle w:val="IndexLink"/>
                <w:rtl w:val="true"/>
              </w:rPr>
              <w:t xml:space="preserve">- </w:t>
            </w:r>
            <w:r>
              <w:rPr>
                <w:rStyle w:val="IndexLink"/>
                <w:rtl w:val="true"/>
              </w:rPr>
              <w:t>نماز تمام دین است</w:t>
            </w:r>
            <w:r>
              <w:rPr>
                <w:rStyle w:val="IndexLink"/>
                <w:rtl w:val="true"/>
              </w:rPr>
              <w:tab/>
            </w:r>
            <w:r>
              <w:rPr>
                <w:rStyle w:val="IndexLink"/>
              </w:rPr>
              <w:t>54</w:t>
            </w:r>
          </w:hyperlink>
        </w:p>
        <w:p>
          <w:pPr>
            <w:pStyle w:val="Contents2"/>
            <w:tabs>
              <w:tab w:val="clear" w:pos="8743"/>
              <w:tab w:val="right" w:pos="9026" w:leader="dot"/>
            </w:tabs>
            <w:rPr/>
          </w:pPr>
          <w:hyperlink w:anchor="__RefHeading___Toc1104863_211673320">
            <w:r>
              <w:rPr>
                <w:webHidden/>
                <w:rStyle w:val="IndexLink"/>
              </w:rPr>
              <w:t>112</w:t>
            </w:r>
            <w:r>
              <w:rPr>
                <w:rStyle w:val="IndexLink"/>
                <w:rtl w:val="true"/>
              </w:rPr>
              <w:t xml:space="preserve">- </w:t>
            </w:r>
            <w:r>
              <w:rPr>
                <w:rStyle w:val="IndexLink"/>
                <w:rtl w:val="true"/>
              </w:rPr>
              <w:t>نماز و مراعات ضعفا</w:t>
            </w:r>
            <w:r>
              <w:rPr>
                <w:rStyle w:val="IndexLink"/>
                <w:rtl w:val="true"/>
              </w:rPr>
              <w:tab/>
            </w:r>
            <w:r>
              <w:rPr>
                <w:rStyle w:val="IndexLink"/>
              </w:rPr>
              <w:t>54</w:t>
            </w:r>
          </w:hyperlink>
        </w:p>
        <w:p>
          <w:pPr>
            <w:pStyle w:val="Contents2"/>
            <w:tabs>
              <w:tab w:val="clear" w:pos="8743"/>
              <w:tab w:val="right" w:pos="9026" w:leader="dot"/>
            </w:tabs>
            <w:rPr/>
          </w:pPr>
          <w:hyperlink w:anchor="__RefHeading___Toc1104865_211673320">
            <w:r>
              <w:rPr>
                <w:webHidden/>
                <w:rStyle w:val="IndexLink"/>
              </w:rPr>
              <w:t>113</w:t>
            </w:r>
            <w:r>
              <w:rPr>
                <w:rStyle w:val="IndexLink"/>
                <w:rtl w:val="true"/>
              </w:rPr>
              <w:t xml:space="preserve">- </w:t>
            </w:r>
            <w:r>
              <w:rPr>
                <w:rStyle w:val="IndexLink"/>
                <w:rtl w:val="true"/>
              </w:rPr>
              <w:t>سبک شمردن نماز</w:t>
            </w:r>
            <w:r>
              <w:rPr>
                <w:rStyle w:val="IndexLink"/>
                <w:rtl w:val="true"/>
              </w:rPr>
              <w:tab/>
            </w:r>
            <w:r>
              <w:rPr>
                <w:rStyle w:val="IndexLink"/>
              </w:rPr>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_1006"/>
      <w:bookmarkStart w:id="1" w:name="pg135_1006"/>
      <w:bookmarkEnd w:id="1"/>
    </w:p>
    <w:p>
      <w:pPr>
        <w:pStyle w:val="Heading2"/>
        <w:numPr>
          <w:ilvl w:val="1"/>
          <w:numId w:val="1"/>
        </w:numPr>
        <w:rPr/>
      </w:pPr>
      <w:bookmarkStart w:id="2" w:name="pg135_1006"/>
      <w:bookmarkStart w:id="3" w:name="__RefHeading___Toc110463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 تا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۲۴۰۰۵</w:t>
      </w:r>
    </w:p>
    <w:p>
      <w:pPr>
        <w:pStyle w:val="Heading2"/>
        <w:numPr>
          <w:ilvl w:val="1"/>
          <w:numId w:val="1"/>
        </w:numPr>
        <w:rPr/>
      </w:pPr>
      <w:bookmarkStart w:id="5" w:name="__RefHeading___Toc1104633_21167332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xml:space="preserve"> ، تألیفات حجّت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مرآز فرهنگی درسهایی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w:t>
      </w:r>
    </w:p>
    <w:p>
      <w:pPr>
        <w:pStyle w:val="BookText"/>
        <w:rPr/>
      </w:pPr>
      <w:r>
        <w:rPr>
          <w:rFonts w:ascii="IRNazanin" w:hAnsi="IRNazanin" w:eastAsia="IRNazanin"/>
          <w:color w:val="111111"/>
          <w:sz w:val="28"/>
          <w:sz w:val="28"/>
          <w:szCs w:val="28"/>
          <w:rtl w:val="true"/>
          <w:lang w:bidi="fa-IR"/>
        </w:rPr>
        <w:t>محسن قرائتی آه به صورت پراآنده توسط ناشران محترم چاپ و منتشر می گردید، جهت تصحیح و</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در اختیار این مرآز واقع شد و بحمداللَّه همه آنها خصوصاً مجلّدات اوّلیه</w:t>
      </w:r>
    </w:p>
    <w:p>
      <w:pPr>
        <w:pStyle w:val="BookText"/>
        <w:rPr/>
      </w:pPr>
      <w:r>
        <w:rPr>
          <w:rFonts w:ascii="IRNazanin" w:hAnsi="IRNazanin" w:eastAsia="IRNazanin"/>
          <w:color w:val="111111"/>
          <w:sz w:val="28"/>
          <w:sz w:val="28"/>
          <w:szCs w:val="28"/>
          <w:rtl w:val="true"/>
          <w:lang w:bidi="fa-IR"/>
        </w:rPr>
        <w:t>بازبینی و ویراستاری در مسیر نشر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آه بارها توسط ستاد اقامه نماز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چهاده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آتاب</w:t>
      </w:r>
    </w:p>
    <w:p>
      <w:pPr>
        <w:pStyle w:val="BookText"/>
        <w:rPr/>
      </w:pPr>
      <w:r>
        <w:rPr>
          <w:rFonts w:ascii="IRNazanin" w:hAnsi="IRNazanin" w:eastAsia="IRNazanin"/>
          <w:color w:val="111111"/>
          <w:sz w:val="28"/>
          <w:sz w:val="28"/>
          <w:szCs w:val="28"/>
          <w:rtl w:val="true"/>
          <w:lang w:bidi="fa-IR"/>
        </w:rPr>
        <w:t>پس از طیّ مراحلِ بازنگری، تکمیل مطالب و پاورق یها و ویراستاری نهایی، توسط این مرآز منتشر</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آه خوانندگان گرامی ما را از پیشنهادات و نظرات خود بهره مند نموده و مطالب خود را به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١٤١٨٥</w:t>
      </w:r>
      <w:r>
        <w:rPr>
          <w:rFonts w:ascii="IRNazanin" w:hAnsi="IRNazanin" w:eastAsia="IRNazanin"/>
          <w:color w:val="111111"/>
          <w:sz w:val="28"/>
          <w:sz w:val="28"/>
          <w:szCs w:val="28"/>
          <w:rtl w:val="true"/>
          <w:lang w:bidi="fa-IR"/>
        </w:rPr>
        <w:t xml:space="preserve"> ارسال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ascii="IRNazanin" w:hAnsi="IRNazanin" w:eastAsia="IRNazanin"/>
          <w:color w:val="111111"/>
          <w:sz w:val="28"/>
          <w:sz w:val="28"/>
          <w:szCs w:val="28"/>
          <w:lang w:bidi="fa-IR"/>
        </w:rPr>
        <w:t>٥٨٦</w:t>
      </w:r>
    </w:p>
    <w:p>
      <w:pPr>
        <w:pStyle w:val="Heading2"/>
        <w:numPr>
          <w:ilvl w:val="1"/>
          <w:numId w:val="1"/>
        </w:numPr>
        <w:rPr/>
      </w:pPr>
      <w:bookmarkStart w:id="7" w:name="__RefHeading___Toc1104635_211673320"/>
      <w:bookmarkStart w:id="8" w:name="_Toc3"/>
      <w:bookmarkEnd w:id="7"/>
      <w:r>
        <w:rPr>
          <w:rtl w:val="true"/>
        </w:rPr>
        <w:t>پیام حضرت آیت اللَّه خامنه ای رهبرمعظم انقلاب اسلامی</w:t>
      </w:r>
      <w:bookmarkEnd w:id="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اجلاس</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یکی از شایست هترین و ضروری ترین آارهائی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مجمعی از صاحب نظران برای</w:t>
      </w:r>
    </w:p>
    <w:p>
      <w:pPr>
        <w:pStyle w:val="BookText"/>
        <w:rPr/>
      </w:pPr>
      <w:r>
        <w:rPr>
          <w:rFonts w:ascii="IRNazanin" w:hAnsi="IRNazanin" w:eastAsia="IRNazanin"/>
          <w:color w:val="111111"/>
          <w:sz w:val="28"/>
          <w:sz w:val="28"/>
          <w:szCs w:val="28"/>
          <w:rtl w:val="true"/>
          <w:lang w:bidi="fa-IR"/>
        </w:rPr>
        <w:t>است آه باید در جمهوری اسلامی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پاداشتن نماز، نخستین ثمره و نشانه ی</w:t>
      </w:r>
    </w:p>
    <w:p>
      <w:pPr>
        <w:pStyle w:val="BookText"/>
        <w:rPr/>
      </w:pPr>
      <w:r>
        <w:rPr>
          <w:rFonts w:ascii="IRNazanin" w:hAnsi="IRNazanin" w:eastAsia="IRNazanin"/>
          <w:color w:val="111111"/>
          <w:sz w:val="28"/>
          <w:sz w:val="28"/>
          <w:szCs w:val="28"/>
          <w:rtl w:val="true"/>
          <w:lang w:bidi="fa-IR"/>
        </w:rPr>
        <w:t xml:space="preserve">به مثابه تنظیم مالی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رتبه ی بعد از آن است آه نوبت به</w:t>
      </w:r>
    </w:p>
    <w:p>
      <w:pPr>
        <w:pStyle w:val="BookText"/>
        <w:rPr/>
      </w:pPr>
      <w:r>
        <w:rPr>
          <w:rFonts w:ascii="IRNazanin" w:hAnsi="IRNazanin" w:eastAsia="IRNazanin"/>
          <w:color w:val="111111"/>
          <w:sz w:val="28"/>
          <w:sz w:val="28"/>
          <w:szCs w:val="28"/>
          <w:rtl w:val="true"/>
          <w:lang w:bidi="fa-IR"/>
        </w:rPr>
        <w:t>و ریشه آن آردن فقر، ونیز امر به معروف ونهی از منکر یعنی سوق دادن به نیک یها وبازداشتن از</w:t>
      </w:r>
    </w:p>
    <w:p>
      <w:pPr>
        <w:pStyle w:val="BookText"/>
        <w:rPr/>
      </w:pPr>
      <w:r>
        <w:rPr>
          <w:rFonts w:ascii="IRNazanin" w:hAnsi="IRNazanin" w:eastAsia="IRNazanin"/>
          <w:color w:val="111111"/>
          <w:sz w:val="28"/>
          <w:sz w:val="28"/>
          <w:szCs w:val="28"/>
          <w:rtl w:val="true"/>
          <w:lang w:bidi="fa-IR"/>
        </w:rPr>
        <w:t>بدی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ان مکناهم فی الارض اقامواالصلوة و اتوا الزآوة و امروا بالمعروف و نهوا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فقط این نیست آه صالحان، خود نماز بگذارند، این چیزی نیست آه بر تشکیل حکومت</w:t>
      </w:r>
    </w:p>
    <w:p>
      <w:pPr>
        <w:pStyle w:val="BookText"/>
        <w:rPr/>
      </w:pPr>
      <w:r>
        <w:rPr>
          <w:rFonts w:ascii="IRNazanin" w:hAnsi="IRNazanin" w:eastAsia="IRNazanin"/>
          <w:color w:val="111111"/>
          <w:sz w:val="28"/>
          <w:sz w:val="28"/>
          <w:szCs w:val="28"/>
          <w:rtl w:val="true"/>
          <w:lang w:bidi="fa-IR"/>
        </w:rPr>
        <w:t>الهی متوقّف باشد، بلکه باید این ستون دین در جامعه، به پا داشته شود و همه آس با رازها 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های آن آشنا و از برآات آن برخوردار گردد، درخشش معنویّت و صفایِ ذآر الهی همه آفاق</w:t>
      </w:r>
    </w:p>
    <w:p>
      <w:pPr>
        <w:pStyle w:val="BookText"/>
        <w:rPr/>
      </w:pPr>
      <w:r>
        <w:rPr>
          <w:rFonts w:ascii="IRNazanin" w:hAnsi="IRNazanin" w:eastAsia="IRNazanin"/>
          <w:color w:val="111111"/>
          <w:sz w:val="28"/>
          <w:sz w:val="28"/>
          <w:szCs w:val="28"/>
          <w:rtl w:val="true"/>
          <w:lang w:bidi="fa-IR"/>
        </w:rPr>
        <w:t>جامعه را روشن و مصفّا آند و تن ها و جان ها با هم به نماز بشتابند و در پناه آن طمأنینه و استحکام</w:t>
      </w:r>
    </w:p>
    <w:p>
      <w:pPr>
        <w:pStyle w:val="BookText"/>
        <w:rPr/>
      </w:pP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رآن اصلی دین است و باید اصلی ترین جایگاه را در زندگی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p>
    <w:p>
      <w:pPr>
        <w:pStyle w:val="BookText"/>
        <w:rPr/>
      </w:pPr>
      <w:r>
        <w:rPr>
          <w:rFonts w:ascii="IRNazanin" w:hAnsi="IRNazanin" w:eastAsia="IRNazanin"/>
          <w:color w:val="111111"/>
          <w:sz w:val="28"/>
          <w:sz w:val="28"/>
          <w:szCs w:val="28"/>
          <w:rtl w:val="true"/>
          <w:lang w:bidi="fa-IR"/>
        </w:rPr>
        <w:t>انسان در سایه حاآمیّت دین خدا، وقتی حاصل خواهد شد آه انسانها دلِ خود را با یادِ خدا زنده</w:t>
      </w:r>
    </w:p>
    <w:p>
      <w:pPr>
        <w:pStyle w:val="BookText"/>
        <w:rPr/>
      </w:pPr>
      <w:r>
        <w:rPr>
          <w:rFonts w:ascii="IRNazanin" w:hAnsi="IRNazanin" w:eastAsia="IRNazanin"/>
          <w:color w:val="111111"/>
          <w:sz w:val="28"/>
          <w:sz w:val="28"/>
          <w:szCs w:val="28"/>
          <w:rtl w:val="true"/>
          <w:lang w:bidi="fa-IR"/>
        </w:rPr>
        <w:t>نگهدارند و به آمک آن بتوانند با همه جاذبه های شرّ و فساد مبارزه آنند و همه بُت ها را بشکنند و</w:t>
      </w:r>
    </w:p>
    <w:p>
      <w:pPr>
        <w:pStyle w:val="BookText"/>
        <w:rPr/>
      </w:pPr>
      <w:r>
        <w:rPr>
          <w:rFonts w:ascii="IRNazanin" w:hAnsi="IRNazanin" w:eastAsia="IRNazanin"/>
          <w:color w:val="111111"/>
          <w:sz w:val="28"/>
          <w:sz w:val="28"/>
          <w:szCs w:val="28"/>
          <w:rtl w:val="true"/>
          <w:lang w:bidi="fa-IR"/>
        </w:rPr>
        <w:t>دست تطاول همه شیطا نهای درونی و بُرونی را از وجود خود قطع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ذآر و حضور دائمی</w:t>
      </w:r>
    </w:p>
    <w:p>
      <w:pPr>
        <w:pStyle w:val="BookText"/>
        <w:rPr/>
      </w:pPr>
      <w:r>
        <w:rPr>
          <w:rFonts w:ascii="IRNazanin" w:hAnsi="IRNazanin" w:eastAsia="IRNazanin"/>
          <w:color w:val="111111"/>
          <w:sz w:val="28"/>
          <w:sz w:val="28"/>
          <w:szCs w:val="28"/>
          <w:rtl w:val="true"/>
          <w:lang w:bidi="fa-IR"/>
        </w:rPr>
        <w:t>فقط به برآت نماز حاصل 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حقیقت پشتوانه مستحکم و ذخیره تمام نشدنی در</w:t>
      </w:r>
    </w:p>
    <w:p>
      <w:pPr>
        <w:pStyle w:val="BookText"/>
        <w:rPr/>
      </w:pPr>
      <w:r>
        <w:rPr>
          <w:rFonts w:ascii="IRNazanin" w:hAnsi="IRNazanin" w:eastAsia="IRNazanin"/>
          <w:color w:val="111111"/>
          <w:sz w:val="28"/>
          <w:sz w:val="28"/>
          <w:szCs w:val="28"/>
          <w:rtl w:val="true"/>
          <w:lang w:bidi="fa-IR"/>
        </w:rPr>
        <w:t>مبارزه ئی است آه آدمی با شیطان نفس خود آه او را به پَستی و زَبونی می آشد، و شیطان های</w:t>
      </w:r>
    </w:p>
    <w:p>
      <w:pPr>
        <w:pStyle w:val="BookText"/>
        <w:rPr/>
      </w:pPr>
      <w:r>
        <w:rPr>
          <w:rFonts w:ascii="IRNazanin" w:hAnsi="IRNazanin" w:eastAsia="IRNazanin"/>
          <w:color w:val="111111"/>
          <w:sz w:val="28"/>
          <w:sz w:val="28"/>
          <w:szCs w:val="28"/>
          <w:rtl w:val="true"/>
          <w:lang w:bidi="fa-IR"/>
        </w:rPr>
        <w:t>قدرت آه با زَر و زُور، او را وادار به ذلّت و تسلیم م یآنند، همیشه و در همه حال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وسیل هئی مستحکم تر و دائمی تر از نماز برای ارتباط میان انسان با خدا نیست، مبتدی ترین</w:t>
      </w:r>
    </w:p>
    <w:p>
      <w:pPr>
        <w:pStyle w:val="BookText"/>
        <w:rPr/>
      </w:pPr>
      <w:r>
        <w:rPr>
          <w:rFonts w:ascii="IRNazanin" w:hAnsi="IRNazanin" w:eastAsia="IRNazanin"/>
          <w:color w:val="111111"/>
          <w:sz w:val="28"/>
          <w:sz w:val="28"/>
          <w:szCs w:val="28"/>
          <w:rtl w:val="true"/>
          <w:lang w:bidi="fa-IR"/>
        </w:rPr>
        <w:t>انسانها رابطه خود با خدا را بوسیله نماز آغاز می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اولیای خدا نیز، بهشت خلوت</w:t>
      </w:r>
    </w:p>
    <w:p>
      <w:pPr>
        <w:pStyle w:val="BookText"/>
        <w:rPr/>
      </w:pPr>
      <w:r>
        <w:rPr>
          <w:rFonts w:ascii="IRNazanin" w:hAnsi="IRNazanin" w:eastAsia="IRNazanin"/>
          <w:color w:val="111111"/>
          <w:sz w:val="28"/>
          <w:sz w:val="28"/>
          <w:szCs w:val="28"/>
          <w:rtl w:val="true"/>
          <w:lang w:bidi="fa-IR"/>
        </w:rPr>
        <w:t>انس خود با محبوب را در نماز م 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ذآر و راز را هرگز پایانی نیست و هر آه با آن</w:t>
      </w:r>
    </w:p>
    <w:p>
      <w:pPr>
        <w:pStyle w:val="BookText"/>
        <w:rPr/>
      </w:pPr>
      <w:r>
        <w:rPr>
          <w:rFonts w:ascii="IRNazanin" w:hAnsi="IRNazanin" w:eastAsia="IRNazanin"/>
          <w:color w:val="111111"/>
          <w:sz w:val="28"/>
          <w:sz w:val="28"/>
          <w:szCs w:val="28"/>
          <w:rtl w:val="true"/>
          <w:lang w:bidi="fa-IR"/>
        </w:rPr>
        <w:t>بیشتر آشنا شود جلوه و درخشش بیشتری در آن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آلمات و اذآار نماز، هر یک خلاصه ئی است آه به بخشی از معارف دین اشاره می آند و بطور مکرّر</w:t>
      </w:r>
    </w:p>
    <w:p>
      <w:pPr>
        <w:pStyle w:val="BookText"/>
        <w:rPr/>
      </w:pPr>
      <w:r>
        <w:rPr>
          <w:rFonts w:ascii="IRNazanin" w:hAnsi="IRNazanin" w:eastAsia="IRNazanin"/>
          <w:color w:val="111111"/>
          <w:sz w:val="28"/>
          <w:sz w:val="28"/>
          <w:szCs w:val="28"/>
          <w:rtl w:val="true"/>
          <w:lang w:bidi="fa-IR"/>
        </w:rPr>
        <w:t>و پی در پی آن را به یاد نمازگزار م 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آه با تدبّر در معانی، و بدون سَهو و غِفلت گزارده</w:t>
      </w:r>
    </w:p>
    <w:p>
      <w:pPr>
        <w:pStyle w:val="BookText"/>
        <w:rPr/>
      </w:pPr>
      <w:r>
        <w:rPr>
          <w:rFonts w:ascii="IRNazanin" w:hAnsi="IRNazanin" w:eastAsia="IRNazanin"/>
          <w:color w:val="111111"/>
          <w:sz w:val="28"/>
          <w:sz w:val="28"/>
          <w:szCs w:val="28"/>
          <w:rtl w:val="true"/>
          <w:lang w:bidi="fa-IR"/>
        </w:rPr>
        <w:t>شود، انسان را روزبروز با معارف الهی آشناتر و به آن دلبست هتر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نماز، و رازها و رمزهای آن و در سهائی آه در آن گنجانیده شده، و اثر آن در ساختن فرد و</w:t>
      </w:r>
    </w:p>
    <w:p>
      <w:pPr>
        <w:pStyle w:val="BookText"/>
        <w:rPr/>
      </w:pPr>
      <w:r>
        <w:rPr>
          <w:rFonts w:ascii="IRNazanin" w:hAnsi="IRNazanin" w:eastAsia="IRNazanin"/>
          <w:color w:val="111111"/>
          <w:sz w:val="28"/>
          <w:sz w:val="28"/>
          <w:szCs w:val="28"/>
          <w:rtl w:val="true"/>
          <w:lang w:bidi="fa-IR"/>
        </w:rPr>
        <w:t>جامعه چندان نیست آه بشود در مقالی آوتاه از آن سخن گفت بلکه چنان نیست آه بیخبری چون</w:t>
      </w:r>
    </w:p>
    <w:p>
      <w:pPr>
        <w:pStyle w:val="BookText"/>
        <w:rPr/>
      </w:pPr>
      <w:r>
        <w:rPr>
          <w:rFonts w:ascii="IRNazanin" w:hAnsi="IRNazanin" w:eastAsia="IRNazanin"/>
          <w:color w:val="111111"/>
          <w:sz w:val="28"/>
          <w:sz w:val="28"/>
          <w:szCs w:val="28"/>
          <w:rtl w:val="true"/>
          <w:lang w:bidi="fa-IR"/>
        </w:rPr>
        <w:t>من بتواند از اعماق آن خبری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با قلم قاصر و معرفت ناچیز خود م یگویم آن است آه مردم ما و جامعه ما، و بخصوص</w:t>
      </w:r>
    </w:p>
    <w:p>
      <w:pPr>
        <w:pStyle w:val="BookText"/>
        <w:rPr/>
      </w:pPr>
      <w:r>
        <w:rPr>
          <w:rFonts w:ascii="IRNazanin" w:hAnsi="IRNazanin" w:eastAsia="IRNazanin"/>
          <w:color w:val="111111"/>
          <w:sz w:val="28"/>
          <w:sz w:val="28"/>
          <w:szCs w:val="28"/>
          <w:rtl w:val="true"/>
          <w:lang w:bidi="fa-IR"/>
        </w:rPr>
        <w:t>جوانان ما آه اآنون بار امانت سنگینی را بر دوش گرفت هاند باید نماز را منبع قدرتی لایزال بدانند و در</w:t>
      </w:r>
    </w:p>
    <w:p>
      <w:pPr>
        <w:pStyle w:val="BookText"/>
        <w:rPr/>
      </w:pPr>
      <w:r>
        <w:rPr>
          <w:rFonts w:ascii="IRNazanin" w:hAnsi="IRNazanin" w:eastAsia="IRNazanin"/>
          <w:color w:val="111111"/>
          <w:sz w:val="28"/>
          <w:sz w:val="28"/>
          <w:szCs w:val="28"/>
          <w:rtl w:val="true"/>
          <w:lang w:bidi="fa-IR"/>
        </w:rPr>
        <w:t>برابر جبه هئی آه امروز پیش روی ماست، ما را به تکیه گاه مستحکم ذآر خدا و امید و اعتماد به او،</w:t>
      </w:r>
    </w:p>
    <w:p>
      <w:pPr>
        <w:pStyle w:val="BookText"/>
        <w:rPr/>
      </w:pPr>
      <w:r>
        <w:rPr>
          <w:rFonts w:ascii="IRNazanin" w:hAnsi="IRNazanin" w:eastAsia="IRNazanin"/>
          <w:color w:val="111111"/>
          <w:sz w:val="28"/>
          <w:sz w:val="28"/>
          <w:szCs w:val="28"/>
          <w:rtl w:val="true"/>
          <w:lang w:bidi="fa-IR"/>
        </w:rPr>
        <w:t>بیش از همیشه و بیش از همه، محتاج می سازد، و نماز آن سرچشمه جوشانی است آه این امید</w:t>
      </w:r>
    </w:p>
    <w:p>
      <w:pPr>
        <w:pStyle w:val="BookText"/>
        <w:rPr/>
      </w:pPr>
      <w:r>
        <w:rPr>
          <w:rFonts w:ascii="IRNazanin" w:hAnsi="IRNazanin" w:eastAsia="IRNazanin"/>
          <w:color w:val="111111"/>
          <w:sz w:val="28"/>
          <w:sz w:val="28"/>
          <w:szCs w:val="28"/>
          <w:rtl w:val="true"/>
          <w:lang w:bidi="fa-IR"/>
        </w:rPr>
        <w:t>و اعتماد و قدرت معنوی را به ما م 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حضور و با توجّه، نمازی آه از یاد و ذآر سرشار است، نمازی آه آدمی در آن با خدای خود</w:t>
      </w:r>
    </w:p>
    <w:p>
      <w:pPr>
        <w:pStyle w:val="BookText"/>
        <w:rPr/>
      </w:pPr>
      <w:r>
        <w:rPr>
          <w:rFonts w:ascii="IRNazanin" w:hAnsi="IRNazanin" w:eastAsia="IRNazanin"/>
          <w:color w:val="111111"/>
          <w:sz w:val="28"/>
          <w:sz w:val="28"/>
          <w:szCs w:val="28"/>
          <w:rtl w:val="true"/>
          <w:lang w:bidi="fa-IR"/>
        </w:rPr>
        <w:t>سخن می گوید و به او دل می سپارد، نمازی آه والاترین معارف اسلام را پیوسته به انسان</w:t>
      </w:r>
    </w:p>
    <w:p>
      <w:pPr>
        <w:pStyle w:val="BookText"/>
        <w:rPr/>
      </w:pPr>
      <w:r>
        <w:rPr>
          <w:rFonts w:ascii="IRNazanin" w:hAnsi="IRNazanin" w:eastAsia="IRNazanin"/>
          <w:color w:val="111111"/>
          <w:sz w:val="28"/>
          <w:sz w:val="28"/>
          <w:szCs w:val="28"/>
          <w:rtl w:val="true"/>
          <w:lang w:bidi="fa-IR"/>
        </w:rPr>
        <w:t>می آموزد، چنین نمازی انسان را از پوچی و بی هدفی و ضعف م یرهاند و اُفق زندگی را در</w:t>
      </w:r>
    </w:p>
    <w:p>
      <w:pPr>
        <w:pStyle w:val="BookText"/>
        <w:rPr/>
      </w:pPr>
      <w:r>
        <w:rPr>
          <w:rFonts w:ascii="IRNazanin" w:hAnsi="IRNazanin" w:eastAsia="IRNazanin"/>
          <w:color w:val="111111"/>
          <w:sz w:val="28"/>
          <w:sz w:val="28"/>
          <w:szCs w:val="28"/>
          <w:rtl w:val="true"/>
          <w:lang w:bidi="fa-IR"/>
        </w:rPr>
        <w:t>چشمش روشن می سازد و به او همّت و اراده و هدف می بخشد، و دلِ او را از میل به آجروی و</w:t>
      </w:r>
    </w:p>
    <w:p>
      <w:pPr>
        <w:pStyle w:val="BookText"/>
        <w:rPr/>
      </w:pPr>
      <w:r>
        <w:rPr>
          <w:rFonts w:ascii="IRNazanin" w:hAnsi="IRNazanin" w:eastAsia="IRNazanin"/>
          <w:color w:val="111111"/>
          <w:sz w:val="28"/>
          <w:sz w:val="28"/>
          <w:szCs w:val="28"/>
          <w:rtl w:val="true"/>
          <w:lang w:bidi="fa-IR"/>
        </w:rPr>
        <w:t>گناه و پستی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آه نماز در همه حالات، حتّی در میدان نبرد و در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ترین آزمایش های زندگی، اولویّت خود 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به نماز مُحتاج است، و در عرصه های خطر، محتاج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آه در آار معرفی نماز آوتاهی 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آنکه نماز هنوز</w:t>
      </w:r>
    </w:p>
    <w:p>
      <w:pPr>
        <w:pStyle w:val="BookText"/>
        <w:rPr/>
      </w:pPr>
      <w:r>
        <w:rPr>
          <w:rFonts w:ascii="IRNazanin" w:hAnsi="IRNazanin" w:eastAsia="IRNazanin"/>
          <w:color w:val="111111"/>
          <w:sz w:val="28"/>
          <w:sz w:val="28"/>
          <w:szCs w:val="28"/>
          <w:rtl w:val="true"/>
          <w:lang w:bidi="fa-IR"/>
        </w:rPr>
        <w:t>جایگاه شایسته خود را، حتّی در نظام اسلامی ما، بدست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سنگین، بر</w:t>
      </w:r>
    </w:p>
    <w:p>
      <w:pPr>
        <w:pStyle w:val="BookText"/>
        <w:rPr/>
      </w:pPr>
      <w:r>
        <w:rPr>
          <w:rFonts w:ascii="IRNazanin" w:hAnsi="IRNazanin" w:eastAsia="IRNazanin"/>
          <w:color w:val="111111"/>
          <w:sz w:val="28"/>
          <w:sz w:val="28"/>
          <w:szCs w:val="28"/>
          <w:rtl w:val="true"/>
          <w:lang w:bidi="fa-IR"/>
        </w:rPr>
        <w:t>دوش دانشوران و آشنایان به معارف اسلامی است آه نماز را به همه بخصوص به نسل جوان بهتر</w:t>
      </w:r>
    </w:p>
    <w:p>
      <w:pPr>
        <w:pStyle w:val="BookText"/>
        <w:rPr/>
      </w:pPr>
      <w:r>
        <w:rPr>
          <w:rFonts w:ascii="IRNazanin" w:hAnsi="IRNazanin" w:eastAsia="IRNazanin"/>
          <w:color w:val="111111"/>
          <w:sz w:val="28"/>
          <w:sz w:val="28"/>
          <w:szCs w:val="28"/>
          <w:rtl w:val="true"/>
          <w:lang w:bidi="fa-IR"/>
        </w:rPr>
        <w:t>بشناسانند، از آودک دبستانی تا پژوهشگر دور ههای عالی، هر یک فراخور ذهن و معرفت خود،</w:t>
      </w:r>
    </w:p>
    <w:p>
      <w:pPr>
        <w:pStyle w:val="BookText"/>
        <w:rPr/>
      </w:pPr>
      <w:r>
        <w:rPr>
          <w:rFonts w:ascii="IRNazanin" w:hAnsi="IRNazanin" w:eastAsia="IRNazanin"/>
          <w:color w:val="111111"/>
          <w:sz w:val="28"/>
          <w:sz w:val="28"/>
          <w:szCs w:val="28"/>
          <w:rtl w:val="true"/>
          <w:lang w:bidi="fa-IR"/>
        </w:rPr>
        <w:t>می توانند در راه شناختن نماز و رازهای آن قدم هائی بردارند، و با ناشناخته هائی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عُرفای بزرگ نیز، برای سالکان وادی معرفت اَسرارالصّلوة نوشته و آموخت هاند، یعنی اعماق این</w:t>
      </w:r>
    </w:p>
    <w:p>
      <w:pPr>
        <w:pStyle w:val="BookText"/>
        <w:rPr/>
      </w:pPr>
      <w:r>
        <w:rPr>
          <w:rFonts w:ascii="IRNazanin" w:hAnsi="IRNazanin" w:eastAsia="IRNazanin"/>
          <w:color w:val="111111"/>
          <w:sz w:val="28"/>
          <w:sz w:val="28"/>
          <w:szCs w:val="28"/>
          <w:rtl w:val="true"/>
          <w:lang w:bidi="fa-IR"/>
        </w:rPr>
        <w:t>اقیانوس همچنان ناشناخته و پیمودنی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هی ما فصل مُهمّی باید در مُعرّفی نماز در همه سطوح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بخصوص</w:t>
      </w:r>
    </w:p>
    <w:p>
      <w:pPr>
        <w:pStyle w:val="BookText"/>
        <w:rPr/>
      </w:pPr>
      <w:r>
        <w:rPr>
          <w:rFonts w:ascii="IRNazanin" w:hAnsi="IRNazanin" w:eastAsia="IRNazanin"/>
          <w:color w:val="111111"/>
          <w:sz w:val="28"/>
          <w:sz w:val="28"/>
          <w:szCs w:val="28"/>
          <w:rtl w:val="true"/>
          <w:lang w:bidi="fa-IR"/>
        </w:rPr>
        <w:t>صدا و سیما با شیو ههای گوناگون نماز را معرّفی و یادآوری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همیشه در رادیو و</w:t>
      </w:r>
    </w:p>
    <w:p>
      <w:pPr>
        <w:pStyle w:val="BookText"/>
        <w:rPr/>
      </w:pPr>
      <w:r>
        <w:rPr>
          <w:rFonts w:ascii="IRNazanin" w:hAnsi="IRNazanin" w:eastAsia="IRNazanin"/>
          <w:color w:val="111111"/>
          <w:sz w:val="28"/>
          <w:sz w:val="28"/>
          <w:szCs w:val="28"/>
          <w:rtl w:val="true"/>
          <w:lang w:bidi="fa-IR"/>
        </w:rPr>
        <w:t>تلویزیون، نماز در اولویّت گذاشته شود، و شُوق ایمان و عَطَشِ یادِ خدا در دلها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آلاس های دروسِ دینی مدارس و دانشگاهها درس نماز جایگاه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سنجیده و</w:t>
      </w:r>
    </w:p>
    <w:p>
      <w:pPr>
        <w:pStyle w:val="BookText"/>
        <w:rPr/>
      </w:pPr>
      <w:r>
        <w:rPr>
          <w:rFonts w:ascii="IRNazanin" w:hAnsi="IRNazanin" w:eastAsia="IRNazanin"/>
          <w:color w:val="111111"/>
          <w:sz w:val="28"/>
          <w:sz w:val="28"/>
          <w:szCs w:val="28"/>
          <w:rtl w:val="true"/>
          <w:lang w:bidi="fa-IR"/>
        </w:rPr>
        <w:t>افکار بلند در بازشناسی نماز، فراهم و در معرض ذهن ودل دانشجویان و دانش آموزان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نماز و تحلیل رازها و رمزهای آن، با زبان هنر در معرض دید همگان قرار گیرد تا هر آس بقدر</w:t>
      </w:r>
    </w:p>
    <w:p>
      <w:pPr>
        <w:pStyle w:val="BookText"/>
        <w:rPr/>
      </w:pPr>
      <w:r>
        <w:rPr>
          <w:rFonts w:ascii="IRNazanin" w:hAnsi="IRNazanin" w:eastAsia="IRNazanin"/>
          <w:color w:val="111111"/>
          <w:sz w:val="28"/>
          <w:sz w:val="28"/>
          <w:szCs w:val="28"/>
          <w:rtl w:val="true"/>
          <w:lang w:bidi="fa-IR"/>
        </w:rPr>
        <w:t>ظرفیّت خود از آن مُتمتّع گردد، آتاب ها و جزو هها در سطوح مختلف و از دیدگاه های گوناگون به</w:t>
      </w:r>
    </w:p>
    <w:p>
      <w:pPr>
        <w:pStyle w:val="BookText"/>
        <w:rPr/>
      </w:pPr>
      <w:r>
        <w:rPr>
          <w:rFonts w:ascii="IRNazanin" w:hAnsi="IRNazanin" w:eastAsia="IRNazanin"/>
          <w:color w:val="111111"/>
          <w:sz w:val="28"/>
          <w:sz w:val="28"/>
          <w:szCs w:val="28"/>
          <w:rtl w:val="true"/>
          <w:lang w:bidi="fa-IR"/>
        </w:rPr>
        <w:t>وسیله مُحقّقان و عالمان به سِلْکِ تحریر در آید، و مایه آارهای هنری و ادبی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نیز باید برای آسان آردن انجام نماز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مراآز عمومی، مدارس،</w:t>
      </w:r>
    </w:p>
    <w:p>
      <w:pPr>
        <w:pStyle w:val="BookText"/>
        <w:rPr/>
      </w:pPr>
      <w:r>
        <w:rPr>
          <w:rFonts w:ascii="IRNazanin" w:hAnsi="IRNazanin" w:eastAsia="IRNazanin"/>
          <w:color w:val="111111"/>
          <w:sz w:val="28"/>
          <w:sz w:val="28"/>
          <w:szCs w:val="28"/>
          <w:rtl w:val="true"/>
          <w:lang w:bidi="fa-IR"/>
        </w:rPr>
        <w:t>دانشگاه ها، آارخانه ها، سربازخانه ها، فرودگاهها، ایستگا ههای قطار، ادارات دولتی و امثال آن،</w:t>
      </w:r>
    </w:p>
    <w:p>
      <w:pPr>
        <w:pStyle w:val="BookText"/>
        <w:rPr/>
      </w:pPr>
      <w:r>
        <w:rPr>
          <w:rFonts w:ascii="IRNazanin" w:hAnsi="IRNazanin" w:eastAsia="IRNazanin"/>
          <w:color w:val="111111"/>
          <w:sz w:val="28"/>
          <w:sz w:val="28"/>
          <w:szCs w:val="28"/>
          <w:rtl w:val="true"/>
          <w:lang w:bidi="fa-IR"/>
        </w:rPr>
        <w:t>جایگاه های مناسبی برای نماز پی 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نمازخانه ها پاآیزه و مرتّب و رغبت انگیز</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محیطی برجستگان و بزرگان آن بر</w:t>
      </w:r>
    </w:p>
    <w:p>
      <w:pPr>
        <w:pStyle w:val="BookText"/>
        <w:rPr/>
      </w:pPr>
      <w:r>
        <w:rPr>
          <w:rFonts w:ascii="IRNazanin" w:hAnsi="IRNazanin" w:eastAsia="IRNazanin"/>
          <w:color w:val="111111"/>
          <w:sz w:val="28"/>
          <w:sz w:val="28"/>
          <w:szCs w:val="28"/>
          <w:rtl w:val="true"/>
          <w:lang w:bidi="fa-IR"/>
        </w:rPr>
        <w:t>دیگران پیشقدم شوند و عملاً اعتنا به نماز را به دیگران بیاموزانند و خلاصه در همه جا حرآت به</w:t>
      </w:r>
    </w:p>
    <w:p>
      <w:pPr>
        <w:pStyle w:val="BookText"/>
        <w:rPr/>
      </w:pPr>
      <w:r>
        <w:rPr>
          <w:rFonts w:ascii="IRNazanin" w:hAnsi="IRNazanin" w:eastAsia="IRNazanin"/>
          <w:color w:val="111111"/>
          <w:sz w:val="28"/>
          <w:sz w:val="28"/>
          <w:szCs w:val="28"/>
          <w:rtl w:val="true"/>
          <w:lang w:bidi="fa-IR"/>
        </w:rPr>
        <w:t>سمت نماز و شتافتن به نماز محسوس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به خواست خداوند متعال و با توجّهات وادعی هی زاآیه ی حضرت ولی اللّه الاعظم</w:t>
      </w:r>
    </w:p>
    <w:p>
      <w:pPr>
        <w:pStyle w:val="BookText"/>
        <w:rPr/>
      </w:pPr>
      <w:r>
        <w:rPr>
          <w:rFonts w:ascii="IRNazanin" w:hAnsi="IRNazanin" w:eastAsia="IRNazanin"/>
          <w:color w:val="111111"/>
          <w:sz w:val="28"/>
          <w:sz w:val="28"/>
          <w:szCs w:val="28"/>
          <w:rtl w:val="true"/>
          <w:lang w:bidi="fa-IR"/>
        </w:rPr>
        <w:t>روحی فداه آشور و جامعه ما به هدف های والای نماز نزدیک می شود و از برآات آن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 یدانم از فراهم آورندگان این مجمع و همه آسانی آه با وقوف بر اهمیّت نماز، در</w:t>
      </w:r>
    </w:p>
    <w:p>
      <w:pPr>
        <w:pStyle w:val="BookText"/>
        <w:rPr/>
      </w:pPr>
      <w:r>
        <w:rPr>
          <w:rFonts w:ascii="IRNazanin" w:hAnsi="IRNazanin" w:eastAsia="IRNazanin"/>
          <w:color w:val="111111"/>
          <w:sz w:val="28"/>
          <w:sz w:val="28"/>
          <w:szCs w:val="28"/>
          <w:rtl w:val="true"/>
          <w:lang w:bidi="fa-IR"/>
        </w:rPr>
        <w:t>راه اقامه آن تلاش م یآنند، مخصوصاً از جناب حجةالاسلام آقای قرائتی آه دلسوزانه و عاشقانه در</w:t>
      </w:r>
    </w:p>
    <w:p>
      <w:pPr>
        <w:pStyle w:val="BookText"/>
        <w:rPr/>
      </w:pPr>
      <w:r>
        <w:rPr>
          <w:rFonts w:ascii="IRNazanin" w:hAnsi="IRNazanin" w:eastAsia="IRNazanin"/>
          <w:color w:val="111111"/>
          <w:sz w:val="28"/>
          <w:sz w:val="28"/>
          <w:szCs w:val="28"/>
          <w:rtl w:val="true"/>
          <w:lang w:bidi="fa-IR"/>
        </w:rPr>
        <w:t>این راه گام برمی دارند صمیمانه تشکّر آنم و قبول حضرت حقّ تعالی را برای این آوشش های</w:t>
      </w:r>
    </w:p>
    <w:p>
      <w:pPr>
        <w:pStyle w:val="BookText"/>
        <w:rPr/>
      </w:pPr>
      <w:r>
        <w:rPr>
          <w:rFonts w:ascii="IRNazanin" w:hAnsi="IRNazanin" w:eastAsia="IRNazanin"/>
          <w:color w:val="111111"/>
          <w:sz w:val="28"/>
          <w:sz w:val="28"/>
          <w:szCs w:val="28"/>
          <w:rtl w:val="true"/>
          <w:lang w:bidi="fa-IR"/>
        </w:rPr>
        <w:t>مخلصانه مسئلت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 ای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١٣٧٠</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١٦</w:t>
      </w:r>
      <w:bookmarkStart w:id="9" w:name="pg135_1009"/>
    </w:p>
    <w:p>
      <w:pPr>
        <w:pStyle w:val="Heading2"/>
        <w:numPr>
          <w:ilvl w:val="1"/>
          <w:numId w:val="1"/>
        </w:numPr>
        <w:rPr/>
      </w:pPr>
      <w:bookmarkStart w:id="10" w:name="__RefHeading___Toc1104637_211673320"/>
      <w:bookmarkStart w:id="11" w:name="_Toc4"/>
      <w:bookmarkEnd w:id="9"/>
      <w:bookmarkEnd w:id="10"/>
      <w:r>
        <w:rPr>
          <w:rtl w:val="true"/>
        </w:rPr>
        <w:t>مقدّمه مؤلّف</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جعل الصلوة قربان آل تقیّ وجعلها علَم دینه ووجه دینه و احد ارآان دینه والصّلوة</w:t>
      </w:r>
    </w:p>
    <w:p>
      <w:pPr>
        <w:pStyle w:val="BookText"/>
        <w:rPr/>
      </w:pPr>
      <w:r>
        <w:rPr>
          <w:rFonts w:ascii="IRNazanin" w:hAnsi="IRNazanin" w:eastAsia="IRNazanin"/>
          <w:color w:val="111111"/>
          <w:sz w:val="28"/>
          <w:sz w:val="28"/>
          <w:szCs w:val="28"/>
          <w:rtl w:val="true"/>
          <w:lang w:bidi="fa-IR"/>
        </w:rPr>
        <w:t>والسّلام علی المصلّین من اوّل الدهر الی آخره سیّما افضلهم محمّدصلی الله علیه وآله وعلی</w:t>
      </w:r>
    </w:p>
    <w:p>
      <w:pPr>
        <w:pStyle w:val="BookText"/>
        <w:rPr/>
      </w:pPr>
      <w:r>
        <w:rPr>
          <w:rFonts w:ascii="IRNazanin" w:hAnsi="IRNazanin" w:eastAsia="IRNazanin"/>
          <w:color w:val="111111"/>
          <w:sz w:val="28"/>
          <w:sz w:val="28"/>
          <w:szCs w:val="28"/>
          <w:rtl w:val="true"/>
          <w:lang w:bidi="fa-IR"/>
        </w:rPr>
        <w:t>اوصیائه سیّما اوّلهم علی بن ابیطالب الذی قتل فی حال صلوته وآخرهم المهدیّ الّذی یصلّی</w:t>
      </w:r>
    </w:p>
    <w:p>
      <w:pPr>
        <w:pStyle w:val="BookText"/>
        <w:rPr/>
      </w:pPr>
      <w:r>
        <w:rPr>
          <w:rFonts w:ascii="IRNazanin" w:hAnsi="IRNazanin" w:eastAsia="IRNazanin"/>
          <w:color w:val="111111"/>
          <w:sz w:val="28"/>
          <w:sz w:val="28"/>
          <w:szCs w:val="28"/>
          <w:rtl w:val="true"/>
          <w:lang w:bidi="fa-IR"/>
        </w:rPr>
        <w:t>المسیح خلفه یوم ظهوره والسلام علی عباداللّه الصالحین الّذین ان مکنّاهم فی الارض اقاموا</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شکر م یآنم آه این پنجمین جزوه ای است آه درباره نماز م 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سطح</w:t>
      </w:r>
    </w:p>
    <w:p>
      <w:pPr>
        <w:pStyle w:val="BookText"/>
        <w:rPr/>
      </w:pPr>
      <w:r>
        <w:rPr>
          <w:rFonts w:ascii="IRNazanin" w:hAnsi="IRNazanin" w:eastAsia="IRNazanin"/>
          <w:color w:val="111111"/>
          <w:sz w:val="28"/>
          <w:sz w:val="28"/>
          <w:szCs w:val="28"/>
          <w:rtl w:val="true"/>
          <w:lang w:bidi="fa-IR"/>
        </w:rPr>
        <w:t>آلاس های ابتدایی و یکی در سطح راهنمایی و سومی در سطح دبیرستان و چهارمی برای</w:t>
      </w:r>
    </w:p>
    <w:p>
      <w:pPr>
        <w:pStyle w:val="BookText"/>
        <w:rPr/>
      </w:pPr>
      <w:r>
        <w:rPr>
          <w:rFonts w:ascii="IRNazanin" w:hAnsi="IRNazanin" w:eastAsia="IRNazanin"/>
          <w:color w:val="111111"/>
          <w:sz w:val="28"/>
          <w:sz w:val="28"/>
          <w:szCs w:val="28"/>
          <w:rtl w:val="true"/>
          <w:lang w:bidi="fa-IR"/>
        </w:rPr>
        <w:t>آسانی آه حوصله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آه توفیق ندای نماز را به ما داد و با همکاری</w:t>
      </w:r>
    </w:p>
    <w:p>
      <w:pPr>
        <w:pStyle w:val="BookText"/>
        <w:rPr/>
      </w:pPr>
      <w:r>
        <w:rPr>
          <w:rFonts w:ascii="IRNazanin" w:hAnsi="IRNazanin" w:eastAsia="IRNazanin"/>
          <w:color w:val="111111"/>
          <w:sz w:val="28"/>
          <w:sz w:val="28"/>
          <w:szCs w:val="28"/>
          <w:rtl w:val="true"/>
          <w:lang w:bidi="fa-IR"/>
        </w:rPr>
        <w:t>همه برادران در سال هفتاد، در حدود هشتاد درصد مدارس راهنمایی و دبیرستانی آشور بدون</w:t>
      </w:r>
    </w:p>
    <w:p>
      <w:pPr>
        <w:pStyle w:val="BookText"/>
        <w:rPr/>
      </w:pPr>
      <w:r>
        <w:rPr>
          <w:rFonts w:ascii="IRNazanin" w:hAnsi="IRNazanin" w:eastAsia="IRNazanin"/>
          <w:color w:val="111111"/>
          <w:sz w:val="28"/>
          <w:sz w:val="28"/>
          <w:szCs w:val="28"/>
          <w:rtl w:val="true"/>
          <w:lang w:bidi="fa-IR"/>
        </w:rPr>
        <w:t>اجبار نماز جماعت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حرآت، مقام معظم رهبری پیام مهمّی دادند و ریاست محترم جمهوری و هیئت وزرا و</w:t>
      </w:r>
    </w:p>
    <w:p>
      <w:pPr>
        <w:pStyle w:val="BookText"/>
        <w:rPr/>
      </w:pPr>
      <w:r>
        <w:rPr>
          <w:rFonts w:ascii="IRNazanin" w:hAnsi="IRNazanin" w:eastAsia="IRNazanin"/>
          <w:color w:val="111111"/>
          <w:sz w:val="28"/>
          <w:sz w:val="28"/>
          <w:szCs w:val="28"/>
          <w:rtl w:val="true"/>
          <w:lang w:bidi="fa-IR"/>
        </w:rPr>
        <w:t>معاونان به خصوص مسئولین آموزش و پرورش و امور تربیتی و مسئولین تبلیغات و صدا و سیما و</w:t>
      </w:r>
    </w:p>
    <w:p>
      <w:pPr>
        <w:pStyle w:val="BookText"/>
        <w:rPr/>
      </w:pPr>
      <w:r>
        <w:rPr>
          <w:rFonts w:ascii="IRNazanin" w:hAnsi="IRNazanin" w:eastAsia="IRNazanin"/>
          <w:color w:val="111111"/>
          <w:sz w:val="28"/>
          <w:sz w:val="28"/>
          <w:szCs w:val="28"/>
          <w:rtl w:val="true"/>
          <w:lang w:bidi="fa-IR"/>
        </w:rPr>
        <w:t>جمعی از شعرا و تجار و عدّه زیادی از طلاب و فضلا در این حرآت مقدّس آه هیچ انگیز های جز</w:t>
      </w:r>
    </w:p>
    <w:p>
      <w:pPr>
        <w:pStyle w:val="BookText"/>
        <w:rPr/>
      </w:pPr>
      <w:r>
        <w:rPr>
          <w:rFonts w:ascii="IRNazanin" w:hAnsi="IRNazanin" w:eastAsia="IRNazanin"/>
          <w:color w:val="111111"/>
          <w:sz w:val="28"/>
          <w:sz w:val="28"/>
          <w:szCs w:val="28"/>
          <w:rtl w:val="true"/>
          <w:lang w:bidi="fa-IR"/>
        </w:rPr>
        <w:t>رضای خداوند در آن نبود شرآت آردند و همکاری و استقبال خوبی از سوی نسل نو نسبت به نماز</w:t>
      </w:r>
    </w:p>
    <w:p>
      <w:pPr>
        <w:pStyle w:val="BookText"/>
        <w:rPr/>
      </w:pPr>
      <w:r>
        <w:rPr>
          <w:rFonts w:ascii="IRNazanin" w:hAnsi="IRNazanin" w:eastAsia="IRNazanin"/>
          <w:color w:val="111111"/>
          <w:sz w:val="28"/>
          <w:sz w:val="28"/>
          <w:szCs w:val="28"/>
          <w:rtl w:val="true"/>
          <w:lang w:bidi="fa-IR"/>
        </w:rPr>
        <w:t>جماعت شد، بخصوص آه می دیدند بعضی از ائمه محترم جمعه در طول هفته هر روز به یکی از</w:t>
      </w:r>
    </w:p>
    <w:p>
      <w:pPr>
        <w:pStyle w:val="BookText"/>
        <w:rPr/>
      </w:pPr>
      <w:r>
        <w:rPr>
          <w:rFonts w:ascii="IRNazanin" w:hAnsi="IRNazanin" w:eastAsia="IRNazanin"/>
          <w:color w:val="111111"/>
          <w:sz w:val="28"/>
          <w:sz w:val="28"/>
          <w:szCs w:val="28"/>
          <w:rtl w:val="true"/>
          <w:lang w:bidi="fa-IR"/>
        </w:rPr>
        <w:t>مدارس رفته و نماز ظهر را به نحوی آه با حوصله و زمان سازگار باشد اقامه آردند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سرعت و استقبال از جماعت، پا را از مدارس آه مورد نظر بود فراتر و به پادگانها آشید و</w:t>
      </w:r>
    </w:p>
    <w:p>
      <w:pPr>
        <w:pStyle w:val="BookText"/>
        <w:rPr/>
      </w:pPr>
      <w:r>
        <w:rPr>
          <w:rFonts w:ascii="IRNazanin" w:hAnsi="IRNazanin" w:eastAsia="IRNazanin"/>
          <w:color w:val="111111"/>
          <w:sz w:val="28"/>
          <w:sz w:val="28"/>
          <w:szCs w:val="28"/>
          <w:rtl w:val="true"/>
          <w:lang w:bidi="fa-IR"/>
        </w:rPr>
        <w:t>نمازخانه های پادگانها پُر شد، بخصوص آه م یدیدند مسئولین بالای نیروهای نظامی و انتظامی</w:t>
      </w:r>
    </w:p>
    <w:p>
      <w:pPr>
        <w:pStyle w:val="BookText"/>
        <w:rPr/>
      </w:pPr>
      <w:r>
        <w:rPr>
          <w:rFonts w:ascii="IRNazanin" w:hAnsi="IRNazanin" w:eastAsia="IRNazanin"/>
          <w:color w:val="111111"/>
          <w:sz w:val="28"/>
          <w:sz w:val="28"/>
          <w:szCs w:val="28"/>
          <w:rtl w:val="true"/>
          <w:lang w:bidi="fa-IR"/>
        </w:rPr>
        <w:t>عاشقانه شرآت می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وزارتخانه ها و آارخانه ها و شرآ تها هنگام اذان به جنب و</w:t>
      </w:r>
    </w:p>
    <w:p>
      <w:pPr>
        <w:pStyle w:val="BookText"/>
        <w:rPr/>
      </w:pPr>
      <w:r>
        <w:rPr>
          <w:rFonts w:ascii="IRNazanin" w:hAnsi="IRNazanin" w:eastAsia="IRNazanin"/>
          <w:color w:val="111111"/>
          <w:sz w:val="28"/>
          <w:sz w:val="28"/>
          <w:szCs w:val="28"/>
          <w:rtl w:val="true"/>
          <w:lang w:bidi="fa-IR"/>
        </w:rPr>
        <w:t>جوش تازه ای افتادند و این بخاطر ایمان خود مردم و آمادگی و زمینه های قبلی و بودن انگیزه معنوی</w:t>
      </w:r>
    </w:p>
    <w:p>
      <w:pPr>
        <w:pStyle w:val="BookText"/>
        <w:rPr/>
      </w:pPr>
      <w:r>
        <w:rPr>
          <w:rFonts w:ascii="IRNazanin" w:hAnsi="IRNazanin" w:eastAsia="IRNazanin"/>
          <w:color w:val="111111"/>
          <w:sz w:val="28"/>
          <w:sz w:val="28"/>
          <w:szCs w:val="28"/>
          <w:rtl w:val="true"/>
          <w:lang w:bidi="fa-IR"/>
        </w:rPr>
        <w:t>و تلاش عمومی بدون باز یهای سیاسی و مشاهده آثار و برآات این آار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نیاز به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هائی فراتر از چند آتاب و جزوه دارد</w:t>
      </w:r>
      <w:r>
        <w:rPr>
          <w:rFonts w:eastAsia="IRNazanin" w:cs="IRNazanin"/>
          <w:color w:val="111111"/>
          <w:sz w:val="28"/>
          <w:szCs w:val="28"/>
          <w:rtl w:val="true"/>
          <w:lang w:bidi="fa-IR"/>
        </w:rPr>
        <w:t>.</w:t>
      </w:r>
      <w:bookmarkStart w:id="12" w:name="pg135_1010"/>
    </w:p>
    <w:p>
      <w:pPr>
        <w:pStyle w:val="BookText"/>
        <w:rPr/>
      </w:pPr>
      <w:bookmarkEnd w:id="12"/>
      <w:r>
        <w:rPr>
          <w:rFonts w:ascii="IRNazanin" w:hAnsi="IRNazanin" w:eastAsia="IRNazanin"/>
          <w:color w:val="111111"/>
          <w:sz w:val="28"/>
          <w:sz w:val="28"/>
          <w:szCs w:val="28"/>
          <w:rtl w:val="true"/>
          <w:lang w:bidi="fa-IR"/>
        </w:rPr>
        <w:t>در سال هفتاد، مسأله نماز در رأس گفتگوها قرار گرفت و در تمام استان ها و بسیاری از</w:t>
      </w:r>
    </w:p>
    <w:p>
      <w:pPr>
        <w:pStyle w:val="BookText"/>
        <w:rPr/>
      </w:pPr>
      <w:r>
        <w:rPr>
          <w:rFonts w:ascii="IRNazanin" w:hAnsi="IRNazanin" w:eastAsia="IRNazanin"/>
          <w:color w:val="111111"/>
          <w:sz w:val="28"/>
          <w:sz w:val="28"/>
          <w:szCs w:val="28"/>
          <w:rtl w:val="true"/>
          <w:lang w:bidi="fa-IR"/>
        </w:rPr>
        <w:t>شهرستان ها سمینار نماز برگزار شد آه دست اندرآار این حرآت، آموزش و پرورش با همکاری ائمّه</w:t>
      </w:r>
    </w:p>
    <w:p>
      <w:pPr>
        <w:pStyle w:val="BookText"/>
        <w:rPr/>
      </w:pPr>
      <w:r>
        <w:rPr>
          <w:rFonts w:ascii="IRNazanin" w:hAnsi="IRNazanin" w:eastAsia="IRNazanin"/>
          <w:color w:val="111111"/>
          <w:sz w:val="28"/>
          <w:sz w:val="28"/>
          <w:szCs w:val="28"/>
          <w:rtl w:val="true"/>
          <w:lang w:bidi="fa-IR"/>
        </w:rPr>
        <w:t>جمعه، و فرمانداران، استانداران و سازمان تبلیغات اسلامی و طلاب و فضلا و صدا و سیما و</w:t>
      </w:r>
    </w:p>
    <w:p>
      <w:pPr>
        <w:pStyle w:val="BookText"/>
        <w:rPr/>
      </w:pPr>
      <w:r>
        <w:rPr>
          <w:rFonts w:ascii="IRNazanin" w:hAnsi="IRNazanin" w:eastAsia="IRNazanin"/>
          <w:color w:val="111111"/>
          <w:sz w:val="28"/>
          <w:sz w:val="28"/>
          <w:szCs w:val="28"/>
          <w:rtl w:val="true"/>
          <w:lang w:bidi="fa-IR"/>
        </w:rPr>
        <w:t>حمایت های مردمی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گذشت ولی این حرآت می بایست از دور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طلبه بار دیگر مشمول</w:t>
      </w:r>
    </w:p>
    <w:p>
      <w:pPr>
        <w:pStyle w:val="BookText"/>
        <w:rPr/>
      </w:pPr>
      <w:r>
        <w:rPr>
          <w:rFonts w:ascii="IRNazanin" w:hAnsi="IRNazanin" w:eastAsia="IRNazanin"/>
          <w:color w:val="111111"/>
          <w:sz w:val="28"/>
          <w:sz w:val="28"/>
          <w:szCs w:val="28"/>
          <w:rtl w:val="true"/>
          <w:lang w:bidi="fa-IR"/>
        </w:rPr>
        <w:t>لطف الهی قرار گرفتم و این جزوه را آه شامل صد و چهارده نکته از قرآن و حدیث درباره نماز است و</w:t>
      </w:r>
    </w:p>
    <w:p>
      <w:pPr>
        <w:pStyle w:val="BookText"/>
        <w:rPr/>
      </w:pPr>
      <w:r>
        <w:rPr>
          <w:rFonts w:ascii="IRNazanin" w:hAnsi="IRNazanin" w:eastAsia="IRNazanin"/>
          <w:color w:val="111111"/>
          <w:sz w:val="28"/>
          <w:sz w:val="28"/>
          <w:szCs w:val="28"/>
          <w:rtl w:val="true"/>
          <w:lang w:bidi="fa-IR"/>
        </w:rPr>
        <w:t>جز چند نکته آن بقیه در آتا بهایم نبوده، خدمت همه عزیزان عرضه می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نکاتی است آه در</w:t>
      </w:r>
    </w:p>
    <w:p>
      <w:pPr>
        <w:pStyle w:val="BookText"/>
        <w:rPr/>
      </w:pPr>
      <w:r>
        <w:rPr>
          <w:rFonts w:ascii="IRNazanin" w:hAnsi="IRNazanin" w:eastAsia="IRNazanin"/>
          <w:color w:val="111111"/>
          <w:sz w:val="28"/>
          <w:sz w:val="28"/>
          <w:szCs w:val="28"/>
          <w:rtl w:val="true"/>
          <w:lang w:bidi="fa-IR"/>
        </w:rPr>
        <w:t>سال هفتاد در لابلای سخنرانی ها، و مراجعاتی آه به قرآن داشت هام پیدا آرده ام، ولی در نظر دارم</w:t>
      </w:r>
    </w:p>
    <w:p>
      <w:pPr>
        <w:pStyle w:val="BookText"/>
        <w:rPr/>
      </w:pPr>
      <w:r>
        <w:rPr>
          <w:rFonts w:ascii="IRNazanin" w:hAnsi="IRNazanin" w:eastAsia="IRNazanin"/>
          <w:color w:val="111111"/>
          <w:sz w:val="28"/>
          <w:sz w:val="28"/>
          <w:szCs w:val="28"/>
          <w:rtl w:val="true"/>
          <w:lang w:bidi="fa-IR"/>
        </w:rPr>
        <w:t>اگر خداوند توفیقم دهد تا هزار نکته در چند مجلّد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اسرار نماز در هزار نکته تمام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قرائتی</w:t>
      </w:r>
    </w:p>
    <w:p>
      <w:pPr>
        <w:pStyle w:val="Heading2"/>
        <w:numPr>
          <w:ilvl w:val="1"/>
          <w:numId w:val="1"/>
        </w:numPr>
        <w:rPr/>
      </w:pPr>
      <w:bookmarkStart w:id="13" w:name="__RefHeading___Toc1104639_211673320"/>
      <w:bookmarkStart w:id="14" w:name="_Toc5"/>
      <w:bookmarkEnd w:id="13"/>
      <w:r>
        <w:rPr>
          <w:rtl w:val="true"/>
        </w:rPr>
        <w:t>نماز در تمام ادیان بوده است</w:t>
      </w:r>
      <w:bookmarkEnd w:id="1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تمام ادیان بوده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حضرت محمد صلی الله علیه وآله در آئین حضرت عیسی هم نماز بوده که قرآن از زبان او نقل می‌کند که خداوند مرا به نماز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واوصانی بالصلوة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وقبل از او موسی بوده که خداوند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قبل از موسی پدر زن او حضرت شعیب بوده که نماز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شعیب اصلاتک تأمرک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قبل از همه آنها ابراهیم بوده که از خداوند برای خود و ذریّه‌اش توفیق اقامه</w:t>
      </w:r>
    </w:p>
    <w:p>
      <w:pPr>
        <w:pStyle w:val="BookText"/>
        <w:rPr/>
      </w:pPr>
      <w:r>
        <w:rPr>
          <w:rFonts w:ascii="IRNazanin" w:hAnsi="IRNazanin" w:eastAsia="IRNazanin"/>
          <w:color w:val="111111"/>
          <w:sz w:val="28"/>
          <w:sz w:val="28"/>
          <w:szCs w:val="28"/>
          <w:rtl w:val="true"/>
          <w:lang w:bidi="fa-IR"/>
        </w:rPr>
        <w:t>نماز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 و من ذریّتی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لقمان است که به فرزندش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الصلوة و أمربالمعروف و انه عن المنکر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نماز را بپا دار و امر به معروف و نهی از منکر کن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 است که معمولاً در کنار نماز سفارش به زکات می‌شود ولی از آنجا که نوجوان معمولاً پول ندارد، در این آیه در کنار نماز به جای زکات به امر به معروف ونهی ازمنکر سفارش شده است</w:t>
      </w:r>
      <w:r>
        <w:rPr>
          <w:rFonts w:eastAsia="IRNazanin" w:cs="IRNazanin"/>
          <w:color w:val="111111"/>
          <w:sz w:val="28"/>
          <w:szCs w:val="28"/>
          <w:rtl w:val="true"/>
          <w:lang w:bidi="fa-IR"/>
        </w:rPr>
        <w:t>.</w:t>
      </w:r>
      <w:bookmarkStart w:id="15" w:name="pg135_1011"/>
    </w:p>
    <w:p>
      <w:pPr>
        <w:pStyle w:val="Heading2"/>
        <w:numPr>
          <w:ilvl w:val="1"/>
          <w:numId w:val="1"/>
        </w:numPr>
        <w:rPr/>
      </w:pPr>
      <w:bookmarkStart w:id="16" w:name="__RefHeading___Toc1104641_211673320"/>
      <w:bookmarkStart w:id="17" w:name="_Toc6"/>
      <w:bookmarkEnd w:id="15"/>
      <w:bookmarkEnd w:id="16"/>
      <w:r>
        <w:rPr/>
        <w:t>1</w:t>
      </w:r>
      <w:r>
        <w:rPr>
          <w:rtl w:val="true"/>
        </w:rPr>
        <w:t xml:space="preserve">- </w:t>
      </w:r>
      <w:r>
        <w:rPr>
          <w:rtl w:val="true"/>
        </w:rPr>
        <w:t>عبادتی به اندازه نماز تبلیغات ندارد</w:t>
      </w:r>
      <w:bookmarkEnd w:id="1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به اندازه نماز تبلیغات ندارد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شبانه‌روز پنج نماز واجب داریم ودر هرنمازی سفارش به اذان واقامه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ندای آسمانی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همان نماز است، هر مسلمانی در هر شبانه روز هفتاد مرتبه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دیگران، تلقین شتاب به سوی نماز می‌کند و برای انجام هیچ عبادتی این همه هیاهو و تشویق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سفارش شده اذان را بلند بگوئید و با صدای زیبا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شکستن سکوت است، اذان، یک دوره ایدئولوژی و تفکّرات ناب اسلامی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سرود مذهبی است با عباراتی کوتاه و پرمحتوا،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هشدار به غافلان است، اذان، نشانه باز بودن جوّ مذهبی است و اذان، نشانه حیات معنوی است</w:t>
      </w:r>
      <w:r>
        <w:rPr>
          <w:rFonts w:eastAsia="IRNazanin" w:cs="IRNazanin"/>
          <w:color w:val="111111"/>
          <w:sz w:val="28"/>
          <w:szCs w:val="28"/>
          <w:rtl w:val="true"/>
          <w:lang w:bidi="fa-IR"/>
        </w:rPr>
        <w:t>.</w:t>
      </w:r>
    </w:p>
    <w:p>
      <w:pPr>
        <w:pStyle w:val="Heading2"/>
        <w:numPr>
          <w:ilvl w:val="1"/>
          <w:numId w:val="1"/>
        </w:numPr>
        <w:rPr/>
      </w:pPr>
      <w:bookmarkStart w:id="18" w:name="__RefHeading___Toc1104643_211673320"/>
      <w:bookmarkStart w:id="19" w:name="_Toc7"/>
      <w:bookmarkEnd w:id="18"/>
      <w:r>
        <w:rPr/>
        <w:t>2</w:t>
      </w:r>
      <w:r>
        <w:rPr>
          <w:rtl w:val="true"/>
        </w:rPr>
        <w:t xml:space="preserve">- </w:t>
      </w:r>
      <w:r>
        <w:rPr>
          <w:rtl w:val="true"/>
        </w:rPr>
        <w:t>نماز در رأس همه عبادات است</w:t>
      </w:r>
      <w:bookmarkEnd w:id="1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رأس همه عبادات است</w:t>
      </w:r>
    </w:p>
    <w:p>
      <w:pPr>
        <w:pStyle w:val="BookText"/>
        <w:rPr/>
      </w:pPr>
      <w:r>
        <w:rPr>
          <w:rFonts w:ascii="IRNazanin" w:hAnsi="IRNazanin" w:eastAsia="IRNazanin"/>
          <w:color w:val="111111"/>
          <w:sz w:val="28"/>
          <w:sz w:val="28"/>
          <w:szCs w:val="28"/>
          <w:rtl w:val="true"/>
          <w:lang w:bidi="fa-IR"/>
        </w:rPr>
        <w:t>در ایام ویژه مثل شب قدر، اعیاد اسلامی، و هر شب و روزی که دارای فضلیت و ارزشی است و برای آن دعا و مراسمی مخصوص وارد شده است، مثل شب مبعث، شب میلاد پیامبر، شب جمعه، معمولاً نمازهای مخصوصی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ایّام مقدّسی را پیدا کرد که در آن برنامه نماز نباشد</w:t>
      </w:r>
      <w:r>
        <w:rPr>
          <w:rFonts w:eastAsia="IRNazanin" w:cs="IRNazanin"/>
          <w:color w:val="111111"/>
          <w:sz w:val="28"/>
          <w:szCs w:val="28"/>
          <w:rtl w:val="true"/>
          <w:lang w:bidi="fa-IR"/>
        </w:rPr>
        <w:t>.</w:t>
      </w:r>
    </w:p>
    <w:p>
      <w:pPr>
        <w:pStyle w:val="Heading2"/>
        <w:numPr>
          <w:ilvl w:val="1"/>
          <w:numId w:val="1"/>
        </w:numPr>
        <w:rPr/>
      </w:pPr>
      <w:bookmarkStart w:id="20" w:name="__RefHeading___Toc1104645_211673320"/>
      <w:bookmarkStart w:id="21" w:name="_Toc8"/>
      <w:bookmarkEnd w:id="20"/>
      <w:r>
        <w:rPr/>
        <w:t>3</w:t>
      </w:r>
      <w:r>
        <w:rPr>
          <w:rtl w:val="true"/>
        </w:rPr>
        <w:t xml:space="preserve">- </w:t>
      </w:r>
      <w:r>
        <w:rPr>
          <w:rtl w:val="true"/>
        </w:rPr>
        <w:t>نماز پر تنوّع‌ترین عبادت است</w:t>
      </w:r>
      <w:bookmarkEnd w:id="2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 تنوّع‌ترین عبادت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جهاد وحج چند نوع است، ولی نماز صدها نوع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یک نگاه ساده به کتاب مفاتیح‌الجنان علاّمه محدّث حاج شیخ عباس قمی، می‌توان انواع نمازهای مستحبّی را که برای مکان و زمان‌های خاص وارد شده است، مرور نمود که البتّه در یک کتاب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عرضه گردیده است</w:t>
      </w:r>
      <w:r>
        <w:rPr>
          <w:rFonts w:eastAsia="IRNazanin" w:cs="IRNazanin"/>
          <w:color w:val="111111"/>
          <w:sz w:val="28"/>
          <w:szCs w:val="28"/>
          <w:rtl w:val="true"/>
          <w:lang w:bidi="fa-IR"/>
        </w:rPr>
        <w:t>.</w:t>
      </w:r>
      <w:bookmarkStart w:id="22" w:name="pg135_1012"/>
    </w:p>
    <w:p>
      <w:pPr>
        <w:pStyle w:val="Heading2"/>
        <w:numPr>
          <w:ilvl w:val="1"/>
          <w:numId w:val="1"/>
        </w:numPr>
        <w:rPr/>
      </w:pPr>
      <w:bookmarkStart w:id="23" w:name="__RefHeading___Toc1104647_211673320"/>
      <w:bookmarkStart w:id="24" w:name="_Toc9"/>
      <w:bookmarkEnd w:id="22"/>
      <w:bookmarkEnd w:id="23"/>
      <w:r>
        <w:rPr/>
        <w:t>4</w:t>
      </w:r>
      <w:r>
        <w:rPr>
          <w:rtl w:val="true"/>
        </w:rPr>
        <w:t xml:space="preserve">- </w:t>
      </w:r>
      <w:r>
        <w:rPr>
          <w:rtl w:val="true"/>
        </w:rPr>
        <w:t>نماز و هجرت</w:t>
      </w:r>
      <w:bookmarkEnd w:id="2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هجرت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خودم را در منطقه خشک و بی‌آب و گیاه قرار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ربّنا لیقیمواالصلوة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ابراهیم برای اقامه نماز به مکه آمد، تا کعبه را به عنوان قبله نمازگزاران تجدید بنا کند، و سپس مردم را به حج دعوت نمود، گویا نماز به سوی کعبه، بیش از طواف به دور کعبه، در نظر ابراهیم جلوه کرده است</w:t>
      </w:r>
      <w:r>
        <w:rPr>
          <w:rFonts w:eastAsia="IRNazanin" w:cs="IRNazanin"/>
          <w:color w:val="111111"/>
          <w:sz w:val="28"/>
          <w:szCs w:val="28"/>
          <w:rtl w:val="true"/>
          <w:lang w:bidi="fa-IR"/>
        </w:rPr>
        <w:t>!</w:t>
      </w:r>
    </w:p>
    <w:p>
      <w:pPr>
        <w:pStyle w:val="Heading2"/>
        <w:numPr>
          <w:ilvl w:val="1"/>
          <w:numId w:val="1"/>
        </w:numPr>
        <w:rPr/>
      </w:pPr>
      <w:bookmarkStart w:id="25" w:name="__RefHeading___Toc1104649_211673320"/>
      <w:bookmarkStart w:id="26" w:name="_Toc10"/>
      <w:bookmarkEnd w:id="25"/>
      <w:r>
        <w:rPr/>
        <w:t>5</w:t>
      </w:r>
      <w:r>
        <w:rPr>
          <w:rtl w:val="true"/>
        </w:rPr>
        <w:t xml:space="preserve">- </w:t>
      </w:r>
      <w:r>
        <w:rPr>
          <w:rtl w:val="true"/>
        </w:rPr>
        <w:t>ترک جلسه به خاطر نماز</w:t>
      </w:r>
      <w:bookmarkEnd w:id="2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جلسه به خاطر نماز</w:t>
      </w:r>
    </w:p>
    <w:p>
      <w:pPr>
        <w:pStyle w:val="BookText"/>
        <w:rPr/>
      </w:pPr>
      <w:r>
        <w:rPr>
          <w:rFonts w:ascii="IRNazanin" w:hAnsi="IRNazanin" w:eastAsia="IRNazanin"/>
          <w:color w:val="111111"/>
          <w:sz w:val="28"/>
          <w:sz w:val="28"/>
          <w:szCs w:val="28"/>
          <w:rtl w:val="true"/>
          <w:lang w:bidi="fa-IR"/>
        </w:rPr>
        <w:t xml:space="preserve">یکی از ادیانی که نامشان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حضرت یحیی گرایش دارند وبرای ستارگان تأثیری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مراسم ویژه‌ای دارند و هنوز در خوزستان گروهی از آنان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فرقه، رهبری دانشمند ولی مغرور داشتند که بارها با امام رضاعلیه السلام گفتگو کرد، ولی زیر بار نمی‌رفت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جلسات، امام رضا علیه السلام استدلالی کرد که او تسلیم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روح من نرم شده حاضرم مکتب تو را بپذیرم، ناگهان صدای اذان بلند شد، امام رضاعلیه السلام جلسه را ترک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حساسی است، چنین فرصتی پیش نمی‌آید،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این تعهّد را از امام دید، علاقه‌اش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گفتگویش را تکمیل کرد و ایمان 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2"/>
        <w:numPr>
          <w:ilvl w:val="1"/>
          <w:numId w:val="1"/>
        </w:numPr>
        <w:rPr/>
      </w:pPr>
      <w:bookmarkStart w:id="27" w:name="__RefHeading___Toc1104651_211673320"/>
      <w:bookmarkStart w:id="28" w:name="_Toc11"/>
      <w:bookmarkEnd w:id="27"/>
      <w:r>
        <w:rPr/>
        <w:t>6</w:t>
      </w:r>
      <w:r>
        <w:rPr>
          <w:rtl w:val="true"/>
        </w:rPr>
        <w:t xml:space="preserve">- </w:t>
      </w:r>
      <w:r>
        <w:rPr>
          <w:rtl w:val="true"/>
        </w:rPr>
        <w:t>نماز اوّل وقت وسط جنگ</w:t>
      </w:r>
      <w:bookmarkEnd w:id="2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وسط جنگ</w:t>
      </w:r>
    </w:p>
    <w:p>
      <w:pPr>
        <w:pStyle w:val="BookText"/>
        <w:rPr/>
      </w:pPr>
      <w:r>
        <w:rPr>
          <w:rFonts w:ascii="IRNazanin" w:hAnsi="IRNazanin" w:eastAsia="IRNazanin"/>
          <w:color w:val="111111"/>
          <w:sz w:val="28"/>
          <w:sz w:val="28"/>
          <w:szCs w:val="28"/>
          <w:rtl w:val="true"/>
          <w:lang w:bidi="fa-IR"/>
        </w:rPr>
        <w:t>ابن عباس می‌دید که حضرت علی علیه السلام گاهی در وسط جنگ به آسمان نگاه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آسمان نگاه 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اوّل وقت از دستم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در حال جنگ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اوّل وقت نباید غفلت شود، حتّی در میدان جنگ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9" w:name="pg135_1013"/>
    </w:p>
    <w:p>
      <w:pPr>
        <w:pStyle w:val="Heading2"/>
        <w:numPr>
          <w:ilvl w:val="1"/>
          <w:numId w:val="1"/>
        </w:numPr>
        <w:rPr/>
      </w:pPr>
      <w:bookmarkStart w:id="30" w:name="__RefHeading___Toc1104653_211673320"/>
      <w:bookmarkStart w:id="31" w:name="_Toc12"/>
      <w:bookmarkEnd w:id="29"/>
      <w:bookmarkEnd w:id="30"/>
      <w:r>
        <w:rPr/>
        <w:t>7</w:t>
      </w:r>
      <w:r>
        <w:rPr>
          <w:rtl w:val="true"/>
        </w:rPr>
        <w:t xml:space="preserve">- </w:t>
      </w:r>
      <w:r>
        <w:rPr>
          <w:rtl w:val="true"/>
        </w:rPr>
        <w:t>آنجا که خواب از مناجات بهتر است</w:t>
      </w:r>
      <w:bookmarkEnd w:id="3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خواب از مناجات بهتر است</w:t>
      </w:r>
    </w:p>
    <w:p>
      <w:pPr>
        <w:pStyle w:val="BookText"/>
        <w:rPr/>
      </w:pPr>
      <w:r>
        <w:rPr>
          <w:rFonts w:ascii="IRNazanin" w:hAnsi="IRNazanin" w:eastAsia="IRNazanin"/>
          <w:color w:val="111111"/>
          <w:sz w:val="28"/>
          <w:sz w:val="28"/>
          <w:szCs w:val="28"/>
          <w:rtl w:val="true"/>
          <w:lang w:bidi="fa-IR"/>
        </w:rPr>
        <w:t>روزی رسول اکرم‌صلی الله علیه وآله نماز صبح را با جماعت خواندند، ولی دیدند امروز علی‌علیه السلام به مسجد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علی رفتند و پرسیدند چرا او در جماعت شرکت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تا صبح مناجات داشت و صبح از خستگی نمازش را در منزل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 به جای مناجات طولانی مقداری بخوابد ولی نماز جماعت صبح را از دست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خوابی که مقدّمه جماعت باشد، بهتر از مناجاتی است که حال جماعت را از بین ببرد</w:t>
      </w:r>
      <w:r>
        <w:rPr>
          <w:rFonts w:eastAsia="IRNazanin" w:cs="IRNazanin"/>
          <w:color w:val="111111"/>
          <w:sz w:val="28"/>
          <w:szCs w:val="28"/>
          <w:rtl w:val="true"/>
          <w:lang w:bidi="fa-IR"/>
        </w:rPr>
        <w:t>.</w:t>
      </w:r>
    </w:p>
    <w:p>
      <w:pPr>
        <w:pStyle w:val="Heading2"/>
        <w:numPr>
          <w:ilvl w:val="1"/>
          <w:numId w:val="1"/>
        </w:numPr>
        <w:rPr/>
      </w:pPr>
      <w:bookmarkStart w:id="32" w:name="__RefHeading___Toc1104655_211673320"/>
      <w:bookmarkStart w:id="33" w:name="_Toc13"/>
      <w:bookmarkEnd w:id="32"/>
      <w:r>
        <w:rPr/>
        <w:t>8</w:t>
      </w:r>
      <w:r>
        <w:rPr>
          <w:rtl w:val="true"/>
        </w:rPr>
        <w:t xml:space="preserve">- </w:t>
      </w:r>
      <w:r>
        <w:rPr>
          <w:rtl w:val="true"/>
        </w:rPr>
        <w:t>نماز در جلو چشم مردم نه در خفا</w:t>
      </w:r>
      <w:bookmarkEnd w:id="3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جلو چشم مردم نه در خفا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روز دوّم محرم وارد کربلا و روز دهم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مدّت اقامت حضرت هشت روز بود و مسافری که کمتر از ده روز بماند نمازش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دو رکعتی دو دقیقه بیشتر طول نمی‌کشد، به خصوص در هنگام خطر، امام حسین علیه السلام نیز روز عاشورا بارها به خیمه‌ها رفت و آمد داشت و می‌توانست نماز ظهرش را در خیمه بخواند، ولی بنا داشت در معرکه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یارانش جلو نماز حضرت ایستادند و سی تیر را به جان خریدند، ولی نماز آشکارا برگزار شد نه در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صحنه کشاندن نماز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هتل‌ها، شرکت‌ها، پارک‌ها، فرودگاه‌ها، خیابان‌ها و رستوران‌ها، نمازخانه در گوشه باشد، بلکه باید در بهترین مکان و در جلو چشم دیگران نماز اقامه شود، زیرا هر چه از جلوه دین کم شود، به جلوه فساد اضافه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کاسب‌ها اوّل وقت کنار مغازه خود اذان بگویند، مشتریان بد حجاب، خودشان را جمع‌تر خواهند کرد</w:t>
      </w:r>
      <w:r>
        <w:rPr>
          <w:rFonts w:eastAsia="IRNazanin" w:cs="IRNazanin"/>
          <w:color w:val="111111"/>
          <w:sz w:val="28"/>
          <w:szCs w:val="28"/>
          <w:rtl w:val="true"/>
          <w:lang w:bidi="fa-IR"/>
        </w:rPr>
        <w:t>.</w:t>
      </w:r>
    </w:p>
    <w:p>
      <w:pPr>
        <w:pStyle w:val="Heading2"/>
        <w:numPr>
          <w:ilvl w:val="1"/>
          <w:numId w:val="1"/>
        </w:numPr>
        <w:rPr/>
      </w:pPr>
      <w:bookmarkStart w:id="34" w:name="__RefHeading___Toc1104657_211673320"/>
      <w:bookmarkStart w:id="35" w:name="_Toc14"/>
      <w:bookmarkEnd w:id="34"/>
      <w:r>
        <w:rPr/>
        <w:t>9</w:t>
      </w:r>
      <w:r>
        <w:rPr>
          <w:rtl w:val="true"/>
        </w:rPr>
        <w:t xml:space="preserve">- </w:t>
      </w:r>
      <w:r>
        <w:rPr>
          <w:rtl w:val="true"/>
        </w:rPr>
        <w:t>بانی، معمار مسجد باید اهل نماز باشد</w:t>
      </w:r>
      <w:bookmarkEnd w:id="3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معمار مسجد باید اهل نماز باشد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هیجده 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 والیوم الاخر و اقام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حقّ تعمیر و آباد کردن مساجد را دارند که علاوه بر داشتن ایمان به خدا و روز جزا، اهل اقامه نماز باشند</w:t>
      </w:r>
      <w:r>
        <w:rPr>
          <w:rFonts w:eastAsia="IRNazanin" w:cs="IRNazanin"/>
          <w:color w:val="111111"/>
          <w:sz w:val="28"/>
          <w:szCs w:val="28"/>
          <w:rtl w:val="true"/>
          <w:lang w:bidi="fa-IR"/>
        </w:rPr>
        <w:t>.</w:t>
      </w:r>
      <w:bookmarkStart w:id="36" w:name="pg135_1014"/>
    </w:p>
    <w:p>
      <w:pPr>
        <w:pStyle w:val="BookText"/>
        <w:rPr/>
      </w:pPr>
      <w:bookmarkEnd w:id="3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نااهلان حقّ تعمیر مساجد را ندارند، زیرا تعمیر مسجد یک عنوان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مسجد می‌سازد شما به او کمک نکنید</w:t>
      </w:r>
      <w:r>
        <w:rPr>
          <w:rFonts w:eastAsia="IRNazanin" w:cs="IRNazanin"/>
          <w:color w:val="111111"/>
          <w:sz w:val="28"/>
          <w:szCs w:val="28"/>
          <w:rtl w:val="true"/>
          <w:lang w:bidi="fa-IR"/>
        </w:rPr>
        <w:t>.</w:t>
      </w:r>
    </w:p>
    <w:p>
      <w:pPr>
        <w:pStyle w:val="Heading2"/>
        <w:numPr>
          <w:ilvl w:val="1"/>
          <w:numId w:val="1"/>
        </w:numPr>
        <w:rPr/>
      </w:pPr>
      <w:bookmarkStart w:id="37" w:name="__RefHeading___Toc1104659_211673320"/>
      <w:bookmarkStart w:id="38" w:name="_Toc15"/>
      <w:bookmarkEnd w:id="37"/>
      <w:r>
        <w:rPr/>
        <w:t>10</w:t>
      </w:r>
      <w:r>
        <w:rPr>
          <w:rtl w:val="true"/>
        </w:rPr>
        <w:t xml:space="preserve">- </w:t>
      </w:r>
      <w:r>
        <w:rPr>
          <w:rtl w:val="true"/>
        </w:rPr>
        <w:t>تحریم شراب وقمار به خاطر حفظ نماز</w:t>
      </w:r>
      <w:bookmarkEnd w:id="3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شراب وقمار به خاطر حفظ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شراب و قمار مفاسد جسمی، روحی و اجتماعی فراوانی بدنبال دارد، امّا قرآن درباره آثار این 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یصدّکم عن ذکراللَّه و عن الصلوة</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اینها میان شما کینه ایجاد می‌کند و شما را از یاد خداوند و نماز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از میان دهها خطر و ضرری که شراب دارد، روی ضرر اجتماعی ومعنوی آن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اجتماعی پیدا شدن کینه وضرر معنوی غفلت از یاد خدا و نماز</w:t>
      </w:r>
      <w:r>
        <w:rPr>
          <w:rFonts w:eastAsia="IRNazanin" w:cs="IRNazanin"/>
          <w:color w:val="111111"/>
          <w:sz w:val="28"/>
          <w:szCs w:val="28"/>
          <w:rtl w:val="true"/>
          <w:lang w:bidi="fa-IR"/>
        </w:rPr>
        <w:t>.</w:t>
      </w:r>
    </w:p>
    <w:p>
      <w:pPr>
        <w:pStyle w:val="Heading2"/>
        <w:numPr>
          <w:ilvl w:val="1"/>
          <w:numId w:val="1"/>
        </w:numPr>
        <w:rPr/>
      </w:pPr>
      <w:bookmarkStart w:id="39" w:name="__RefHeading___Toc1104661_211673320"/>
      <w:bookmarkStart w:id="40" w:name="_Toc16"/>
      <w:bookmarkEnd w:id="39"/>
      <w:r>
        <w:rPr/>
        <w:t>11</w:t>
      </w:r>
      <w:r>
        <w:rPr>
          <w:rtl w:val="true"/>
        </w:rPr>
        <w:t xml:space="preserve">- </w:t>
      </w:r>
      <w:r>
        <w:rPr>
          <w:rtl w:val="true"/>
        </w:rPr>
        <w:t>توجّه به نماز فرزندان وذرّیه</w:t>
      </w:r>
      <w:bookmarkEnd w:id="40"/>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فرزندان وذرّیه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دعاهای بسیاری را از حضرت ابراهیم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در دو مورد، آن حضرت برای نسل و ذرّیه‌اش دعا نموده است، یکی رهبری امّت و دیگری اقامه نماز،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 و من ذریّتی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ذریّه‌ام را از به پا دارندگان نماز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است که حضرت تنها به دعا قناعت نکرد و برای رسیدن به این آرزو قیام و هجرت کرد، آوارگی‌هائی را به جان خرید تا نماز را به پا داشت</w:t>
      </w:r>
      <w:r>
        <w:rPr>
          <w:rFonts w:eastAsia="IRNazanin" w:cs="IRNazanin"/>
          <w:color w:val="111111"/>
          <w:sz w:val="28"/>
          <w:szCs w:val="28"/>
          <w:rtl w:val="true"/>
          <w:lang w:bidi="fa-IR"/>
        </w:rPr>
        <w:t>.</w:t>
      </w:r>
    </w:p>
    <w:p>
      <w:pPr>
        <w:pStyle w:val="Heading2"/>
        <w:numPr>
          <w:ilvl w:val="1"/>
          <w:numId w:val="1"/>
        </w:numPr>
        <w:rPr/>
      </w:pPr>
      <w:bookmarkStart w:id="41" w:name="__RefHeading___Toc1104663_211673320"/>
      <w:bookmarkStart w:id="42" w:name="_Toc17"/>
      <w:bookmarkEnd w:id="41"/>
      <w:r>
        <w:rPr/>
        <w:t>12</w:t>
      </w:r>
      <w:r>
        <w:rPr>
          <w:rtl w:val="true"/>
        </w:rPr>
        <w:t xml:space="preserve">- </w:t>
      </w:r>
      <w:r>
        <w:rPr>
          <w:rtl w:val="true"/>
        </w:rPr>
        <w:t>اوّلین وظیفه حکومت اسلامی</w:t>
      </w:r>
      <w:bookmarkEnd w:id="4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حکومت اسلامی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الصلوة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آنانند که چون قدرت را بدست گیرند اوّلین کارشان اقامه نماز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نکند فکر مدیرعامل ما فقط به سوددهی کارخانه و فکر دانشگاه ما پرورش متخصصّ وفکر دولت ما فقط تولید وتوزیع باشد، که اوّلین وظیفه مسئولان حکومت اسلامی اقامه نماز است، هم با شرکت خودشان و هم با تشویق همه جانبه مردم</w:t>
      </w:r>
      <w:r>
        <w:rPr>
          <w:rFonts w:eastAsia="IRNazanin" w:cs="IRNazanin"/>
          <w:color w:val="111111"/>
          <w:sz w:val="28"/>
          <w:szCs w:val="28"/>
          <w:rtl w:val="true"/>
          <w:lang w:bidi="fa-IR"/>
        </w:rPr>
        <w:t>.</w:t>
      </w:r>
      <w:bookmarkStart w:id="43" w:name="pg135_1015"/>
    </w:p>
    <w:p>
      <w:pPr>
        <w:pStyle w:val="Heading2"/>
        <w:numPr>
          <w:ilvl w:val="1"/>
          <w:numId w:val="1"/>
        </w:numPr>
        <w:rPr/>
      </w:pPr>
      <w:bookmarkStart w:id="44" w:name="__RefHeading___Toc1104665_211673320"/>
      <w:bookmarkStart w:id="45" w:name="_Toc18"/>
      <w:bookmarkEnd w:id="43"/>
      <w:bookmarkEnd w:id="44"/>
      <w:r>
        <w:rPr/>
        <w:t>13</w:t>
      </w:r>
      <w:r>
        <w:rPr>
          <w:rtl w:val="true"/>
        </w:rPr>
        <w:t xml:space="preserve">- </w:t>
      </w:r>
      <w:r>
        <w:rPr>
          <w:rtl w:val="true"/>
        </w:rPr>
        <w:t>نماز تعطیلی ندارد</w:t>
      </w:r>
      <w:bookmarkEnd w:id="4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تعطیلی ندارد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بالصلوة والزکاة ما دمت حیّا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دستورات اسلامی ممکن است به دلیلی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برای بیمار و نابینا واجب نیست، روزه بر مریض واجب نیست، خمس و زکات و حج، بر طبقه محروم واجب نیست، امّا تنها عبادتی که بر همه افراد و اقشار جامعه از مرد و زن، فقیر و غنی، سالم و بیمار واجب است، نماز است که تا لحظه مرگ حتّی یک روز قابل تعطیل شدن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برای زن‌ها در هر ماه برنامه خاصّی وجود دارد</w:t>
      </w:r>
      <w:r>
        <w:rPr>
          <w:rFonts w:eastAsia="IRNazanin" w:cs="IRNazanin"/>
          <w:color w:val="111111"/>
          <w:sz w:val="28"/>
          <w:szCs w:val="28"/>
          <w:rtl w:val="true"/>
          <w:lang w:bidi="fa-IR"/>
        </w:rPr>
        <w:t>)</w:t>
      </w:r>
    </w:p>
    <w:p>
      <w:pPr>
        <w:pStyle w:val="Heading2"/>
        <w:numPr>
          <w:ilvl w:val="1"/>
          <w:numId w:val="1"/>
        </w:numPr>
        <w:rPr/>
      </w:pPr>
      <w:bookmarkStart w:id="46" w:name="__RefHeading___Toc1104667_211673320"/>
      <w:bookmarkStart w:id="47" w:name="_Toc19"/>
      <w:bookmarkEnd w:id="46"/>
      <w:r>
        <w:rPr/>
        <w:t>14</w:t>
      </w:r>
      <w:r>
        <w:rPr>
          <w:rtl w:val="true"/>
        </w:rPr>
        <w:t xml:space="preserve">- </w:t>
      </w:r>
      <w:r>
        <w:rPr>
          <w:rtl w:val="true"/>
        </w:rPr>
        <w:t>نماز همراه با مردم‌داری</w:t>
      </w:r>
      <w:bookmarkEnd w:id="4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همراه با مردم‌داری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 و اقیموا الصلوة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خوب سخن بگویید و نماز را به پا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سخن و برخورد خوب می‌توانیم عملاً نماز را تبلیغ کنیم و بدانیم کسانی که با اخلاق و سیره پیامبر صلی الله علیه وآله مسلمان شده‌اند بیش از کسانی هستند که با استدلال عقلی مسلمان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کفّاری که انسان جدال و بحث می‌کند، باید به طور نیکو جدال کند، یعنی اوّل خوبی‌های آنان را بپذیرد و بعد نقطه نظرات خود را بیان کند</w:t>
      </w:r>
      <w:r>
        <w:rPr>
          <w:rFonts w:eastAsia="IRNazanin" w:cs="IRNazanin"/>
          <w:color w:val="111111"/>
          <w:sz w:val="28"/>
          <w:szCs w:val="28"/>
          <w:rtl w:val="true"/>
          <w:lang w:bidi="fa-IR"/>
        </w:rPr>
        <w:t>.</w:t>
      </w:r>
    </w:p>
    <w:p>
      <w:pPr>
        <w:pStyle w:val="Heading2"/>
        <w:numPr>
          <w:ilvl w:val="1"/>
          <w:numId w:val="1"/>
        </w:numPr>
        <w:rPr/>
      </w:pPr>
      <w:bookmarkStart w:id="48" w:name="__RefHeading___Toc1104669_211673320"/>
      <w:bookmarkStart w:id="49" w:name="_Toc20"/>
      <w:bookmarkEnd w:id="48"/>
      <w:r>
        <w:rPr/>
        <w:t>15</w:t>
      </w:r>
      <w:r>
        <w:rPr>
          <w:rtl w:val="true"/>
        </w:rPr>
        <w:t xml:space="preserve">- </w:t>
      </w:r>
      <w:r>
        <w:rPr>
          <w:rtl w:val="true"/>
        </w:rPr>
        <w:t>نماز، اوّلین واجب بعد از ایمان</w:t>
      </w:r>
      <w:bookmarkEnd w:id="4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واجب بعد از ایمان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الصلوة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ابتدای قرآن و آغاز سوره بقره، بعد از ایمان به غیب که شامل ایمان به خداوند و معاد و فرشتگان است، اوّلین اصل عملی که مورد توجّه قرار گرفته، مسئله اقامه نماز است</w:t>
      </w:r>
      <w:r>
        <w:rPr>
          <w:rFonts w:eastAsia="IRNazanin" w:cs="IRNazanin"/>
          <w:color w:val="111111"/>
          <w:sz w:val="28"/>
          <w:szCs w:val="28"/>
          <w:rtl w:val="true"/>
          <w:lang w:bidi="fa-IR"/>
        </w:rPr>
        <w:t>.</w:t>
      </w:r>
    </w:p>
    <w:p>
      <w:pPr>
        <w:pStyle w:val="Heading2"/>
        <w:numPr>
          <w:ilvl w:val="1"/>
          <w:numId w:val="1"/>
        </w:numPr>
        <w:rPr/>
      </w:pPr>
      <w:bookmarkStart w:id="50" w:name="__RefHeading___Toc1104671_211673320"/>
      <w:bookmarkStart w:id="51" w:name="_Toc21"/>
      <w:bookmarkEnd w:id="50"/>
      <w:r>
        <w:rPr/>
        <w:t>16</w:t>
      </w:r>
      <w:r>
        <w:rPr>
          <w:rtl w:val="true"/>
        </w:rPr>
        <w:t xml:space="preserve">- </w:t>
      </w:r>
      <w:r>
        <w:rPr>
          <w:rtl w:val="true"/>
        </w:rPr>
        <w:t>نماز، مقدّم بر کسب وکار</w:t>
      </w:r>
      <w:bookmarkEnd w:id="5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مقدّم بر کسب وکار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کسانی که هنگام اذان، کار و کسب را رها می‌کنند ستایش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 در روز جمعه سفارش شده که معامله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پایان نماز جمعه، به سراغ کار و درآمد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فی الارض وابتغوا من فضل اللَّه</w:t>
      </w:r>
      <w:r>
        <w:rPr>
          <w:rFonts w:eastAsia="IRNazanin" w:cs="IRNazanin"/>
          <w:color w:val="111111"/>
          <w:sz w:val="28"/>
          <w:szCs w:val="28"/>
          <w:rtl w:val="true"/>
          <w:lang w:bidi="fa-IR"/>
        </w:rPr>
        <w:t>»</w:t>
      </w:r>
      <w:r>
        <w:rPr>
          <w:rStyle w:val="FootnoteAnchor"/>
          <w:rtl w:val="true"/>
        </w:rPr>
        <w:footnoteReference w:id="16"/>
      </w:r>
      <w:bookmarkStart w:id="52" w:name="pg135_1016"/>
    </w:p>
    <w:p>
      <w:pPr>
        <w:pStyle w:val="BookText"/>
        <w:rPr/>
      </w:pPr>
      <w:bookmarkEnd w:id="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 شهید ایران مرحوم رجائی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نگوئید کار دارم، به کار بگوئید نماز دارم</w:t>
      </w:r>
      <w:r>
        <w:rPr>
          <w:rFonts w:eastAsia="IRNazanin" w:cs="IRNazanin"/>
          <w:color w:val="111111"/>
          <w:sz w:val="28"/>
          <w:szCs w:val="28"/>
          <w:rtl w:val="true"/>
          <w:lang w:bidi="fa-IR"/>
        </w:rPr>
        <w:t>.</w:t>
      </w:r>
    </w:p>
    <w:p>
      <w:pPr>
        <w:pStyle w:val="Heading2"/>
        <w:numPr>
          <w:ilvl w:val="1"/>
          <w:numId w:val="1"/>
        </w:numPr>
        <w:rPr/>
      </w:pPr>
      <w:bookmarkStart w:id="53" w:name="__RefHeading___Toc1104673_211673320"/>
      <w:bookmarkStart w:id="54" w:name="_Toc22"/>
      <w:bookmarkEnd w:id="53"/>
      <w:r>
        <w:rPr/>
        <w:t>17</w:t>
      </w:r>
      <w:r>
        <w:rPr>
          <w:rtl w:val="true"/>
        </w:rPr>
        <w:t xml:space="preserve">- </w:t>
      </w:r>
      <w:r>
        <w:rPr>
          <w:rtl w:val="true"/>
        </w:rPr>
        <w:t>مردم و نماز</w:t>
      </w:r>
      <w:bookmarkEnd w:id="5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اهمیّتی که نماز در نزد خداوند و اولیا دارد، امّا برخورد مردم با آن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ایمان ندارند ونماز نمی‌خوانند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لاصلّی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مانع نماز دیگران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ارایت الذی ینهی عبداً اذا صلّی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نزول آیه آمده است که ابوجهل تصمیم گرفت هنگامی که پیامبر برای نماز به سجده می‌رود با لگد، گردن حضرت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که رفت ولی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چنین کنم، خندقی از آتش دیدم که در پیش روی من شعله‌ور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نماز را مسخره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نادیتم الی الصلوة اتخذوها هزواً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بی‌نشاط نماز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قاموا الی الصلوة قاموا کُسالی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گاهی می‌خوانند و گاهی نمی‌خوانند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الّذینهم عن صلوتهم ساهون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خاطر رسیدن به دنیا، از نماز کم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هرگاه لهو و تجارتی دیدند به سوی آن روانه شده و تو را در حالی که به خواندن خطبه نماز ایستاده‌ای وامی‌گذارند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اشاره به ماجرائی است که پیامبر اکرم صلی الله علیه وآله مشغول خواندن خطبه‌های نماز جمعه بود که کاروانی تازه وارد، برای فروش اجناس خود شروع به طبل زدن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پای سخن پیامبر بلند شده و به سراغ تجارت و معامله رفتند و حضرت را تنها گذاشتند</w:t>
      </w:r>
      <w:r>
        <w:rPr>
          <w:rFonts w:eastAsia="IRNazanin" w:cs="IRNazanin"/>
          <w:color w:val="111111"/>
          <w:sz w:val="28"/>
          <w:szCs w:val="28"/>
          <w:rtl w:val="true"/>
          <w:lang w:bidi="fa-IR"/>
        </w:rPr>
        <w:t>.</w:t>
      </w:r>
    </w:p>
    <w:p>
      <w:pPr>
        <w:pStyle w:val="Heading2"/>
        <w:numPr>
          <w:ilvl w:val="1"/>
          <w:numId w:val="1"/>
        </w:numPr>
        <w:rPr/>
      </w:pPr>
      <w:bookmarkStart w:id="55" w:name="__RefHeading___Toc1104675_211673320"/>
      <w:bookmarkStart w:id="56" w:name="_Toc23"/>
      <w:bookmarkEnd w:id="55"/>
      <w:r>
        <w:rPr/>
        <w:t>18</w:t>
      </w:r>
      <w:r>
        <w:rPr>
          <w:rtl w:val="true"/>
        </w:rPr>
        <w:t xml:space="preserve">- </w:t>
      </w:r>
      <w:r>
        <w:rPr>
          <w:rtl w:val="true"/>
        </w:rPr>
        <w:t>نذر برای نماز</w:t>
      </w:r>
      <w:bookmarkEnd w:id="5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نماز</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فرزند خود را نذر خدمت در مسجد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گفت</w:t>
      </w:r>
      <w:r>
        <w:rPr>
          <w:rFonts w:eastAsia="IRNazanin" w:cs="IRNazanin"/>
          <w:color w:val="111111"/>
          <w:sz w:val="28"/>
          <w:szCs w:val="28"/>
          <w:rtl w:val="true"/>
          <w:lang w:bidi="fa-IR"/>
        </w:rPr>
        <w:t>:</w:t>
      </w:r>
      <w:bookmarkStart w:id="57" w:name="pg135_1017"/>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لک ما فی بَطنی مُحرّراً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فرزندم را برای خدمت در بیت‌المقدّس از هر کار معاف و آزادش کنم تا با فراغت کامل در بیت‌المقدّس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که فرزند متولّد شد و دید دختر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آوردم و دختر نمی‌تواند مثل پسر به راحتی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به نذرش عمل کرد، و مریم خادم مسجد شد</w:t>
      </w:r>
      <w:r>
        <w:rPr>
          <w:rFonts w:eastAsia="IRNazanin" w:cs="IRNazanin"/>
          <w:color w:val="111111"/>
          <w:sz w:val="28"/>
          <w:szCs w:val="28"/>
          <w:rtl w:val="true"/>
          <w:lang w:bidi="fa-IR"/>
        </w:rPr>
        <w:t>.</w:t>
      </w:r>
    </w:p>
    <w:p>
      <w:pPr>
        <w:pStyle w:val="Heading2"/>
        <w:numPr>
          <w:ilvl w:val="1"/>
          <w:numId w:val="1"/>
        </w:numPr>
        <w:rPr/>
      </w:pPr>
      <w:bookmarkStart w:id="58" w:name="__RefHeading___Toc1104677_211673320"/>
      <w:bookmarkStart w:id="59" w:name="_Toc24"/>
      <w:bookmarkEnd w:id="58"/>
      <w:r>
        <w:rPr/>
        <w:t>19</w:t>
      </w:r>
      <w:r>
        <w:rPr>
          <w:rtl w:val="true"/>
        </w:rPr>
        <w:t xml:space="preserve">- </w:t>
      </w:r>
      <w:r>
        <w:rPr>
          <w:rtl w:val="true"/>
        </w:rPr>
        <w:t>توجّه به نماز در خانواده</w:t>
      </w:r>
      <w:bookmarkEnd w:id="5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در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اهلک بالصلوة واصطبر علیها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مسئولیّت انسان بعد از خودش، خانواده اوست، ولی از آنجا که همسر وفرزند انسان گاهی سرسختی نشان می‌دهند، انسان باید استقامت کند وبه شیوه‌های مختلف آنان را به سوی دین و نماز دعوت کند، نه آنکه اگر چند بار گفت و اثر نکرد آنان را رها کند</w:t>
      </w:r>
      <w:r>
        <w:rPr>
          <w:rFonts w:eastAsia="IRNazanin" w:cs="IRNazanin"/>
          <w:color w:val="111111"/>
          <w:sz w:val="28"/>
          <w:szCs w:val="28"/>
          <w:rtl w:val="true"/>
          <w:lang w:bidi="fa-IR"/>
        </w:rPr>
        <w:t>.</w:t>
      </w:r>
    </w:p>
    <w:p>
      <w:pPr>
        <w:pStyle w:val="Heading2"/>
        <w:numPr>
          <w:ilvl w:val="1"/>
          <w:numId w:val="1"/>
        </w:numPr>
        <w:rPr/>
      </w:pPr>
      <w:bookmarkStart w:id="60" w:name="__RefHeading___Toc1104679_211673320"/>
      <w:bookmarkStart w:id="61" w:name="_Toc25"/>
      <w:bookmarkEnd w:id="60"/>
      <w:r>
        <w:rPr/>
        <w:t>20</w:t>
      </w:r>
      <w:r>
        <w:rPr>
          <w:rtl w:val="true"/>
        </w:rPr>
        <w:t xml:space="preserve">- </w:t>
      </w:r>
      <w:r>
        <w:rPr>
          <w:rtl w:val="true"/>
        </w:rPr>
        <w:t>نماز در حکومت علوی</w:t>
      </w:r>
      <w:bookmarkEnd w:id="6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حکومت علوی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افضل اوقاتک للصلوة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بهترین وقت خودت را برای نماز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ارزش تمام کارهای تو تابع نماز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جمیع اعمالک تبع لصلوتک</w:t>
      </w:r>
      <w:r>
        <w:rPr>
          <w:rFonts w:eastAsia="IRNazanin" w:cs="IRNazanin"/>
          <w:color w:val="111111"/>
          <w:sz w:val="28"/>
          <w:szCs w:val="28"/>
          <w:rtl w:val="true"/>
          <w:lang w:bidi="fa-IR"/>
        </w:rPr>
        <w:t>»</w:t>
      </w:r>
    </w:p>
    <w:p>
      <w:pPr>
        <w:pStyle w:val="Heading2"/>
        <w:numPr>
          <w:ilvl w:val="1"/>
          <w:numId w:val="1"/>
        </w:numPr>
        <w:rPr/>
      </w:pPr>
      <w:bookmarkStart w:id="62" w:name="__RefHeading___Toc1104681_211673320"/>
      <w:bookmarkStart w:id="63" w:name="_Toc26"/>
      <w:bookmarkEnd w:id="62"/>
      <w:r>
        <w:rPr/>
        <w:t>21</w:t>
      </w:r>
      <w:r>
        <w:rPr>
          <w:rtl w:val="true"/>
        </w:rPr>
        <w:t xml:space="preserve">- </w:t>
      </w:r>
      <w:r>
        <w:rPr>
          <w:rtl w:val="true"/>
        </w:rPr>
        <w:t>دعوت عملی به نماز</w:t>
      </w:r>
      <w:bookmarkEnd w:id="6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عملی به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دعوت به سوی حقّ، یکی از وظایف هر مسلمانی است و نماز بهترین معروف و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دعوت، هم با زبان می‌شود و هم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چهره‌های بارز در صف اوّل قرار گیرند، اگر مردم هنگام رفتن به مسجد لباس خوب و بوی خوش مصرف کنند و اگر نماز، ساده و سریع برگزار شود، این خود یک تشویق عملی برای اقامه نماز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ابراهیم علیه السلام و اسماعیل علیه السلام برای نمازگزاران خانه خدا را تطهیر می‌کنند، پس باید بدانیم که اگر شخصیّت‌های مهم، مسئول اقامه نماز باشند در دعوت مردم بسیار مؤثّر است</w:t>
      </w:r>
      <w:r>
        <w:rPr>
          <w:rFonts w:eastAsia="IRNazanin" w:cs="IRNazanin"/>
          <w:color w:val="111111"/>
          <w:sz w:val="28"/>
          <w:szCs w:val="28"/>
          <w:rtl w:val="true"/>
          <w:lang w:bidi="fa-IR"/>
        </w:rPr>
        <w:t>.</w:t>
      </w:r>
      <w:bookmarkStart w:id="64" w:name="pg135_1018"/>
    </w:p>
    <w:p>
      <w:pPr>
        <w:pStyle w:val="Heading2"/>
        <w:numPr>
          <w:ilvl w:val="1"/>
          <w:numId w:val="1"/>
        </w:numPr>
        <w:rPr/>
      </w:pPr>
      <w:bookmarkStart w:id="65" w:name="__RefHeading___Toc1104683_211673320"/>
      <w:bookmarkStart w:id="66" w:name="_Toc27"/>
      <w:bookmarkEnd w:id="64"/>
      <w:bookmarkEnd w:id="65"/>
      <w:r>
        <w:rPr/>
        <w:t>22</w:t>
      </w:r>
      <w:r>
        <w:rPr>
          <w:rtl w:val="true"/>
        </w:rPr>
        <w:t xml:space="preserve">- </w:t>
      </w:r>
      <w:r>
        <w:rPr>
          <w:rtl w:val="true"/>
        </w:rPr>
        <w:t>نماز، جهاد، شهادت</w:t>
      </w:r>
      <w:bookmarkEnd w:id="6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جهاد، شهادت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برای اقامه نماز کتک‌ها خوردند، مثل انقلابیون در زندان شاه و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تیر خوردند مثل زُهیر که روزعاشورا جلو امام‌حسین ایستاد تا امام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راه نماز شهید شدند، مثل شهدای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اشرفی اصفهانی، دستغیب، صدوقی، مدنی و قاضی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وبعضی در حال نماز شهید شدند مثل علی‌بن ابیطالب‌علیهما السلام</w:t>
      </w:r>
      <w:r>
        <w:rPr>
          <w:rFonts w:eastAsia="IRNazanin" w:cs="IRNazanin"/>
          <w:color w:val="111111"/>
          <w:sz w:val="28"/>
          <w:szCs w:val="28"/>
          <w:rtl w:val="true"/>
          <w:lang w:bidi="fa-IR"/>
        </w:rPr>
        <w:t>.</w:t>
      </w:r>
    </w:p>
    <w:p>
      <w:pPr>
        <w:pStyle w:val="Heading2"/>
        <w:numPr>
          <w:ilvl w:val="1"/>
          <w:numId w:val="1"/>
        </w:numPr>
        <w:rPr/>
      </w:pPr>
      <w:bookmarkStart w:id="67" w:name="__RefHeading___Toc1104685_211673320"/>
      <w:bookmarkStart w:id="68" w:name="_Toc28"/>
      <w:bookmarkEnd w:id="67"/>
      <w:r>
        <w:rPr/>
        <w:t>23</w:t>
      </w:r>
      <w:r>
        <w:rPr>
          <w:rtl w:val="true"/>
        </w:rPr>
        <w:t xml:space="preserve">- </w:t>
      </w:r>
      <w:r>
        <w:rPr>
          <w:rtl w:val="true"/>
        </w:rPr>
        <w:t>ترک نماز و دوزخ</w:t>
      </w:r>
      <w:bookmarkEnd w:id="6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 دوزخ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بارها میان اهل بهشت و اهل دوزخ گفتگو رخ می‌دهد که قرآن برخی از آنها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صحنه‌ها، اهل بهشت از مجرمان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شما را به دوزخ روانه کرد؟ آنها چهار عامل را می‌شمرند، که اوّلین آنها پایبند نبودن به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69" w:name="__RefHeading___Toc1104687_211673320"/>
      <w:bookmarkStart w:id="70" w:name="_Toc29"/>
      <w:bookmarkEnd w:id="69"/>
      <w:r>
        <w:rPr/>
        <w:t>24</w:t>
      </w:r>
      <w:r>
        <w:rPr>
          <w:rtl w:val="true"/>
        </w:rPr>
        <w:t xml:space="preserve">- </w:t>
      </w:r>
      <w:r>
        <w:rPr>
          <w:rtl w:val="true"/>
        </w:rPr>
        <w:t>نماز، کلید قبولی تمام عبادات</w:t>
      </w:r>
      <w:bookmarkEnd w:id="70"/>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قبولی تمام عبادات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اهمیّت نماز، همین بس‌که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قبول شود، عبادات دیگر هم قبول می‌شود، ولی اگر نماز مردود شود، کارهای دیگر هم ردّ خواهد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پذیرش عبادات دیگر به قبولی نماز، نقش کلیدی آن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آنکه اگر پلیس، از شما گواهینامه رانندگی بخواهد، شما هر مدرک و کارت شناسایی معتبر دیگری هم ارائه دهید،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رانندگی، داشتن گواهینامه است، و بدون آن، تمام مدارک، بی اثر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نیز مجوّز عبور از صراط، اقامه نماز است وبدون آن هیچ عبادتی قبول نمی‌شود</w:t>
      </w:r>
      <w:r>
        <w:rPr>
          <w:rFonts w:eastAsia="IRNazanin" w:cs="IRNazanin"/>
          <w:color w:val="111111"/>
          <w:sz w:val="28"/>
          <w:szCs w:val="28"/>
          <w:rtl w:val="true"/>
          <w:lang w:bidi="fa-IR"/>
        </w:rPr>
        <w:t>.</w:t>
      </w:r>
    </w:p>
    <w:p>
      <w:pPr>
        <w:pStyle w:val="Heading2"/>
        <w:numPr>
          <w:ilvl w:val="1"/>
          <w:numId w:val="1"/>
        </w:numPr>
        <w:rPr/>
      </w:pPr>
      <w:bookmarkStart w:id="71" w:name="__RefHeading___Toc1104689_211673320"/>
      <w:bookmarkStart w:id="72" w:name="_Toc30"/>
      <w:bookmarkEnd w:id="71"/>
      <w:r>
        <w:rPr/>
        <w:t>25</w:t>
      </w:r>
      <w:r>
        <w:rPr>
          <w:rtl w:val="true"/>
        </w:rPr>
        <w:t xml:space="preserve">- </w:t>
      </w:r>
      <w:r>
        <w:rPr>
          <w:rtl w:val="true"/>
        </w:rPr>
        <w:t>نماز، اوّلین کلام و آخرین وصیّت</w:t>
      </w:r>
      <w:bookmarkEnd w:id="7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کلام و آخرین وصیّت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روایات می‌خوانیم که نماز، هم اوّلین سفارش انبیا بوده</w:t>
      </w:r>
      <w:r>
        <w:rPr>
          <w:rStyle w:val="FootnoteAnchor"/>
          <w:rtl w:val="true"/>
        </w:rPr>
        <w:footnoteReference w:id="29"/>
      </w:r>
      <w:r>
        <w:rPr>
          <w:rFonts w:ascii="IRNazanin" w:hAnsi="IRNazanin" w:eastAsia="IRNazanin"/>
          <w:color w:val="111111"/>
          <w:sz w:val="28"/>
          <w:sz w:val="28"/>
          <w:szCs w:val="28"/>
          <w:rtl w:val="true"/>
          <w:lang w:bidi="fa-IR"/>
        </w:rPr>
        <w:t>و هم آخرین وصیّت اولیا</w:t>
      </w:r>
      <w:r>
        <w:rPr>
          <w:rFonts w:eastAsia="IRNazanin" w:cs="IRNazanin"/>
          <w:color w:val="111111"/>
          <w:sz w:val="28"/>
          <w:szCs w:val="28"/>
          <w:rtl w:val="true"/>
          <w:lang w:bidi="fa-IR"/>
        </w:rPr>
        <w:t>.</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زندگی امام صادق آمده است که حضرت در آخرین لحظه‌های عمر مبارک خود چشم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بستگانم را جمع کنید و سپس فرمود</w:t>
      </w:r>
      <w:r>
        <w:rPr>
          <w:rFonts w:eastAsia="IRNazanin" w:cs="IRNazanin"/>
          <w:color w:val="111111"/>
          <w:sz w:val="28"/>
          <w:szCs w:val="28"/>
          <w:rtl w:val="true"/>
          <w:lang w:bidi="fa-IR"/>
        </w:rPr>
        <w:t>:</w:t>
      </w:r>
      <w:bookmarkStart w:id="73" w:name="pg135_1019"/>
    </w:p>
    <w:p>
      <w:pPr>
        <w:pStyle w:val="BookText"/>
        <w:rPr/>
      </w:pPr>
      <w:bookmarkEnd w:id="7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شامل کسانی که نسبت به نماز سهل‌انگاری کنند نخواهد شد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74" w:name="__RefHeading___Toc1104691_211673320"/>
      <w:bookmarkStart w:id="75" w:name="_Toc31"/>
      <w:bookmarkEnd w:id="74"/>
      <w:r>
        <w:rPr/>
        <w:t>26</w:t>
      </w:r>
      <w:r>
        <w:rPr>
          <w:rtl w:val="true"/>
        </w:rPr>
        <w:t xml:space="preserve">- </w:t>
      </w:r>
      <w:r>
        <w:rPr>
          <w:rtl w:val="true"/>
        </w:rPr>
        <w:t>نماز، وسیله آزمایش خود</w:t>
      </w:r>
      <w:bookmarkEnd w:id="7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آزمایش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 که هر کس می‌خواهد بداند مقام و ارزش او نزد خداوند چگونه است، ببیند که خداوند نزد او چه مقامی دارد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اگر اذان نماز نزد تو بزرگ و محترم بود، تو نیز نزد خداوند احترام داری و اگر نسبت به انجام فرمان او بی‌تفاوت بودی، مقام و ارزشی نزد او نداری و همچنین اگر نماز ترا از فساد و فحشا بازداشت نشانه تأثیر و قبولی نماز است</w:t>
      </w:r>
      <w:r>
        <w:rPr>
          <w:rFonts w:eastAsia="IRNazanin" w:cs="IRNazanin"/>
          <w:color w:val="111111"/>
          <w:sz w:val="28"/>
          <w:szCs w:val="28"/>
          <w:rtl w:val="true"/>
          <w:lang w:bidi="fa-IR"/>
        </w:rPr>
        <w:t>.</w:t>
      </w:r>
    </w:p>
    <w:p>
      <w:pPr>
        <w:pStyle w:val="Heading2"/>
        <w:numPr>
          <w:ilvl w:val="1"/>
          <w:numId w:val="1"/>
        </w:numPr>
        <w:rPr/>
      </w:pPr>
      <w:bookmarkStart w:id="76" w:name="__RefHeading___Toc1104693_211673320"/>
      <w:bookmarkStart w:id="77" w:name="_Toc32"/>
      <w:bookmarkEnd w:id="76"/>
      <w:r>
        <w:rPr/>
        <w:t>27</w:t>
      </w:r>
      <w:r>
        <w:rPr>
          <w:rtl w:val="true"/>
        </w:rPr>
        <w:t xml:space="preserve">- </w:t>
      </w:r>
      <w:r>
        <w:rPr>
          <w:rtl w:val="true"/>
        </w:rPr>
        <w:t>نماز اوّلین سؤال در قیامت</w:t>
      </w:r>
      <w:bookmarkEnd w:id="7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سؤال در قیامت</w:t>
      </w:r>
    </w:p>
    <w:p>
      <w:pPr>
        <w:pStyle w:val="BookText"/>
        <w:rPr/>
      </w:pPr>
      <w:r>
        <w:rPr>
          <w:rFonts w:ascii="IRNazanin" w:hAnsi="IRNazanin" w:eastAsia="IRNazanin"/>
          <w:color w:val="111111"/>
          <w:sz w:val="28"/>
          <w:sz w:val="28"/>
          <w:szCs w:val="28"/>
          <w:rtl w:val="true"/>
          <w:lang w:bidi="fa-IR"/>
        </w:rPr>
        <w:t>در حدیث می‌خوانیم اوّلین چیزی که در قیامت مورد سؤال و حساب قرار می‌گیرد نماز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اوّلین واجب بر هر مکلّفی قبل از روزه و خمس و زکات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طبیعی است که در قیامت نیز در اوّلین فرصت، از اوّلین تکلیف سؤال شود</w:t>
      </w:r>
      <w:r>
        <w:rPr>
          <w:rFonts w:eastAsia="IRNazanin" w:cs="IRNazanin"/>
          <w:color w:val="111111"/>
          <w:sz w:val="28"/>
          <w:szCs w:val="28"/>
          <w:rtl w:val="true"/>
          <w:lang w:bidi="fa-IR"/>
        </w:rPr>
        <w:t>.</w:t>
      </w:r>
    </w:p>
    <w:p>
      <w:pPr>
        <w:pStyle w:val="Heading2"/>
        <w:numPr>
          <w:ilvl w:val="1"/>
          <w:numId w:val="1"/>
        </w:numPr>
        <w:rPr/>
      </w:pPr>
      <w:bookmarkStart w:id="78" w:name="__RefHeading___Toc1104695_211673320"/>
      <w:bookmarkStart w:id="79" w:name="_Toc33"/>
      <w:bookmarkEnd w:id="78"/>
      <w:r>
        <w:rPr/>
        <w:t>28</w:t>
      </w:r>
      <w:r>
        <w:rPr>
          <w:rtl w:val="true"/>
        </w:rPr>
        <w:t xml:space="preserve">- </w:t>
      </w:r>
      <w:r>
        <w:rPr>
          <w:rtl w:val="true"/>
        </w:rPr>
        <w:t>نماز یاد خداست</w:t>
      </w:r>
      <w:bookmarkEnd w:id="7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w:t>
      </w:r>
    </w:p>
    <w:p>
      <w:pPr>
        <w:pStyle w:val="BookText"/>
        <w:rPr/>
      </w:pPr>
      <w:r>
        <w:rPr>
          <w:rFonts w:ascii="IRNazanin" w:hAnsi="IRNazanin" w:eastAsia="IRNazanin"/>
          <w:color w:val="111111"/>
          <w:sz w:val="28"/>
          <w:sz w:val="28"/>
          <w:szCs w:val="28"/>
          <w:rtl w:val="true"/>
          <w:lang w:bidi="fa-IR"/>
        </w:rPr>
        <w:t>خداوند به حضرت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برای یاد من نماز به پا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ذکری است زبانی وقلبی، با روشی مخصوص و شیوه‌ای ابتکاری که اعضای بدن از موی سر تا نوک پا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هم روی سر را مسح می‌کنیم و هم روی پا را، هنگام سجده هم پیشانی بر زمین نهاده می‌شود هم انگشت پا، در طول نماز هم زبان ذکر او می‌گوید هم دل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باید خاشع باشد، کمر در رکوع خم شود، دست‌ها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بیاید، گردن، صاف ودر رکوع کشیده شود،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نماز همه اعضا به نحوی در خدمت یاد خدا هستند</w:t>
      </w:r>
      <w:r>
        <w:rPr>
          <w:rFonts w:eastAsia="IRNazanin" w:cs="IRNazanin"/>
          <w:color w:val="111111"/>
          <w:sz w:val="28"/>
          <w:szCs w:val="28"/>
          <w:rtl w:val="true"/>
          <w:lang w:bidi="fa-IR"/>
        </w:rPr>
        <w:t>.</w:t>
      </w:r>
      <w:bookmarkStart w:id="80" w:name="pg135_1020"/>
    </w:p>
    <w:p>
      <w:pPr>
        <w:pStyle w:val="Heading2"/>
        <w:numPr>
          <w:ilvl w:val="1"/>
          <w:numId w:val="1"/>
        </w:numPr>
        <w:rPr/>
      </w:pPr>
      <w:bookmarkStart w:id="81" w:name="__RefHeading___Toc1104697_211673320"/>
      <w:bookmarkStart w:id="82" w:name="_Toc34"/>
      <w:bookmarkEnd w:id="80"/>
      <w:bookmarkEnd w:id="81"/>
      <w:r>
        <w:rPr/>
        <w:t>29</w:t>
      </w:r>
      <w:r>
        <w:rPr>
          <w:rtl w:val="true"/>
        </w:rPr>
        <w:t xml:space="preserve">- </w:t>
      </w:r>
      <w:r>
        <w:rPr>
          <w:rtl w:val="true"/>
        </w:rPr>
        <w:t>نماز و تشکّر</w:t>
      </w:r>
      <w:bookmarkEnd w:id="8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تشکّر</w:t>
      </w:r>
    </w:p>
    <w:p>
      <w:pPr>
        <w:pStyle w:val="BookText"/>
        <w:rPr/>
      </w:pPr>
      <w:r>
        <w:rPr>
          <w:rFonts w:ascii="IRNazanin" w:hAnsi="IRNazanin" w:eastAsia="IRNazanin"/>
          <w:color w:val="111111"/>
          <w:sz w:val="28"/>
          <w:sz w:val="28"/>
          <w:szCs w:val="28"/>
          <w:rtl w:val="true"/>
          <w:lang w:bidi="fa-IR"/>
        </w:rPr>
        <w:t>یکی از اسرار نماز، تشکّر از ولی نعمت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ربّکم الّذی خلقکم والّذین من قبلکم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کنید پروردگاری را که شما و نیاکان شما را آفرید، هستی شما و همه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کوثر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خیر زیاد عطا کردیم پس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شکرانه عطایای ما نماز به پا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بهترین نوع شکرگزاری است که شیوه آن را خداوند بیان فرموده و تمام انبیا و اولیا هم آن شیوه را به 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تشکّری است عملی، زبانی، دائمی و سازنده</w:t>
      </w:r>
      <w:r>
        <w:rPr>
          <w:rFonts w:eastAsia="IRNazanin" w:cs="IRNazanin"/>
          <w:color w:val="111111"/>
          <w:sz w:val="28"/>
          <w:szCs w:val="28"/>
          <w:rtl w:val="true"/>
          <w:lang w:bidi="fa-IR"/>
        </w:rPr>
        <w:t>.</w:t>
      </w:r>
    </w:p>
    <w:p>
      <w:pPr>
        <w:pStyle w:val="Heading2"/>
        <w:numPr>
          <w:ilvl w:val="1"/>
          <w:numId w:val="1"/>
        </w:numPr>
        <w:rPr/>
      </w:pPr>
      <w:bookmarkStart w:id="83" w:name="__RefHeading___Toc1104699_211673320"/>
      <w:bookmarkStart w:id="84" w:name="_Toc35"/>
      <w:bookmarkEnd w:id="83"/>
      <w:r>
        <w:rPr/>
        <w:t>30</w:t>
      </w:r>
      <w:r>
        <w:rPr>
          <w:rtl w:val="true"/>
        </w:rPr>
        <w:t xml:space="preserve">- </w:t>
      </w:r>
      <w:r>
        <w:rPr>
          <w:rtl w:val="true"/>
        </w:rPr>
        <w:t>نماز و قیامت</w:t>
      </w:r>
      <w:bookmarkEnd w:id="8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نسبت به رستاخیز و معاد، چند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قیامت شک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ان‌کنتم فی‌ریب من البعث</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قیامت گمان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انّهم ملاقوا اللَّه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قیامت یقین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بالاخرة هم یوقنون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قیامت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ایمان دارند ولی فراموش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یوم‌الحساب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رفع شک استدلال کرده و از مؤمنین وگمان دارندگان ستایش کرده است و از منکران، برهان خواسته که دلیل انکار شما چیست؟ و برای گروه پنجم دائماً تذکّراتی داده که انسان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هم شک‌زدایی می‌کند و هم غفلت‌ها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حداقل ده بار، انسان مسئله قیامت را به خود تلقین می‌کند و تذکّر می‌دهد</w:t>
      </w:r>
      <w:r>
        <w:rPr>
          <w:rFonts w:eastAsia="IRNazanin" w:cs="IRNazanin"/>
          <w:color w:val="111111"/>
          <w:sz w:val="28"/>
          <w:szCs w:val="28"/>
          <w:rtl w:val="true"/>
          <w:lang w:bidi="fa-IR"/>
        </w:rPr>
        <w:t>.</w:t>
      </w:r>
    </w:p>
    <w:p>
      <w:pPr>
        <w:pStyle w:val="Heading2"/>
        <w:numPr>
          <w:ilvl w:val="1"/>
          <w:numId w:val="1"/>
        </w:numPr>
        <w:rPr/>
      </w:pPr>
      <w:bookmarkStart w:id="85" w:name="__RefHeading___Toc1104701_211673320"/>
      <w:bookmarkStart w:id="86" w:name="_Toc36"/>
      <w:bookmarkEnd w:id="85"/>
      <w:r>
        <w:rPr/>
        <w:t>31</w:t>
      </w:r>
      <w:r>
        <w:rPr>
          <w:rtl w:val="true"/>
        </w:rPr>
        <w:t xml:space="preserve">- </w:t>
      </w:r>
      <w:r>
        <w:rPr>
          <w:rtl w:val="true"/>
        </w:rPr>
        <w:t>نماز و راه‌یابی</w:t>
      </w:r>
      <w:bookmarkEnd w:id="8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راه‌یابی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هر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راه مستقیم را می‌خواهیم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 لحظه فکر تازه‌ای دارد، دوستان و دشمنان، نزدیکان و بیگانگان، طاغوت‌ها و وسوسه‌گران وشیاطین نیز با تلقین و تشویق و تهدید و تبلیغ، برای انسان طرح‌هائی را دارند و برنامه‌ریزی‌هائی</w:t>
      </w:r>
      <w:bookmarkStart w:id="87" w:name="pg135_1021"/>
    </w:p>
    <w:p>
      <w:pPr>
        <w:pStyle w:val="BookText"/>
        <w:rPr/>
      </w:pPr>
      <w:bookmarkEnd w:id="87"/>
      <w:r>
        <w:rPr>
          <w:rFonts w:ascii="IRNazanin" w:hAnsi="IRNazanin" w:eastAsia="IRNazanin"/>
          <w:color w:val="111111"/>
          <w:sz w:val="28"/>
          <w:sz w:val="28"/>
          <w:szCs w:val="28"/>
          <w:rtl w:val="true"/>
          <w:lang w:bidi="fa-IR"/>
        </w:rPr>
        <w:t>می‌کنند که انسان جز با امداد الهی هرگز نمی‌تواند در میان این همه راه که از هوسها مایه می‌گیرد، نجات یابد و راه مستقیم را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و اولیای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از هرگونه خطا و انحراف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ترسیم کننده آن مرا دوست دارد و نیازم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به بهشت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با فطرت سالم 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اگر در آن راه بمیرم شهید محسوب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از عالم بالا و بالاتر از علم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که انسان در آن دچار شک وپشیمانی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از همه راه‌ها صاف‌تر، نزدیک‌تر و روشن‌تر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وبالاخره راه مستقیم، راه انبیا، شهدا، صالحان وصدیّقین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نشانه‌های راه حقّ ومستقیم است که شناخت آن مشکل و دقیق است وحرکت وپایداری در آن نیاز به امداد الهی دارد</w:t>
      </w:r>
      <w:r>
        <w:rPr>
          <w:rFonts w:eastAsia="IRNazanin" w:cs="IRNazanin"/>
          <w:color w:val="111111"/>
          <w:sz w:val="28"/>
          <w:szCs w:val="28"/>
          <w:rtl w:val="true"/>
          <w:lang w:bidi="fa-IR"/>
        </w:rPr>
        <w:t>.</w:t>
      </w:r>
    </w:p>
    <w:p>
      <w:pPr>
        <w:pStyle w:val="Heading2"/>
        <w:numPr>
          <w:ilvl w:val="1"/>
          <w:numId w:val="1"/>
        </w:numPr>
        <w:rPr/>
      </w:pPr>
      <w:bookmarkStart w:id="88" w:name="__RefHeading___Toc1104703_211673320"/>
      <w:bookmarkStart w:id="89" w:name="_Toc37"/>
      <w:bookmarkEnd w:id="88"/>
      <w:r>
        <w:rPr/>
        <w:t>32</w:t>
      </w:r>
      <w:r>
        <w:rPr>
          <w:rtl w:val="true"/>
        </w:rPr>
        <w:t xml:space="preserve">- </w:t>
      </w:r>
      <w:r>
        <w:rPr>
          <w:rtl w:val="true"/>
        </w:rPr>
        <w:t>نماز، جنگ با شیطان است</w:t>
      </w:r>
      <w:bookmarkEnd w:id="8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جنگ با شیطان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با کلمه محراب آشنا هستیم، این کلمه در قرآن نیز درباره محلّ نماز زکریّاعلیه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قائم یصلّی فی المحراب</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 در لغت یعنی محلّ حرب وجنگ، پس نماز وحضور در محرابِ عبادت، قیام برای جنگ با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هر روز چند بار در محلی قرار بگیرد که نامش محل جنگ باشد، جنگ با هوس‌ها و شیطان‌ها و طاغوت‌ها، القای این کلمه چه تأثیری در فرد و جامعه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بگذریم که امروز به خاطر فرهنگ غلط، محراب‌ها را تزیین می‌کنند وگل‌بوته‌های کاشی‌کاری‌ها، صحنه را درست به عکس کرده وبه جای فرار شیطان جولانگاه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پیامبرصلی الله علیه وآله به فاطمه‌علیها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پرده را از جلو دید من بردار، زیرا گلِ روی این پارچه، در حال نماز توجّه مرا از بین می‌برد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امروز مبلغ سنگینی خرج می‌کنیم تا محراب را با انواع کاشی تزیین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به اسم شعائر مذهبی و هنر معماری، از متن اسلام دور می‌شویم؟ اسلام هر چه عمیق ولی بی</w:t>
      </w:r>
      <w:bookmarkStart w:id="90" w:name="pg135_1022"/>
    </w:p>
    <w:p>
      <w:pPr>
        <w:pStyle w:val="BookText"/>
        <w:rPr/>
      </w:pPr>
      <w:bookmarkEnd w:id="90"/>
      <w:r>
        <w:rPr>
          <w:rFonts w:ascii="IRNazanin" w:hAnsi="IRNazanin" w:eastAsia="IRNazanin"/>
          <w:color w:val="111111"/>
          <w:sz w:val="28"/>
          <w:sz w:val="28"/>
          <w:szCs w:val="28"/>
          <w:rtl w:val="true"/>
          <w:lang w:bidi="fa-IR"/>
        </w:rPr>
        <w:t>آلایش معرفی شود جاذبه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همه تزیینات چند نفر را به مسجد جذب کرده‌ایم و اگر بودجه این تشریفات را صرف نیازهای ضروری جوانان کنیم چقدر جذب خواهیم کرد؟</w:t>
      </w:r>
    </w:p>
    <w:p>
      <w:pPr>
        <w:pStyle w:val="Heading2"/>
        <w:numPr>
          <w:ilvl w:val="1"/>
          <w:numId w:val="1"/>
        </w:numPr>
        <w:rPr/>
      </w:pPr>
      <w:bookmarkStart w:id="91" w:name="__RefHeading___Toc1104705_211673320"/>
      <w:bookmarkStart w:id="92" w:name="_Toc38"/>
      <w:bookmarkEnd w:id="91"/>
      <w:r>
        <w:rPr/>
        <w:t>33</w:t>
      </w:r>
      <w:r>
        <w:rPr>
          <w:rtl w:val="true"/>
        </w:rPr>
        <w:t xml:space="preserve">- </w:t>
      </w:r>
      <w:r>
        <w:rPr>
          <w:rtl w:val="true"/>
        </w:rPr>
        <w:t>نماز و توحید</w:t>
      </w:r>
      <w:bookmarkEnd w:id="9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توحید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انا اللَّه لااله الاّ انا فاعبدنی واقم الصلوة لذکری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نماز و توحید بسیار نزدیک است، توحید ما را به سوی نماز می‌کشاند و نماز روح توحید 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تکبیر آغاز می‌شود و در هر رکعت بعد از پایان سوره، قبل و بعد از رکوع و هر سجده و در پایان هر نماز، مستحب است اللّه اکبر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رکوع و سجود، سبحان اللّه می‌گوئیم و در رکعت سوم وچهارم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همه مایه صیقل‌دادن روح توحید و جلوه دادن روح ایمان است</w:t>
      </w:r>
      <w:r>
        <w:rPr>
          <w:rFonts w:eastAsia="IRNazanin" w:cs="IRNazanin"/>
          <w:color w:val="111111"/>
          <w:sz w:val="28"/>
          <w:szCs w:val="28"/>
          <w:rtl w:val="true"/>
          <w:lang w:bidi="fa-IR"/>
        </w:rPr>
        <w:t>.</w:t>
      </w:r>
    </w:p>
    <w:p>
      <w:pPr>
        <w:pStyle w:val="Heading2"/>
        <w:numPr>
          <w:ilvl w:val="1"/>
          <w:numId w:val="1"/>
        </w:numPr>
        <w:rPr/>
      </w:pPr>
      <w:bookmarkStart w:id="93" w:name="__RefHeading___Toc1104707_211673320"/>
      <w:bookmarkStart w:id="94" w:name="_Toc39"/>
      <w:bookmarkEnd w:id="93"/>
      <w:r>
        <w:rPr/>
        <w:t>34</w:t>
      </w:r>
      <w:r>
        <w:rPr>
          <w:rtl w:val="true"/>
        </w:rPr>
        <w:t xml:space="preserve">- </w:t>
      </w:r>
      <w:r>
        <w:rPr>
          <w:rtl w:val="true"/>
        </w:rPr>
        <w:t>بریدن از نماز، زمینه گرایش به مفاسد</w:t>
      </w:r>
      <w:bookmarkEnd w:id="9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نماز، زمینه گرایش به مفاسد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من‌بعدهم خلف اضاعوا الصلوة واتّبعوا الشهوات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انبیا گروهی جانشین آنها شدند که نماز را ضایع کردند و از شهوات پیروی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ابتدا ضایع شدن نماز را مطرح کرده و سپس در دام شهوات قرار گرفتن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ریسمان ارتباط با خداست، همین که پاره شد، افتادن در وادی تباهی حتمی است، همچون گسستن بند تسبیح، که همه دانه‌ها در اثر آن پخش و گم می‌شوند</w:t>
      </w:r>
      <w:r>
        <w:rPr>
          <w:rFonts w:eastAsia="IRNazanin" w:cs="IRNazanin"/>
          <w:color w:val="111111"/>
          <w:sz w:val="28"/>
          <w:szCs w:val="28"/>
          <w:rtl w:val="true"/>
          <w:lang w:bidi="fa-IR"/>
        </w:rPr>
        <w:t>.</w:t>
      </w:r>
    </w:p>
    <w:p>
      <w:pPr>
        <w:pStyle w:val="Heading2"/>
        <w:numPr>
          <w:ilvl w:val="1"/>
          <w:numId w:val="1"/>
        </w:numPr>
        <w:rPr/>
      </w:pPr>
      <w:bookmarkStart w:id="95" w:name="__RefHeading___Toc1104709_211673320"/>
      <w:bookmarkStart w:id="96" w:name="_Toc40"/>
      <w:bookmarkEnd w:id="95"/>
      <w:r>
        <w:rPr/>
        <w:t>35</w:t>
      </w:r>
      <w:r>
        <w:rPr>
          <w:rtl w:val="true"/>
        </w:rPr>
        <w:t xml:space="preserve">- </w:t>
      </w:r>
      <w:r>
        <w:rPr>
          <w:rtl w:val="true"/>
        </w:rPr>
        <w:t>جهاد تا شهادت برای حفظ نمازخانه</w:t>
      </w:r>
      <w:bookmarkEnd w:id="9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تا شهادت برای حفظ نمازخانه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 ببعض لهدّمت صوامع و بیع و صلوات و مساجد 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دست به اسلحه نبرند و جلو مفسدین را با قدرت و جنگ نگیرند، تمام نمازخانه‌ها و عبادتگاه‌های یهودیان و مسیحیان و مسلمانان خراب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صَوامع، جمع صُومعه، به مکان عبادت در بیرون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برای زُهّاد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جمع بیعة، محل عبادت نصاری است که همان کلیسا و کِنیسه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جمع صلوة، محل عبادت یهودیان است که بعضی آن را معرّب ثلوثا در زبان عبری دانسته‌اند و مسجد محل عبادت مسلمین است</w:t>
      </w:r>
      <w:r>
        <w:rPr>
          <w:rFonts w:eastAsia="IRNazanin" w:cs="IRNazanin"/>
          <w:color w:val="111111"/>
          <w:sz w:val="28"/>
          <w:szCs w:val="28"/>
          <w:rtl w:val="true"/>
          <w:lang w:bidi="fa-IR"/>
        </w:rPr>
        <w:t>.</w:t>
      </w:r>
      <w:bookmarkStart w:id="97" w:name="pg135_1023"/>
    </w:p>
    <w:p>
      <w:pPr>
        <w:pStyle w:val="BookText"/>
        <w:rPr/>
      </w:pPr>
      <w:bookmarkEnd w:id="9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باید به قیمت خون دادن، از مکان نماز و عبادات حفاظت کرد</w:t>
      </w:r>
      <w:r>
        <w:rPr>
          <w:rFonts w:eastAsia="IRNazanin" w:cs="IRNazanin"/>
          <w:color w:val="111111"/>
          <w:sz w:val="28"/>
          <w:szCs w:val="28"/>
          <w:rtl w:val="true"/>
          <w:lang w:bidi="fa-IR"/>
        </w:rPr>
        <w:t>.</w:t>
      </w:r>
    </w:p>
    <w:p>
      <w:pPr>
        <w:pStyle w:val="Heading2"/>
        <w:numPr>
          <w:ilvl w:val="1"/>
          <w:numId w:val="1"/>
        </w:numPr>
        <w:rPr/>
      </w:pPr>
      <w:bookmarkStart w:id="98" w:name="__RefHeading___Toc1104711_211673320"/>
      <w:bookmarkStart w:id="99" w:name="_Toc41"/>
      <w:bookmarkEnd w:id="98"/>
      <w:r>
        <w:rPr/>
        <w:t>36</w:t>
      </w:r>
      <w:r>
        <w:rPr>
          <w:rtl w:val="true"/>
        </w:rPr>
        <w:t xml:space="preserve">- </w:t>
      </w:r>
      <w:r>
        <w:rPr>
          <w:rtl w:val="true"/>
        </w:rPr>
        <w:t>طهارت و سلامت قلب</w:t>
      </w:r>
      <w:bookmarkEnd w:id="9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سلامت قلب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برای انجام نماز، طهارت ظاهری، در قالب وضو و غسل و تیمم، شرط است، قبول و پذیرفته شدن نماز نیز، به طهارت باطنی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قرآن به پاکی دل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قلب سلیم به درگاه خداوند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است که در آن شک و شرک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نماز نیز همانند قرآن کریم ظاهری دارد و باطنی و آنچه ما انجام می‌دهیم اگر درست باشد ظاهر نماز است که باید سکّوی پرواز به باطن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بر اساس معرفت و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برخاسته از اخلاص و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با حال 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دور از غرور و عُجب و 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سازنده و محرّک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از قلبی بی‌هوی و بی‌مرض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پرتوی از آن را فهمیدیم و نوشتیم و گفتیم، ولی لیاقت خواندن یک رکعت آن را نویسنده در تمام عمرش پیدا نکرده است</w:t>
      </w:r>
      <w:r>
        <w:rPr>
          <w:rFonts w:eastAsia="IRNazanin" w:cs="IRNazanin"/>
          <w:color w:val="111111"/>
          <w:sz w:val="28"/>
          <w:szCs w:val="28"/>
          <w:rtl w:val="true"/>
          <w:lang w:bidi="fa-IR"/>
        </w:rPr>
        <w:t>.</w:t>
      </w:r>
    </w:p>
    <w:p>
      <w:pPr>
        <w:pStyle w:val="Heading2"/>
        <w:numPr>
          <w:ilvl w:val="1"/>
          <w:numId w:val="1"/>
        </w:numPr>
        <w:rPr/>
      </w:pPr>
      <w:bookmarkStart w:id="100" w:name="__RefHeading___Toc1104713_211673320"/>
      <w:bookmarkStart w:id="101" w:name="_Toc42"/>
      <w:bookmarkEnd w:id="100"/>
      <w:r>
        <w:rPr/>
        <w:t>37</w:t>
      </w:r>
      <w:r>
        <w:rPr>
          <w:rtl w:val="true"/>
        </w:rPr>
        <w:t xml:space="preserve">- </w:t>
      </w:r>
      <w:r>
        <w:rPr>
          <w:rtl w:val="true"/>
        </w:rPr>
        <w:t>نماز و صداقت</w:t>
      </w:r>
      <w:bookmarkEnd w:id="10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صداقت</w:t>
      </w:r>
    </w:p>
    <w:p>
      <w:pPr>
        <w:pStyle w:val="BookText"/>
        <w:rPr/>
      </w:pPr>
      <w:r>
        <w:rPr>
          <w:rFonts w:ascii="IRNazanin" w:hAnsi="IRNazanin" w:eastAsia="IRNazanin"/>
          <w:color w:val="111111"/>
          <w:sz w:val="28"/>
          <w:sz w:val="28"/>
          <w:szCs w:val="28"/>
          <w:rtl w:val="true"/>
          <w:lang w:bidi="fa-IR"/>
        </w:rPr>
        <w:t>کسی که دیگری را دوست دارد سخن گفتن با او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زبان، مدّعی خداخواهی و خدادوستی‌اند، ولی علاقه‌ای به نماز ندارند در ادّعای خود صداقت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ملاک و میزان مقدار تعهّدی است که انسان در اظهارات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نماز منافق همچون سایر اعمالش همراه با صداقت نیست</w:t>
      </w:r>
      <w:r>
        <w:rPr>
          <w:rFonts w:eastAsia="IRNazanin" w:cs="IRNazanin"/>
          <w:color w:val="111111"/>
          <w:sz w:val="28"/>
          <w:szCs w:val="28"/>
          <w:rtl w:val="true"/>
          <w:lang w:bidi="fa-IR"/>
        </w:rPr>
        <w:t>.</w:t>
      </w:r>
    </w:p>
    <w:p>
      <w:pPr>
        <w:pStyle w:val="Heading2"/>
        <w:numPr>
          <w:ilvl w:val="1"/>
          <w:numId w:val="1"/>
        </w:numPr>
        <w:rPr/>
      </w:pPr>
      <w:bookmarkStart w:id="102" w:name="__RefHeading___Toc1104715_211673320"/>
      <w:bookmarkStart w:id="103" w:name="_Toc43"/>
      <w:bookmarkEnd w:id="102"/>
      <w:r>
        <w:rPr/>
        <w:t>38</w:t>
      </w:r>
      <w:r>
        <w:rPr>
          <w:rtl w:val="true"/>
        </w:rPr>
        <w:t xml:space="preserve">- </w:t>
      </w:r>
      <w:r>
        <w:rPr>
          <w:rtl w:val="true"/>
        </w:rPr>
        <w:t>نماز و نیّت</w:t>
      </w:r>
      <w:bookmarkEnd w:id="10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نیّت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حضور قلب و خشوع در نماز که سفارش اسلام و از علامات مؤمن است و اهمیّت آن تا آنجاست که اگر نمازی با توجّه خوانده نشود قبول نمی‌شود و از نماز همان مقداری مورد قبول</w:t>
      </w:r>
      <w:bookmarkStart w:id="104" w:name="pg135_1024"/>
    </w:p>
    <w:p>
      <w:pPr>
        <w:pStyle w:val="BookText"/>
        <w:rPr/>
      </w:pPr>
      <w:bookmarkEnd w:id="104"/>
      <w:r>
        <w:rPr>
          <w:rFonts w:ascii="IRNazanin" w:hAnsi="IRNazanin" w:eastAsia="IRNazanin"/>
          <w:color w:val="111111"/>
          <w:sz w:val="28"/>
          <w:sz w:val="28"/>
          <w:szCs w:val="28"/>
          <w:rtl w:val="true"/>
          <w:lang w:bidi="fa-IR"/>
        </w:rPr>
        <w:t>است که با حضور قلب باشد، ولی با این همه اسلام سفارش کرده که نماز با بهترین لباس از نظر پاکی و نو بودن، همراه با عطر و وقار و آرامش انجام گیرد، تا جائی که بعضی به امام سجاد علیه السلام که به سوی مسجد می‌رفت،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منزل عروس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خالق زیبائی‌ها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 زنان خوب است به هر نحو خود را برای نماز بیارایند، به این معنا که زیورهایی گرچه ساده و اندک هنگام نماز با خود داشته باشند</w:t>
      </w:r>
      <w:r>
        <w:rPr>
          <w:rFonts w:eastAsia="IRNazanin" w:cs="IRNazanin"/>
          <w:color w:val="111111"/>
          <w:sz w:val="28"/>
          <w:szCs w:val="28"/>
          <w:rtl w:val="true"/>
          <w:lang w:bidi="fa-IR"/>
        </w:rPr>
        <w:t>.</w:t>
      </w:r>
    </w:p>
    <w:p>
      <w:pPr>
        <w:pStyle w:val="Heading2"/>
        <w:numPr>
          <w:ilvl w:val="1"/>
          <w:numId w:val="1"/>
        </w:numPr>
        <w:rPr/>
      </w:pPr>
      <w:bookmarkStart w:id="105" w:name="__RefHeading___Toc1104717_211673320"/>
      <w:bookmarkStart w:id="106" w:name="_Toc44"/>
      <w:bookmarkEnd w:id="105"/>
      <w:r>
        <w:rPr/>
        <w:t>39</w:t>
      </w:r>
      <w:r>
        <w:rPr>
          <w:rtl w:val="true"/>
        </w:rPr>
        <w:t xml:space="preserve">- </w:t>
      </w:r>
      <w:r>
        <w:rPr>
          <w:rtl w:val="true"/>
        </w:rPr>
        <w:t>نماز، یک معامله پُر سود</w:t>
      </w:r>
      <w:bookmarkEnd w:id="10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معامله پُر سود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شما مرا یاد کنید من هم شما را 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ما برای خدا سودی ندارد، ولی یاد او از ما، لطفش را نصیب ما می‌فرماید، لغزش ما را می‌بخشد، دعای ما را می‌پذیرد، مشکل ما را حل می‌کند، لطف او برای ما بی‌نهایت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که یاد خدا می‌کنیم، کالای پرارزشی را گرفته‌ایم</w:t>
      </w:r>
      <w:r>
        <w:rPr>
          <w:rFonts w:eastAsia="IRNazanin" w:cs="IRNazanin"/>
          <w:color w:val="111111"/>
          <w:sz w:val="28"/>
          <w:szCs w:val="28"/>
          <w:rtl w:val="true"/>
          <w:lang w:bidi="fa-IR"/>
        </w:rPr>
        <w:t>.</w:t>
      </w:r>
    </w:p>
    <w:p>
      <w:pPr>
        <w:pStyle w:val="Heading2"/>
        <w:numPr>
          <w:ilvl w:val="1"/>
          <w:numId w:val="1"/>
        </w:numPr>
        <w:rPr/>
      </w:pPr>
      <w:bookmarkStart w:id="107" w:name="__RefHeading___Toc1104719_211673320"/>
      <w:bookmarkStart w:id="108" w:name="_Toc45"/>
      <w:bookmarkEnd w:id="107"/>
      <w:r>
        <w:rPr/>
        <w:t>40</w:t>
      </w:r>
      <w:r>
        <w:rPr>
          <w:rtl w:val="true"/>
        </w:rPr>
        <w:t xml:space="preserve">- </w:t>
      </w:r>
      <w:r>
        <w:rPr>
          <w:rtl w:val="true"/>
        </w:rPr>
        <w:t>نماز و آرامش</w:t>
      </w:r>
      <w:bookmarkEnd w:id="10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آرامش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مشکلی که دنیای علم وصنعت امروز آن را حل نکرده، مشکل آرامش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آمار بیماری‌های روانی، و مصرف قرص اعصاب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انسان آرامش نمی‌دهد جز یاد خدا و ایمان و اُنس و عشق و توکّل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نماز یاد خداست و فقط با یاد خدا دل‌ها آرامش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را می‌شناسیم که دارای قدرت، مال و علم هستند، امّا آرامش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تهیدست هستند که به خاطر ایمان به سرچشمه هستی دارای قلبی آرامند، دید و بینش و اعتقاد خاصّی دارند که حوادث تلخ و شیرین را می‌پذیرند و برای آنها تحلیل منطقی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یاد خداوند دل‌ها آرام می‌گیرد و بهترین یاد خدا همان نماز است، کمبود امروز بشر علم و تخصصّ نیست، بلکه دل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فرعون‌ها و ابرقدرت‌ها دل آرام دارند، نه قارون‌ها، و نه ابولهب‌ها، و نه منافقان چند چهره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رهبری را که ما در زمان خودمان دارای دل‌آرام دیدیم، حضرت امام خمینی‌قدس سره بود که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هواپیما نشست تا به ایران بیاید، خبرنگار از او پرسید چه احساسی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هنوز نظام شاهنشاهی سرِ پا بود و احتمال سرنگونی هواپیما داده می‌شد</w:t>
      </w:r>
      <w:r>
        <w:rPr>
          <w:rFonts w:eastAsia="IRNazanin" w:cs="IRNazanin"/>
          <w:color w:val="111111"/>
          <w:sz w:val="28"/>
          <w:szCs w:val="28"/>
          <w:rtl w:val="true"/>
          <w:lang w:bidi="fa-IR"/>
        </w:rPr>
        <w:t>.</w:t>
      </w:r>
      <w:bookmarkStart w:id="109" w:name="pg135_1025"/>
    </w:p>
    <w:p>
      <w:pPr>
        <w:pStyle w:val="BookText"/>
        <w:rPr/>
      </w:pPr>
      <w:bookmarkEnd w:id="10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 نامه خود نیز نوشت من با قلبی آرام به سوی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آرام از زور و پول و مقام نیست، از پیوند با خداست که بهترین نوع آن نماز است</w:t>
      </w:r>
      <w:r>
        <w:rPr>
          <w:rFonts w:eastAsia="IRNazanin" w:cs="IRNazanin"/>
          <w:color w:val="111111"/>
          <w:sz w:val="28"/>
          <w:szCs w:val="28"/>
          <w:rtl w:val="true"/>
          <w:lang w:bidi="fa-IR"/>
        </w:rPr>
        <w:t>.</w:t>
      </w:r>
    </w:p>
    <w:p>
      <w:pPr>
        <w:pStyle w:val="Heading2"/>
        <w:numPr>
          <w:ilvl w:val="1"/>
          <w:numId w:val="1"/>
        </w:numPr>
        <w:rPr/>
      </w:pPr>
      <w:bookmarkStart w:id="110" w:name="__RefHeading___Toc1104721_211673320"/>
      <w:bookmarkStart w:id="111" w:name="_Toc46"/>
      <w:bookmarkEnd w:id="110"/>
      <w:r>
        <w:rPr/>
        <w:t>41</w:t>
      </w:r>
      <w:r>
        <w:rPr>
          <w:rtl w:val="true"/>
        </w:rPr>
        <w:t xml:space="preserve">- </w:t>
      </w:r>
      <w:r>
        <w:rPr>
          <w:rtl w:val="true"/>
        </w:rPr>
        <w:t>نماز، یعنی ایمان</w:t>
      </w:r>
      <w:bookmarkEnd w:id="11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ایمان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مسلمانان به سوی بیت‌المقدّس نماز می‌خواندند، وقتی به دلائلی قبله به سوی کعبه تغییر کرد، سؤالی برای مسلمانان پیش آمد که نمازهای قبلی ما چه حکمی دارد؟ این مسئله را از پیامبر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نازل شد که نمازهای قبلی شما صحیح است و خداوند پاداش نمازهای شما را ضایع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آیه‌ای که نازل شد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وماکان اللّه لیضیع ایمانکم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خداوند ایمان شما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نمازهایتان از بین نرفته و صحیح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ضایع نشده، که این تعبیر نشان دهنده آن است که نماز یعنی ایمان و ترک نماز یعنی ترک ایمان</w:t>
      </w:r>
      <w:r>
        <w:rPr>
          <w:rFonts w:eastAsia="IRNazanin" w:cs="IRNazanin"/>
          <w:color w:val="111111"/>
          <w:sz w:val="28"/>
          <w:szCs w:val="28"/>
          <w:rtl w:val="true"/>
          <w:lang w:bidi="fa-IR"/>
        </w:rPr>
        <w:t>.</w:t>
      </w:r>
    </w:p>
    <w:p>
      <w:pPr>
        <w:pStyle w:val="Heading2"/>
        <w:numPr>
          <w:ilvl w:val="1"/>
          <w:numId w:val="1"/>
        </w:numPr>
        <w:rPr/>
      </w:pPr>
      <w:bookmarkStart w:id="112" w:name="__RefHeading___Toc1104723_211673320"/>
      <w:bookmarkStart w:id="113" w:name="_Toc47"/>
      <w:bookmarkEnd w:id="112"/>
      <w:r>
        <w:rPr/>
        <w:t>42</w:t>
      </w:r>
      <w:r>
        <w:rPr>
          <w:rtl w:val="true"/>
        </w:rPr>
        <w:t xml:space="preserve">- </w:t>
      </w:r>
      <w:r>
        <w:rPr>
          <w:rtl w:val="true"/>
        </w:rPr>
        <w:t>نماز و بزرگی خداوند</w:t>
      </w:r>
      <w:bookmarkEnd w:id="11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بزرگی خداوند</w:t>
      </w:r>
    </w:p>
    <w:p>
      <w:pPr>
        <w:pStyle w:val="BookText"/>
        <w:rPr/>
      </w:pPr>
      <w:r>
        <w:rPr>
          <w:rFonts w:ascii="IRNazanin" w:hAnsi="IRNazanin" w:eastAsia="IRNazanin"/>
          <w:color w:val="111111"/>
          <w:sz w:val="28"/>
          <w:sz w:val="28"/>
          <w:szCs w:val="28"/>
          <w:rtl w:val="true"/>
          <w:lang w:bidi="fa-IR"/>
        </w:rPr>
        <w:t xml:space="preserve">اوّلین کلمه واجب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خداوند نزدش بزرگ شد، همه چیز را کوچک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سوار هواپیما می‌شوند، همین طور که بالا می‌روند خانه‌های بزرگ ومحلّه‌ها و شهرها نزد آنان کوچک می‌شود و هر چه پرواز بالاتر باشد، زمین کوچک‌تر جلوه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هم که خداوند نزد او بزرگ شود، دیگر طاغوت‌ها و قدرت‌ها و مال و مقام‌ها نزد او ارزش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امیرعلیه السلام در بیان صفات متّقین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فی‌اعینهم فصغر مادون  ذلک فی انفسهم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در چشم مؤمنین بزرگ شد، غیر او هر چه و هرکس باشد کوچک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نزد ما کم ارزش شد وابستگی ما به آن کم می‌شود و قهراً برای مال و مقام آن این همه جنایت و خلاف مرتکب نمی‌شویم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سخنان امام خمینی‌قدس سره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تهدید تو خالی و شعار نیست، کسی که یک عمر باور داشته که خدا بزرگ است، آمریکا نزدش کوچک جلوه می‌کند و هر حادثه‌ای پیش او ساده است</w:t>
      </w:r>
      <w:r>
        <w:rPr>
          <w:rFonts w:eastAsia="IRNazanin" w:cs="IRNazanin"/>
          <w:color w:val="111111"/>
          <w:sz w:val="28"/>
          <w:szCs w:val="28"/>
          <w:rtl w:val="true"/>
          <w:lang w:bidi="fa-IR"/>
        </w:rPr>
        <w:t>.</w:t>
      </w:r>
      <w:bookmarkStart w:id="114" w:name="pg135_1026"/>
    </w:p>
    <w:p>
      <w:pPr>
        <w:pStyle w:val="BookText"/>
        <w:rPr/>
      </w:pPr>
      <w:bookmarkEnd w:id="11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زینب کبری‌علیها السلام عصر عاشورا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هذا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 را از ما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کربلا و شهادت امام حسین علیه السلام بسیار بزرگ بود، ولی کسی که خدا را بزرگ ببیند آن حادثه را هم کوچک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پاسخ حاکم ستمگر بنی‌امیّه که پرسید در کربلا چه دیدید؟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زیبائی چیزی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دید عارفان، تمام کارهای خداوند حکیمانه وزیباست</w:t>
      </w:r>
      <w:r>
        <w:rPr>
          <w:rFonts w:eastAsia="IRNazanin" w:cs="IRNazanin"/>
          <w:color w:val="111111"/>
          <w:sz w:val="28"/>
          <w:szCs w:val="28"/>
          <w:rtl w:val="true"/>
          <w:lang w:bidi="fa-IR"/>
        </w:rPr>
        <w:t>.</w:t>
      </w:r>
    </w:p>
    <w:p>
      <w:pPr>
        <w:pStyle w:val="Heading2"/>
        <w:numPr>
          <w:ilvl w:val="1"/>
          <w:numId w:val="1"/>
        </w:numPr>
        <w:rPr/>
      </w:pPr>
      <w:bookmarkStart w:id="115" w:name="__RefHeading___Toc1104725_211673320"/>
      <w:bookmarkStart w:id="116" w:name="_Toc48"/>
      <w:bookmarkEnd w:id="115"/>
      <w:r>
        <w:rPr/>
        <w:t>43</w:t>
      </w:r>
      <w:r>
        <w:rPr>
          <w:rtl w:val="true"/>
        </w:rPr>
        <w:t xml:space="preserve">- </w:t>
      </w:r>
      <w:r>
        <w:rPr>
          <w:rtl w:val="true"/>
        </w:rPr>
        <w:t>نماز و اخلاص</w:t>
      </w:r>
      <w:bookmarkEnd w:id="11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اخلاص</w:t>
      </w:r>
    </w:p>
    <w:p>
      <w:pPr>
        <w:pStyle w:val="BookText"/>
        <w:rPr/>
      </w:pPr>
      <w:r>
        <w:rPr>
          <w:rFonts w:ascii="IRNazanin" w:hAnsi="IRNazanin" w:eastAsia="IRNazanin"/>
          <w:color w:val="111111"/>
          <w:sz w:val="28"/>
          <w:sz w:val="28"/>
          <w:szCs w:val="28"/>
          <w:rtl w:val="true"/>
          <w:lang w:bidi="fa-IR"/>
        </w:rPr>
        <w:t>در سراسر نماز، قصد قربت شرط صحیح بودن آن است، حتّی اگر حرکت یا کلمه‌ای از واجبات یا مستحبات نماز را برای غیر خدا انجام دهیم نماز باطل می‌شود و اگر مکان نماز یا زمان آن را برای غیر خدا تعیین نمائیم نماز باطل است، اگر حالتی که هنگام نماز به خود می‌گیریم برای غیر او باشد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عبادت بودن نماز مربوط به آن است که انسان هیچ‌گونه قصد غیر خدائی نداشته باشد و این قصد قربت از لحظه ورود به نماز تا پایان همچنان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انسان در لابلای آن همه زرق و برق‌ها و جاذبه‌های زیاد اگر هر روز بتواند از همه چیز دل تهی کند و ریسمان معنوی روح خود را با ذات مقدّس او گره زند و چنان با او خلوت کند که راه نفوذ غیر را بگیرد، ارزش مهمی را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عبودیّت و بندگی خالصانه اعتراف می‌کنیم واین اخلاص را از خداوند می‌خواهیم</w:t>
      </w:r>
      <w:r>
        <w:rPr>
          <w:rFonts w:eastAsia="IRNazanin" w:cs="IRNazanin"/>
          <w:color w:val="111111"/>
          <w:sz w:val="28"/>
          <w:szCs w:val="28"/>
          <w:rtl w:val="true"/>
          <w:lang w:bidi="fa-IR"/>
        </w:rPr>
        <w:t>.</w:t>
      </w:r>
    </w:p>
    <w:p>
      <w:pPr>
        <w:pStyle w:val="Heading2"/>
        <w:numPr>
          <w:ilvl w:val="1"/>
          <w:numId w:val="1"/>
        </w:numPr>
        <w:rPr/>
      </w:pPr>
      <w:bookmarkStart w:id="117" w:name="__RefHeading___Toc1104727_211673320"/>
      <w:bookmarkStart w:id="118" w:name="_Toc49"/>
      <w:bookmarkEnd w:id="117"/>
      <w:r>
        <w:rPr/>
        <w:t>44</w:t>
      </w:r>
      <w:r>
        <w:rPr>
          <w:rtl w:val="true"/>
        </w:rPr>
        <w:t xml:space="preserve">- </w:t>
      </w:r>
      <w:r>
        <w:rPr>
          <w:rtl w:val="true"/>
        </w:rPr>
        <w:t>نماز، میزان سنجش ایمان</w:t>
      </w:r>
      <w:bookmarkEnd w:id="11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میزان سنجش ایمان</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 لکبیرة الاّ علی الخاشعین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نماز بار سنگینی است مگر برای افراد خاشع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هرگاه احساس کردیم نماز برای ما سنگین است باید بفهمیم روح خشوع نسبت به پروردگارمان نداریم و رفتن خشوع زمینه بی تفاوتی و کبر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دعای سحر ماه رمضان که نامش دعای ابوحمزه ثمالی است، در ضمن مناجات‌های خود فلسفه سنگینی نماز را تحلیل می‌کند و می‌گوید</w:t>
      </w:r>
      <w:r>
        <w:rPr>
          <w:rFonts w:eastAsia="IRNazanin" w:cs="IRNazanin"/>
          <w:color w:val="111111"/>
          <w:sz w:val="28"/>
          <w:szCs w:val="28"/>
          <w:rtl w:val="true"/>
          <w:lang w:bidi="fa-IR"/>
        </w:rPr>
        <w:t>:</w:t>
      </w:r>
      <w:bookmarkStart w:id="119" w:name="pg135_1027"/>
    </w:p>
    <w:p>
      <w:pPr>
        <w:pStyle w:val="BookText"/>
        <w:rPr/>
      </w:pPr>
      <w:bookmarkEnd w:id="1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نماز نشاط ندارم؟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 از درگاه خود رانده‌ای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بخاطر یاوه گوئی‌ها توفیقم کم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 صادق نمی‌دانی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رفیق بد در من اثر گذاشته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سنگینی نماز علامت خطر است</w:t>
      </w:r>
      <w:r>
        <w:rPr>
          <w:rFonts w:eastAsia="IRNazanin" w:cs="IRNazanin"/>
          <w:color w:val="111111"/>
          <w:sz w:val="28"/>
          <w:szCs w:val="28"/>
          <w:rtl w:val="true"/>
          <w:lang w:bidi="fa-IR"/>
        </w:rPr>
        <w:t>.</w:t>
      </w:r>
    </w:p>
    <w:p>
      <w:pPr>
        <w:pStyle w:val="Heading2"/>
        <w:numPr>
          <w:ilvl w:val="1"/>
          <w:numId w:val="1"/>
        </w:numPr>
        <w:rPr/>
      </w:pPr>
      <w:bookmarkStart w:id="120" w:name="__RefHeading___Toc1104729_211673320"/>
      <w:bookmarkStart w:id="121" w:name="_Toc50"/>
      <w:bookmarkEnd w:id="120"/>
      <w:r>
        <w:rPr/>
        <w:t>45</w:t>
      </w:r>
      <w:r>
        <w:rPr>
          <w:rtl w:val="true"/>
        </w:rPr>
        <w:t xml:space="preserve">- </w:t>
      </w:r>
      <w:r>
        <w:rPr>
          <w:rtl w:val="true"/>
        </w:rPr>
        <w:t>نماز، درگاه لطف خدا</w:t>
      </w:r>
      <w:bookmarkEnd w:id="12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درگاه لطف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دیگر غیر از خداوند، یا لطفی ندارند یا لطفشان ناچیز و محدود است،  یا لطف خود را به دیگران نمی‌رسانند و یا با هزار منّت ذرّه‌ای محبّت دارند و اگر لطفی کنند از بهره خودشان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بی نهایت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لطف او همیشه به روی همه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ورود 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دیگران در مدار لطفش شاد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بدون هدیه و رشوه و با دست خالی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او و بهره‌گیری از الطاف او نه زمان می‌خواهد نه زمین، نه واسطه می‌خواهد، نه رابطه و نه هیچ شرطی دیگر، فقط صداقت قلبی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به لغزش خود اقرار کنیم و به درگاه او رو آوریم</w:t>
      </w:r>
      <w:r>
        <w:rPr>
          <w:rFonts w:eastAsia="IRNazanin" w:cs="IRNazanin"/>
          <w:color w:val="111111"/>
          <w:sz w:val="28"/>
          <w:szCs w:val="28"/>
          <w:rtl w:val="true"/>
          <w:lang w:bidi="fa-IR"/>
        </w:rPr>
        <w:t>.</w:t>
      </w:r>
    </w:p>
    <w:p>
      <w:pPr>
        <w:pStyle w:val="Heading2"/>
        <w:numPr>
          <w:ilvl w:val="1"/>
          <w:numId w:val="1"/>
        </w:numPr>
        <w:rPr/>
      </w:pPr>
      <w:bookmarkStart w:id="122" w:name="__RefHeading___Toc1104731_211673320"/>
      <w:bookmarkStart w:id="123" w:name="_Toc51"/>
      <w:bookmarkEnd w:id="122"/>
      <w:r>
        <w:rPr/>
        <w:t>46</w:t>
      </w:r>
      <w:r>
        <w:rPr>
          <w:rtl w:val="true"/>
        </w:rPr>
        <w:t xml:space="preserve">- </w:t>
      </w:r>
      <w:r>
        <w:rPr>
          <w:rtl w:val="true"/>
        </w:rPr>
        <w:t>نماز، تکراری نیست، تعمیق است</w:t>
      </w:r>
      <w:bookmarkEnd w:id="12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تکراری نیست، تعمیق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تصوّر بعضی که نماز را تکرار می‌دانند، نماز نردبان ترقی است که هر چه بیشتر با حضور قلب خوانده شود بالاتر می‌روی، گرچه در ظاهر رکوع و سجودها تکرار می‌شود ولی در حقیقت همانند پلّه‌های نردبانی است که موجب بالا رفتن معرفت و ایمان انسان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دیگر این اعمال به ظاهر تکراری، همانند کلنگی است که برای حفر چاه می‌زنند، کلنگ زدن در ظاهر تکراری است، امّا در واقع هر کلنگی که می‌زنید به عمق بیشتری می‌روید ویک قدم به آب نزدیک‌تر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 نماز تکراری است، امّا در واقع عمق بخشیدن و پرواز است</w:t>
      </w:r>
      <w:r>
        <w:rPr>
          <w:rFonts w:eastAsia="IRNazanin" w:cs="IRNazanin"/>
          <w:color w:val="111111"/>
          <w:sz w:val="28"/>
          <w:szCs w:val="28"/>
          <w:rtl w:val="true"/>
          <w:lang w:bidi="fa-IR"/>
        </w:rPr>
        <w:t>.</w:t>
      </w:r>
      <w:bookmarkStart w:id="124" w:name="pg135_1028"/>
    </w:p>
    <w:p>
      <w:pPr>
        <w:pStyle w:val="Heading2"/>
        <w:numPr>
          <w:ilvl w:val="1"/>
          <w:numId w:val="1"/>
        </w:numPr>
        <w:rPr/>
      </w:pPr>
      <w:bookmarkStart w:id="125" w:name="__RefHeading___Toc1104733_211673320"/>
      <w:bookmarkStart w:id="126" w:name="_Toc52"/>
      <w:bookmarkEnd w:id="124"/>
      <w:bookmarkEnd w:id="125"/>
      <w:r>
        <w:rPr/>
        <w:t>47</w:t>
      </w:r>
      <w:r>
        <w:rPr>
          <w:rtl w:val="true"/>
        </w:rPr>
        <w:t xml:space="preserve">- </w:t>
      </w:r>
      <w:r>
        <w:rPr>
          <w:rtl w:val="true"/>
        </w:rPr>
        <w:t>نماز و طبیعت</w:t>
      </w:r>
      <w:bookmarkEnd w:id="12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طبیعت</w:t>
      </w:r>
    </w:p>
    <w:p>
      <w:pPr>
        <w:pStyle w:val="BookText"/>
        <w:rPr/>
      </w:pPr>
      <w:r>
        <w:rPr>
          <w:rFonts w:ascii="IRNazanin" w:hAnsi="IRNazanin" w:eastAsia="IRNazanin"/>
          <w:color w:val="111111"/>
          <w:sz w:val="28"/>
          <w:sz w:val="28"/>
          <w:szCs w:val="28"/>
          <w:rtl w:val="true"/>
          <w:lang w:bidi="fa-IR"/>
        </w:rPr>
        <w:t>نماز تنها یک توجّه قلبی نیست، بلکه عملی است همراه با مردم و با بهره‌گیری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آسمان نگاه کرد تا وقت نماز را شناخت، به ستارگان نگریست تا قبله را شناخت، به آب توجّه کرد تا پاک و مطلق و حلال و تمیز باشد، به خاک دقّت کرد تا برای سجده و تیمم شرائط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سحرها به آسمان و ستارگان نگاه می‌کرد و فکر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خلق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نمازشب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طبیعت یکی از راه‌های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طبیعت صحیح است نه غرق شدن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آیه و علامت و فلش برای عبور است نه توقفگاه و غرقاب، آب دریا برای آن است که کشتی روی آن برود، نه آنکه آب توی کشتی وارد شود و همه را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آن است که انسان از نورش بهره گیرد نه آنکه به نورش خیره گردد و کور شود</w:t>
      </w:r>
      <w:r>
        <w:rPr>
          <w:rFonts w:eastAsia="IRNazanin" w:cs="IRNazanin"/>
          <w:color w:val="111111"/>
          <w:sz w:val="28"/>
          <w:szCs w:val="28"/>
          <w:rtl w:val="true"/>
          <w:lang w:bidi="fa-IR"/>
        </w:rPr>
        <w:t>.</w:t>
      </w:r>
    </w:p>
    <w:p>
      <w:pPr>
        <w:pStyle w:val="Heading2"/>
        <w:numPr>
          <w:ilvl w:val="1"/>
          <w:numId w:val="1"/>
        </w:numPr>
        <w:rPr/>
      </w:pPr>
      <w:bookmarkStart w:id="127" w:name="__RefHeading___Toc1104735_211673320"/>
      <w:bookmarkStart w:id="128" w:name="_Toc53"/>
      <w:bookmarkEnd w:id="127"/>
      <w:r>
        <w:rPr/>
        <w:t>48</w:t>
      </w:r>
      <w:r>
        <w:rPr>
          <w:rtl w:val="true"/>
        </w:rPr>
        <w:t xml:space="preserve">- </w:t>
      </w:r>
      <w:r>
        <w:rPr>
          <w:rtl w:val="true"/>
        </w:rPr>
        <w:t>نماز و ادب</w:t>
      </w:r>
      <w:bookmarkEnd w:id="12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ادب</w:t>
      </w:r>
    </w:p>
    <w:p>
      <w:pPr>
        <w:pStyle w:val="BookText"/>
        <w:rPr/>
      </w:pPr>
      <w:r>
        <w:rPr>
          <w:rFonts w:ascii="IRNazanin" w:hAnsi="IRNazanin" w:eastAsia="IRNazanin"/>
          <w:color w:val="111111"/>
          <w:sz w:val="28"/>
          <w:sz w:val="28"/>
          <w:szCs w:val="28"/>
          <w:rtl w:val="true"/>
          <w:lang w:bidi="fa-IR"/>
        </w:rPr>
        <w:t>در اسلام به ما سفارش شده که در نماز با ادب بایستیم، دست‌ها روی ران‌ها، بدن آرام، نگاه‌ها به محل سجده، لباس‌ها نو و تمیز، همراه با بوی خوش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جماعت هستیم از سایرین جلو و عقب نیفتیم و خود را هماهنگ دیگران و مردم کنیم، مقام امام را نگهداریم، قبل از او کاری انجام ندهیم، به رکوع یا سجود نرویم و بهتر است حتّی قبل از کلام امام، ذکر نماز را به زبان جاری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w:t>
      </w:r>
    </w:p>
    <w:p>
      <w:pPr>
        <w:pStyle w:val="BookText"/>
        <w:rPr/>
      </w:pPr>
      <w:r>
        <w:rPr>
          <w:rFonts w:ascii="IRNazanin" w:hAnsi="IRNazanin" w:eastAsia="IRNazanin"/>
          <w:color w:val="111111"/>
          <w:sz w:val="28"/>
          <w:sz w:val="28"/>
          <w:szCs w:val="28"/>
          <w:rtl w:val="true"/>
          <w:lang w:bidi="fa-IR"/>
        </w:rPr>
        <w:t>دستورالعمل‌ها روحیه ادب و اطاعت را در انسان تقویت می‌کند، آن هم ادبی بر اساس ارزش‌هایی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محبّت، تواضع و ادب در برابر کسی که اهلیّت دارد، نه تملّق و نه خودباختگی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سجده نماز را با سرعت انجام می‌داد حضرت رسول‌صلی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کلاغی نوک به زمین می‌زند</w:t>
      </w:r>
      <w:r>
        <w:rPr>
          <w:rFonts w:eastAsia="IRNazanin" w:cs="IRNazanin"/>
          <w:color w:val="111111"/>
          <w:sz w:val="28"/>
          <w:szCs w:val="28"/>
          <w:rtl w:val="true"/>
          <w:lang w:bidi="fa-IR"/>
        </w:rPr>
        <w:t>.</w:t>
      </w:r>
      <w:r>
        <w:rPr>
          <w:rStyle w:val="FootnoteAnchor"/>
          <w:rtl w:val="true"/>
        </w:rPr>
        <w:footnoteReference w:id="48"/>
      </w:r>
      <w:bookmarkStart w:id="129" w:name="pg135_1029"/>
    </w:p>
    <w:p>
      <w:pPr>
        <w:pStyle w:val="Heading2"/>
        <w:numPr>
          <w:ilvl w:val="1"/>
          <w:numId w:val="1"/>
        </w:numPr>
        <w:rPr/>
      </w:pPr>
      <w:bookmarkStart w:id="130" w:name="__RefHeading___Toc1104737_211673320"/>
      <w:bookmarkStart w:id="131" w:name="_Toc54"/>
      <w:bookmarkEnd w:id="129"/>
      <w:bookmarkEnd w:id="130"/>
      <w:r>
        <w:rPr/>
        <w:t>49</w:t>
      </w:r>
      <w:r>
        <w:rPr>
          <w:rtl w:val="true"/>
        </w:rPr>
        <w:t xml:space="preserve">- </w:t>
      </w:r>
      <w:r>
        <w:rPr>
          <w:rtl w:val="true"/>
        </w:rPr>
        <w:t>نماز و زنده کردن ارزشها</w:t>
      </w:r>
      <w:bookmarkEnd w:id="13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زنده کردن ارزشها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ارزشهای اسلامی، عدالت‌ورزی و عدالت 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نیز عدالت و محبوبیّت اجتماعی دو شرط مهم برای امام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امامت شخصی را قلباً قبول نداشته باشند، ولی او خودش را همچنان امام جماعت قرار بدهد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کسانی که در صف اوّل نماز قرار می‌گیرند، صفات وکمالاتی مطرح شده که این صفات خود یک نوع زنده‌کردن ارزش‌های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هرگروه که به عدالت و تقوی نزدیک‌ترند باید جلوتر ومحترم‌تر باشند</w:t>
      </w:r>
      <w:r>
        <w:rPr>
          <w:rFonts w:eastAsia="IRNazanin" w:cs="IRNazanin"/>
          <w:color w:val="111111"/>
          <w:sz w:val="28"/>
          <w:szCs w:val="28"/>
          <w:rtl w:val="true"/>
          <w:lang w:bidi="fa-IR"/>
        </w:rPr>
        <w:t>.</w:t>
      </w:r>
    </w:p>
    <w:p>
      <w:pPr>
        <w:pStyle w:val="Heading2"/>
        <w:numPr>
          <w:ilvl w:val="1"/>
          <w:numId w:val="1"/>
        </w:numPr>
        <w:rPr/>
      </w:pPr>
      <w:bookmarkStart w:id="132" w:name="__RefHeading___Toc1104739_211673320"/>
      <w:bookmarkStart w:id="133" w:name="_Toc55"/>
      <w:bookmarkEnd w:id="132"/>
      <w:r>
        <w:rPr/>
        <w:t>50</w:t>
      </w:r>
      <w:r>
        <w:rPr>
          <w:rtl w:val="true"/>
        </w:rPr>
        <w:t xml:space="preserve">- </w:t>
      </w:r>
      <w:r>
        <w:rPr>
          <w:rtl w:val="true"/>
        </w:rPr>
        <w:t>ندای نماز از گهواره تا گور</w:t>
      </w:r>
      <w:bookmarkEnd w:id="13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نماز از گهواره تا گور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تولّد نوزاد، اذان گفتن در گوش  او سفارش شده و نیز هنگام دفن مرده نماز واجب شده است، هیچ عبادتی از لحظه تولّد تا لحظه مرگ، این چنین ملازم انسان نیست</w:t>
      </w:r>
      <w:r>
        <w:rPr>
          <w:rFonts w:eastAsia="IRNazanin" w:cs="IRNazanin"/>
          <w:color w:val="111111"/>
          <w:sz w:val="28"/>
          <w:szCs w:val="28"/>
          <w:rtl w:val="true"/>
          <w:lang w:bidi="fa-IR"/>
        </w:rPr>
        <w:t>.</w:t>
      </w:r>
    </w:p>
    <w:p>
      <w:pPr>
        <w:pStyle w:val="Heading2"/>
        <w:numPr>
          <w:ilvl w:val="1"/>
          <w:numId w:val="1"/>
        </w:numPr>
        <w:rPr/>
      </w:pPr>
      <w:bookmarkStart w:id="134" w:name="__RefHeading___Toc1104741_211673320"/>
      <w:bookmarkStart w:id="135" w:name="_Toc56"/>
      <w:bookmarkEnd w:id="134"/>
      <w:r>
        <w:rPr/>
        <w:t>51</w:t>
      </w:r>
      <w:r>
        <w:rPr>
          <w:rtl w:val="true"/>
        </w:rPr>
        <w:t xml:space="preserve">- </w:t>
      </w:r>
      <w:r>
        <w:rPr>
          <w:rtl w:val="true"/>
        </w:rPr>
        <w:t>نماز، درمان مشکلات اجتماعی</w:t>
      </w:r>
      <w:bookmarkEnd w:id="13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درمان مشکلات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شکیبائی و نماز کمک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حضرت‌محمّدصلی الله علیه وآله و حضرت علی علیه السلام گرفتار مشکلات می‌شدند به نماز می‌ایستادند</w:t>
      </w:r>
      <w:r>
        <w:rPr>
          <w:rFonts w:eastAsia="IRNazanin" w:cs="IRNazanin"/>
          <w:color w:val="111111"/>
          <w:sz w:val="28"/>
          <w:szCs w:val="28"/>
          <w:rtl w:val="true"/>
          <w:lang w:bidi="fa-IR"/>
        </w:rPr>
        <w:t>.</w:t>
      </w:r>
    </w:p>
    <w:p>
      <w:pPr>
        <w:pStyle w:val="Heading2"/>
        <w:numPr>
          <w:ilvl w:val="1"/>
          <w:numId w:val="1"/>
        </w:numPr>
        <w:rPr/>
      </w:pPr>
      <w:bookmarkStart w:id="136" w:name="__RefHeading___Toc1104743_211673320"/>
      <w:bookmarkStart w:id="137" w:name="_Toc57"/>
      <w:bookmarkEnd w:id="136"/>
      <w:r>
        <w:rPr/>
        <w:t>52</w:t>
      </w:r>
      <w:r>
        <w:rPr>
          <w:rtl w:val="true"/>
        </w:rPr>
        <w:t xml:space="preserve">- </w:t>
      </w:r>
      <w:r>
        <w:rPr>
          <w:rtl w:val="true"/>
        </w:rPr>
        <w:t>آموزش نماز مسئولیّت والدین</w:t>
      </w:r>
      <w:bookmarkEnd w:id="13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مسئولیّت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نماز در روایات از وظایف مهمّ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فرزندان خود را از سه سالگی با بیان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کنند و کم‌کم او را آماده نماز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اهلک بالصلوة و اصطبر علیها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اهل خود فرمان نماز بده وپشتکار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ستایش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او اهل خود را به نماز فرمان می‌داد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هم‌به فرزندش سفارش نماز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یابنّی‌اقم‌الصلوة</w:t>
      </w:r>
      <w:r>
        <w:rPr>
          <w:rFonts w:eastAsia="IRNazanin" w:cs="IRNazanin"/>
          <w:color w:val="111111"/>
          <w:sz w:val="28"/>
          <w:szCs w:val="28"/>
          <w:rtl w:val="true"/>
          <w:lang w:bidi="fa-IR"/>
        </w:rPr>
        <w:t>»</w:t>
      </w:r>
      <w:r>
        <w:rPr>
          <w:rStyle w:val="FootnoteAnchor"/>
          <w:rtl w:val="true"/>
        </w:rPr>
        <w:footnoteReference w:id="52"/>
      </w:r>
      <w:bookmarkStart w:id="138" w:name="pg135_1030"/>
    </w:p>
    <w:p>
      <w:pPr>
        <w:pStyle w:val="Heading2"/>
        <w:numPr>
          <w:ilvl w:val="1"/>
          <w:numId w:val="1"/>
        </w:numPr>
        <w:rPr/>
      </w:pPr>
      <w:bookmarkStart w:id="139" w:name="__RefHeading___Toc1104745_211673320"/>
      <w:bookmarkStart w:id="140" w:name="_Toc58"/>
      <w:bookmarkEnd w:id="138"/>
      <w:bookmarkEnd w:id="139"/>
      <w:r>
        <w:rPr/>
        <w:t>53</w:t>
      </w:r>
      <w:r>
        <w:rPr>
          <w:rtl w:val="true"/>
        </w:rPr>
        <w:t xml:space="preserve">- </w:t>
      </w:r>
      <w:r>
        <w:rPr>
          <w:rtl w:val="true"/>
        </w:rPr>
        <w:t>عواقب اعراض از یاد خدا ونماز</w:t>
      </w:r>
      <w:bookmarkEnd w:id="140"/>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اعراض از یاد خدا ونماز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ذکر خداست وکسی‌که از ذکر خداوند اعراض‌کند زندگی نکبت‌باری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مَن‌اعرض عن‌ذکری فانّ‌له معیشة ضنکا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بگوئید بسیاری اهل نماز نیستند ولی زندگی خوبی دارند، ولی باید به درون آنها سری زد تا ببینیم آیا صفا وآرامش لازم را دارند یا نه؟ در مشکلاتی که برای آنها پیش می‌آید چقدر دستپاچه می‌شوند و خودشان را می‌بازند؟ باقی انسان‌ها را با چه دیدی می‌نگرند؟ تقوی و عدالت چه جایگاهی نزدشان دارد؟ روحشان به چه چیز وابسته است؟ به آینده خود چقدر اطمینان دارند؟ اضطراب وهیجان‌های روانی، تزلزل</w:t>
      </w:r>
    </w:p>
    <w:p>
      <w:pPr>
        <w:pStyle w:val="BookText"/>
        <w:rPr/>
      </w:pPr>
      <w:r>
        <w:rPr>
          <w:rFonts w:ascii="IRNazanin" w:hAnsi="IRNazanin" w:eastAsia="IRNazanin"/>
          <w:color w:val="111111"/>
          <w:sz w:val="28"/>
          <w:sz w:val="28"/>
          <w:szCs w:val="28"/>
          <w:rtl w:val="true"/>
          <w:lang w:bidi="fa-IR"/>
        </w:rPr>
        <w:t>خانوادگی، ضعف اعصاب، بدگمانی، احساس غربت و تنهایی از درون، فساد و فحشا، آمار جنایت، فرار فرزندان از خانه، بالا بودن آمار طلاق، خودباختگی،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بی نماز بیشتر است یا با نماز؟</w:t>
      </w:r>
    </w:p>
    <w:p>
      <w:pPr>
        <w:pStyle w:val="Heading2"/>
        <w:numPr>
          <w:ilvl w:val="1"/>
          <w:numId w:val="1"/>
        </w:numPr>
        <w:rPr/>
      </w:pPr>
      <w:bookmarkStart w:id="141" w:name="__RefHeading___Toc1104747_211673320"/>
      <w:bookmarkStart w:id="142" w:name="_Toc59"/>
      <w:bookmarkEnd w:id="141"/>
      <w:r>
        <w:rPr/>
        <w:t>54</w:t>
      </w:r>
      <w:r>
        <w:rPr>
          <w:rtl w:val="true"/>
        </w:rPr>
        <w:t xml:space="preserve">- </w:t>
      </w:r>
      <w:r>
        <w:rPr>
          <w:rtl w:val="true"/>
        </w:rPr>
        <w:t>نماز و توکّل</w:t>
      </w:r>
      <w:bookmarkEnd w:id="14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توکّل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بارها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و به خود تلقین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 اللَّه رمز استمداد و توکّل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یاد او شروع کردن نشانه آن است که تنها از قدرت او کمک بگیریم و به او توکّل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او نشانه مهر او و عشق به اوست</w:t>
      </w:r>
      <w:r>
        <w:rPr>
          <w:rFonts w:eastAsia="IRNazanin" w:cs="IRNazanin"/>
          <w:color w:val="111111"/>
          <w:sz w:val="28"/>
          <w:szCs w:val="28"/>
          <w:rtl w:val="true"/>
          <w:lang w:bidi="fa-IR"/>
        </w:rPr>
        <w:t>.</w:t>
      </w:r>
    </w:p>
    <w:p>
      <w:pPr>
        <w:pStyle w:val="Heading2"/>
        <w:numPr>
          <w:ilvl w:val="1"/>
          <w:numId w:val="1"/>
        </w:numPr>
        <w:rPr/>
      </w:pPr>
      <w:bookmarkStart w:id="143" w:name="__RefHeading___Toc1104749_211673320"/>
      <w:bookmarkStart w:id="144" w:name="_Toc60"/>
      <w:bookmarkEnd w:id="143"/>
      <w:r>
        <w:rPr/>
        <w:t>55</w:t>
      </w:r>
      <w:r>
        <w:rPr>
          <w:rtl w:val="true"/>
        </w:rPr>
        <w:t xml:space="preserve">- </w:t>
      </w:r>
      <w:r>
        <w:rPr>
          <w:rtl w:val="true"/>
        </w:rPr>
        <w:t>نماز و روح بزرگ</w:t>
      </w:r>
      <w:bookmarkEnd w:id="14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روح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نماز خداوندی را حمد و سپاس می‌کند که خالق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تمام رحمت‌ها و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حمد و ثنای خود را نثار این وجود مقدّس با این خصوصیات می‌کند هرگز حاضر نیست برای هر چیز پست و جزئی و در برابر هر قدرت ناچیزی ستایش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زبانی که ثناگوی خالق هستی شد، دیگر تن به ثناگویی هر نالایقی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وصل به پیامبر صلی الله علیه وآله باشد و از دامن زهراعلیها السلام برخاسته باشد، بیعت یزید را نخواهد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نه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ثنای او نه طاغوت‌ها،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ثنای او برای ربّ‌العالمین بودنش،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 بودنش،</w:t>
      </w:r>
      <w:bookmarkStart w:id="145" w:name="pg135_1031"/>
    </w:p>
    <w:p>
      <w:pPr>
        <w:pStyle w:val="BookText"/>
        <w:rPr/>
      </w:pPr>
      <w:bookmarkEnd w:id="1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 بودنش،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چه و که هستند و چه قدرتی دارند که من ثناگوی آنها باشم؟ به خصوص که مسلمان می‌داند اگر ظالمی ستایش شود عرش خداوند به لرزه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ثنای او، آنچنان روح بزرگی به ما می‌دهد که دیگر حاضر به ثنای دیگران نمی‌شویم و این روح بزرگ را از نماز و حمد می‌توان تحصیل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که ما با توجّه نماز نخواندیم و مزه نماز را نچشیدیم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6" w:name="__RefHeading___Toc1104751_211673320"/>
      <w:bookmarkStart w:id="147" w:name="_Toc61"/>
      <w:bookmarkEnd w:id="146"/>
      <w:r>
        <w:rPr/>
        <w:t>56</w:t>
      </w:r>
      <w:r>
        <w:rPr>
          <w:rtl w:val="true"/>
        </w:rPr>
        <w:t xml:space="preserve">- </w:t>
      </w:r>
      <w:r>
        <w:rPr>
          <w:rtl w:val="true"/>
        </w:rPr>
        <w:t>نماز و الگوپذیری</w:t>
      </w:r>
      <w:bookmarkEnd w:id="14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الگوپذیری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الگوی ما را کسانی قرار بده که مورد لطف تو هستند، تو را شناختند و به تو عشق ورزیدند، در راه تو گام برداشته و استقامت کردند و از تو جدا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کسانی که خداوند به آنها نعمت داده،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شهدا و صدیّقین و صالحان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نعمت واقعی همان ایمان و ارتباط با خداوند و گام در راه رضای او برداشتن و در راه او فدا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مادّی نصیب حیوانات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ولانعامکم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مقام معنوی است که به انسان ارزش می‌دهد</w:t>
      </w:r>
      <w:r>
        <w:rPr>
          <w:rFonts w:eastAsia="IRNazanin" w:cs="IRNazanin"/>
          <w:color w:val="111111"/>
          <w:sz w:val="28"/>
          <w:szCs w:val="28"/>
          <w:rtl w:val="true"/>
          <w:lang w:bidi="fa-IR"/>
        </w:rPr>
        <w:t>.</w:t>
      </w:r>
    </w:p>
    <w:p>
      <w:pPr>
        <w:pStyle w:val="Heading2"/>
        <w:numPr>
          <w:ilvl w:val="1"/>
          <w:numId w:val="1"/>
        </w:numPr>
        <w:rPr/>
      </w:pPr>
      <w:bookmarkStart w:id="148" w:name="__RefHeading___Toc1104753_211673320"/>
      <w:bookmarkStart w:id="149" w:name="_Toc62"/>
      <w:bookmarkEnd w:id="148"/>
      <w:r>
        <w:rPr/>
        <w:t>57</w:t>
      </w:r>
      <w:r>
        <w:rPr>
          <w:rtl w:val="true"/>
        </w:rPr>
        <w:t xml:space="preserve">- </w:t>
      </w:r>
      <w:r>
        <w:rPr>
          <w:rtl w:val="true"/>
        </w:rPr>
        <w:t>نماز همراه با آگاهی</w:t>
      </w:r>
      <w:bookmarkEnd w:id="14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همراه با آگاهی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تسبیح ونماز ساکنان آسمان‌ها وپرندگان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صلواته و تسبیحه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نماز آنها آگاهانه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جای دیگر خطاب به انسان‌ها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الصلوة و انتم سُکاری حتّی تعلموا ما تقولون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حال مستی نماز نخوانید تا بدانید چه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در روایات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عالم از عابد بهتر است</w:t>
      </w:r>
      <w:r>
        <w:rPr>
          <w:rFonts w:eastAsia="IRNazanin" w:cs="IRNazanin"/>
          <w:color w:val="111111"/>
          <w:sz w:val="28"/>
          <w:szCs w:val="28"/>
          <w:rtl w:val="true"/>
          <w:lang w:bidi="fa-IR"/>
        </w:rPr>
        <w:t>.</w:t>
      </w:r>
      <w:bookmarkStart w:id="150" w:name="pg135_1032"/>
    </w:p>
    <w:p>
      <w:pPr>
        <w:pStyle w:val="BookText"/>
        <w:rPr/>
      </w:pPr>
      <w:bookmarkEnd w:id="15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به تجّار سفارش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اوّل مسائل حلال و حرام را فرا گیرید بعد به سراغ تجارت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نماز هم باید سعی کنیم اسرار نماز را به نسل نو تعلیم دهیم تا آگاهانه برای نماز قیام کنند</w:t>
      </w:r>
      <w:r>
        <w:rPr>
          <w:rFonts w:eastAsia="IRNazanin" w:cs="IRNazanin"/>
          <w:color w:val="111111"/>
          <w:sz w:val="28"/>
          <w:szCs w:val="28"/>
          <w:rtl w:val="true"/>
          <w:lang w:bidi="fa-IR"/>
        </w:rPr>
        <w:t>.</w:t>
      </w:r>
    </w:p>
    <w:p>
      <w:pPr>
        <w:pStyle w:val="Heading2"/>
        <w:numPr>
          <w:ilvl w:val="1"/>
          <w:numId w:val="1"/>
        </w:numPr>
        <w:rPr/>
      </w:pPr>
      <w:bookmarkStart w:id="151" w:name="__RefHeading___Toc1104755_211673320"/>
      <w:bookmarkStart w:id="152" w:name="_Toc63"/>
      <w:bookmarkEnd w:id="151"/>
      <w:r>
        <w:rPr/>
        <w:t>58</w:t>
      </w:r>
      <w:r>
        <w:rPr>
          <w:rtl w:val="true"/>
        </w:rPr>
        <w:t xml:space="preserve">- </w:t>
      </w:r>
      <w:r>
        <w:rPr>
          <w:rtl w:val="true"/>
        </w:rPr>
        <w:t>نماز و جهاد</w:t>
      </w:r>
      <w:bookmarkEnd w:id="15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جهاد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دستورات اسلام از یکدیگر جدا نیست ولذا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علی احد منهم مات ابداً ولا تقم علی قبره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به جنازه فراریان از جبهه نماز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نمی‌کنم در ایّام دفاع مقدّس، جوانی وصیّت کرد که اگر من شهید شدم مرا دفن نکنید مگر آن دو دسته‌ای که با هم قهرند، آشتی کنند و این جوان از خون مقدّس خودش به نفع اصلاح ذات‌البین استفاده کرد، در حالی که می‌توانست بگوید اگر شهید شدم راضی نیستم فلان شخص یا گروه به تشییع جنازه من بیاید و بدینوسیله آتش فتنه را بیشتر و کینه‌ها را عمیق‌تر نماید</w:t>
      </w:r>
      <w:r>
        <w:rPr>
          <w:rFonts w:eastAsia="IRNazanin" w:cs="IRNazanin"/>
          <w:color w:val="111111"/>
          <w:sz w:val="28"/>
          <w:szCs w:val="28"/>
          <w:rtl w:val="true"/>
          <w:lang w:bidi="fa-IR"/>
        </w:rPr>
        <w:t>.</w:t>
      </w:r>
    </w:p>
    <w:p>
      <w:pPr>
        <w:pStyle w:val="Heading2"/>
        <w:numPr>
          <w:ilvl w:val="1"/>
          <w:numId w:val="1"/>
        </w:numPr>
        <w:rPr/>
      </w:pPr>
      <w:bookmarkStart w:id="153" w:name="__RefHeading___Toc1104757_211673320"/>
      <w:bookmarkStart w:id="154" w:name="_Toc64"/>
      <w:bookmarkEnd w:id="153"/>
      <w:r>
        <w:rPr/>
        <w:t>59</w:t>
      </w:r>
      <w:r>
        <w:rPr>
          <w:rtl w:val="true"/>
        </w:rPr>
        <w:t xml:space="preserve">- </w:t>
      </w:r>
      <w:r>
        <w:rPr>
          <w:rtl w:val="true"/>
        </w:rPr>
        <w:t>نماز و نیاز</w:t>
      </w:r>
      <w:bookmarkEnd w:id="15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نیاز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کار و تلاش بیشتر است نیاز به نماز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در شب‌ها خواب است و فعّالیتی ندارد، از این رو از عشاء تا صبح نمازی واجب نیست ولی نیاز معنوی انسان در روز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هوس‌ها، طاغوت‌ها، جلوه‌ها، حیله‌ها و تمام پرتگاه‌ها در روز جلوه دیگری دارند و لذا اوّل روز و آخر روز باید نماز خوانده شود وبرای وسط روز سفارش ویژه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طرفی النهار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الصلوة الوسطی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تمام نمازها به خصوص نماز ظهر حفاظت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منافقین گرمی هوا را بهانه ترک جماعت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روزهای جمعه و عید ایّام فراغت است و معمولاً فساد در ایّام فراغت بیشتر به سراغ انسان می‌آید، سفارش به نماز جمعه و نماز عید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بخاطر لطافت و ظرافت بیشتری که روح دختر دارد و غبار و فساد در روح‌های لطیف زودتر منعکس می‌شود، نماز دختران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می‌شود</w:t>
      </w:r>
      <w:r>
        <w:rPr>
          <w:rFonts w:eastAsia="IRNazanin" w:cs="IRNazanin"/>
          <w:color w:val="111111"/>
          <w:sz w:val="28"/>
          <w:szCs w:val="28"/>
          <w:rtl w:val="true"/>
          <w:lang w:bidi="fa-IR"/>
        </w:rPr>
        <w:t>.</w:t>
      </w:r>
      <w:bookmarkStart w:id="155" w:name="pg135_1033"/>
    </w:p>
    <w:p>
      <w:pPr>
        <w:pStyle w:val="BookText"/>
        <w:rPr/>
      </w:pPr>
      <w:bookmarkEnd w:id="15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مشکل اضافه‌ای برای انسان پیش آمد سفارش به نماز بیشتری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شاید بتوان گفت برنامه‌ریزی نماز مناسبت کامل با نیازها وزمان‌ها و ظرافت‌های روحی وروانی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Heading2"/>
        <w:numPr>
          <w:ilvl w:val="1"/>
          <w:numId w:val="1"/>
        </w:numPr>
        <w:rPr/>
      </w:pPr>
      <w:bookmarkStart w:id="156" w:name="__RefHeading___Toc1104759_211673320"/>
      <w:bookmarkStart w:id="157" w:name="_Toc65"/>
      <w:bookmarkEnd w:id="156"/>
      <w:r>
        <w:rPr/>
        <w:t>60</w:t>
      </w:r>
      <w:r>
        <w:rPr>
          <w:rtl w:val="true"/>
        </w:rPr>
        <w:t xml:space="preserve">- </w:t>
      </w:r>
      <w:r>
        <w:rPr>
          <w:rtl w:val="true"/>
        </w:rPr>
        <w:t>نماز، سدّی محکم در برابر گناه</w:t>
      </w:r>
      <w:bookmarkEnd w:id="15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سدّی محکم در برابر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نماز پایگاه داشت شیطان بساط خود را جمع می‌کند و هرکجا رشته نماز پاره شد همه کمالات متفرق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عن‌الفحشاء والمنکر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قطعاً نماز از فحشا و منکر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نمی‌تواند سست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و مکانش حرام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بدنش ناپاک و لقمه‌اش آلوده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بخاطر صحیح بودن نمازش مجبور است یک سری مراقبت‌هائی از خود داشته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خداوند روح قدسی به انسان می‌دهد که از ارتکاب آلودگی‌ها شرم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دیده‌اید کسی از مسجد به قمارخانه یا مراکز فساد برود؟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دیده‌اید کسی از خانه خدا بیرون آید و برای دزدی پا به خانه مردم گذارد؟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عکس اگر نماز ضایع شود هر گونه فساد و پیروی از انواع شهوات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اضاعواالصلاة واتّبعوا الشّهوات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58" w:name="__RefHeading___Toc1104761_211673320"/>
      <w:bookmarkStart w:id="159" w:name="_Toc66"/>
      <w:bookmarkEnd w:id="158"/>
      <w:r>
        <w:rPr/>
        <w:t>61</w:t>
      </w:r>
      <w:r>
        <w:rPr>
          <w:rtl w:val="true"/>
        </w:rPr>
        <w:t xml:space="preserve">- </w:t>
      </w:r>
      <w:r>
        <w:rPr>
          <w:rtl w:val="true"/>
        </w:rPr>
        <w:t>نماز محور زمان‌بندی‌ها</w:t>
      </w:r>
      <w:bookmarkEnd w:id="15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محور زمان‌بندی‌ها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قرآن به نونهالانی که هنوز به تکلیف نرسیده‌اند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وارد اتاق والدین شوید، در سه وقت با اجازه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نماز صبح،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که انسان معمولاً لباس‌های خود را برای استراحت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زمان‌بندی اجازه فرزندان، براساس نماز صبح و عشاء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ساعات جلسات ما نیز چنین باشد، مثلاً ملاقات ما بعد از نماز مغرب یا عشا یاقبل از نماز ظهر، تا با تکرار زمان، فرهنگ نماز را در جامعه شایع‌تر سازیم</w:t>
      </w:r>
      <w:r>
        <w:rPr>
          <w:rFonts w:eastAsia="IRNazanin" w:cs="IRNazanin"/>
          <w:color w:val="111111"/>
          <w:sz w:val="28"/>
          <w:szCs w:val="28"/>
          <w:rtl w:val="true"/>
          <w:lang w:bidi="fa-IR"/>
        </w:rPr>
        <w:t>.</w:t>
      </w:r>
      <w:bookmarkStart w:id="160" w:name="pg135_1034"/>
    </w:p>
    <w:p>
      <w:pPr>
        <w:pStyle w:val="Heading2"/>
        <w:numPr>
          <w:ilvl w:val="1"/>
          <w:numId w:val="1"/>
        </w:numPr>
        <w:rPr/>
      </w:pPr>
      <w:bookmarkStart w:id="161" w:name="__RefHeading___Toc1104763_211673320"/>
      <w:bookmarkStart w:id="162" w:name="_Toc67"/>
      <w:bookmarkEnd w:id="160"/>
      <w:bookmarkEnd w:id="161"/>
      <w:r>
        <w:rPr/>
        <w:t>62</w:t>
      </w:r>
      <w:r>
        <w:rPr>
          <w:rtl w:val="true"/>
        </w:rPr>
        <w:t xml:space="preserve">- </w:t>
      </w:r>
      <w:r>
        <w:rPr>
          <w:rtl w:val="true"/>
        </w:rPr>
        <w:t>نماز، وسیله محو گناهان</w:t>
      </w:r>
      <w:bookmarkEnd w:id="16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محو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کنار فرمان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کارهای نیک، گناهان را محو می‌کند و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گناه، دو رکعت نماز خوانده و از خداوند، عافیت درخواست شود، اثر آن گناه محو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اکرم صلی الله علیه وآله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میان دو نماز واقع می‌شود، مورد عفو قرار می‌گیرد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گناه که در اثر غفلت از یاد خدا سر می‌زند، با نماز و عبادت که مایه انس و ارتباط با خداوند است، زدوده می‌شود و مغفرت، جای معصیت را می‌گیرد</w:t>
      </w:r>
      <w:r>
        <w:rPr>
          <w:rFonts w:eastAsia="IRNazanin" w:cs="IRNazanin"/>
          <w:color w:val="111111"/>
          <w:sz w:val="28"/>
          <w:szCs w:val="28"/>
          <w:rtl w:val="true"/>
          <w:lang w:bidi="fa-IR"/>
        </w:rPr>
        <w:t>.</w:t>
      </w:r>
    </w:p>
    <w:p>
      <w:pPr>
        <w:pStyle w:val="Heading2"/>
        <w:numPr>
          <w:ilvl w:val="1"/>
          <w:numId w:val="1"/>
        </w:numPr>
        <w:rPr/>
      </w:pPr>
      <w:bookmarkStart w:id="163" w:name="__RefHeading___Toc1104765_211673320"/>
      <w:bookmarkStart w:id="164" w:name="_Toc68"/>
      <w:bookmarkEnd w:id="163"/>
      <w:r>
        <w:rPr/>
        <w:t>63</w:t>
      </w:r>
      <w:r>
        <w:rPr>
          <w:rtl w:val="true"/>
        </w:rPr>
        <w:t xml:space="preserve">- </w:t>
      </w:r>
      <w:r>
        <w:rPr>
          <w:rtl w:val="true"/>
        </w:rPr>
        <w:t>نماز وشیوه آموزش گام به گام</w:t>
      </w:r>
      <w:bookmarkEnd w:id="16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وشیوه آموزش گام به گام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تدریجی در آموزش وتربیت، شیوه‌ای است که در اسلام به ویژه در عبادات، مورد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تربیتی اسلام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سه سال آزاد بگذار، پس از سه سال،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سه سال و هفت ماه و بیست روز شد، دوّمین جمله‌ای که می‌آموزی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چهار سال تمام شد، صلوات بر پیامبر آموزش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پنج سالگی، که کودک قدرت تشخیص دست راست و چپ را یافت، او را رو به قبله قرار ده و به او سجده بیاموز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ششم، نماز و رکوع و سجود را آموزش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هفتم، شستن دست و صورت را به او بیاموز</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سال نهم، مسأله نماز را جدّی گرفته و اگر سرکشی کرد، با او برخورد تنبیه‌آمیز داشته باش</w:t>
      </w:r>
      <w:r>
        <w:rPr>
          <w:rFonts w:eastAsia="IRNazanin" w:cs="IRNazanin"/>
          <w:color w:val="111111"/>
          <w:sz w:val="28"/>
          <w:szCs w:val="28"/>
          <w:rtl w:val="true"/>
          <w:lang w:bidi="fa-IR"/>
        </w:rPr>
        <w:t>.</w:t>
      </w:r>
      <w:r>
        <w:rPr>
          <w:rStyle w:val="FootnoteAnchor"/>
          <w:rtl w:val="true"/>
        </w:rPr>
        <w:footnoteReference w:id="66"/>
      </w:r>
      <w:bookmarkStart w:id="165" w:name="pg135_1035"/>
    </w:p>
    <w:p>
      <w:pPr>
        <w:pStyle w:val="Heading2"/>
        <w:numPr>
          <w:ilvl w:val="1"/>
          <w:numId w:val="1"/>
        </w:numPr>
        <w:rPr/>
      </w:pPr>
      <w:bookmarkStart w:id="166" w:name="__RefHeading___Toc1104767_211673320"/>
      <w:bookmarkStart w:id="167" w:name="_Toc69"/>
      <w:bookmarkEnd w:id="165"/>
      <w:bookmarkEnd w:id="166"/>
      <w:r>
        <w:rPr/>
        <w:t>64</w:t>
      </w:r>
      <w:r>
        <w:rPr>
          <w:rtl w:val="true"/>
        </w:rPr>
        <w:t xml:space="preserve">- </w:t>
      </w:r>
      <w:r>
        <w:rPr>
          <w:rtl w:val="true"/>
        </w:rPr>
        <w:t>نماز و یاد حسین‌علیه السلام</w:t>
      </w:r>
      <w:bookmarkEnd w:id="16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یاد حسین‌علیه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سجده بر آن سفارش شده، خاک کربلا و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هنگام سجده پیشانی مقدّسش را بر خاک کربلا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 داشتن تسبیح تربت امام حسین نیز روایاتی وارد شده است تا آنجا که همراه داشتن آن مثل گفتن سبحان اللَّه است و سجده بر مهر آن سبب کنار رفتن پرده‌ها و قرب بیشتر به ذات مقدّس خداوند است</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168" w:name="__RefHeading___Toc1104769_211673320"/>
      <w:bookmarkStart w:id="169" w:name="_Toc70"/>
      <w:bookmarkEnd w:id="168"/>
      <w:r>
        <w:rPr/>
        <w:t>65</w:t>
      </w:r>
      <w:r>
        <w:rPr>
          <w:rtl w:val="true"/>
        </w:rPr>
        <w:t xml:space="preserve">- </w:t>
      </w:r>
      <w:r>
        <w:rPr>
          <w:rtl w:val="true"/>
        </w:rPr>
        <w:t>نماز و یاد پیامبرصلی الله علیه وآله</w:t>
      </w:r>
      <w:bookmarkEnd w:id="16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یاد پیامبرصلی الله علیه وآله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رکعت نماز، یک تشهد می‌خوانیم که در آن به یگانگی خداوند و رسالت حضرت محمّد صلی الله علیه وآله اقرار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در پنج وقت این اقرار و اعتراف به توحید و نبوّت لازم است تا انسان راه را گم نکند، مکتب و صاحب آن را فراموش نکند، بر او صلوات بفرستد و در این اقرار و صلوات در ردیف خداوند و فرشتگان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خدا و ملائکه بر پیامبرش صلوات می‌فرستند، پس چرا ما نفرستیم؟ مگر او ما را نجات نداد؟ سلام بر پیامبر اسلام که ما را نجات داد</w:t>
      </w:r>
      <w:r>
        <w:rPr>
          <w:rFonts w:eastAsia="IRNazanin" w:cs="IRNazanin"/>
          <w:color w:val="111111"/>
          <w:sz w:val="28"/>
          <w:szCs w:val="28"/>
          <w:rtl w:val="true"/>
          <w:lang w:bidi="fa-IR"/>
        </w:rPr>
        <w:t>.</w:t>
      </w:r>
    </w:p>
    <w:p>
      <w:pPr>
        <w:pStyle w:val="Heading2"/>
        <w:numPr>
          <w:ilvl w:val="1"/>
          <w:numId w:val="1"/>
        </w:numPr>
        <w:rPr/>
      </w:pPr>
      <w:bookmarkStart w:id="170" w:name="__RefHeading___Toc1104771_211673320"/>
      <w:bookmarkStart w:id="171" w:name="_Toc71"/>
      <w:bookmarkEnd w:id="170"/>
      <w:r>
        <w:rPr/>
        <w:t>66</w:t>
      </w:r>
      <w:r>
        <w:rPr>
          <w:rtl w:val="true"/>
        </w:rPr>
        <w:t xml:space="preserve">- </w:t>
      </w:r>
      <w:r>
        <w:rPr>
          <w:rtl w:val="true"/>
        </w:rPr>
        <w:t>نماز، روح انسان را بیمه می‌کند</w:t>
      </w:r>
      <w:bookmarkEnd w:id="17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روح انسان را بیمه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معارج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 و اذا مسّه الخیر مَنوعا الاّ المصلّین الّذینهم علی صلواتهم دائمون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برابر تلخی‌ها و شرور بی صبر است و در برابر لذّت‌ها و خوبی‌ها تنگ‌نظر و بخیل، مگر نمازگزارانی که نسبت به انجام آن همیشه مراقبند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ارتباط دائمی با قدرت بی‌نهایت، به انسان قدرت می‌دهد، روحیّه توکّل را بالا برده و انسان را موجودی شکست‌ناپذیر می‌سازد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این آثار برای نماز پیوسته و همراه با توجّه است، نه نمازهای غافلانه و موسمی</w:t>
      </w:r>
      <w:r>
        <w:rPr>
          <w:rFonts w:eastAsia="IRNazanin" w:cs="IRNazanin"/>
          <w:color w:val="111111"/>
          <w:sz w:val="28"/>
          <w:szCs w:val="28"/>
          <w:rtl w:val="true"/>
          <w:lang w:bidi="fa-IR"/>
        </w:rPr>
        <w:t>.</w:t>
      </w:r>
      <w:bookmarkStart w:id="172" w:name="pg135_1036"/>
    </w:p>
    <w:p>
      <w:pPr>
        <w:pStyle w:val="Heading2"/>
        <w:numPr>
          <w:ilvl w:val="1"/>
          <w:numId w:val="1"/>
        </w:numPr>
        <w:rPr/>
      </w:pPr>
      <w:bookmarkStart w:id="173" w:name="__RefHeading___Toc1104773_211673320"/>
      <w:bookmarkStart w:id="174" w:name="_Toc72"/>
      <w:bookmarkEnd w:id="172"/>
      <w:bookmarkEnd w:id="173"/>
      <w:r>
        <w:rPr/>
        <w:t>67</w:t>
      </w:r>
      <w:r>
        <w:rPr>
          <w:rtl w:val="true"/>
        </w:rPr>
        <w:t xml:space="preserve">- </w:t>
      </w:r>
      <w:r>
        <w:rPr>
          <w:rtl w:val="true"/>
        </w:rPr>
        <w:t>نماز و سلام</w:t>
      </w:r>
      <w:bookmarkEnd w:id="17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سلام</w:t>
      </w:r>
    </w:p>
    <w:p>
      <w:pPr>
        <w:pStyle w:val="BookText"/>
        <w:rPr/>
      </w:pPr>
      <w:r>
        <w:rPr>
          <w:rFonts w:ascii="IRNazanin" w:hAnsi="IRNazanin" w:eastAsia="IRNazanin"/>
          <w:color w:val="111111"/>
          <w:sz w:val="28"/>
          <w:sz w:val="28"/>
          <w:szCs w:val="28"/>
          <w:rtl w:val="true"/>
          <w:lang w:bidi="fa-IR"/>
        </w:rPr>
        <w:t xml:space="preserve">هر مسلمان در هر کجای زمین که هست هر روز پنج بار باید به تمام همفکرانش 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بندگان صالح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سرمایه‌داران هرگز،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قدرتمندان هرگز،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فقط بر عباد صالح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طرفداران مکتب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خارجی ما را در نماز،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می‌کند 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هر روز به بندگان خدا سلام کند، با آنها حیله نمی‌زند، خیانت نمی‌کند، کلاه سرشان نمی‌گذارد</w:t>
      </w:r>
      <w:r>
        <w:rPr>
          <w:rFonts w:eastAsia="IRNazanin" w:cs="IRNazanin"/>
          <w:color w:val="111111"/>
          <w:sz w:val="28"/>
          <w:szCs w:val="28"/>
          <w:rtl w:val="true"/>
          <w:lang w:bidi="fa-IR"/>
        </w:rPr>
        <w:t>.</w:t>
      </w:r>
    </w:p>
    <w:p>
      <w:pPr>
        <w:pStyle w:val="Heading2"/>
        <w:numPr>
          <w:ilvl w:val="1"/>
          <w:numId w:val="1"/>
        </w:numPr>
        <w:rPr/>
      </w:pPr>
      <w:bookmarkStart w:id="175" w:name="__RefHeading___Toc1104775_211673320"/>
      <w:bookmarkStart w:id="176" w:name="_Toc73"/>
      <w:bookmarkEnd w:id="175"/>
      <w:r>
        <w:rPr/>
        <w:t>68</w:t>
      </w:r>
      <w:r>
        <w:rPr>
          <w:rtl w:val="true"/>
        </w:rPr>
        <w:t xml:space="preserve">- </w:t>
      </w:r>
      <w:r>
        <w:rPr>
          <w:rtl w:val="true"/>
        </w:rPr>
        <w:t>نماز و مردم</w:t>
      </w:r>
      <w:bookmarkEnd w:id="17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نماز، به جماعت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نمازجماعت، با مردم، در مردم و از مردم بودن مطرح است، در کنار مردم بدون هیچ گونه امتیاز، از هر نژاد و اقلیم و در هر شرایط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نمازجماعت بدون امام نمی‌شود، چنانکه جامعه بدون رهبر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همه مردم به طور یکسان امام است، نه برای گروه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غنی و زشت و زیبا در کنار هم قرار می‌گیرند، باید امتیازات پوچ با نماز جماعت از جامعه حذف شود، اگر امام در نماز اشتباه کرد مردم به او هشدار می‌دهند، یعنی در نظام اسلامی امام وامّت باید مراقب یکدیگر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باید مراعات ضعیف‌ترین مردم را بکند و نماز را طول ندهد و این خود درسی است که مسئولین باید در برنامه‌ریزی‌ها و حرکت‌ها توجّه به همه اقشار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مردم نباید از امام جلو بیفتند و این درس دیگری است که نشانه نظام و ادب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جماعت گناه بزرگی سر زد و مردم فهمیدند، باید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و جامعه را نباید بدست فاسق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نمازجماعت همه با هم به خاک افتاده و سجده می‌کنیم آری باید همه با هم باشیم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جماعت همه مردم می‌توانند با کسب علم و تقوی و محبوبیّت امام شوند، پیشنمازی ارث کسی نیست، هر کسی در کمالات برتر شد در جامعه آقاست</w:t>
      </w:r>
      <w:r>
        <w:rPr>
          <w:rFonts w:eastAsia="IRNazanin" w:cs="IRNazanin"/>
          <w:color w:val="111111"/>
          <w:sz w:val="28"/>
          <w:szCs w:val="28"/>
          <w:rtl w:val="true"/>
          <w:lang w:bidi="fa-IR"/>
        </w:rPr>
        <w:t>.</w:t>
      </w:r>
      <w:bookmarkStart w:id="177" w:name="pg135_1037"/>
    </w:p>
    <w:p>
      <w:pPr>
        <w:pStyle w:val="Heading2"/>
        <w:numPr>
          <w:ilvl w:val="1"/>
          <w:numId w:val="1"/>
        </w:numPr>
        <w:rPr/>
      </w:pPr>
      <w:bookmarkStart w:id="178" w:name="__RefHeading___Toc1104777_211673320"/>
      <w:bookmarkStart w:id="179" w:name="_Toc74"/>
      <w:bookmarkEnd w:id="177"/>
      <w:bookmarkEnd w:id="178"/>
      <w:r>
        <w:rPr/>
        <w:t>69</w:t>
      </w:r>
      <w:r>
        <w:rPr>
          <w:rtl w:val="true"/>
        </w:rPr>
        <w:t xml:space="preserve">- </w:t>
      </w:r>
      <w:r>
        <w:rPr>
          <w:rtl w:val="true"/>
        </w:rPr>
        <w:t>نماز و اطلاع‌رسانی</w:t>
      </w:r>
      <w:bookmarkEnd w:id="17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اطلاع‌رسانی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دنیا دولت‌ها با صرف بودجه‌های سرسام‌آوری برای امر اطلاع‌رسانی به جامعه کوشش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طرح نمازجماعت و حضور مردم در صحنه، آن هم در خانه خداوند و با وضو، بهترین فرصت برای آشنایی مردم با یکدیگر و آشنایی با توطئه‌های دشمنان و پیش‌بینی راه حل‌ها برای خنثی کردن آن و شنیدن آخرین اخبار و گرفتن تحلیل درست از زبان امام جماعت با سواد و با تقوی و احوالپرسی از یکدیگر و تفقّد از محرومین جامعه و یاد گذشتگانی که در مسجد بوده‌اند و حضور و غیاب ساده و بی‌تشریفات و دعای</w:t>
      </w:r>
    </w:p>
    <w:p>
      <w:pPr>
        <w:pStyle w:val="BookText"/>
        <w:rPr/>
      </w:pPr>
      <w:r>
        <w:rPr>
          <w:rFonts w:ascii="IRNazanin" w:hAnsi="IRNazanin" w:eastAsia="IRNazanin"/>
          <w:color w:val="111111"/>
          <w:sz w:val="28"/>
          <w:sz w:val="28"/>
          <w:szCs w:val="28"/>
          <w:rtl w:val="true"/>
          <w:lang w:bidi="fa-IR"/>
        </w:rPr>
        <w:t>دسته‌جمعی برای حلّ مشکلات و استمداد از خداوند است</w:t>
      </w:r>
      <w:r>
        <w:rPr>
          <w:rFonts w:eastAsia="IRNazanin" w:cs="IRNazanin"/>
          <w:color w:val="111111"/>
          <w:sz w:val="28"/>
          <w:szCs w:val="28"/>
          <w:rtl w:val="true"/>
          <w:lang w:bidi="fa-IR"/>
        </w:rPr>
        <w:t>.</w:t>
      </w:r>
    </w:p>
    <w:p>
      <w:pPr>
        <w:pStyle w:val="Heading2"/>
        <w:numPr>
          <w:ilvl w:val="1"/>
          <w:numId w:val="1"/>
        </w:numPr>
        <w:rPr/>
      </w:pPr>
      <w:bookmarkStart w:id="180" w:name="__RefHeading___Toc1104779_211673320"/>
      <w:bookmarkStart w:id="181" w:name="_Toc75"/>
      <w:bookmarkEnd w:id="180"/>
      <w:r>
        <w:rPr/>
        <w:t>70</w:t>
      </w:r>
      <w:r>
        <w:rPr>
          <w:rtl w:val="true"/>
        </w:rPr>
        <w:t xml:space="preserve">- </w:t>
      </w:r>
      <w:r>
        <w:rPr>
          <w:rtl w:val="true"/>
        </w:rPr>
        <w:t>نماز و رهبری</w:t>
      </w:r>
      <w:bookmarkEnd w:id="18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رهبری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همانند هر اجتماع دیگر نیاز به رهبر و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امام جماعت مردم باید توجّه به کمالات، علم، تقوی، لیاقت‌ها و اهلیّت‌ها داشته باشند و این خود تمرینی است که در جامعه زیر بار هر رهبری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واسطه میان مردم و خداست و انسان نباید فاسق را واسطه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گناه و فساد غوطه‌ورند چگونه می‌توانند مرا با نمازی آشنا کنند که از فحشا ومنکر جلوگیری کند؟ آری امامِ جماعت باید انسان وارسته، با کمال، با سواد و با تقوی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امام من، رابط من با خداست؟ به هر ریسمانی که نمی‌توان چنگ زد و با هر نردبانی که نمی‌توان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انتخاب امام جماعت مردم را هر روز به فکر امامت و رهبری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رهبری برای چند نفر در مسجد شایستگی‌هایی لازم دارد پس رهبری امت و جامعه شایستگی بیشتری می‌خواهد، به همین دلیل سفارش شده پشت سر کسی نماز بخوانید که به ایمان و عدالت او اطمینان دارید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پشت سر شخصی به عنوان امام جماعت نماز خواندید قهراً آن امام بیش از دیگران مراعات رفتار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خود را امام دیگران قرار می‌دهد باید قبل از دیگران به اصلاح خود بپردازد و بدین وسیله بر پایی نماز جماعت‌ها وسیله‌ای برای اصلاح افراد می‌شود</w:t>
      </w:r>
      <w:r>
        <w:rPr>
          <w:rFonts w:eastAsia="IRNazanin" w:cs="IRNazanin"/>
          <w:color w:val="111111"/>
          <w:sz w:val="28"/>
          <w:szCs w:val="28"/>
          <w:rtl w:val="true"/>
          <w:lang w:bidi="fa-IR"/>
        </w:rPr>
        <w:t>.</w:t>
      </w:r>
      <w:bookmarkStart w:id="182" w:name="pg135_1038"/>
    </w:p>
    <w:p>
      <w:pPr>
        <w:pStyle w:val="Heading2"/>
        <w:numPr>
          <w:ilvl w:val="1"/>
          <w:numId w:val="1"/>
        </w:numPr>
        <w:rPr/>
      </w:pPr>
      <w:bookmarkStart w:id="183" w:name="__RefHeading___Toc1104781_211673320"/>
      <w:bookmarkStart w:id="184" w:name="_Toc76"/>
      <w:bookmarkEnd w:id="182"/>
      <w:bookmarkEnd w:id="183"/>
      <w:r>
        <w:rPr/>
        <w:t>71</w:t>
      </w:r>
      <w:r>
        <w:rPr>
          <w:rtl w:val="true"/>
        </w:rPr>
        <w:t xml:space="preserve">- </w:t>
      </w:r>
      <w:r>
        <w:rPr>
          <w:rtl w:val="true"/>
        </w:rPr>
        <w:t>نماز و تحرّک</w:t>
      </w:r>
      <w:bookmarkEnd w:id="18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تحرّک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از مردم تحرک و هیجان معنوی می‌خواهد،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 باید هنگام نماز با صدای مقدّس اذان در جامعه مسلمین، تحرّک و تصمیم خاصی را به وجود آورد، باید کارها تعطیل، تفرق‌ها تبدیل به وحدت، غفلت‌ها تبدیل به ذکر و یاد 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واقعی کسی است که هرگاه یاد خدا شد دل او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کسی که صدای اذان را بشنود و بی‌توجّه باشد، مثال کودکی است که صدای پدر را بشنود و اعتنا نکند</w:t>
      </w:r>
      <w:r>
        <w:rPr>
          <w:rFonts w:eastAsia="IRNazanin" w:cs="IRNazanin"/>
          <w:color w:val="111111"/>
          <w:sz w:val="28"/>
          <w:szCs w:val="28"/>
          <w:rtl w:val="true"/>
          <w:lang w:bidi="fa-IR"/>
        </w:rPr>
        <w:t>.</w:t>
      </w:r>
    </w:p>
    <w:p>
      <w:pPr>
        <w:pStyle w:val="Heading2"/>
        <w:numPr>
          <w:ilvl w:val="1"/>
          <w:numId w:val="1"/>
        </w:numPr>
        <w:rPr/>
      </w:pPr>
      <w:bookmarkStart w:id="185" w:name="__RefHeading___Toc1104783_211673320"/>
      <w:bookmarkStart w:id="186" w:name="_Toc77"/>
      <w:bookmarkEnd w:id="185"/>
      <w:r>
        <w:rPr/>
        <w:t>72</w:t>
      </w:r>
      <w:r>
        <w:rPr>
          <w:rtl w:val="true"/>
        </w:rPr>
        <w:t xml:space="preserve">- </w:t>
      </w:r>
      <w:r>
        <w:rPr>
          <w:rtl w:val="true"/>
        </w:rPr>
        <w:t>نماز و نظم</w:t>
      </w:r>
      <w:bookmarkEnd w:id="18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نظم</w:t>
      </w:r>
    </w:p>
    <w:p>
      <w:pPr>
        <w:pStyle w:val="BookText"/>
        <w:rPr/>
      </w:pPr>
      <w:r>
        <w:rPr>
          <w:rFonts w:ascii="IRNazanin" w:hAnsi="IRNazanin" w:eastAsia="IRNazanin"/>
          <w:color w:val="111111"/>
          <w:sz w:val="28"/>
          <w:sz w:val="28"/>
          <w:szCs w:val="28"/>
          <w:rtl w:val="true"/>
          <w:lang w:bidi="fa-IR"/>
        </w:rPr>
        <w:t>در زمان‌بندی اوقات نماز، در منظم بودن صف‌های نماز جماعت، در با هم سجده رفتن، با هم نشستن، با هم قیام کردن، با هم سکوت کردن، با هم دعا کردن، جلو عقب نیفتادن، قبل از وقت نماز نخواندن و نماز را به خارج از وقت نسپردن، در همه اینها سیمای نظم را مشاهده می‌کنیم</w:t>
      </w:r>
      <w:r>
        <w:rPr>
          <w:rFonts w:eastAsia="IRNazanin" w:cs="IRNazanin"/>
          <w:color w:val="111111"/>
          <w:sz w:val="28"/>
          <w:szCs w:val="28"/>
          <w:rtl w:val="true"/>
          <w:lang w:bidi="fa-IR"/>
        </w:rPr>
        <w:t>.</w:t>
      </w:r>
    </w:p>
    <w:p>
      <w:pPr>
        <w:pStyle w:val="Heading2"/>
        <w:numPr>
          <w:ilvl w:val="1"/>
          <w:numId w:val="1"/>
        </w:numPr>
        <w:rPr/>
      </w:pPr>
      <w:bookmarkStart w:id="187" w:name="__RefHeading___Toc1104785_211673320"/>
      <w:bookmarkStart w:id="188" w:name="_Toc78"/>
      <w:bookmarkEnd w:id="187"/>
      <w:r>
        <w:rPr/>
        <w:t>73</w:t>
      </w:r>
      <w:r>
        <w:rPr>
          <w:rtl w:val="true"/>
        </w:rPr>
        <w:t xml:space="preserve">- </w:t>
      </w:r>
      <w:r>
        <w:rPr>
          <w:rtl w:val="true"/>
        </w:rPr>
        <w:t>نماز و جهت‌گیری</w:t>
      </w:r>
      <w:bookmarkEnd w:id="18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جهت‌گیری</w:t>
      </w:r>
    </w:p>
    <w:p>
      <w:pPr>
        <w:pStyle w:val="BookText"/>
        <w:rPr/>
      </w:pPr>
      <w:r>
        <w:rPr>
          <w:rFonts w:ascii="IRNazanin" w:hAnsi="IRNazanin" w:eastAsia="IRNazanin"/>
          <w:color w:val="111111"/>
          <w:sz w:val="28"/>
          <w:sz w:val="28"/>
          <w:szCs w:val="28"/>
          <w:rtl w:val="true"/>
          <w:lang w:bidi="fa-IR"/>
        </w:rPr>
        <w:t>نمازگزار باید رو به قبله بایستد و جهت و خطّ خود را روشن کند، البتّه قبله و جهت او را باید خداوند تعیین کند، نه خودش و نه طاغوت‌ها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قبله، رمز شناسائی مسلمین از دیگران است از این جهت به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مسلمانان با هر سلیقه و تفکّر و از هر نسل و نژادی، باید جهت واحدی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و مقام هر لحظه دل ما را به سوئی می‌کشد، هنگام نماز باید دل از همه بکنیم، کسی که جسم خود را رو به خانه خدا کرد آمادگی آن را پیدا می‌کند که قلب و روح خود را متوجّه صاحب خانه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ما کعبه است، اوّلین خانه‌ای که برای مردم و عبادت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همه انبیا دورش طواف کرده‌اند،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ابراهیم پایه‌هایش را بالا برده و اسماعیل در کنارش به کارگری پرداخته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برای همه مردم و برای همیشه درهایش باز است و هیچ کسی در آنجا حقّ تعرّض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مقدّس و از ملک هر کس آزاد است</w:t>
      </w:r>
      <w:r>
        <w:rPr>
          <w:rFonts w:eastAsia="IRNazanin" w:cs="IRNazanin"/>
          <w:color w:val="111111"/>
          <w:sz w:val="28"/>
          <w:szCs w:val="28"/>
          <w:rtl w:val="true"/>
          <w:lang w:bidi="fa-IR"/>
        </w:rPr>
        <w:t>.</w:t>
      </w:r>
      <w:bookmarkStart w:id="189" w:name="pg135_1039"/>
    </w:p>
    <w:p>
      <w:pPr>
        <w:pStyle w:val="Heading2"/>
        <w:numPr>
          <w:ilvl w:val="1"/>
          <w:numId w:val="1"/>
        </w:numPr>
        <w:rPr/>
      </w:pPr>
      <w:bookmarkStart w:id="190" w:name="__RefHeading___Toc1104787_211673320"/>
      <w:bookmarkStart w:id="191" w:name="_Toc79"/>
      <w:bookmarkEnd w:id="189"/>
      <w:bookmarkEnd w:id="190"/>
      <w:r>
        <w:rPr/>
        <w:t>74</w:t>
      </w:r>
      <w:r>
        <w:rPr>
          <w:rtl w:val="true"/>
        </w:rPr>
        <w:t xml:space="preserve">- </w:t>
      </w:r>
      <w:r>
        <w:rPr>
          <w:rtl w:val="true"/>
        </w:rPr>
        <w:t>نماز و نظافت</w:t>
      </w:r>
      <w:bookmarkEnd w:id="19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نظافت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واجب هر مسلمان به هنگام صبح و برخاستن از خواب، وضو گرفتن و شستن دست و صورت است و این عمل که در طول روز برای هر نماز تکرار می‌شود، مایه نظافت و شادابی نمازگزار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باید لباس و بدنش پاک باشد، اگر ذرّه‌ای آلودگی و نجاست به بدن یا لباس او باشد،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بعضی موارد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نمازگزاری که می‌داند هر رکعت نماز با مسواک، برابر با هفتاد رکعت است مسواک را ترک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نمازگزاری که می‌داند با حال جنابت نمازش باطل است، به فکر غسل می‌افتد و غسل او را به فکر ساختن حمّام می‌اندازد و وجود حمام رابطه او را با شستشو زیاد می‌کند</w:t>
      </w:r>
      <w:r>
        <w:rPr>
          <w:rFonts w:eastAsia="IRNazanin" w:cs="IRNazanin"/>
          <w:color w:val="111111"/>
          <w:sz w:val="28"/>
          <w:szCs w:val="28"/>
          <w:rtl w:val="true"/>
          <w:lang w:bidi="fa-IR"/>
        </w:rPr>
        <w:t>.</w:t>
      </w:r>
    </w:p>
    <w:p>
      <w:pPr>
        <w:pStyle w:val="Heading2"/>
        <w:numPr>
          <w:ilvl w:val="1"/>
          <w:numId w:val="1"/>
        </w:numPr>
        <w:rPr/>
      </w:pPr>
      <w:bookmarkStart w:id="192" w:name="__RefHeading___Toc1104789_211673320"/>
      <w:bookmarkStart w:id="193" w:name="_Toc80"/>
      <w:bookmarkEnd w:id="192"/>
      <w:r>
        <w:rPr/>
        <w:t>75</w:t>
      </w:r>
      <w:r>
        <w:rPr>
          <w:rtl w:val="true"/>
        </w:rPr>
        <w:t xml:space="preserve">- </w:t>
      </w:r>
      <w:r>
        <w:rPr>
          <w:rtl w:val="true"/>
        </w:rPr>
        <w:t>نماز و وقف</w:t>
      </w:r>
      <w:bookmarkEnd w:id="19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وقف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 فرهنگ نماز، مسأله مسجدسازی وقرار دادن موقوفات برای آن را در جامعه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قطعه زمین و مغازه و مزرعه در طول تاریخ وقف مساجد شده که این خود یک صدقه دائمی و یک حرکت الهی و خدمت اجتماعی است که در شعاع نماز و مسجد نصیب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چراغی است که انسان برای فردای خویش می‌فرستد، وقف نشانه تداوم مالکیّت انسان بعد از مرگ است، وقف نشانه عشق به مکتب و مردم است</w:t>
      </w:r>
    </w:p>
    <w:p>
      <w:pPr>
        <w:pStyle w:val="Heading2"/>
        <w:numPr>
          <w:ilvl w:val="1"/>
          <w:numId w:val="1"/>
        </w:numPr>
        <w:rPr/>
      </w:pPr>
      <w:bookmarkStart w:id="194" w:name="__RefHeading___Toc1104791_211673320"/>
      <w:bookmarkStart w:id="195" w:name="_Toc81"/>
      <w:bookmarkEnd w:id="194"/>
      <w:r>
        <w:rPr/>
        <w:t>76</w:t>
      </w:r>
      <w:r>
        <w:rPr>
          <w:rtl w:val="true"/>
        </w:rPr>
        <w:t xml:space="preserve">- </w:t>
      </w:r>
      <w:r>
        <w:rPr>
          <w:rtl w:val="true"/>
        </w:rPr>
        <w:t>نماز و انتخاب دوست</w:t>
      </w:r>
      <w:bookmarkEnd w:id="19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انتخاب دوست</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مسجد و نماز، پیدا کردن دوست خوب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زندگی اجتماعی خود نیاز به دوست دارد و نقش مثبت یا منفی دوست در زندگی انسان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بهترین مرکز دوست‌یابی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مسجد می‌روند برای بندگی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 و خودنمایی‌ها را کنار می‌گذارندو انسان می‌تواند در میان مردم مسجد، دوست خود را انتخاب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اهل نماز نبود، چرا با او دوست شویم؟ او که با خدا قهر است، با من نیز دوست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الطاف خدا را فراموش می‌کند، خدمات مرا هم فراموش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مؤمنین وفادار نیست، چگونه اطمینان داری با تو وفادار بماند؟</w:t>
      </w:r>
      <w:bookmarkStart w:id="196" w:name="pg135_1040"/>
    </w:p>
    <w:p>
      <w:pPr>
        <w:pStyle w:val="Heading2"/>
        <w:numPr>
          <w:ilvl w:val="1"/>
          <w:numId w:val="1"/>
        </w:numPr>
        <w:rPr/>
      </w:pPr>
      <w:bookmarkStart w:id="197" w:name="__RefHeading___Toc1104793_211673320"/>
      <w:bookmarkStart w:id="198" w:name="_Toc82"/>
      <w:bookmarkEnd w:id="196"/>
      <w:bookmarkEnd w:id="197"/>
      <w:r>
        <w:rPr/>
        <w:t>77</w:t>
      </w:r>
      <w:r>
        <w:rPr>
          <w:rtl w:val="true"/>
        </w:rPr>
        <w:t xml:space="preserve">- </w:t>
      </w:r>
      <w:r>
        <w:rPr>
          <w:rtl w:val="true"/>
        </w:rPr>
        <w:t>نماز و انتخاب همسر</w:t>
      </w:r>
      <w:bookmarkEnd w:id="19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انتخاب همسر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سفارش شده که اگر کسی اهل مسجد و جماعت نیست و عملاً به عبادت و وحدت و امّت، بدون عذر پشت پا می‌زند، او را بایکوت کنید، او را به عنوان همسر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همین دستور می‌تواند مساجد را پر کند، زیرا جوانان که فهمیدند رها کردن مسجد و مسلمین به قیمت طرد عملی آنان تمام می‌شود هرگز مساجد را رها نخواهند کرد</w:t>
      </w:r>
      <w:r>
        <w:rPr>
          <w:rFonts w:eastAsia="IRNazanin" w:cs="IRNazanin"/>
          <w:color w:val="111111"/>
          <w:sz w:val="28"/>
          <w:szCs w:val="28"/>
          <w:rtl w:val="true"/>
          <w:lang w:bidi="fa-IR"/>
        </w:rPr>
        <w:t>.</w:t>
      </w:r>
    </w:p>
    <w:p>
      <w:pPr>
        <w:pStyle w:val="Heading2"/>
        <w:numPr>
          <w:ilvl w:val="1"/>
          <w:numId w:val="1"/>
        </w:numPr>
        <w:rPr/>
      </w:pPr>
      <w:bookmarkStart w:id="199" w:name="__RefHeading___Toc1104795_211673320"/>
      <w:bookmarkStart w:id="200" w:name="_Toc83"/>
      <w:bookmarkEnd w:id="199"/>
      <w:r>
        <w:rPr/>
        <w:t>78</w:t>
      </w:r>
      <w:r>
        <w:rPr>
          <w:rtl w:val="true"/>
        </w:rPr>
        <w:t xml:space="preserve">- </w:t>
      </w:r>
      <w:r>
        <w:rPr>
          <w:rtl w:val="true"/>
        </w:rPr>
        <w:t>نماز و امداد به مردم</w:t>
      </w:r>
      <w:bookmarkEnd w:id="200"/>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امداد به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برکات نماز به خصوص در مساجد، امدادگری است، همیشه محرومان به مساجد روانه می‌شدند و مشکلات خود را با مردم در میان می‌گذاشتند و در آن مکان مقدّس آن را حل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این کار از زمان رسول اکرم صلی الله علیه وآله بوده است و قرآن صحنه‌ای را نقل می‌کند که فقیری وارد مسجد شد و از مردم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توجّهی نکرد و فقیر با ناله به خداوند حال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مشغول نماز بود 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اشاره کرد و او جلو آمد و حضرت در حال رکوع انگشتر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به او داد،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شما فقط خداوند و پیامبرش و کسانی‌اند که در حال رکوع انفاق و به فقرا رسیدگی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مردم آیه را شنیدند به مسجد آمدند تا ببینند این آیه درباره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مورد آیه شخص علی‌بن ابیطالب‌علیهما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امدادرسانی به جبهه‌های جنگ و کمک به فقراء از مسجد و در سایه برکات نماز بوده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از پایگاه مساجد به جبهه می‌رفتند، انقلاب اسلامی ایران هم از مساجد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مردم در مسجد برکاتی دارد که با نوشتن چند سطر حقّ آن ادا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نماز و انفاق، نماز و زکات، نماز وقربانی، در  کنار هم آمده و در حدیث هم می‌خوانیم نماز کسی که زکات ندهد قبول نیست</w:t>
      </w:r>
      <w:r>
        <w:rPr>
          <w:rFonts w:eastAsia="IRNazanin" w:cs="IRNazanin"/>
          <w:color w:val="111111"/>
          <w:sz w:val="28"/>
          <w:szCs w:val="28"/>
          <w:rtl w:val="true"/>
          <w:lang w:bidi="fa-IR"/>
        </w:rPr>
        <w:t>.</w:t>
      </w:r>
    </w:p>
    <w:p>
      <w:pPr>
        <w:pStyle w:val="Heading2"/>
        <w:numPr>
          <w:ilvl w:val="1"/>
          <w:numId w:val="1"/>
        </w:numPr>
        <w:rPr/>
      </w:pPr>
      <w:bookmarkStart w:id="201" w:name="__RefHeading___Toc1104797_211673320"/>
      <w:bookmarkStart w:id="202" w:name="_Toc84"/>
      <w:bookmarkEnd w:id="201"/>
      <w:r>
        <w:rPr/>
        <w:t>79</w:t>
      </w:r>
      <w:r>
        <w:rPr>
          <w:rtl w:val="true"/>
        </w:rPr>
        <w:t xml:space="preserve">- </w:t>
      </w:r>
      <w:r>
        <w:rPr>
          <w:rtl w:val="true"/>
        </w:rPr>
        <w:t>نماز و اقتصاد سالم</w:t>
      </w:r>
      <w:bookmarkEnd w:id="20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اقتصاد سالم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باید لباس ومکان وآبی که برای غسل و وضو استفاده می‌شود حلال و طبق دستور اسلام باشد واگر دگمه یا نخی از لباس یا قطره‌ای از آبی که برای نماز مصرف می‌شود از طریق نامشروع تهیه شده باشد نماز باطل است</w:t>
      </w:r>
      <w:r>
        <w:rPr>
          <w:rFonts w:eastAsia="IRNazanin" w:cs="IRNazanin"/>
          <w:color w:val="111111"/>
          <w:sz w:val="28"/>
          <w:szCs w:val="28"/>
          <w:rtl w:val="true"/>
          <w:lang w:bidi="fa-IR"/>
        </w:rPr>
        <w:t>.</w:t>
      </w:r>
      <w:bookmarkStart w:id="203" w:name="pg135_1041"/>
    </w:p>
    <w:p>
      <w:pPr>
        <w:pStyle w:val="BookText"/>
        <w:rPr/>
      </w:pPr>
      <w:bookmarkEnd w:id="20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اگر بخواهیم نماز و دعای ما قبول واقع شود باید لقمه‌ای را که مصرف می‌کنیم نیز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همانگونه که هواپیما برای پرواز، بنزین مخصوص می‌خواهد، پرواز معنوی انسان نیز لقمه حلال لازم دارد</w:t>
      </w:r>
      <w:r>
        <w:rPr>
          <w:rFonts w:eastAsia="IRNazanin" w:cs="IRNazanin"/>
          <w:color w:val="111111"/>
          <w:sz w:val="28"/>
          <w:szCs w:val="28"/>
          <w:rtl w:val="true"/>
          <w:lang w:bidi="fa-IR"/>
        </w:rPr>
        <w:t>.</w:t>
      </w:r>
    </w:p>
    <w:p>
      <w:pPr>
        <w:pStyle w:val="Heading2"/>
        <w:numPr>
          <w:ilvl w:val="1"/>
          <w:numId w:val="1"/>
        </w:numPr>
        <w:rPr/>
      </w:pPr>
      <w:bookmarkStart w:id="204" w:name="__RefHeading___Toc1104799_211673320"/>
      <w:bookmarkStart w:id="205" w:name="_Toc85"/>
      <w:bookmarkEnd w:id="204"/>
      <w:r>
        <w:rPr/>
        <w:t>80</w:t>
      </w:r>
      <w:r>
        <w:rPr>
          <w:rtl w:val="true"/>
        </w:rPr>
        <w:t xml:space="preserve">- </w:t>
      </w:r>
      <w:r>
        <w:rPr>
          <w:rtl w:val="true"/>
        </w:rPr>
        <w:t>نماز و تشکیلات</w:t>
      </w:r>
      <w:bookmarkEnd w:id="20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تشکیلات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برای امام جماعت حالتی پیش آید که نتواند به نماز ادامه دهد، یکی از کسانی که پشت سر او در نزدیکی او هستند در همان حال امامت را به عهده می‌گیرد و این نشانگر آن است که برنامه‌های اسلامی با رفتن یک فرد نباید بهم ریزد، بلکه باید تشکیلات و نظام چنان پایه‌گذاری و برنامه‌ریزی شود که هرگاه فردی رفت نظام از هم نپاشد و تشکیلات همچنان پا بر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تداوم راه است، هر چند پیشوا عذری</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Heading2"/>
        <w:numPr>
          <w:ilvl w:val="1"/>
          <w:numId w:val="1"/>
        </w:numPr>
        <w:rPr/>
      </w:pPr>
      <w:bookmarkStart w:id="206" w:name="__RefHeading___Toc1104801_211673320"/>
      <w:bookmarkStart w:id="207" w:name="_Toc86"/>
      <w:bookmarkEnd w:id="206"/>
      <w:r>
        <w:rPr/>
        <w:t>81</w:t>
      </w:r>
      <w:r>
        <w:rPr>
          <w:rtl w:val="true"/>
        </w:rPr>
        <w:t xml:space="preserve">- </w:t>
      </w:r>
      <w:r>
        <w:rPr>
          <w:rtl w:val="true"/>
        </w:rPr>
        <w:t>نماز و محبّت</w:t>
      </w:r>
      <w:bookmarkEnd w:id="20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 و محبّتی که میان مسجدی‌هاست میان دیگران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زندگی مسجدی‌ها همین که یک نفر دو سه روز نیامد احوالش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است عیادتش می‌روند، اگر مشکلی دارد حل می‌کنند، مسجدی‌ها احساس غربت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فرزند وبرادری نداشته باشد ولی سروکارش با مسجد باشد احساس می‌کند همه مردم برادر و فرزندش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شده یک مسجدیِ ساده که از دنیا می‌رود مجالس او پر رونق، مغازه‌ها برای او بسته و تشییع جنازه او شلوغ و با</w:t>
      </w:r>
    </w:p>
    <w:p>
      <w:pPr>
        <w:pStyle w:val="BookText"/>
        <w:rPr/>
      </w:pPr>
      <w:r>
        <w:rPr>
          <w:rFonts w:ascii="IRNazanin" w:hAnsi="IRNazanin" w:eastAsia="IRNazanin"/>
          <w:color w:val="111111"/>
          <w:sz w:val="28"/>
          <w:sz w:val="28"/>
          <w:szCs w:val="28"/>
          <w:rtl w:val="true"/>
          <w:lang w:bidi="fa-IR"/>
        </w:rPr>
        <w:t>شکوه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نشانه پیوند قلبی و محبّتی است که در خانه خداوند با مؤمنین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مسجدی در خود یک دلگرمی احساس می‌کند، مردم را در غم و شادی خود شریک می‌داند و هرگز این عواطف گرم از دوستان مسجدی را نمی‌توان با چیزی مقایسه کرد</w:t>
      </w:r>
      <w:r>
        <w:rPr>
          <w:rFonts w:eastAsia="IRNazanin" w:cs="IRNazanin"/>
          <w:color w:val="111111"/>
          <w:sz w:val="28"/>
          <w:szCs w:val="28"/>
          <w:rtl w:val="true"/>
          <w:lang w:bidi="fa-IR"/>
        </w:rPr>
        <w:t>.</w:t>
      </w:r>
    </w:p>
    <w:p>
      <w:pPr>
        <w:pStyle w:val="Heading2"/>
        <w:numPr>
          <w:ilvl w:val="1"/>
          <w:numId w:val="1"/>
        </w:numPr>
        <w:rPr/>
      </w:pPr>
      <w:bookmarkStart w:id="208" w:name="__RefHeading___Toc1104803_211673320"/>
      <w:bookmarkStart w:id="209" w:name="_Toc87"/>
      <w:bookmarkEnd w:id="208"/>
      <w:r>
        <w:rPr/>
        <w:t>82</w:t>
      </w:r>
      <w:r>
        <w:rPr>
          <w:rtl w:val="true"/>
        </w:rPr>
        <w:t xml:space="preserve">- </w:t>
      </w:r>
      <w:r>
        <w:rPr>
          <w:rtl w:val="true"/>
        </w:rPr>
        <w:t>نماز و آبرو</w:t>
      </w:r>
      <w:bookmarkEnd w:id="20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آبرو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در محله خود حاضر به کار خلاف نیستند، چون مردم او و بستگانش را می‌شناسند، ولی اگر همین اشخاص به منطقه ناشناسی هجرت کنند، خلاف برای آنان سنگینی قبلی را ندارد</w:t>
      </w:r>
      <w:r>
        <w:rPr>
          <w:rFonts w:eastAsia="IRNazanin" w:cs="IRNazanin"/>
          <w:color w:val="111111"/>
          <w:sz w:val="28"/>
          <w:szCs w:val="28"/>
          <w:rtl w:val="true"/>
          <w:lang w:bidi="fa-IR"/>
        </w:rPr>
        <w:t>.</w:t>
      </w:r>
      <w:bookmarkStart w:id="210" w:name="pg135_1042"/>
    </w:p>
    <w:p>
      <w:pPr>
        <w:pStyle w:val="BookText"/>
        <w:rPr/>
      </w:pPr>
      <w:bookmarkEnd w:id="2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 نماز، انسان را وابسته به مسجد و اسلام و مردم می‌کند و برای مسجدی سیمائی از تقوی می‌سازد که با این عنوان حتّی‌المقدور حاضر به خلاف نیست، می‌داند که کار خلاف، آبروی مذهبی او را می‌برد، لباس قدسی و محبوبیّت را از تنش بیرون می‌آورد، ولی افرادی که از مردم و اسلام و مسجد بریده‌اند، خلاف کاری برایشان خیلی سختی ندارد، او عنوان مذهبی پیدا نکرده تا غم از دست دادنش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لباس سفید بپوشد خودش روی زمین آلوده نمی‌نشیند</w:t>
      </w:r>
      <w:r>
        <w:rPr>
          <w:rFonts w:eastAsia="IRNazanin" w:cs="IRNazanin"/>
          <w:color w:val="111111"/>
          <w:sz w:val="28"/>
          <w:szCs w:val="28"/>
          <w:rtl w:val="true"/>
          <w:lang w:bidi="fa-IR"/>
        </w:rPr>
        <w:t>.</w:t>
      </w:r>
    </w:p>
    <w:p>
      <w:pPr>
        <w:pStyle w:val="Heading2"/>
        <w:numPr>
          <w:ilvl w:val="1"/>
          <w:numId w:val="1"/>
        </w:numPr>
        <w:rPr/>
      </w:pPr>
      <w:bookmarkStart w:id="211" w:name="__RefHeading___Toc1104805_211673320"/>
      <w:bookmarkStart w:id="212" w:name="_Toc88"/>
      <w:bookmarkEnd w:id="211"/>
      <w:r>
        <w:rPr/>
        <w:t>83</w:t>
      </w:r>
      <w:r>
        <w:rPr>
          <w:rtl w:val="true"/>
        </w:rPr>
        <w:t xml:space="preserve">- </w:t>
      </w:r>
      <w:r>
        <w:rPr>
          <w:rtl w:val="true"/>
        </w:rPr>
        <w:t>نماز، اصلاح فرد وجامعه</w:t>
      </w:r>
      <w:bookmarkEnd w:id="21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اصلاح فرد وجامعه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کنار اقامه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نضیع اجر المصلحین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ما پاداش اصلاح طلبان را ضایع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نماز اگر درست برگزار شود واحکام و شرایط ظاهری وباطنی آن مراعات شود، جامعه به طرف صلاح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واقع یک نفر مصلح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با گوشه‌گیری نیست، بلکه با اصلاح جامعه است و نمازگزاران باید مفاسد را از جامعه بردارند</w:t>
      </w:r>
      <w:r>
        <w:rPr>
          <w:rFonts w:eastAsia="IRNazanin" w:cs="IRNazanin"/>
          <w:color w:val="111111"/>
          <w:sz w:val="28"/>
          <w:szCs w:val="28"/>
          <w:rtl w:val="true"/>
          <w:lang w:bidi="fa-IR"/>
        </w:rPr>
        <w:t>.</w:t>
      </w:r>
    </w:p>
    <w:p>
      <w:pPr>
        <w:pStyle w:val="Heading2"/>
        <w:numPr>
          <w:ilvl w:val="1"/>
          <w:numId w:val="1"/>
        </w:numPr>
        <w:rPr/>
      </w:pPr>
      <w:bookmarkStart w:id="213" w:name="__RefHeading___Toc1104807_211673320"/>
      <w:bookmarkStart w:id="214" w:name="_Toc89"/>
      <w:bookmarkEnd w:id="213"/>
      <w:r>
        <w:rPr/>
        <w:t>84</w:t>
      </w:r>
      <w:r>
        <w:rPr>
          <w:rtl w:val="true"/>
        </w:rPr>
        <w:t xml:space="preserve">- </w:t>
      </w:r>
      <w:r>
        <w:rPr>
          <w:rtl w:val="true"/>
        </w:rPr>
        <w:t>نماز و سیاست</w:t>
      </w:r>
      <w:bookmarkEnd w:id="21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سیاست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تمام عمرش را به نماز مشغول باشد، آن هم در کنار کعبه در شهر مقدّس مکّه، ولی رهبری الهی را نپذیرد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امروز مسلمانان آن است که نماز می‌خوانند ولی رهبرانشان افراد ترسو و وابسته و دست نشانده و بدون ملاک‌های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از خداوند راه مستقیم می‌خواهند، ولی در عمل بیراهه می‌روند</w:t>
      </w:r>
      <w:r>
        <w:rPr>
          <w:rFonts w:eastAsia="IRNazanin" w:cs="IRNazanin"/>
          <w:color w:val="111111"/>
          <w:sz w:val="28"/>
          <w:szCs w:val="28"/>
          <w:rtl w:val="true"/>
          <w:lang w:bidi="fa-IR"/>
        </w:rPr>
        <w:t>.</w:t>
      </w:r>
    </w:p>
    <w:p>
      <w:pPr>
        <w:pStyle w:val="Heading2"/>
        <w:numPr>
          <w:ilvl w:val="1"/>
          <w:numId w:val="1"/>
        </w:numPr>
        <w:rPr/>
      </w:pPr>
      <w:bookmarkStart w:id="215" w:name="__RefHeading___Toc1104809_211673320"/>
      <w:bookmarkStart w:id="216" w:name="_Toc90"/>
      <w:bookmarkEnd w:id="215"/>
      <w:r>
        <w:rPr/>
        <w:t>85</w:t>
      </w:r>
      <w:r>
        <w:rPr>
          <w:rtl w:val="true"/>
        </w:rPr>
        <w:t xml:space="preserve">- </w:t>
      </w:r>
      <w:r>
        <w:rPr>
          <w:rtl w:val="true"/>
        </w:rPr>
        <w:t>نماز و مشورت</w:t>
      </w:r>
      <w:bookmarkEnd w:id="21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مشورت</w:t>
      </w:r>
    </w:p>
    <w:p>
      <w:pPr>
        <w:pStyle w:val="BookText"/>
        <w:rPr/>
      </w:pPr>
      <w:r>
        <w:rPr>
          <w:rFonts w:ascii="IRNazanin" w:hAnsi="IRNazanin" w:eastAsia="IRNazanin"/>
          <w:color w:val="111111"/>
          <w:sz w:val="28"/>
          <w:sz w:val="28"/>
          <w:szCs w:val="28"/>
          <w:rtl w:val="true"/>
          <w:lang w:bidi="fa-IR"/>
        </w:rPr>
        <w:t>در سوره شوری که صفات مؤمنین را می‌شمرد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واقاموا الصلوة و 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بر اساس مشورت است و اقامه نماز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معلوم می‌شود در مجلس مشورتی در هر رده‌ای که هستند باید نسبت به اقامه نماز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مشورت مهم است نماز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شرکت در مجلس شورا و</w:t>
      </w:r>
      <w:bookmarkStart w:id="217" w:name="pg135_1043"/>
    </w:p>
    <w:p>
      <w:pPr>
        <w:pStyle w:val="BookText"/>
        <w:rPr/>
      </w:pPr>
      <w:bookmarkEnd w:id="217"/>
      <w:r>
        <w:rPr>
          <w:rFonts w:ascii="IRNazanin" w:hAnsi="IRNazanin" w:eastAsia="IRNazanin"/>
          <w:color w:val="111111"/>
          <w:sz w:val="28"/>
          <w:sz w:val="28"/>
          <w:szCs w:val="28"/>
          <w:rtl w:val="true"/>
          <w:lang w:bidi="fa-IR"/>
        </w:rPr>
        <w:t>انتخابات، این همه بودجه و سرمایه گذاری صرف پر کردن صندوق‌های رأی می‌شود باید برای پر کردن مسجد هم کمی سوز و تلاش باشد</w:t>
      </w:r>
      <w:r>
        <w:rPr>
          <w:rFonts w:eastAsia="IRNazanin" w:cs="IRNazanin"/>
          <w:color w:val="111111"/>
          <w:sz w:val="28"/>
          <w:szCs w:val="28"/>
          <w:rtl w:val="true"/>
          <w:lang w:bidi="fa-IR"/>
        </w:rPr>
        <w:t>.</w:t>
      </w:r>
    </w:p>
    <w:p>
      <w:pPr>
        <w:pStyle w:val="Heading2"/>
        <w:numPr>
          <w:ilvl w:val="1"/>
          <w:numId w:val="1"/>
        </w:numPr>
        <w:rPr/>
      </w:pPr>
      <w:bookmarkStart w:id="218" w:name="__RefHeading___Toc1104811_211673320"/>
      <w:bookmarkStart w:id="219" w:name="_Toc91"/>
      <w:bookmarkEnd w:id="218"/>
      <w:r>
        <w:rPr/>
        <w:t>86</w:t>
      </w:r>
      <w:r>
        <w:rPr>
          <w:rtl w:val="true"/>
        </w:rPr>
        <w:t xml:space="preserve">- </w:t>
      </w:r>
      <w:r>
        <w:rPr>
          <w:rtl w:val="true"/>
        </w:rPr>
        <w:t>نمازجماعت در جبهه</w:t>
      </w:r>
      <w:bookmarkEnd w:id="21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نمازجماعت در جبهه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رزمندگان بودی نماز به پا دار، ولی چون دشمن مسلّح در برابر شماست، اوّلاً همه به تو اقتدا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کسانی که اقتدا می‌کنند مسلّح باشند ورکعت دوّم را برای خودشان سریع تمام کرده وبروند جای دسته دیگر وآن دسته دیگر در رکعت دوّم به تو اقتدا کنند که هم جماعت تعطیل نشود و هم از دشمن غفلت نشود و هم میان سربازان اسلام تبعیض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در تعویض شیفت و جابه‌جا شدن نیروها چنان سریع عمل کنند که به رکعت دوّم برسند ضمناً باید سربازان قبل از نماز با وضو باشند و احکام نماز در حال جنگ را بدانند و اینکه در صحنه جنگ، دو رکعتی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قابل تبدیل به یک فیلم‌نامه بسیار زیباست، که در آن اهمیّت نماز جماعت و سرعت کار و عدالت و رفع تبعیض و توجّه به خدا همراه با غفلت نکردن از دشمن مطرح است</w:t>
      </w:r>
      <w:r>
        <w:rPr>
          <w:rFonts w:eastAsia="IRNazanin" w:cs="IRNazanin"/>
          <w:color w:val="111111"/>
          <w:sz w:val="28"/>
          <w:szCs w:val="28"/>
          <w:rtl w:val="true"/>
          <w:lang w:bidi="fa-IR"/>
        </w:rPr>
        <w:t>.</w:t>
      </w:r>
    </w:p>
    <w:p>
      <w:pPr>
        <w:pStyle w:val="Heading2"/>
        <w:numPr>
          <w:ilvl w:val="1"/>
          <w:numId w:val="1"/>
        </w:numPr>
        <w:rPr/>
      </w:pPr>
      <w:bookmarkStart w:id="220" w:name="__RefHeading___Toc1104813_211673320"/>
      <w:bookmarkStart w:id="221" w:name="_Toc92"/>
      <w:bookmarkEnd w:id="220"/>
      <w:r>
        <w:rPr/>
        <w:t>87</w:t>
      </w:r>
      <w:r>
        <w:rPr>
          <w:rtl w:val="true"/>
        </w:rPr>
        <w:t xml:space="preserve">- </w:t>
      </w:r>
      <w:r>
        <w:rPr>
          <w:rtl w:val="true"/>
        </w:rPr>
        <w:t>زینت مسجد</w:t>
      </w:r>
      <w:bookmarkEnd w:id="22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مال وفرزند زینت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عندکلّ مسجد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هرگاه به مسجد می‌روید با خودتان زینت هم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جمع این دو آیه می‌فهمیم که هم فرزندان خود را با مسجد آشنا کنیم و هم مقداری پول همراه خود ببریم تا اگر فقیری تقاضا کرد، کمکش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پوشیدن لباس تمیز، استعمال بوی خوش و داشتن وقار و آرامش و انتخاب امام جماعت لایق نیز می‌توانند مصداق زینت باشند</w:t>
      </w:r>
      <w:r>
        <w:rPr>
          <w:rFonts w:eastAsia="IRNazanin" w:cs="IRNazanin"/>
          <w:color w:val="111111"/>
          <w:sz w:val="28"/>
          <w:szCs w:val="28"/>
          <w:rtl w:val="true"/>
          <w:lang w:bidi="fa-IR"/>
        </w:rPr>
        <w:t>.</w:t>
      </w:r>
    </w:p>
    <w:p>
      <w:pPr>
        <w:pStyle w:val="Heading2"/>
        <w:numPr>
          <w:ilvl w:val="1"/>
          <w:numId w:val="1"/>
        </w:numPr>
        <w:rPr/>
      </w:pPr>
      <w:bookmarkStart w:id="222" w:name="__RefHeading___Toc1104815_211673320"/>
      <w:bookmarkStart w:id="223" w:name="_Toc93"/>
      <w:bookmarkEnd w:id="222"/>
      <w:r>
        <w:rPr/>
        <w:t>88</w:t>
      </w:r>
      <w:r>
        <w:rPr>
          <w:rtl w:val="true"/>
        </w:rPr>
        <w:t xml:space="preserve">- </w:t>
      </w:r>
      <w:r>
        <w:rPr>
          <w:rtl w:val="true"/>
        </w:rPr>
        <w:t>نماز، شرط برادری واخوّت اسلامی</w:t>
      </w:r>
      <w:bookmarkEnd w:id="22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شرط برادری واخوّت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توبه بعد از معرّفی کفّار و مشرکین و نقشه‌های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تابوا واقاموا الصلوة و اتوا الزکاة فاخوانکم فی الدین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لکن اگر توبه کردند و نماز به پا داشتند و زکوة مال خود را پرداختند برادران دینی شما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یکی از شرطهای برادر ایمانی شدن، اقامه نماز معرّفی شده است</w:t>
      </w:r>
      <w:r>
        <w:rPr>
          <w:rFonts w:eastAsia="IRNazanin" w:cs="IRNazanin"/>
          <w:color w:val="111111"/>
          <w:sz w:val="28"/>
          <w:szCs w:val="28"/>
          <w:rtl w:val="true"/>
          <w:lang w:bidi="fa-IR"/>
        </w:rPr>
        <w:t>.</w:t>
      </w:r>
      <w:bookmarkStart w:id="224" w:name="pg135_1044"/>
    </w:p>
    <w:p>
      <w:pPr>
        <w:pStyle w:val="Heading2"/>
        <w:numPr>
          <w:ilvl w:val="1"/>
          <w:numId w:val="1"/>
        </w:numPr>
        <w:rPr/>
      </w:pPr>
      <w:bookmarkStart w:id="225" w:name="__RefHeading___Toc1104817_211673320"/>
      <w:bookmarkStart w:id="226" w:name="_Toc94"/>
      <w:bookmarkEnd w:id="224"/>
      <w:bookmarkEnd w:id="225"/>
      <w:r>
        <w:rPr/>
        <w:t>89</w:t>
      </w:r>
      <w:r>
        <w:rPr>
          <w:rtl w:val="true"/>
        </w:rPr>
        <w:t xml:space="preserve">- </w:t>
      </w:r>
      <w:r>
        <w:rPr>
          <w:rtl w:val="true"/>
        </w:rPr>
        <w:t>با کسی که نماز را به بازی می‌گیرد دوستی نکنید</w:t>
      </w:r>
      <w:bookmarkEnd w:id="22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نماز را به بازی می‌گیرد دوستی نکنید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مشرکان به نام رفاعه و سوید اظهار اسلام کردند، ولی جزء منافقان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با آنها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لاتتخذوا الذین اتخذوا دینکم هزواً ولعبا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نادیتم الی الصلوة اتخذوها هزواً و لعبا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دین شما را به بازی گرفته‌اند، دوست خود قرار ندهید، آنان که چون شما ندای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می‌دهید آن را به بازی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آیه،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شما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اذان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اذان و نماز عُصاره و چهره دین است</w:t>
      </w:r>
      <w:r>
        <w:rPr>
          <w:rFonts w:eastAsia="IRNazanin" w:cs="IRNazanin"/>
          <w:color w:val="111111"/>
          <w:sz w:val="28"/>
          <w:szCs w:val="28"/>
          <w:rtl w:val="true"/>
          <w:lang w:bidi="fa-IR"/>
        </w:rPr>
        <w:t>.</w:t>
      </w:r>
    </w:p>
    <w:p>
      <w:pPr>
        <w:pStyle w:val="Heading2"/>
        <w:numPr>
          <w:ilvl w:val="1"/>
          <w:numId w:val="1"/>
        </w:numPr>
        <w:rPr/>
      </w:pPr>
      <w:bookmarkStart w:id="227" w:name="__RefHeading___Toc1104819_211673320"/>
      <w:bookmarkStart w:id="228" w:name="_Toc95"/>
      <w:bookmarkEnd w:id="227"/>
      <w:r>
        <w:rPr/>
        <w:t>90</w:t>
      </w:r>
      <w:r>
        <w:rPr>
          <w:rtl w:val="true"/>
        </w:rPr>
        <w:t xml:space="preserve">- </w:t>
      </w:r>
      <w:r>
        <w:rPr>
          <w:rtl w:val="true"/>
        </w:rPr>
        <w:t>تارک نماز نباید محبوب باشد</w:t>
      </w:r>
      <w:bookmarkEnd w:id="228"/>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 نباید محبوب باشد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لیقیموا الصلوة فاجعل افئدة من الناس تهوی الیهم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ذریّه‌ام را در این منطقه کوهستانی و بی‌آب و گیاه سکونت داده‌ام برای نماز، پس قلوب مردم را به سوی آنها سوق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کسانی که برای اقامه نماز به هر سوی و دیاری هجرت کرده و از هر گونه سختی استقبال می‌کنند، خداوند شکور از زحمات آنان تشکّر می‌کند ودلهای مردم را به‌سوی آنها گرایش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برای اقامه نماز حرکتی نمی‌کنند حتّی اگر از نسل ابراهیم باشند، سزاوار جلب قلوب مردم نیستند</w:t>
      </w:r>
      <w:r>
        <w:rPr>
          <w:rFonts w:eastAsia="IRNazanin" w:cs="IRNazanin"/>
          <w:color w:val="111111"/>
          <w:sz w:val="28"/>
          <w:szCs w:val="28"/>
          <w:rtl w:val="true"/>
          <w:lang w:bidi="fa-IR"/>
        </w:rPr>
        <w:t>.</w:t>
      </w:r>
    </w:p>
    <w:p>
      <w:pPr>
        <w:pStyle w:val="Heading2"/>
        <w:numPr>
          <w:ilvl w:val="1"/>
          <w:numId w:val="1"/>
        </w:numPr>
        <w:rPr/>
      </w:pPr>
      <w:bookmarkStart w:id="229" w:name="__RefHeading___Toc1104821_211673320"/>
      <w:bookmarkStart w:id="230" w:name="_Toc96"/>
      <w:bookmarkEnd w:id="229"/>
      <w:r>
        <w:rPr/>
        <w:t>91</w:t>
      </w:r>
      <w:r>
        <w:rPr>
          <w:rtl w:val="true"/>
        </w:rPr>
        <w:t xml:space="preserve">- </w:t>
      </w:r>
      <w:r>
        <w:rPr>
          <w:rtl w:val="true"/>
        </w:rPr>
        <w:t>عملی در تاریخ این همه گواه وشاهد نداشته</w:t>
      </w:r>
      <w:bookmarkEnd w:id="230"/>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در تاریخ این همه گواه وشاهد نداشته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رسول اکرم و ائمه معصومین‌علیهم السلام و تمام اصحاب و یاران و تمام مؤمنین و مسلمین، بر فراز تمام مناره‌ها، بام‌ها، مسجدها، خانه‌ها، مدارس، رادیوها، تلویزیون‌ها، قارّه‌ها، شهرها، روستاها، مردها و زن‌ها، پیرها و جوان‌ها و هر کس در طول تاریخ اسلام اذان و اقامه‌ای گفته شهادت داده که نماز بهترین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w:t>
      </w:r>
      <w:bookmarkStart w:id="231" w:name="pg135_1045"/>
    </w:p>
    <w:p>
      <w:pPr>
        <w:pStyle w:val="BookText"/>
        <w:rPr/>
      </w:pPr>
      <w:bookmarkEnd w:id="2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 خیری این همه گواه و حلقوم و ناله فریاد برای بهترین بودنش بکار نرفته است، همه گواهی داده‌اند که نماز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Heading2"/>
        <w:numPr>
          <w:ilvl w:val="1"/>
          <w:numId w:val="1"/>
        </w:numPr>
        <w:rPr/>
      </w:pPr>
      <w:bookmarkStart w:id="232" w:name="__RefHeading___Toc1104823_211673320"/>
      <w:bookmarkStart w:id="233" w:name="_Toc97"/>
      <w:bookmarkEnd w:id="232"/>
      <w:r>
        <w:rPr/>
        <w:t>92</w:t>
      </w:r>
      <w:r>
        <w:rPr>
          <w:rtl w:val="true"/>
        </w:rPr>
        <w:t xml:space="preserve">- </w:t>
      </w:r>
      <w:r>
        <w:rPr>
          <w:rtl w:val="true"/>
        </w:rPr>
        <w:t>نماز و شهرسازی</w:t>
      </w:r>
      <w:bookmarkEnd w:id="23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شهرسازی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بیوتکم قبلة واقیموا الصلوة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وهارون گفتیم مشکل مسکن بنی‌اسرائیل را حل کنید و برای قوم خود خانه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پراکندگی و زندگی طفیلی نجات دهید تا با خانه‌دار شدن احساس دفاع از وطن هم در آنها زنده شود، لکن در نقشه شهرسازی، خانه‌هایتان را به سوی قبله قرار دهید تا بتوانید بدون مشکل اقامه نماز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بعضی از شهرهایی که مهندس آن شیخ‌بهایی بوده کوچه‌ها و خیابان‌ها طوری است که قبله‌ها مستقیم و بدون انحراف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معنای دیگری هم برای قبله در این آیه شده، ولی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بهتر است</w:t>
      </w:r>
      <w:r>
        <w:rPr>
          <w:rFonts w:eastAsia="IRNazanin" w:cs="IRNazanin"/>
          <w:color w:val="111111"/>
          <w:sz w:val="28"/>
          <w:szCs w:val="28"/>
          <w:rtl w:val="true"/>
          <w:lang w:bidi="fa-IR"/>
        </w:rPr>
        <w:t>).</w:t>
      </w:r>
    </w:p>
    <w:p>
      <w:pPr>
        <w:pStyle w:val="Heading2"/>
        <w:numPr>
          <w:ilvl w:val="1"/>
          <w:numId w:val="1"/>
        </w:numPr>
        <w:rPr/>
      </w:pPr>
      <w:bookmarkStart w:id="234" w:name="__RefHeading___Toc1104825_211673320"/>
      <w:bookmarkStart w:id="235" w:name="_Toc98"/>
      <w:bookmarkEnd w:id="234"/>
      <w:r>
        <w:rPr/>
        <w:t>93</w:t>
      </w:r>
      <w:r>
        <w:rPr>
          <w:rtl w:val="true"/>
        </w:rPr>
        <w:t xml:space="preserve">- </w:t>
      </w:r>
      <w:r>
        <w:rPr>
          <w:rtl w:val="true"/>
        </w:rPr>
        <w:t>حمایت الهی از نمازگزاران</w:t>
      </w:r>
      <w:bookmarkEnd w:id="235"/>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الهی از نمازگزاران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قریش به رسول اکرم صلی الله علیه وآله پیشنهاد کردند که مسلمانان پابرهنه را از دور خود بران تا ما دور تو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 مع الذین یدعون ربّهم بالغدوة والعشیّ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باش که صبح و عصر خدا را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اهل نمازنند</w:t>
      </w:r>
      <w:r>
        <w:rPr>
          <w:rFonts w:eastAsia="IRNazanin" w:cs="IRNazanin"/>
          <w:color w:val="111111"/>
          <w:sz w:val="28"/>
          <w:szCs w:val="28"/>
          <w:rtl w:val="true"/>
          <w:lang w:bidi="fa-IR"/>
        </w:rPr>
        <w:t>.</w:t>
      </w:r>
    </w:p>
    <w:p>
      <w:pPr>
        <w:pStyle w:val="Heading2"/>
        <w:numPr>
          <w:ilvl w:val="1"/>
          <w:numId w:val="1"/>
        </w:numPr>
        <w:rPr/>
      </w:pPr>
      <w:bookmarkStart w:id="236" w:name="__RefHeading___Toc1104827_211673320"/>
      <w:bookmarkStart w:id="237" w:name="_Toc99"/>
      <w:bookmarkEnd w:id="236"/>
      <w:r>
        <w:rPr/>
        <w:t>94</w:t>
      </w:r>
      <w:r>
        <w:rPr>
          <w:rtl w:val="true"/>
        </w:rPr>
        <w:t xml:space="preserve">- </w:t>
      </w:r>
      <w:r>
        <w:rPr>
          <w:rtl w:val="true"/>
        </w:rPr>
        <w:t>نماز و قرآن</w:t>
      </w:r>
      <w:bookmarkEnd w:id="23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شدن نماز، سبب زنده شدن قرآن است، زیرا هر نمازگزار مجبور است که در نمازهای هفده رکعتی خود روزی ده بار سوره حمد را بخواند و بدنبال آن یکی دیگر از سوره‌های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تلاوت دو سوره از قرآن در هر رکعت، مانع به فراموشی سپرده شدن قرآن در جامعه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قرآن و نماز بارها در کنار هم آمده‌اند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 کتاب اللَّه و اقاموا الصلوة</w:t>
      </w:r>
      <w:r>
        <w:rPr>
          <w:rFonts w:eastAsia="IRNazanin" w:cs="IRNazanin"/>
          <w:color w:val="111111"/>
          <w:sz w:val="28"/>
          <w:szCs w:val="28"/>
          <w:rtl w:val="true"/>
          <w:lang w:bidi="fa-IR"/>
        </w:rPr>
        <w:t>»</w:t>
      </w:r>
      <w:r>
        <w:rPr>
          <w:rStyle w:val="FootnoteAnchor"/>
          <w:rtl w:val="true"/>
        </w:rPr>
        <w:footnoteReference w:id="79"/>
      </w:r>
      <w:bookmarkStart w:id="238" w:name="pg135_1046"/>
    </w:p>
    <w:p>
      <w:pPr>
        <w:pStyle w:val="BookText"/>
        <w:rPr/>
      </w:pPr>
      <w:bookmarkEnd w:id="23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قرآن تلاوت می‌کنند و نماز به پا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 بالکتاب واقاموا الصلوة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قرآن تمسّک کرده و نماز به پا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مارا به نمازدعوت می‌کند ونماز ما رابا قرآن آشنا می‌سازد</w:t>
      </w:r>
      <w:r>
        <w:rPr>
          <w:rFonts w:eastAsia="IRNazanin" w:cs="IRNazanin"/>
          <w:color w:val="111111"/>
          <w:sz w:val="28"/>
          <w:szCs w:val="28"/>
          <w:rtl w:val="true"/>
          <w:lang w:bidi="fa-IR"/>
        </w:rPr>
        <w:t>.</w:t>
      </w:r>
    </w:p>
    <w:p>
      <w:pPr>
        <w:pStyle w:val="Heading2"/>
        <w:numPr>
          <w:ilvl w:val="1"/>
          <w:numId w:val="1"/>
        </w:numPr>
        <w:rPr/>
      </w:pPr>
      <w:bookmarkStart w:id="239" w:name="__RefHeading___Toc1104829_211673320"/>
      <w:bookmarkStart w:id="240" w:name="_Toc100"/>
      <w:bookmarkEnd w:id="239"/>
      <w:r>
        <w:rPr/>
        <w:t>95</w:t>
      </w:r>
      <w:r>
        <w:rPr>
          <w:rtl w:val="true"/>
        </w:rPr>
        <w:t xml:space="preserve">- </w:t>
      </w:r>
      <w:r>
        <w:rPr>
          <w:rtl w:val="true"/>
        </w:rPr>
        <w:t>نماز، شباهتی است با فرشتگان</w:t>
      </w:r>
      <w:bookmarkEnd w:id="240"/>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شباهتی است با فرشتگان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یکی از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اوّلین آیه آن به فرشتگانی که در صفّ هستند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دیگر نیز، قرآن از صفوف فرشتگان و آماده اطاعت بودن آنها سخن به میان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یکی دیگر از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آن هم از رزمندگانی که با صفوف فشرده در راه خداوند جهاد می‌کنند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دو سوره است نشانه توجّهی است که قرآن به نظم و انضباط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نیز در صفوف جماعت شباهتی با فرشتگانی پیدا می‌کند که در صفوف بسیار بزرگ قرار دارند</w:t>
      </w:r>
      <w:r>
        <w:rPr>
          <w:rFonts w:eastAsia="IRNazanin" w:cs="IRNazanin"/>
          <w:color w:val="111111"/>
          <w:sz w:val="28"/>
          <w:szCs w:val="28"/>
          <w:rtl w:val="true"/>
          <w:lang w:bidi="fa-IR"/>
        </w:rPr>
        <w:t>.</w:t>
      </w:r>
    </w:p>
    <w:p>
      <w:pPr>
        <w:pStyle w:val="Heading2"/>
        <w:numPr>
          <w:ilvl w:val="1"/>
          <w:numId w:val="1"/>
        </w:numPr>
        <w:rPr/>
      </w:pPr>
      <w:bookmarkStart w:id="241" w:name="__RefHeading___Toc1104831_211673320"/>
      <w:bookmarkStart w:id="242" w:name="_Toc101"/>
      <w:bookmarkEnd w:id="241"/>
      <w:r>
        <w:rPr/>
        <w:t>96</w:t>
      </w:r>
      <w:r>
        <w:rPr>
          <w:rtl w:val="true"/>
        </w:rPr>
        <w:t xml:space="preserve">- </w:t>
      </w:r>
      <w:r>
        <w:rPr>
          <w:rtl w:val="true"/>
        </w:rPr>
        <w:t>نماز در سراسر قرآن</w:t>
      </w:r>
      <w:bookmarkEnd w:id="24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سراسر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بزرگ‌ترین سوره قرآن که سوره بقره است، سخن از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نماز به پا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کوچک‌ترین سوره قرآن نیز از نماز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به تو کوثر و خیر زیاد دادیم پس برای پروردگارت نماز بخوان و شتری نحر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اوّلین سوره‌ای که نازل شد نماز است و هم در آخرین‌سوره قرآن نماز مطرح است</w:t>
      </w:r>
      <w:r>
        <w:rPr>
          <w:rFonts w:eastAsia="IRNazanin" w:cs="IRNazanin"/>
          <w:color w:val="111111"/>
          <w:sz w:val="28"/>
          <w:szCs w:val="28"/>
          <w:rtl w:val="true"/>
          <w:lang w:bidi="fa-IR"/>
        </w:rPr>
        <w:t>.</w:t>
      </w:r>
    </w:p>
    <w:p>
      <w:pPr>
        <w:pStyle w:val="Heading2"/>
        <w:numPr>
          <w:ilvl w:val="1"/>
          <w:numId w:val="1"/>
        </w:numPr>
        <w:rPr/>
      </w:pPr>
      <w:bookmarkStart w:id="243" w:name="__RefHeading___Toc1104833_211673320"/>
      <w:bookmarkStart w:id="244" w:name="_Toc102"/>
      <w:bookmarkEnd w:id="243"/>
      <w:r>
        <w:rPr/>
        <w:t>97</w:t>
      </w:r>
      <w:r>
        <w:rPr>
          <w:rtl w:val="true"/>
        </w:rPr>
        <w:t xml:space="preserve">- </w:t>
      </w:r>
      <w:r>
        <w:rPr>
          <w:rtl w:val="true"/>
        </w:rPr>
        <w:t>نماز همراه با تمام عبادات</w:t>
      </w:r>
      <w:bookmarkEnd w:id="24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همراه با تمام عبادات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روزه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صبر و نماز امداد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مراد از صبر را روزه دانسته‌اند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الصلوة و یؤتون الزکاة</w:t>
      </w:r>
      <w:r>
        <w:rPr>
          <w:rFonts w:eastAsia="IRNazanin" w:cs="IRNazanin"/>
          <w:color w:val="111111"/>
          <w:sz w:val="28"/>
          <w:szCs w:val="28"/>
          <w:rtl w:val="true"/>
          <w:lang w:bidi="fa-IR"/>
        </w:rPr>
        <w:t>»</w:t>
      </w:r>
      <w:r>
        <w:rPr>
          <w:rStyle w:val="FootnoteAnchor"/>
          <w:rtl w:val="true"/>
        </w:rPr>
        <w:footnoteReference w:id="82"/>
      </w:r>
      <w:bookmarkStart w:id="245" w:name="pg135_1047"/>
    </w:p>
    <w:p>
      <w:pPr>
        <w:pStyle w:val="BookText"/>
        <w:rPr/>
      </w:pPr>
      <w:bookmarkEnd w:id="2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کنت فیهم فاقمت لهم الصلوة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امام حسین علیه السلام ظهر عاشورا نماز خواند و در سیمای رزمندگان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 الحامدون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وأمر بالمعروف و انه عن المنکر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عدالت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ربّی بالقسط واقیموا الصلوة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تلاوت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کتاب اللَّه واقامواالصلوة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همراه با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وامرهم شوری بینهم‌واقامواالصلوة</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246" w:name="__RefHeading___Toc1104835_211673320"/>
      <w:bookmarkStart w:id="247" w:name="_Toc103"/>
      <w:bookmarkEnd w:id="246"/>
      <w:r>
        <w:rPr/>
        <w:t>98</w:t>
      </w:r>
      <w:r>
        <w:rPr>
          <w:rtl w:val="true"/>
        </w:rPr>
        <w:t xml:space="preserve">- </w:t>
      </w:r>
      <w:r>
        <w:rPr>
          <w:rtl w:val="true"/>
        </w:rPr>
        <w:t>نماز و رحمت</w:t>
      </w:r>
      <w:bookmarkEnd w:id="24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رحمت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کمتر کلمه‌ای به اندازه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حمد و سوره پس از آن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هر رکعت سه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می‌بریم که در واقع شش بار کلمه رحمت را تکرار کرده‌ایم و در هفده رکعت نماز، ده رکعت آن را با حمد و سوره می‌خوانیم که مجموعاً شصت مرتبه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شصت مرتبه اگر با توجّه و حضور قلب باشد، در فرد و جامعه، رحمت انسان‌ها را به جوش می‌آورد و اگر رحمت به جوش آمد کمک‌ها، محبّت‌ها، تعاون‌ها، خیرخواهی‌ها و عفو و گذشت‌ها ثمره آن خواهد بود و مردمی که تعاون و رحمت در میانشان زنده باشد قابلیّت دریافت رحمت‌های ویژه‌ای را خواهند داشت</w:t>
      </w:r>
      <w:r>
        <w:rPr>
          <w:rFonts w:eastAsia="IRNazanin" w:cs="IRNazanin"/>
          <w:color w:val="111111"/>
          <w:sz w:val="28"/>
          <w:szCs w:val="28"/>
          <w:rtl w:val="true"/>
          <w:lang w:bidi="fa-IR"/>
        </w:rPr>
        <w:t>.</w:t>
      </w:r>
    </w:p>
    <w:p>
      <w:pPr>
        <w:pStyle w:val="Heading2"/>
        <w:numPr>
          <w:ilvl w:val="1"/>
          <w:numId w:val="1"/>
        </w:numPr>
        <w:rPr/>
      </w:pPr>
      <w:bookmarkStart w:id="248" w:name="__RefHeading___Toc1104837_211673320"/>
      <w:bookmarkStart w:id="249" w:name="_Toc104"/>
      <w:bookmarkEnd w:id="248"/>
      <w:r>
        <w:rPr/>
        <w:t>99</w:t>
      </w:r>
      <w:r>
        <w:rPr>
          <w:rtl w:val="true"/>
        </w:rPr>
        <w:t xml:space="preserve">- </w:t>
      </w:r>
      <w:r>
        <w:rPr>
          <w:rtl w:val="true"/>
        </w:rPr>
        <w:t>نماز و برائت</w:t>
      </w:r>
      <w:bookmarkEnd w:id="24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برائت</w:t>
      </w:r>
    </w:p>
    <w:p>
      <w:pPr>
        <w:pStyle w:val="BookText"/>
        <w:rPr/>
      </w:pPr>
      <w:r>
        <w:rPr>
          <w:rFonts w:ascii="IRNazanin" w:hAnsi="IRNazanin" w:eastAsia="IRNazanin"/>
          <w:color w:val="111111"/>
          <w:sz w:val="28"/>
          <w:sz w:val="28"/>
          <w:szCs w:val="28"/>
          <w:rtl w:val="true"/>
          <w:lang w:bidi="fa-IR"/>
        </w:rPr>
        <w:t>در نماز از غضب شدگان و گمراهان برائت می‌جوئیم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غیرالمغضوب علیهم و لاالضالّین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افراد واقوامی مورد غضب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فرعون‌ها، قارون‌ها، ابولهب‌ها، منافقان، علمای بی‌عمل، یهودیان رباخوار و تن‌پرور که دنباله‌رو دانشمندان دنیاپرست و قانون‌تراش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گروه‌ها، کلمه غضب و لعنت بکار رفته است و گروه‌ها و افرادی گمراه شناخته شده‌اند، گرچه خداوند در دنیا آنان را گرفتار قهر خودش نکرده باشد</w:t>
      </w:r>
      <w:r>
        <w:rPr>
          <w:rFonts w:eastAsia="IRNazanin" w:cs="IRNazanin"/>
          <w:color w:val="111111"/>
          <w:sz w:val="28"/>
          <w:szCs w:val="28"/>
          <w:rtl w:val="true"/>
          <w:lang w:bidi="fa-IR"/>
        </w:rPr>
        <w:t>.</w:t>
      </w:r>
      <w:bookmarkStart w:id="250" w:name="pg135_1048"/>
    </w:p>
    <w:p>
      <w:pPr>
        <w:pStyle w:val="Heading2"/>
        <w:numPr>
          <w:ilvl w:val="1"/>
          <w:numId w:val="1"/>
        </w:numPr>
        <w:rPr/>
      </w:pPr>
      <w:bookmarkStart w:id="251" w:name="__RefHeading___Toc1104839_211673320"/>
      <w:bookmarkStart w:id="252" w:name="_Toc105"/>
      <w:bookmarkEnd w:id="250"/>
      <w:bookmarkEnd w:id="251"/>
      <w:r>
        <w:rPr/>
        <w:t>100</w:t>
      </w:r>
      <w:r>
        <w:rPr>
          <w:rtl w:val="true"/>
        </w:rPr>
        <w:t xml:space="preserve">- </w:t>
      </w:r>
      <w:r>
        <w:rPr>
          <w:rtl w:val="true"/>
        </w:rPr>
        <w:t>نماز و تسبیح</w:t>
      </w:r>
      <w:bookmarkEnd w:id="252"/>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تسبیح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رکوع و سجود، با گفتن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خداوند را تسبیح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لااقل از ذرّات خاک، شن، جمادات، گیاهان و ستارگان عقب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گفته قرآن همه چیز در حال تسبیح است چرا ما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السموات و ما فی الارض</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گوی او نه بنی آدمند و بس</w:t>
      </w:r>
    </w:p>
    <w:p>
      <w:pPr>
        <w:pStyle w:val="BookText"/>
        <w:rPr/>
      </w:pPr>
      <w:r>
        <w:rPr>
          <w:rFonts w:ascii="IRNazanin" w:hAnsi="IRNazanin" w:eastAsia="IRNazanin"/>
          <w:color w:val="111111"/>
          <w:sz w:val="28"/>
          <w:sz w:val="28"/>
          <w:szCs w:val="28"/>
          <w:rtl w:val="true"/>
          <w:lang w:bidi="fa-IR"/>
        </w:rPr>
        <w:t>هر بلبلی که زمزمه بر شاخسار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هستی، تسبیح خدا می‌کنند گرچه به گفته قرآن ما تسبیح آنها را نمی‌فهمیم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می‌خوانیم که هُدهُد نزد سلیمان آمد و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مردم منطقه‌ای که رهبری آنها را زنی به عهده داشت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هُدهُد توحید و شرک را می‌فهمد و بدی آن را درک می‌کند و زن و مرد را تشخیص می‌دهد و گزارش آن را به حضرت سلیمان می‌دهد، چه مانعی دارد سبحان اللَّه هم بگوید؟ مگر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مورچه‌ای به باقی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خود بروید که این سلیمان و لشکر او هستند که شما</w:t>
      </w:r>
    </w:p>
    <w:p>
      <w:pPr>
        <w:pStyle w:val="BookText"/>
        <w:rPr/>
      </w:pPr>
      <w:r>
        <w:rPr>
          <w:rFonts w:ascii="IRNazanin" w:hAnsi="IRNazanin" w:eastAsia="IRNazanin"/>
          <w:color w:val="111111"/>
          <w:sz w:val="28"/>
          <w:sz w:val="28"/>
          <w:szCs w:val="28"/>
          <w:rtl w:val="true"/>
          <w:lang w:bidi="fa-IR"/>
        </w:rPr>
        <w:t>را ناآگاه پایمال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مورچه‌ای که نام افراد را می‌داند سبحان اللَّه هم بگوید</w:t>
      </w:r>
      <w:r>
        <w:rPr>
          <w:rFonts w:eastAsia="IRNazanin" w:cs="IRNazanin"/>
          <w:color w:val="111111"/>
          <w:sz w:val="28"/>
          <w:szCs w:val="28"/>
          <w:rtl w:val="true"/>
          <w:lang w:bidi="fa-IR"/>
        </w:rPr>
        <w:t>.</w:t>
      </w:r>
    </w:p>
    <w:p>
      <w:pPr>
        <w:pStyle w:val="Heading2"/>
        <w:numPr>
          <w:ilvl w:val="1"/>
          <w:numId w:val="1"/>
        </w:numPr>
        <w:rPr/>
      </w:pPr>
      <w:bookmarkStart w:id="253" w:name="__RefHeading___Toc1104841_211673320"/>
      <w:bookmarkStart w:id="254" w:name="_Toc106"/>
      <w:bookmarkEnd w:id="253"/>
      <w:r>
        <w:rPr/>
        <w:t>101</w:t>
      </w:r>
      <w:r>
        <w:rPr>
          <w:rtl w:val="true"/>
        </w:rPr>
        <w:t xml:space="preserve">- </w:t>
      </w:r>
      <w:r>
        <w:rPr>
          <w:rtl w:val="true"/>
        </w:rPr>
        <w:t>یکی از نام‌های نماز، قرآن است</w:t>
      </w:r>
      <w:bookmarkEnd w:id="25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نماز، قرآن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به زمان نماز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لدلوک الشمس الی غسق اللّیل و قرآن الفجر انّ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ظهر تا نیمه شب</w:t>
      </w:r>
      <w:r>
        <w:rPr>
          <w:rStyle w:val="FootnoteAnchor"/>
          <w:rtl w:val="true"/>
        </w:rPr>
        <w:footnoteReference w:id="91"/>
      </w:r>
      <w:r>
        <w:rPr>
          <w:rFonts w:ascii="IRNazanin" w:hAnsi="IRNazanin" w:eastAsia="IRNazanin"/>
          <w:color w:val="111111"/>
          <w:sz w:val="28"/>
          <w:sz w:val="28"/>
          <w:szCs w:val="28"/>
          <w:rtl w:val="true"/>
          <w:lang w:bidi="fa-IR"/>
        </w:rPr>
        <w:t xml:space="preserve">چهار نماز ظهر وعصر ومغرب و عشا باید خوانده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فجر است که به گفته روایات، فرشتگان شب و روز بر انجام آن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255" w:name="pg135_1049"/>
    </w:p>
    <w:p>
      <w:pPr>
        <w:pStyle w:val="Heading2"/>
        <w:numPr>
          <w:ilvl w:val="1"/>
          <w:numId w:val="1"/>
        </w:numPr>
        <w:rPr/>
      </w:pPr>
      <w:bookmarkStart w:id="256" w:name="__RefHeading___Toc1104843_211673320"/>
      <w:bookmarkStart w:id="257" w:name="_Toc107"/>
      <w:bookmarkEnd w:id="255"/>
      <w:bookmarkEnd w:id="256"/>
      <w:r>
        <w:rPr/>
        <w:t>102</w:t>
      </w:r>
      <w:r>
        <w:rPr>
          <w:rtl w:val="true"/>
        </w:rPr>
        <w:t xml:space="preserve">- </w:t>
      </w:r>
      <w:r>
        <w:rPr>
          <w:rtl w:val="true"/>
        </w:rPr>
        <w:t>نماز و پاکی</w:t>
      </w:r>
      <w:bookmarkEnd w:id="257"/>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پاکی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قُمتم الی الصلوة فاغسلوا وجوهکم و ایدیکم الی المَرافق وامسحوا برؤسکم و ارجلکم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ولکن یرید لیُطهّرکم و لیتمّ نعمته علیکم لعلّکم تشکرون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وضو وغسل وتیممّ آثاری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نعمتش را بر شما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 تا شما شکرگزار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المطهّرین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خداوند پاکان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پاکی ظاهری این همه آثار دارد، پاکی دل از نفاق، ریا، شرک، شک، بخل، حرص وسایر آفات چه آثاری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معنوی به قدری ارزش دارد که خداوند از کسانی که دوست دارند پاک باشند ستایش کرده و می‌فرماید در مسجدی نماز بخوانید که در آن مردانی هستند که دوست دارند پاک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258" w:name="__RefHeading___Toc1104845_211673320"/>
      <w:bookmarkStart w:id="259" w:name="_Toc108"/>
      <w:bookmarkEnd w:id="258"/>
      <w:r>
        <w:rPr/>
        <w:t>103</w:t>
      </w:r>
      <w:r>
        <w:rPr>
          <w:rtl w:val="true"/>
        </w:rPr>
        <w:t xml:space="preserve">- </w:t>
      </w:r>
      <w:r>
        <w:rPr>
          <w:rtl w:val="true"/>
        </w:rPr>
        <w:t>نماز همتای رهبری است</w:t>
      </w:r>
      <w:bookmarkEnd w:id="25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همتای رهبری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که هر دوبار از زبان مبارک حضرت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زمانی که بعد از آزمایشات بسیار سنگین از طرف خداوند به مقام رهبری رسید، فوراً از خدا خواست که ذریّه من هم رهبر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شنید ظالم رهبر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ذریه تو ظلمی سر زند رهبر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دعائی که برای اقامه نماز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ذریّه و نسل مرا نیز از بر پا کننده‌گان نماز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نماز در نزد ابراهیم مثل مقام رهبری و همتای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60" w:name="__RefHeading___Toc1104847_211673320"/>
      <w:bookmarkStart w:id="261" w:name="_Toc109"/>
      <w:bookmarkEnd w:id="260"/>
      <w:r>
        <w:rPr/>
        <w:t>104</w:t>
      </w:r>
      <w:r>
        <w:rPr>
          <w:rtl w:val="true"/>
        </w:rPr>
        <w:t xml:space="preserve">- </w:t>
      </w:r>
      <w:r>
        <w:rPr>
          <w:rtl w:val="true"/>
        </w:rPr>
        <w:t>نماز و لباس</w:t>
      </w:r>
      <w:bookmarkEnd w:id="26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لباس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می‌خوانیم که امامان ما برای نماز لباس مخصوص داشتند، لباس شرفیابی به حضور خداوند، بخصوص نماز عید و جمعه را با لباس مخصوص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باران سفارش شده که امام جماعت لباس خود را وارونه بپوشد تا نشانه تذلّل وخشوع بیشتری باشد</w:t>
      </w:r>
      <w:r>
        <w:rPr>
          <w:rFonts w:eastAsia="IRNazanin" w:cs="IRNazanin"/>
          <w:color w:val="111111"/>
          <w:sz w:val="28"/>
          <w:szCs w:val="28"/>
          <w:rtl w:val="true"/>
          <w:lang w:bidi="fa-IR"/>
        </w:rPr>
        <w:t>.</w:t>
      </w:r>
      <w:bookmarkStart w:id="262" w:name="pg135_1050"/>
    </w:p>
    <w:p>
      <w:pPr>
        <w:pStyle w:val="BookText"/>
        <w:rPr/>
      </w:pPr>
      <w:bookmarkEnd w:id="26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دستورها نشان می‌دهد که نماز یک سری آداب و تشریفات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پرواز معنوی است که بدون آمادگی‌های همه جانبه امکان ندارد، تمام آداب وشرایط و احکام نماز را می‌توان نشانه اهمیّت آن دانست وآن را به یک آداب رسمی همراه با تشریفات ویژه تشبیه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رضاعلیه السلام لباسی را که در آن یک میلیون رکعت نماز خوانده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انقلابی که بیست سال فراری دستگاه بنی‌عباس بود ودر سن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بعد از نماز صبح شهید شد، جایزه دادند ومردم شهرستان قم برای خریدا آن لباس پول‌ها دادند، ولی دعبل آن را نفروخت</w:t>
      </w:r>
      <w:r>
        <w:rPr>
          <w:rFonts w:eastAsia="IRNazanin" w:cs="IRNazanin"/>
          <w:color w:val="111111"/>
          <w:sz w:val="28"/>
          <w:szCs w:val="28"/>
          <w:rtl w:val="true"/>
          <w:lang w:bidi="fa-IR"/>
        </w:rPr>
        <w:t>.</w:t>
      </w:r>
    </w:p>
    <w:p>
      <w:pPr>
        <w:pStyle w:val="Heading2"/>
        <w:numPr>
          <w:ilvl w:val="1"/>
          <w:numId w:val="1"/>
        </w:numPr>
        <w:rPr/>
      </w:pPr>
      <w:bookmarkStart w:id="263" w:name="__RefHeading___Toc1104849_211673320"/>
      <w:bookmarkStart w:id="264" w:name="_Toc110"/>
      <w:bookmarkEnd w:id="263"/>
      <w:r>
        <w:rPr/>
        <w:t>105</w:t>
      </w:r>
      <w:r>
        <w:rPr>
          <w:rtl w:val="true"/>
        </w:rPr>
        <w:t xml:space="preserve">- </w:t>
      </w:r>
      <w:r>
        <w:rPr>
          <w:rtl w:val="true"/>
        </w:rPr>
        <w:t>نماز و دعا</w:t>
      </w:r>
      <w:bookmarkEnd w:id="26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دعاهایی که در قنوت می‌خوانیم، هر نمازگزار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بهترین نعمت‌ها را که نعمت هدایت است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شروع به نماز یک‌سری دعا وارد شده وهم در تعقیب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کس نماز بخواند، اهل دعا ونیایش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دعا کردن هم آدابی دارد، اوّل باید از خداوند متعال تمجید کرد، بعد گوشه‌ای از نعمت‌های او بخصوص نعمت معرفت و اسلام و عقل و علم و ولایت و قرآن را نام برد و از او تشکّر کرد، بر پیامبرش صلوات فرستاد و بعد بدون آن که کسی بفهمد، یادی از خطاهای خود کرد و از او عذر خواست، بعد صلوات فرستاد و دعا کرد آن هم دعا به همه مردم و والدین و کسانی که بر ما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نیز آمیخته‌ای از توصیف وحمد خدا وبیان نعمت‌های او و طلب هدایت و رحمت اوست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عمیق دارد</w:t>
      </w:r>
      <w:r>
        <w:rPr>
          <w:rFonts w:eastAsia="IRNazanin" w:cs="IRNazanin"/>
          <w:color w:val="111111"/>
          <w:sz w:val="28"/>
          <w:szCs w:val="28"/>
          <w:rtl w:val="true"/>
          <w:lang w:bidi="fa-IR"/>
        </w:rPr>
        <w:t>.</w:t>
      </w:r>
    </w:p>
    <w:p>
      <w:pPr>
        <w:pStyle w:val="Heading2"/>
        <w:numPr>
          <w:ilvl w:val="1"/>
          <w:numId w:val="1"/>
        </w:numPr>
        <w:rPr/>
      </w:pPr>
      <w:bookmarkStart w:id="265" w:name="__RefHeading___Toc1104851_211673320"/>
      <w:bookmarkStart w:id="266" w:name="_Toc111"/>
      <w:bookmarkEnd w:id="265"/>
      <w:r>
        <w:rPr/>
        <w:t>106</w:t>
      </w:r>
      <w:r>
        <w:rPr>
          <w:rtl w:val="true"/>
        </w:rPr>
        <w:t xml:space="preserve">- </w:t>
      </w:r>
      <w:r>
        <w:rPr>
          <w:rtl w:val="true"/>
        </w:rPr>
        <w:t>نماز وجایگاه خاص آن در عبادات</w:t>
      </w:r>
      <w:bookmarkEnd w:id="26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وجایگاه خاص آن در عبادات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خداوند برای دانشمندان واقعی، سه ویژگیِ نماز، زکات و ایمان به خدا را مطرح می‌کند، امّا هنگام نام بردن از این عناوین، عنوانِ نمازگزار را در قالب مخصوص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 الصلوة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المؤتون الزکاة</w:t>
      </w:r>
      <w:r>
        <w:rPr>
          <w:rFonts w:eastAsia="IRNazanin" w:cs="IRNazanin"/>
          <w:color w:val="111111"/>
          <w:sz w:val="28"/>
          <w:szCs w:val="28"/>
          <w:rtl w:val="true"/>
          <w:lang w:bidi="fa-IR"/>
        </w:rPr>
        <w:t>»</w:t>
      </w:r>
      <w:bookmarkStart w:id="267" w:name="pg135_1051"/>
    </w:p>
    <w:p>
      <w:pPr>
        <w:pStyle w:val="BookText"/>
        <w:rPr/>
      </w:pPr>
      <w:bookmarkEnd w:id="267"/>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چهار کلمه نگاه کنید، می‌بینید بیان نماز تفاوت دارد،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قصد مخصوص برای نماز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حضرت ابراهیم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صلاتی و نسکی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با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عبادت است و شامل نماز هم می‌شود، ولی نام نماز را مخصوصاً جداگانه می‌برد تا اهمیّتش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الیهم فعل الخیرات و اقام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انبیا کارهای خوب و بر پا داشتن نماز را وحی کردیم و با اینکه نماز نیز جزء کارهای خوب است، امّا نام آن جداگانه در کنار خیرات برده شده و این توجّه قرآن بخاطر اهمیّت نماز است</w:t>
      </w:r>
      <w:r>
        <w:rPr>
          <w:rFonts w:eastAsia="IRNazanin" w:cs="IRNazanin"/>
          <w:color w:val="111111"/>
          <w:sz w:val="28"/>
          <w:szCs w:val="28"/>
          <w:rtl w:val="true"/>
          <w:lang w:bidi="fa-IR"/>
        </w:rPr>
        <w:t>.</w:t>
      </w:r>
    </w:p>
    <w:p>
      <w:pPr>
        <w:pStyle w:val="Heading2"/>
        <w:numPr>
          <w:ilvl w:val="1"/>
          <w:numId w:val="1"/>
        </w:numPr>
        <w:rPr/>
      </w:pPr>
      <w:bookmarkStart w:id="268" w:name="__RefHeading___Toc1104853_211673320"/>
      <w:bookmarkStart w:id="269" w:name="_Toc112"/>
      <w:bookmarkEnd w:id="268"/>
      <w:r>
        <w:rPr/>
        <w:t>107</w:t>
      </w:r>
      <w:r>
        <w:rPr>
          <w:rtl w:val="true"/>
        </w:rPr>
        <w:t xml:space="preserve">- </w:t>
      </w:r>
      <w:r>
        <w:rPr>
          <w:rtl w:val="true"/>
        </w:rPr>
        <w:t>نماز خاشعانه اوّلین شرط ایمان</w:t>
      </w:r>
      <w:bookmarkEnd w:id="26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خاشعانه اوّلین شرط ایمان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المومنون الذینهم فی صلاتهم خاشعون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مؤمنین رستگارند آنها کسانی هستند که در نمازشان خشوع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در مکتب انبیا، رستگاری حتمی از معنویّت است، ولی در مکتب طاغوت‌ها رستگاری حتمی از زور وقدرت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فریاد می‌زد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الیوم من استعلی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که پیروز شود او رستگار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هر کسی هر نوع کار خیر و خدمت به مردم انجام دهد، ولی نسبت به نماز کوتاهی کند رستگار نخواهد بود</w:t>
      </w:r>
      <w:r>
        <w:rPr>
          <w:rFonts w:eastAsia="IRNazanin" w:cs="IRNazanin"/>
          <w:color w:val="111111"/>
          <w:sz w:val="28"/>
          <w:szCs w:val="28"/>
          <w:rtl w:val="true"/>
          <w:lang w:bidi="fa-IR"/>
        </w:rPr>
        <w:t>.</w:t>
      </w:r>
    </w:p>
    <w:p>
      <w:pPr>
        <w:pStyle w:val="Heading2"/>
        <w:numPr>
          <w:ilvl w:val="1"/>
          <w:numId w:val="1"/>
        </w:numPr>
        <w:rPr/>
      </w:pPr>
      <w:bookmarkStart w:id="270" w:name="__RefHeading___Toc1104855_211673320"/>
      <w:bookmarkStart w:id="271" w:name="_Toc113"/>
      <w:bookmarkEnd w:id="270"/>
      <w:r>
        <w:rPr/>
        <w:t>108</w:t>
      </w:r>
      <w:r>
        <w:rPr>
          <w:rtl w:val="true"/>
        </w:rPr>
        <w:t xml:space="preserve">- </w:t>
      </w:r>
      <w:r>
        <w:rPr>
          <w:rtl w:val="true"/>
        </w:rPr>
        <w:t>نماز و نشاط</w:t>
      </w:r>
      <w:bookmarkEnd w:id="27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نشاط</w:t>
      </w:r>
    </w:p>
    <w:p>
      <w:pPr>
        <w:pStyle w:val="BookText"/>
        <w:rPr/>
      </w:pPr>
      <w:r>
        <w:rPr>
          <w:rFonts w:ascii="IRNazanin" w:hAnsi="IRNazanin" w:eastAsia="IRNazanin"/>
          <w:color w:val="111111"/>
          <w:sz w:val="28"/>
          <w:sz w:val="28"/>
          <w:szCs w:val="28"/>
          <w:rtl w:val="true"/>
          <w:lang w:bidi="fa-IR"/>
        </w:rPr>
        <w:t>قرآن از منافقین چنین یاد می‌کند که آنها با کسالت نماز می‌خوانند، نه عاشقانه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قاموا الی الصلوة قاموا کُسالی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از انفاق بدون عشق به شدّت انتقاد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لایأتون الصلوة الاّ و هم کُسالی و لاینفقون الاّ و 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عبادت و انفاق رشد معنوی است و شرط تحصیل آن علاقه است</w:t>
      </w:r>
      <w:r>
        <w:rPr>
          <w:rFonts w:eastAsia="IRNazanin" w:cs="IRNazanin"/>
          <w:color w:val="111111"/>
          <w:sz w:val="28"/>
          <w:szCs w:val="28"/>
          <w:rtl w:val="true"/>
          <w:lang w:bidi="fa-IR"/>
        </w:rPr>
        <w:t>.</w:t>
      </w:r>
      <w:bookmarkStart w:id="272" w:name="pg135_1052"/>
    </w:p>
    <w:p>
      <w:pPr>
        <w:pStyle w:val="Heading2"/>
        <w:numPr>
          <w:ilvl w:val="1"/>
          <w:numId w:val="1"/>
        </w:numPr>
        <w:rPr/>
      </w:pPr>
      <w:bookmarkStart w:id="273" w:name="__RefHeading___Toc1104857_211673320"/>
      <w:bookmarkStart w:id="274" w:name="_Toc114"/>
      <w:bookmarkEnd w:id="272"/>
      <w:bookmarkEnd w:id="273"/>
      <w:r>
        <w:rPr/>
        <w:t>109</w:t>
      </w:r>
      <w:r>
        <w:rPr>
          <w:rtl w:val="true"/>
        </w:rPr>
        <w:t xml:space="preserve">- </w:t>
      </w:r>
      <w:r>
        <w:rPr>
          <w:rtl w:val="true"/>
        </w:rPr>
        <w:t>مراتب و درجات اهل نماز</w:t>
      </w:r>
      <w:bookmarkEnd w:id="274"/>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درجات اهل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نماز را با خشوع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والذینهم فی صلوتهم خاشعون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خشوع، ادب جسمی و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اکرم‌صلی الله علیه وآله دید که شخصی در حال نماز با ریش خود بازی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روح خشوع داشت، هرگز این کار را نمی‌کرد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نسبت به نماز مراقبند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علی صلوتهم یحافظون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کار را به خاطر نماز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نه تجارت دائمی و نه بیع موقّت، مانع آنها از ذکر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با نشاط به سوی نماز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الی ذکراللَّه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بهترین لباس را برای نماز می‌پوشند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عشق ثابتی نسبت به نماز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علی صلوتهم دائمون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دوام بر نمازهای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حفاظت بر نمازهای واجب است که با شرائط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برای نماز سحرخیزی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 به نافلة لک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خطاب به پیامبر اکرم صلی الله علیه وآله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از خواب برخیز وقرآن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اسلامی این تعبیر را اشاره به نماز شب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شب را با نماز، صبح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یبیتون لربهم سجداً و قیاما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سجده‌ای همراه با اشک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سجداً و بکیّاً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که این مراحل را می‌نویسم، ولی خودم یکی از این مراحل را طی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کاری نداشته باش</w:t>
      </w:r>
      <w:r>
        <w:rPr>
          <w:rFonts w:eastAsia="IRNazanin" w:cs="IRNazanin"/>
          <w:color w:val="111111"/>
          <w:sz w:val="28"/>
          <w:szCs w:val="28"/>
          <w:rtl w:val="true"/>
          <w:lang w:bidi="fa-IR"/>
        </w:rPr>
        <w:t>.</w:t>
      </w:r>
    </w:p>
    <w:p>
      <w:pPr>
        <w:pStyle w:val="Heading2"/>
        <w:numPr>
          <w:ilvl w:val="1"/>
          <w:numId w:val="1"/>
        </w:numPr>
        <w:rPr/>
      </w:pPr>
      <w:bookmarkStart w:id="275" w:name="__RefHeading___Toc1104859_211673320"/>
      <w:bookmarkStart w:id="276" w:name="_Toc115"/>
      <w:bookmarkEnd w:id="275"/>
      <w:r>
        <w:rPr/>
        <w:t>110</w:t>
      </w:r>
      <w:r>
        <w:rPr>
          <w:rtl w:val="true"/>
        </w:rPr>
        <w:t xml:space="preserve">- </w:t>
      </w:r>
      <w:r>
        <w:rPr>
          <w:rtl w:val="true"/>
        </w:rPr>
        <w:t>نماز با ما سخن می‌گوید</w:t>
      </w:r>
      <w:bookmarkEnd w:id="276"/>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ما سخن می‌گوید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آیات وروایات، کارهای انسان در برزخ وقیامت در برابر او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در قالب نیکو و کار زشت در قالب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زیبایی کارها بدست خود ماست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نماز خوب را فرشته در قیافه زیبا بالا می‌برد و نماز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حفظک اللَّه کما حفظتنی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حفظ کند همان گونه که تو مرا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نمازی که با شرائط و دستوراتش اقامه نشود، فرشته آن را به صورت تاریک بالا می‌برد و نماز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ضیّعک اللَّه کما ضیّعتنی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ضایع کند، همان گونه که تو مرا ضایع کردی</w:t>
      </w:r>
      <w:r>
        <w:rPr>
          <w:rFonts w:eastAsia="IRNazanin" w:cs="IRNazanin"/>
          <w:color w:val="111111"/>
          <w:sz w:val="28"/>
          <w:szCs w:val="28"/>
          <w:rtl w:val="true"/>
          <w:lang w:bidi="fa-IR"/>
        </w:rPr>
        <w:t>.</w:t>
      </w:r>
      <w:r>
        <w:rPr>
          <w:rStyle w:val="FootnoteAnchor"/>
          <w:rtl w:val="true"/>
        </w:rPr>
        <w:footnoteReference w:id="110"/>
      </w:r>
      <w:bookmarkStart w:id="277" w:name="pg135_1053"/>
    </w:p>
    <w:p>
      <w:pPr>
        <w:pStyle w:val="Heading2"/>
        <w:numPr>
          <w:ilvl w:val="1"/>
          <w:numId w:val="1"/>
        </w:numPr>
        <w:rPr/>
      </w:pPr>
      <w:bookmarkStart w:id="278" w:name="__RefHeading___Toc1104861_211673320"/>
      <w:bookmarkStart w:id="279" w:name="_Toc116"/>
      <w:bookmarkEnd w:id="277"/>
      <w:bookmarkEnd w:id="278"/>
      <w:r>
        <w:rPr/>
        <w:t>111</w:t>
      </w:r>
      <w:r>
        <w:rPr>
          <w:rtl w:val="true"/>
        </w:rPr>
        <w:t xml:space="preserve">- </w:t>
      </w:r>
      <w:r>
        <w:rPr>
          <w:rtl w:val="true"/>
        </w:rPr>
        <w:t>نماز تمام دین است</w:t>
      </w:r>
      <w:bookmarkEnd w:id="279"/>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دین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دین در نماز است و نماز در تمام دین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خوردن وآشامیدن برخی‌امور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در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ونماز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وکعبه، قبله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زکات مقدّمه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بهترین امر به معروف و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ملاک قبولی تمام اعمال و ولایت شرط قبولی نماز است، پس تولّی و تبرّی شرط قبولی تمام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نماز و نماز، در قرآن است</w:t>
      </w:r>
      <w:r>
        <w:rPr>
          <w:rFonts w:eastAsia="IRNazanin" w:cs="IRNazanin"/>
          <w:color w:val="111111"/>
          <w:sz w:val="28"/>
          <w:szCs w:val="28"/>
          <w:rtl w:val="true"/>
          <w:lang w:bidi="fa-IR"/>
        </w:rPr>
        <w:t>.</w:t>
      </w:r>
    </w:p>
    <w:p>
      <w:pPr>
        <w:pStyle w:val="Heading2"/>
        <w:numPr>
          <w:ilvl w:val="1"/>
          <w:numId w:val="1"/>
        </w:numPr>
        <w:rPr/>
      </w:pPr>
      <w:bookmarkStart w:id="280" w:name="__RefHeading___Toc1104863_211673320"/>
      <w:bookmarkStart w:id="281" w:name="_Toc117"/>
      <w:bookmarkEnd w:id="280"/>
      <w:r>
        <w:rPr/>
        <w:t>112</w:t>
      </w:r>
      <w:r>
        <w:rPr>
          <w:rtl w:val="true"/>
        </w:rPr>
        <w:t xml:space="preserve">- </w:t>
      </w:r>
      <w:r>
        <w:rPr>
          <w:rtl w:val="true"/>
        </w:rPr>
        <w:t>نماز و مراعات ضعفا</w:t>
      </w:r>
      <w:bookmarkEnd w:id="281"/>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مراعات ضعفا</w:t>
      </w:r>
    </w:p>
    <w:p>
      <w:pPr>
        <w:pStyle w:val="BookText"/>
        <w:rPr/>
      </w:pPr>
      <w:r>
        <w:rPr>
          <w:rFonts w:ascii="IRNazanin" w:hAnsi="IRNazanin" w:eastAsia="IRNazanin"/>
          <w:color w:val="111111"/>
          <w:sz w:val="28"/>
          <w:sz w:val="28"/>
          <w:szCs w:val="28"/>
          <w:rtl w:val="true"/>
          <w:lang w:bidi="fa-IR"/>
        </w:rPr>
        <w:t>رسول خداصلی الله علیه وآله حضرت علی‌علیه السلام را به عنوان نماینده خود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نماز من با مردم چگونه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گونه‌ای نماز بخوان که ضعیف‌ترین آنها بتواند با تو همراه باشد وبرآنان رحمت‌آر</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ورکوع و سجده‌های طولانی برمردم فشار است</w:t>
      </w:r>
      <w:r>
        <w:rPr>
          <w:rFonts w:eastAsia="IRNazanin" w:cs="IRNazanin"/>
          <w:color w:val="111111"/>
          <w:sz w:val="28"/>
          <w:szCs w:val="28"/>
          <w:rtl w:val="true"/>
          <w:lang w:bidi="fa-IR"/>
        </w:rPr>
        <w:t>)</w:t>
      </w:r>
    </w:p>
    <w:p>
      <w:pPr>
        <w:pStyle w:val="Heading2"/>
        <w:numPr>
          <w:ilvl w:val="1"/>
          <w:numId w:val="1"/>
        </w:numPr>
        <w:rPr/>
      </w:pPr>
      <w:bookmarkStart w:id="282" w:name="__RefHeading___Toc1104865_211673320"/>
      <w:bookmarkStart w:id="283" w:name="_Toc118"/>
      <w:bookmarkEnd w:id="282"/>
      <w:r>
        <w:rPr/>
        <w:t>113</w:t>
      </w:r>
      <w:r>
        <w:rPr>
          <w:rtl w:val="true"/>
        </w:rPr>
        <w:t xml:space="preserve">- </w:t>
      </w:r>
      <w:r>
        <w:rPr>
          <w:rtl w:val="true"/>
        </w:rPr>
        <w:t>سبک شمردن نماز</w:t>
      </w:r>
      <w:bookmarkEnd w:id="283"/>
    </w:p>
    <w:p>
      <w:pPr>
        <w:pStyle w:val="BookText"/>
        <w:rPr/>
      </w:pPr>
      <w:r>
        <w:rPr>
          <w:rFonts w:ascii="IRNazanin" w:hAnsi="IRNazanin" w:eastAsia="IRNazanin"/>
          <w:color w:val="111111"/>
          <w:sz w:val="28"/>
          <w:sz w:val="28"/>
          <w:szCs w:val="28"/>
          <w:rtl w:val="true"/>
          <w:lang w:bidi="fa-IR"/>
        </w:rPr>
        <w:t xml:space="preserve">یکصد و چهارده نکته 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w:t>
      </w:r>
    </w:p>
    <w:p>
      <w:pPr>
        <w:pStyle w:val="BookText"/>
        <w:rPr/>
      </w:pPr>
      <w:r>
        <w:rPr>
          <w:rFonts w:ascii="IRNazanin" w:hAnsi="IRNazanin" w:eastAsia="IRNazanin"/>
          <w:color w:val="111111"/>
          <w:sz w:val="28"/>
          <w:sz w:val="28"/>
          <w:szCs w:val="28"/>
          <w:rtl w:val="true"/>
          <w:lang w:bidi="fa-IR"/>
        </w:rPr>
        <w:t>فاطمه زهراعلیها السلام از پدرش رسول خداصلی الله علیه وآله نقل می‌کند که هر کس نماز را سبک شمارد، در دنیا و در قبر وبرزخ و در قیامت، به پانزده بلا گرفتار می‌شود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عمر و مال او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صالحان را از دست می‌دهد و کارهایش بی‌پاداش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دعایش مستجاب می‌شود و نه مشمول دعای خوبان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با عطش و گرسنگی و ذلیلانه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فشارها وبلاها در قبر وبرزخ نصیبش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حساب و عذاب سخت داشته و از لطف خداوند محروم است</w:t>
      </w:r>
      <w:r>
        <w:rPr>
          <w:rFonts w:eastAsia="IRNazanin" w:cs="IRNazanin"/>
          <w:color w:val="111111"/>
          <w:sz w:val="28"/>
          <w:szCs w:val="28"/>
          <w:rtl w:val="true"/>
          <w:lang w:bidi="fa-IR"/>
        </w:rPr>
        <w:t>.</w:t>
      </w:r>
      <w:r>
        <w:rPr>
          <w:rStyle w:val="FootnoteAnchor"/>
          <w:rtl w:val="true"/>
        </w:rPr>
        <w:footnoteReference w:id="11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دلوک خورشید، یعنی اوّل ظهر که خورشید به سمت غرب مایل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نیمه شب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امام خمینی،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17207</Words>
  <Characters>66665</Characters>
  <CharactersWithSpaces>83431</CharactersWithSpaces>
  <Paragraphs>1154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2026-08-16T01:10:26Z</dcterms:created>
  <dc:creator>ghaemiyeh.com</dc:creator>
  <dc:description/>
  <dc:language>en-US</dc:language>
  <cp:lastModifiedBy/>
  <dcterms:modified xsi:type="dcterms:W3CDTF">2026-08-16T04:40:29Z</dcterms:modified>
  <cp:revision>1</cp:revision>
  <dc:subject/>
  <dc:title>یکصد و چهارده نکته درباره نماز</dc:title>
</cp:coreProperties>
</file>

<file path=docProps/custom.xml><?xml version="1.0" encoding="utf-8"?>
<Properties xmlns="http://schemas.openxmlformats.org/officeDocument/2006/custom-properties" xmlns:vt="http://schemas.openxmlformats.org/officeDocument/2006/docPropsVTypes"/>
</file>